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FE6D1" w14:textId="77777777" w:rsidR="00E714F8" w:rsidRPr="003D3050" w:rsidRDefault="00E714F8" w:rsidP="003D3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CD6CDD9" w14:textId="77777777" w:rsidR="00A7136E" w:rsidRPr="003D3050" w:rsidRDefault="00A7136E" w:rsidP="003D3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A3C338" w14:textId="77777777" w:rsidR="00A7136E" w:rsidRPr="003D3050" w:rsidRDefault="00A7136E" w:rsidP="003D3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84F676" w14:textId="77777777" w:rsidR="00A7136E" w:rsidRPr="003D3050" w:rsidRDefault="00A7136E" w:rsidP="003D3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EFF2C6" w14:textId="77777777" w:rsidR="00A7136E" w:rsidRPr="003D3050" w:rsidRDefault="00A7136E" w:rsidP="003D3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414A9A" w14:textId="77777777" w:rsidR="00A7136E" w:rsidRPr="003D3050" w:rsidRDefault="00A7136E" w:rsidP="003D3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D7EA62" w14:textId="77777777" w:rsidR="00A7136E" w:rsidRPr="003D3050" w:rsidRDefault="00A7136E" w:rsidP="003D3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4795EE" w14:textId="77777777" w:rsidR="00A7136E" w:rsidRPr="003D3050" w:rsidRDefault="00A7136E" w:rsidP="003D3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4FAD9F" w14:textId="77777777" w:rsidR="00A7136E" w:rsidRPr="003D3050" w:rsidRDefault="00A7136E" w:rsidP="003D3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C45E70" w14:textId="77777777" w:rsidR="00DC5D7B" w:rsidRPr="003D3050" w:rsidRDefault="00DC5D7B" w:rsidP="003D3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67D8EF" w14:textId="77777777" w:rsidR="00DC5D7B" w:rsidRPr="003D3050" w:rsidRDefault="00DC5D7B" w:rsidP="003D3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FA3864" w14:textId="77777777" w:rsidR="00A7136E" w:rsidRPr="003D3050" w:rsidRDefault="00A7136E" w:rsidP="003D3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523FFF" w14:textId="77777777" w:rsidR="00ED35B1" w:rsidRPr="003D3050" w:rsidRDefault="00ED35B1" w:rsidP="003D3050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6E1A84" w14:textId="77777777" w:rsidR="00B52DA7" w:rsidRPr="003D3050" w:rsidRDefault="00E939C1" w:rsidP="003D3050">
      <w:pPr>
        <w:pStyle w:val="ConsPlusNormal"/>
        <w:widowControl/>
        <w:jc w:val="center"/>
        <w:rPr>
          <w:b/>
          <w:szCs w:val="28"/>
        </w:rPr>
      </w:pPr>
      <w:r w:rsidRPr="003D3050">
        <w:rPr>
          <w:b/>
          <w:szCs w:val="28"/>
        </w:rPr>
        <w:t>О внесении изменени</w:t>
      </w:r>
      <w:r w:rsidR="009C3D6E" w:rsidRPr="003D3050">
        <w:rPr>
          <w:b/>
          <w:szCs w:val="28"/>
        </w:rPr>
        <w:t>й</w:t>
      </w:r>
      <w:r w:rsidRPr="003D3050">
        <w:rPr>
          <w:b/>
          <w:szCs w:val="28"/>
        </w:rPr>
        <w:t xml:space="preserve"> в Примерно</w:t>
      </w:r>
      <w:r w:rsidR="008007F2">
        <w:rPr>
          <w:b/>
          <w:szCs w:val="28"/>
        </w:rPr>
        <w:t>е</w:t>
      </w:r>
      <w:r w:rsidRPr="003D3050">
        <w:rPr>
          <w:b/>
          <w:szCs w:val="28"/>
        </w:rPr>
        <w:t xml:space="preserve"> положени</w:t>
      </w:r>
      <w:r w:rsidR="00434A36">
        <w:rPr>
          <w:b/>
          <w:szCs w:val="28"/>
        </w:rPr>
        <w:t>е</w:t>
      </w:r>
      <w:r w:rsidRPr="003D3050">
        <w:rPr>
          <w:b/>
          <w:szCs w:val="28"/>
        </w:rPr>
        <w:t xml:space="preserve"> об оплате труда работников федеральных государственных бюджетных и автономных учреждений, подведомственных Министерству науки и высшего образования Российской Федерации, по виду экономической деятельности «Научные исследов</w:t>
      </w:r>
      <w:r w:rsidR="00C63212" w:rsidRPr="003D3050">
        <w:rPr>
          <w:b/>
          <w:szCs w:val="28"/>
        </w:rPr>
        <w:t>ания и разработки», утвержденно</w:t>
      </w:r>
      <w:r w:rsidR="008007F2">
        <w:rPr>
          <w:b/>
          <w:szCs w:val="28"/>
        </w:rPr>
        <w:t>е</w:t>
      </w:r>
      <w:r w:rsidRPr="003D3050">
        <w:rPr>
          <w:b/>
          <w:szCs w:val="28"/>
        </w:rPr>
        <w:t xml:space="preserve"> приказом Министерства науки и высшего образования Российской Федерации от 14 марта 2024 г. № 194</w:t>
      </w:r>
      <w:r w:rsidR="00BE4569" w:rsidRPr="003D3050">
        <w:rPr>
          <w:b/>
          <w:szCs w:val="28"/>
        </w:rPr>
        <w:t>,</w:t>
      </w:r>
      <w:r w:rsidRPr="003D3050">
        <w:rPr>
          <w:b/>
          <w:szCs w:val="28"/>
        </w:rPr>
        <w:t xml:space="preserve"> и Примерно</w:t>
      </w:r>
      <w:r w:rsidR="008007F2">
        <w:rPr>
          <w:b/>
          <w:szCs w:val="28"/>
        </w:rPr>
        <w:t>е</w:t>
      </w:r>
      <w:r w:rsidRPr="003D3050">
        <w:rPr>
          <w:b/>
          <w:szCs w:val="28"/>
        </w:rPr>
        <w:t xml:space="preserve"> положени</w:t>
      </w:r>
      <w:r w:rsidR="008007F2">
        <w:rPr>
          <w:b/>
          <w:szCs w:val="28"/>
        </w:rPr>
        <w:t>е</w:t>
      </w:r>
      <w:r w:rsidRPr="003D3050">
        <w:rPr>
          <w:b/>
          <w:szCs w:val="28"/>
        </w:rPr>
        <w:t xml:space="preserve"> </w:t>
      </w:r>
      <w:r w:rsidR="008007F2">
        <w:rPr>
          <w:b/>
          <w:szCs w:val="28"/>
        </w:rPr>
        <w:br/>
      </w:r>
      <w:r w:rsidRPr="003D3050">
        <w:rPr>
          <w:b/>
          <w:szCs w:val="28"/>
        </w:rPr>
        <w:t>об оплате труда работников федеральных государственных бюджетных и автономных учреждений, подведомственных Министерству науки и высшего образования Российской Федерации, по виду экономической деятельн</w:t>
      </w:r>
      <w:r w:rsidR="0089557B" w:rsidRPr="003D3050">
        <w:rPr>
          <w:b/>
          <w:szCs w:val="28"/>
        </w:rPr>
        <w:t>ости «Образование», утвержденно</w:t>
      </w:r>
      <w:r w:rsidR="002C295A">
        <w:rPr>
          <w:b/>
          <w:szCs w:val="28"/>
        </w:rPr>
        <w:t>е</w:t>
      </w:r>
      <w:r w:rsidRPr="003D3050">
        <w:rPr>
          <w:b/>
          <w:szCs w:val="28"/>
        </w:rPr>
        <w:t xml:space="preserve"> приказом Министерства науки</w:t>
      </w:r>
      <w:r w:rsidR="0098667C" w:rsidRPr="003D3050">
        <w:rPr>
          <w:b/>
          <w:szCs w:val="28"/>
        </w:rPr>
        <w:t xml:space="preserve"> </w:t>
      </w:r>
      <w:r w:rsidRPr="003D3050">
        <w:rPr>
          <w:b/>
          <w:szCs w:val="28"/>
        </w:rPr>
        <w:t xml:space="preserve">и высшего образования </w:t>
      </w:r>
      <w:r w:rsidR="008007F2">
        <w:rPr>
          <w:b/>
          <w:szCs w:val="28"/>
        </w:rPr>
        <w:br/>
      </w:r>
      <w:r w:rsidRPr="003D3050">
        <w:rPr>
          <w:b/>
          <w:szCs w:val="28"/>
        </w:rPr>
        <w:t>Российской Федерации от 14 марта 2024 г. № 195</w:t>
      </w:r>
    </w:p>
    <w:p w14:paraId="00FBFD9E" w14:textId="77777777" w:rsidR="00A50BE2" w:rsidRPr="003D3050" w:rsidRDefault="00A50BE2" w:rsidP="003D305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3D4AB2" w14:textId="77777777" w:rsidR="00F040B2" w:rsidRPr="003D3050" w:rsidRDefault="00D06E7F" w:rsidP="003D30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050">
        <w:rPr>
          <w:rFonts w:ascii="Times New Roman" w:hAnsi="Times New Roman"/>
          <w:sz w:val="28"/>
          <w:szCs w:val="28"/>
        </w:rPr>
        <w:t>В соответствии с пунктом 2(1) Положения об установлении систем оплаты труда работников федеральных бюджетных, автономных</w:t>
      </w:r>
      <w:r w:rsidR="009048C6" w:rsidRPr="003D3050">
        <w:rPr>
          <w:rFonts w:ascii="Times New Roman" w:hAnsi="Times New Roman"/>
          <w:sz w:val="28"/>
          <w:szCs w:val="28"/>
        </w:rPr>
        <w:t xml:space="preserve"> </w:t>
      </w:r>
      <w:r w:rsidR="009048C6" w:rsidRPr="003D3050">
        <w:rPr>
          <w:rFonts w:ascii="Times New Roman" w:hAnsi="Times New Roman"/>
          <w:sz w:val="28"/>
          <w:szCs w:val="28"/>
        </w:rPr>
        <w:br/>
      </w:r>
      <w:r w:rsidRPr="003D3050">
        <w:rPr>
          <w:rFonts w:ascii="Times New Roman" w:hAnsi="Times New Roman"/>
          <w:sz w:val="28"/>
          <w:szCs w:val="28"/>
        </w:rPr>
        <w:t>и казенных учреждений, утвержденного постановлением Правительства Российской Федерации от 5 августа 2008 г. № 583</w:t>
      </w:r>
      <w:r w:rsidR="009F6D79" w:rsidRPr="003D3050">
        <w:rPr>
          <w:rFonts w:ascii="Times New Roman" w:hAnsi="Times New Roman"/>
          <w:sz w:val="28"/>
          <w:szCs w:val="28"/>
        </w:rPr>
        <w:t>,</w:t>
      </w:r>
      <w:r w:rsidR="00F040B2" w:rsidRPr="003D3050">
        <w:rPr>
          <w:rFonts w:ascii="Times New Roman" w:hAnsi="Times New Roman"/>
          <w:sz w:val="28"/>
          <w:szCs w:val="28"/>
        </w:rPr>
        <w:t xml:space="preserve"> </w:t>
      </w:r>
      <w:r w:rsidR="00F040B2" w:rsidRPr="003D3050">
        <w:rPr>
          <w:rFonts w:ascii="Times New Roman" w:hAnsi="Times New Roman"/>
          <w:spacing w:val="40"/>
          <w:sz w:val="28"/>
          <w:szCs w:val="28"/>
        </w:rPr>
        <w:t>приказываю:</w:t>
      </w:r>
    </w:p>
    <w:p w14:paraId="7067869F" w14:textId="023C2FA8" w:rsidR="004F072A" w:rsidRPr="00E92E76" w:rsidRDefault="00E92E76" w:rsidP="00A156D0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92E76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</w:t>
      </w:r>
      <w:r w:rsidR="001665A7" w:rsidRPr="00E92E76">
        <w:rPr>
          <w:rFonts w:ascii="Times New Roman" w:hAnsi="Times New Roman"/>
          <w:sz w:val="28"/>
          <w:szCs w:val="28"/>
        </w:rPr>
        <w:t xml:space="preserve">в </w:t>
      </w:r>
      <w:r w:rsidR="00E939C1" w:rsidRPr="00E92E76">
        <w:rPr>
          <w:rFonts w:ascii="Times New Roman" w:hAnsi="Times New Roman"/>
          <w:sz w:val="28"/>
          <w:szCs w:val="28"/>
        </w:rPr>
        <w:t>Примерно</w:t>
      </w:r>
      <w:r w:rsidR="001665A7" w:rsidRPr="00E92E76">
        <w:rPr>
          <w:rFonts w:ascii="Times New Roman" w:hAnsi="Times New Roman"/>
          <w:sz w:val="28"/>
          <w:szCs w:val="28"/>
        </w:rPr>
        <w:t>е</w:t>
      </w:r>
      <w:r w:rsidR="00E939C1" w:rsidRPr="00E92E76">
        <w:rPr>
          <w:rFonts w:ascii="Times New Roman" w:hAnsi="Times New Roman"/>
          <w:sz w:val="28"/>
          <w:szCs w:val="28"/>
        </w:rPr>
        <w:t xml:space="preserve"> положени</w:t>
      </w:r>
      <w:r w:rsidR="001665A7" w:rsidRPr="00E92E76">
        <w:rPr>
          <w:rFonts w:ascii="Times New Roman" w:hAnsi="Times New Roman"/>
          <w:sz w:val="28"/>
          <w:szCs w:val="28"/>
        </w:rPr>
        <w:t xml:space="preserve">е </w:t>
      </w:r>
      <w:r w:rsidR="00E939C1" w:rsidRPr="00E92E76">
        <w:rPr>
          <w:rFonts w:ascii="Times New Roman" w:hAnsi="Times New Roman"/>
          <w:sz w:val="28"/>
          <w:szCs w:val="28"/>
        </w:rPr>
        <w:t>об оплате труда работников федеральных государственных бюджетных и автономных учреждений, подведомственных Министерству науки и высшего образования Российской Федерации, по виду экономической деятельности «Научные исследования и разработки», утвержденно</w:t>
      </w:r>
      <w:r w:rsidR="00191DAF">
        <w:rPr>
          <w:rFonts w:ascii="Times New Roman" w:hAnsi="Times New Roman"/>
          <w:sz w:val="28"/>
          <w:szCs w:val="28"/>
        </w:rPr>
        <w:t>е</w:t>
      </w:r>
      <w:r w:rsidR="00E939C1" w:rsidRPr="00E92E76">
        <w:rPr>
          <w:rFonts w:ascii="Times New Roman" w:hAnsi="Times New Roman"/>
          <w:sz w:val="28"/>
          <w:szCs w:val="28"/>
        </w:rPr>
        <w:t xml:space="preserve"> приказом Министерства науки и высшего образования Российской Федерации от 14 марта 2024 г. № 194 (зарегистрирован </w:t>
      </w:r>
      <w:r w:rsidR="00E939C1" w:rsidRPr="00E92E76">
        <w:rPr>
          <w:rFonts w:ascii="Times New Roman" w:hAnsi="Times New Roman"/>
          <w:sz w:val="28"/>
          <w:szCs w:val="28"/>
        </w:rPr>
        <w:lastRenderedPageBreak/>
        <w:t xml:space="preserve">Министерством юстиции Российской Федерации 1 </w:t>
      </w:r>
      <w:r w:rsidR="00A50BE2" w:rsidRPr="00E92E76">
        <w:rPr>
          <w:rFonts w:ascii="Times New Roman" w:hAnsi="Times New Roman"/>
          <w:sz w:val="28"/>
          <w:szCs w:val="28"/>
        </w:rPr>
        <w:t xml:space="preserve">июля 2024 г., регистрационный № </w:t>
      </w:r>
      <w:r w:rsidR="00E939C1" w:rsidRPr="00E92E76">
        <w:rPr>
          <w:rFonts w:ascii="Times New Roman" w:hAnsi="Times New Roman"/>
          <w:sz w:val="28"/>
          <w:szCs w:val="28"/>
        </w:rPr>
        <w:t>78723)</w:t>
      </w:r>
      <w:r w:rsidR="00752827" w:rsidRPr="00752827">
        <w:rPr>
          <w:rFonts w:ascii="Times New Roman" w:hAnsi="Times New Roman"/>
          <w:sz w:val="28"/>
          <w:szCs w:val="28"/>
        </w:rPr>
        <w:t xml:space="preserve"> </w:t>
      </w:r>
      <w:r w:rsidR="00752827" w:rsidRPr="00E92E76">
        <w:rPr>
          <w:rFonts w:ascii="Times New Roman" w:hAnsi="Times New Roman"/>
          <w:sz w:val="28"/>
          <w:szCs w:val="28"/>
        </w:rPr>
        <w:t xml:space="preserve">с изменениями, внесенными приказом Министерства науки и высшего образования Российской Федерации </w:t>
      </w:r>
      <w:r w:rsidR="00752827">
        <w:rPr>
          <w:rFonts w:ascii="Times New Roman" w:hAnsi="Times New Roman"/>
          <w:sz w:val="28"/>
          <w:szCs w:val="28"/>
        </w:rPr>
        <w:br/>
      </w:r>
      <w:r w:rsidR="00752827" w:rsidRPr="000B29E4">
        <w:rPr>
          <w:rFonts w:ascii="Times New Roman" w:hAnsi="Times New Roman"/>
          <w:sz w:val="28"/>
          <w:szCs w:val="28"/>
        </w:rPr>
        <w:t xml:space="preserve">от 20 октября 2025 г. № </w:t>
      </w:r>
      <w:r w:rsidR="00752827">
        <w:rPr>
          <w:rFonts w:ascii="Times New Roman" w:hAnsi="Times New Roman"/>
          <w:sz w:val="28"/>
          <w:szCs w:val="28"/>
        </w:rPr>
        <w:t>759</w:t>
      </w:r>
      <w:r w:rsidR="00752827" w:rsidRPr="00E92E76">
        <w:rPr>
          <w:rFonts w:ascii="Times New Roman" w:hAnsi="Times New Roman"/>
          <w:sz w:val="28"/>
          <w:szCs w:val="28"/>
        </w:rPr>
        <w:t xml:space="preserve"> (зарегистрирован Министерством юстиции Российской Федерации </w:t>
      </w:r>
      <w:r w:rsidR="00752827" w:rsidRPr="00752827">
        <w:rPr>
          <w:rFonts w:ascii="Times New Roman" w:hAnsi="Times New Roman"/>
          <w:sz w:val="28"/>
          <w:szCs w:val="28"/>
        </w:rPr>
        <w:t xml:space="preserve">10 декабря 2025 г., регистрационный № </w:t>
      </w:r>
      <w:r w:rsidR="00752827">
        <w:rPr>
          <w:rFonts w:ascii="Times New Roman" w:hAnsi="Times New Roman"/>
          <w:sz w:val="28"/>
          <w:szCs w:val="28"/>
        </w:rPr>
        <w:t>84547</w:t>
      </w:r>
      <w:r w:rsidR="00752827" w:rsidRPr="00E92E76">
        <w:rPr>
          <w:rFonts w:ascii="Times New Roman" w:hAnsi="Times New Roman"/>
          <w:sz w:val="28"/>
          <w:szCs w:val="28"/>
        </w:rPr>
        <w:t>)</w:t>
      </w:r>
      <w:r w:rsidR="005F2228">
        <w:rPr>
          <w:rFonts w:ascii="Times New Roman" w:hAnsi="Times New Roman"/>
          <w:sz w:val="28"/>
          <w:szCs w:val="28"/>
        </w:rPr>
        <w:t>,</w:t>
      </w:r>
      <w:r w:rsidR="00A41CCC" w:rsidRPr="00E92E76">
        <w:rPr>
          <w:rFonts w:ascii="Times New Roman" w:hAnsi="Times New Roman"/>
          <w:sz w:val="28"/>
          <w:szCs w:val="28"/>
        </w:rPr>
        <w:t xml:space="preserve"> согласно </w:t>
      </w:r>
      <w:hyperlink r:id="rId8" w:anchor="Par32" w:tooltip="ИЗМЕНЕНИЯ," w:history="1">
        <w:r w:rsidR="00A41CCC" w:rsidRPr="00E92E76">
          <w:rPr>
            <w:rFonts w:ascii="Times New Roman" w:hAnsi="Times New Roman"/>
            <w:sz w:val="28"/>
            <w:szCs w:val="28"/>
          </w:rPr>
          <w:t>приложению</w:t>
        </w:r>
      </w:hyperlink>
      <w:r w:rsidR="00A41CCC" w:rsidRPr="00E92E76">
        <w:rPr>
          <w:rFonts w:ascii="Times New Roman" w:hAnsi="Times New Roman"/>
          <w:sz w:val="28"/>
          <w:szCs w:val="28"/>
        </w:rPr>
        <w:t xml:space="preserve"> 1 к настоящему приказу</w:t>
      </w:r>
      <w:r w:rsidR="00DD3F71" w:rsidRPr="00E92E76">
        <w:rPr>
          <w:rFonts w:ascii="Times New Roman" w:hAnsi="Times New Roman"/>
          <w:sz w:val="28"/>
          <w:szCs w:val="28"/>
        </w:rPr>
        <w:t>.</w:t>
      </w:r>
    </w:p>
    <w:p w14:paraId="4EA48602" w14:textId="0ECC1934" w:rsidR="001665A7" w:rsidRPr="00B72C73" w:rsidRDefault="00E92E76" w:rsidP="00EF6E16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eastAsiaTheme="minorEastAsia"/>
          <w:szCs w:val="28"/>
        </w:rPr>
      </w:pPr>
      <w:r w:rsidRPr="00E92E76">
        <w:rPr>
          <w:szCs w:val="28"/>
        </w:rPr>
        <w:t>Утвердить прилагаемые изменения, которые вносятся в</w:t>
      </w:r>
      <w:r w:rsidR="00D607A0" w:rsidRPr="00DD3F71">
        <w:rPr>
          <w:szCs w:val="28"/>
        </w:rPr>
        <w:t xml:space="preserve"> Примерное положение об оплате труда работников федеральных государственных бюджетных и автономных учреждений, подведомственных Министерству науки и высшего образования Российской Федерации, по виду экономической деятельности «</w:t>
      </w:r>
      <w:r w:rsidR="00D607A0">
        <w:rPr>
          <w:szCs w:val="28"/>
        </w:rPr>
        <w:t>Образование</w:t>
      </w:r>
      <w:r w:rsidR="00D607A0" w:rsidRPr="00DD3F71">
        <w:rPr>
          <w:szCs w:val="28"/>
        </w:rPr>
        <w:t>», утвержденно</w:t>
      </w:r>
      <w:r w:rsidR="00907B8A">
        <w:rPr>
          <w:szCs w:val="28"/>
        </w:rPr>
        <w:t>е</w:t>
      </w:r>
      <w:r w:rsidR="00D607A0" w:rsidRPr="00DD3F71">
        <w:rPr>
          <w:szCs w:val="28"/>
        </w:rPr>
        <w:t xml:space="preserve"> приказом Министерства науки и высшего образования Российской Федерации </w:t>
      </w:r>
      <w:r w:rsidR="00DB1527">
        <w:rPr>
          <w:szCs w:val="28"/>
        </w:rPr>
        <w:br/>
      </w:r>
      <w:r w:rsidR="00D607A0" w:rsidRPr="00DD3F71">
        <w:rPr>
          <w:szCs w:val="28"/>
        </w:rPr>
        <w:t>от 14 марта 2024 г. № 19</w:t>
      </w:r>
      <w:r w:rsidR="00D607A0">
        <w:rPr>
          <w:szCs w:val="28"/>
        </w:rPr>
        <w:t>5</w:t>
      </w:r>
      <w:r w:rsidR="00D607A0" w:rsidRPr="00DD3F71">
        <w:rPr>
          <w:szCs w:val="28"/>
        </w:rPr>
        <w:t xml:space="preserve"> (зарегистрирован Министерством юстиции Российской Федерации </w:t>
      </w:r>
      <w:r w:rsidR="00D607A0">
        <w:rPr>
          <w:szCs w:val="28"/>
        </w:rPr>
        <w:t>6</w:t>
      </w:r>
      <w:r w:rsidR="00D607A0" w:rsidRPr="00DD3F71">
        <w:rPr>
          <w:szCs w:val="28"/>
        </w:rPr>
        <w:t xml:space="preserve"> </w:t>
      </w:r>
      <w:r w:rsidR="00D607A0">
        <w:rPr>
          <w:szCs w:val="28"/>
        </w:rPr>
        <w:t>июня</w:t>
      </w:r>
      <w:r w:rsidR="00D607A0" w:rsidRPr="00DD3F71">
        <w:rPr>
          <w:szCs w:val="28"/>
        </w:rPr>
        <w:t xml:space="preserve"> 2024 г., регистрационный № </w:t>
      </w:r>
      <w:r w:rsidR="00B13ABF" w:rsidRPr="00B13ABF">
        <w:rPr>
          <w:szCs w:val="28"/>
        </w:rPr>
        <w:t>78682</w:t>
      </w:r>
      <w:r w:rsidR="00D607A0" w:rsidRPr="00DD3F71">
        <w:rPr>
          <w:szCs w:val="28"/>
        </w:rPr>
        <w:t>)</w:t>
      </w:r>
      <w:r w:rsidR="00752827">
        <w:rPr>
          <w:szCs w:val="28"/>
        </w:rPr>
        <w:t xml:space="preserve"> </w:t>
      </w:r>
      <w:r w:rsidR="00752827">
        <w:rPr>
          <w:szCs w:val="28"/>
        </w:rPr>
        <w:br/>
      </w:r>
      <w:r w:rsidR="00752827" w:rsidRPr="00E92E76">
        <w:rPr>
          <w:szCs w:val="28"/>
        </w:rPr>
        <w:t xml:space="preserve">с изменениями, внесенными приказом Министерства науки и высшего образования Российской Федерации </w:t>
      </w:r>
      <w:r w:rsidR="00752827" w:rsidRPr="000B29E4">
        <w:rPr>
          <w:szCs w:val="28"/>
        </w:rPr>
        <w:t xml:space="preserve">от 20 октября 2025 г. № </w:t>
      </w:r>
      <w:r w:rsidR="00752827">
        <w:rPr>
          <w:szCs w:val="28"/>
        </w:rPr>
        <w:t>759</w:t>
      </w:r>
      <w:r w:rsidR="00752827" w:rsidRPr="00E92E76">
        <w:rPr>
          <w:szCs w:val="28"/>
        </w:rPr>
        <w:t xml:space="preserve"> (зарегистрирован Министерством юстиции Российской Федерации </w:t>
      </w:r>
      <w:r w:rsidR="00752827">
        <w:rPr>
          <w:szCs w:val="28"/>
        </w:rPr>
        <w:br/>
      </w:r>
      <w:r w:rsidR="00752827" w:rsidRPr="00752827">
        <w:rPr>
          <w:szCs w:val="28"/>
        </w:rPr>
        <w:t xml:space="preserve">10 декабря 2025 г., регистрационный № </w:t>
      </w:r>
      <w:r w:rsidR="00752827">
        <w:rPr>
          <w:szCs w:val="28"/>
        </w:rPr>
        <w:t>84547</w:t>
      </w:r>
      <w:r w:rsidR="00752827" w:rsidRPr="00E92E76">
        <w:rPr>
          <w:szCs w:val="28"/>
        </w:rPr>
        <w:t>)</w:t>
      </w:r>
      <w:r w:rsidR="00D607A0" w:rsidRPr="00A41CCC">
        <w:rPr>
          <w:szCs w:val="28"/>
        </w:rPr>
        <w:t xml:space="preserve">, согласно </w:t>
      </w:r>
      <w:hyperlink r:id="rId9" w:anchor="Par32" w:tooltip="ИЗМЕНЕНИЯ," w:history="1">
        <w:r w:rsidR="00D607A0" w:rsidRPr="00A41CCC">
          <w:rPr>
            <w:szCs w:val="28"/>
          </w:rPr>
          <w:t>приложению</w:t>
        </w:r>
      </w:hyperlink>
      <w:r w:rsidR="00D607A0" w:rsidRPr="00A41CCC">
        <w:rPr>
          <w:szCs w:val="28"/>
        </w:rPr>
        <w:t xml:space="preserve"> </w:t>
      </w:r>
      <w:r w:rsidR="00B13ABF">
        <w:rPr>
          <w:szCs w:val="28"/>
        </w:rPr>
        <w:t>2</w:t>
      </w:r>
      <w:r w:rsidR="00D607A0">
        <w:rPr>
          <w:szCs w:val="28"/>
        </w:rPr>
        <w:t xml:space="preserve"> </w:t>
      </w:r>
      <w:r w:rsidR="00752827">
        <w:rPr>
          <w:szCs w:val="28"/>
        </w:rPr>
        <w:br/>
      </w:r>
      <w:r w:rsidR="00D607A0" w:rsidRPr="00A41CCC">
        <w:rPr>
          <w:szCs w:val="28"/>
        </w:rPr>
        <w:t>к настоящему приказу</w:t>
      </w:r>
      <w:r w:rsidR="00D607A0" w:rsidRPr="00DD3F71">
        <w:rPr>
          <w:szCs w:val="28"/>
        </w:rPr>
        <w:t>.</w:t>
      </w:r>
    </w:p>
    <w:p w14:paraId="0AFAC18A" w14:textId="17081F94" w:rsidR="00B72C73" w:rsidRPr="00106744" w:rsidRDefault="001701AE" w:rsidP="00EF6E16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eastAsiaTheme="minorEastAsia"/>
          <w:szCs w:val="28"/>
        </w:rPr>
      </w:pPr>
      <w:r w:rsidRPr="00106744">
        <w:rPr>
          <w:rFonts w:eastAsiaTheme="minorEastAsia"/>
          <w:szCs w:val="28"/>
        </w:rPr>
        <w:t xml:space="preserve">Установить, что на 2026 год применяется </w:t>
      </w:r>
      <w:r w:rsidR="005B084D" w:rsidRPr="00106744">
        <w:rPr>
          <w:rFonts w:eastAsiaTheme="minorEastAsia"/>
          <w:szCs w:val="28"/>
        </w:rPr>
        <w:t xml:space="preserve">поправочный </w:t>
      </w:r>
      <w:r w:rsidRPr="00106744">
        <w:rPr>
          <w:rFonts w:eastAsiaTheme="minorEastAsia"/>
          <w:szCs w:val="28"/>
        </w:rPr>
        <w:t>коэффициент 0,9 к минимальной величине оклада (должностного оклада</w:t>
      </w:r>
      <w:r w:rsidR="005B084D" w:rsidRPr="00106744">
        <w:rPr>
          <w:rFonts w:eastAsiaTheme="minorEastAsia"/>
          <w:szCs w:val="28"/>
        </w:rPr>
        <w:t>, ставки заработной платы</w:t>
      </w:r>
      <w:r w:rsidRPr="00106744">
        <w:rPr>
          <w:rFonts w:eastAsiaTheme="minorEastAsia"/>
          <w:szCs w:val="28"/>
        </w:rPr>
        <w:t>).</w:t>
      </w:r>
    </w:p>
    <w:p w14:paraId="18B5EB7F" w14:textId="77777777" w:rsidR="004F072A" w:rsidRPr="00EC1662" w:rsidRDefault="004F072A" w:rsidP="00EC1662">
      <w:pPr>
        <w:spacing w:after="0" w:line="1200" w:lineRule="auto"/>
        <w:jc w:val="both"/>
        <w:rPr>
          <w:rFonts w:ascii="Times New Roman" w:hAnsi="Times New Roman"/>
          <w:sz w:val="28"/>
          <w:szCs w:val="28"/>
        </w:rPr>
      </w:pPr>
    </w:p>
    <w:p w14:paraId="161828C7" w14:textId="77777777" w:rsidR="00FF3FA1" w:rsidRDefault="00D40063" w:rsidP="00EC16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FF3FA1" w:rsidSect="00CF098E">
          <w:headerReference w:type="default" r:id="rId10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  <w:r w:rsidRPr="00EC1662">
        <w:rPr>
          <w:rFonts w:ascii="Times New Roman" w:hAnsi="Times New Roman"/>
          <w:sz w:val="28"/>
          <w:szCs w:val="28"/>
        </w:rPr>
        <w:t>Министр</w:t>
      </w:r>
      <w:r w:rsidR="00EC1662">
        <w:rPr>
          <w:rFonts w:ascii="Times New Roman" w:hAnsi="Times New Roman"/>
          <w:sz w:val="28"/>
          <w:szCs w:val="28"/>
        </w:rPr>
        <w:tab/>
      </w:r>
      <w:r w:rsidR="00EC1662">
        <w:rPr>
          <w:rFonts w:ascii="Times New Roman" w:hAnsi="Times New Roman"/>
          <w:sz w:val="28"/>
          <w:szCs w:val="28"/>
        </w:rPr>
        <w:tab/>
      </w:r>
      <w:r w:rsidR="00EC1662">
        <w:rPr>
          <w:rFonts w:ascii="Times New Roman" w:hAnsi="Times New Roman"/>
          <w:sz w:val="28"/>
          <w:szCs w:val="28"/>
        </w:rPr>
        <w:tab/>
      </w:r>
      <w:r w:rsidR="00EC1662">
        <w:rPr>
          <w:rFonts w:ascii="Times New Roman" w:hAnsi="Times New Roman"/>
          <w:sz w:val="28"/>
          <w:szCs w:val="28"/>
        </w:rPr>
        <w:tab/>
      </w:r>
      <w:r w:rsidR="00EC1662">
        <w:rPr>
          <w:rFonts w:ascii="Times New Roman" w:hAnsi="Times New Roman"/>
          <w:sz w:val="28"/>
          <w:szCs w:val="28"/>
        </w:rPr>
        <w:tab/>
      </w:r>
      <w:r w:rsidR="00EC1662">
        <w:rPr>
          <w:rFonts w:ascii="Times New Roman" w:hAnsi="Times New Roman"/>
          <w:sz w:val="28"/>
          <w:szCs w:val="28"/>
        </w:rPr>
        <w:tab/>
      </w:r>
      <w:r w:rsidR="00EC1662">
        <w:rPr>
          <w:rFonts w:ascii="Times New Roman" w:hAnsi="Times New Roman"/>
          <w:sz w:val="28"/>
          <w:szCs w:val="28"/>
        </w:rPr>
        <w:tab/>
      </w:r>
      <w:r w:rsidR="00EC1662">
        <w:rPr>
          <w:rFonts w:ascii="Times New Roman" w:hAnsi="Times New Roman"/>
          <w:sz w:val="28"/>
          <w:szCs w:val="28"/>
        </w:rPr>
        <w:tab/>
      </w:r>
      <w:r w:rsidR="00EC1662">
        <w:rPr>
          <w:rFonts w:ascii="Times New Roman" w:hAnsi="Times New Roman"/>
          <w:sz w:val="28"/>
          <w:szCs w:val="28"/>
        </w:rPr>
        <w:tab/>
        <w:t xml:space="preserve">     </w:t>
      </w:r>
      <w:r w:rsidRPr="00EC1662">
        <w:rPr>
          <w:rFonts w:ascii="Times New Roman" w:hAnsi="Times New Roman"/>
          <w:sz w:val="28"/>
          <w:szCs w:val="28"/>
        </w:rPr>
        <w:t>В.Н. Фальков</w:t>
      </w:r>
    </w:p>
    <w:p w14:paraId="37E11244" w14:textId="77777777" w:rsidR="00FF3FA1" w:rsidRPr="005F2228" w:rsidRDefault="00FF3FA1" w:rsidP="00FF3FA1">
      <w:pPr>
        <w:pStyle w:val="ConsPlusNormal"/>
        <w:ind w:left="4678"/>
        <w:jc w:val="center"/>
        <w:outlineLvl w:val="0"/>
        <w:rPr>
          <w:szCs w:val="28"/>
        </w:rPr>
      </w:pPr>
      <w:r>
        <w:rPr>
          <w:szCs w:val="28"/>
        </w:rPr>
        <w:lastRenderedPageBreak/>
        <w:t>Приложение</w:t>
      </w:r>
      <w:r w:rsidR="00F06CED" w:rsidRPr="005F2228">
        <w:rPr>
          <w:szCs w:val="28"/>
        </w:rPr>
        <w:t xml:space="preserve"> 1</w:t>
      </w:r>
    </w:p>
    <w:p w14:paraId="5086887A" w14:textId="77777777" w:rsidR="00FF3FA1" w:rsidRPr="00FA064A" w:rsidRDefault="00FF3FA1" w:rsidP="00FF3FA1">
      <w:pPr>
        <w:pStyle w:val="ConsPlusNormal"/>
        <w:ind w:left="4678"/>
        <w:jc w:val="center"/>
        <w:rPr>
          <w:szCs w:val="28"/>
        </w:rPr>
      </w:pPr>
    </w:p>
    <w:p w14:paraId="542E9EFD" w14:textId="77777777" w:rsidR="00FF3FA1" w:rsidRPr="00FA064A" w:rsidRDefault="00FF3FA1" w:rsidP="00FF3FA1">
      <w:pPr>
        <w:pStyle w:val="ConsPlusNormal"/>
        <w:ind w:left="4678"/>
        <w:jc w:val="center"/>
        <w:rPr>
          <w:szCs w:val="28"/>
        </w:rPr>
      </w:pPr>
      <w:r>
        <w:rPr>
          <w:szCs w:val="28"/>
        </w:rPr>
        <w:t>к</w:t>
      </w:r>
      <w:r w:rsidRPr="00FA064A">
        <w:rPr>
          <w:szCs w:val="28"/>
        </w:rPr>
        <w:t xml:space="preserve"> приказу Министерства науки</w:t>
      </w:r>
    </w:p>
    <w:p w14:paraId="1B96349E" w14:textId="77777777" w:rsidR="00FF3FA1" w:rsidRPr="00FA064A" w:rsidRDefault="00FF3FA1" w:rsidP="00FF3FA1">
      <w:pPr>
        <w:pStyle w:val="ConsPlusNormal"/>
        <w:ind w:left="4678"/>
        <w:jc w:val="center"/>
        <w:rPr>
          <w:szCs w:val="28"/>
        </w:rPr>
      </w:pPr>
      <w:r w:rsidRPr="00FA064A">
        <w:rPr>
          <w:szCs w:val="28"/>
        </w:rPr>
        <w:t>и высшего образования</w:t>
      </w:r>
    </w:p>
    <w:p w14:paraId="6C6D49AB" w14:textId="77777777" w:rsidR="00FF3FA1" w:rsidRPr="00FA064A" w:rsidRDefault="00FF3FA1" w:rsidP="00FF3FA1">
      <w:pPr>
        <w:pStyle w:val="ConsPlusNormal"/>
        <w:ind w:left="4678"/>
        <w:jc w:val="center"/>
        <w:rPr>
          <w:szCs w:val="28"/>
        </w:rPr>
      </w:pPr>
      <w:r w:rsidRPr="00FA064A">
        <w:rPr>
          <w:szCs w:val="28"/>
        </w:rPr>
        <w:t>Российской Федерации</w:t>
      </w:r>
    </w:p>
    <w:p w14:paraId="37B00EC5" w14:textId="77777777" w:rsidR="00FF3FA1" w:rsidRPr="00FA064A" w:rsidRDefault="00FF3FA1" w:rsidP="00FF3FA1">
      <w:pPr>
        <w:pStyle w:val="ConsPlusNormal"/>
        <w:ind w:left="4678"/>
        <w:jc w:val="center"/>
        <w:rPr>
          <w:szCs w:val="28"/>
        </w:rPr>
      </w:pPr>
      <w:r w:rsidRPr="00FA064A">
        <w:rPr>
          <w:szCs w:val="28"/>
        </w:rPr>
        <w:t xml:space="preserve">от </w:t>
      </w:r>
      <w:proofErr w:type="gramStart"/>
      <w:r>
        <w:rPr>
          <w:szCs w:val="28"/>
        </w:rPr>
        <w:t>«</w:t>
      </w:r>
      <w:r w:rsidRPr="005E1562">
        <w:rPr>
          <w:szCs w:val="28"/>
          <w:u w:val="single"/>
        </w:rPr>
        <w:t xml:space="preserve">  </w:t>
      </w:r>
      <w:proofErr w:type="gramEnd"/>
      <w:r w:rsidRPr="005E1562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 </w:t>
      </w:r>
      <w:r>
        <w:rPr>
          <w:szCs w:val="28"/>
        </w:rPr>
        <w:t>»</w:t>
      </w:r>
      <w:r w:rsidRPr="00FA064A">
        <w:rPr>
          <w:szCs w:val="28"/>
        </w:rPr>
        <w:t>_</w:t>
      </w:r>
      <w:r>
        <w:rPr>
          <w:szCs w:val="28"/>
        </w:rPr>
        <w:t>___</w:t>
      </w:r>
      <w:r w:rsidRPr="00FA064A">
        <w:rPr>
          <w:szCs w:val="28"/>
        </w:rPr>
        <w:t>_______ 202</w:t>
      </w:r>
      <w:r w:rsidRPr="005F2228">
        <w:rPr>
          <w:szCs w:val="28"/>
        </w:rPr>
        <w:t>6</w:t>
      </w:r>
      <w:r w:rsidRPr="00FA064A">
        <w:rPr>
          <w:szCs w:val="28"/>
        </w:rPr>
        <w:t xml:space="preserve"> г. </w:t>
      </w:r>
      <w:r>
        <w:rPr>
          <w:szCs w:val="28"/>
        </w:rPr>
        <w:t>№</w:t>
      </w:r>
      <w:r w:rsidRPr="00FA064A">
        <w:rPr>
          <w:szCs w:val="28"/>
        </w:rPr>
        <w:t xml:space="preserve"> ____</w:t>
      </w:r>
    </w:p>
    <w:p w14:paraId="783379E6" w14:textId="77777777" w:rsidR="00FF3FA1" w:rsidRPr="00FF3FA1" w:rsidRDefault="00FF3FA1" w:rsidP="00FF3FA1">
      <w:pPr>
        <w:spacing w:after="0" w:line="240" w:lineRule="auto"/>
        <w:ind w:left="5387"/>
        <w:jc w:val="center"/>
        <w:rPr>
          <w:rFonts w:ascii="Times New Roman" w:hAnsi="Times New Roman"/>
          <w:iCs/>
          <w:sz w:val="28"/>
          <w:szCs w:val="28"/>
        </w:rPr>
      </w:pPr>
    </w:p>
    <w:p w14:paraId="69D860B1" w14:textId="77777777" w:rsidR="00FF3FA1" w:rsidRPr="00FF3FA1" w:rsidRDefault="00FF3FA1" w:rsidP="00FF3F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02551F" w14:textId="77777777" w:rsidR="00FF3FA1" w:rsidRPr="00FF3FA1" w:rsidRDefault="00FF3FA1" w:rsidP="00FF3F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3FA1">
        <w:rPr>
          <w:rFonts w:ascii="Times New Roman" w:hAnsi="Times New Roman"/>
          <w:b/>
          <w:sz w:val="28"/>
          <w:szCs w:val="28"/>
        </w:rPr>
        <w:t>ИЗМЕНЕНИЯ,</w:t>
      </w:r>
    </w:p>
    <w:p w14:paraId="4D88528A" w14:textId="77777777" w:rsidR="00FF3FA1" w:rsidRPr="00FF3FA1" w:rsidRDefault="00FF3FA1" w:rsidP="0035708C">
      <w:pPr>
        <w:pStyle w:val="afd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 w:rsidRPr="00FF3FA1">
        <w:rPr>
          <w:b/>
          <w:sz w:val="28"/>
          <w:szCs w:val="28"/>
        </w:rPr>
        <w:t xml:space="preserve">которые вносятся в </w:t>
      </w:r>
      <w:r w:rsidR="0035708C" w:rsidRPr="0035708C">
        <w:rPr>
          <w:b/>
          <w:sz w:val="28"/>
          <w:szCs w:val="28"/>
        </w:rPr>
        <w:t>Примерное положение об оплате труда работников федеральных государственных бюджетных и автономных учреждений, подведомственных Министерству науки и высшего образования Российской Федерации, по виду экономической деятельности «Научные исследования и разработки»</w:t>
      </w:r>
      <w:r w:rsidR="00755AD7" w:rsidRPr="00755AD7">
        <w:rPr>
          <w:b/>
          <w:sz w:val="28"/>
          <w:szCs w:val="28"/>
        </w:rPr>
        <w:t>, утвержденно</w:t>
      </w:r>
      <w:r w:rsidR="00755AD7">
        <w:rPr>
          <w:b/>
          <w:sz w:val="28"/>
          <w:szCs w:val="28"/>
        </w:rPr>
        <w:t>е</w:t>
      </w:r>
      <w:r w:rsidR="00755AD7" w:rsidRPr="00755AD7">
        <w:rPr>
          <w:b/>
          <w:sz w:val="28"/>
          <w:szCs w:val="28"/>
        </w:rPr>
        <w:t xml:space="preserve"> приказом Министерства науки и высшего образования </w:t>
      </w:r>
      <w:r w:rsidR="002C39FF">
        <w:rPr>
          <w:b/>
          <w:sz w:val="28"/>
          <w:szCs w:val="28"/>
        </w:rPr>
        <w:br/>
      </w:r>
      <w:r w:rsidR="00755AD7" w:rsidRPr="00755AD7">
        <w:rPr>
          <w:b/>
          <w:sz w:val="28"/>
          <w:szCs w:val="28"/>
        </w:rPr>
        <w:t>Российской Федерации от 14 марта 2024 г. № 194</w:t>
      </w:r>
    </w:p>
    <w:p w14:paraId="01D34E87" w14:textId="77777777" w:rsidR="00FF3FA1" w:rsidRPr="00FF3FA1" w:rsidRDefault="00FF3FA1" w:rsidP="00FF3F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554CD9" w14:textId="0C4E1FA0" w:rsidR="005B084D" w:rsidRDefault="005B084D" w:rsidP="005B084D">
      <w:pPr>
        <w:pStyle w:val="ConsPlusNormal"/>
        <w:numPr>
          <w:ilvl w:val="0"/>
          <w:numId w:val="8"/>
        </w:numPr>
        <w:tabs>
          <w:tab w:val="left" w:pos="1134"/>
        </w:tabs>
        <w:spacing w:line="360" w:lineRule="auto"/>
        <w:jc w:val="both"/>
      </w:pPr>
      <w:r>
        <w:t>Абзац четвёртый пункта 11 изложить в следующей редакции:</w:t>
      </w:r>
    </w:p>
    <w:p w14:paraId="17AAB4FD" w14:textId="610B7978" w:rsidR="005B084D" w:rsidRDefault="005B084D" w:rsidP="005B084D">
      <w:pPr>
        <w:pStyle w:val="ConsPlusNormal"/>
        <w:tabs>
          <w:tab w:val="left" w:pos="900"/>
        </w:tabs>
        <w:spacing w:line="360" w:lineRule="auto"/>
        <w:ind w:firstLine="900"/>
        <w:jc w:val="both"/>
      </w:pPr>
      <w:r>
        <w:t xml:space="preserve">«Минимальные размеры окладов по ПКГ (уровням) определяются </w:t>
      </w:r>
      <w:r w:rsidR="00DC526F">
        <w:t>произведением</w:t>
      </w:r>
      <w:r>
        <w:t xml:space="preserve"> действующего </w:t>
      </w:r>
      <w:r w:rsidR="00DC526F">
        <w:t xml:space="preserve">минимального размера оплаты труда </w:t>
      </w:r>
      <w:r w:rsidR="00F13338">
        <w:br/>
      </w:r>
      <w:r>
        <w:t xml:space="preserve">на повышающий коэффициент по квалификационному уровню профессиональной квалификационной группы </w:t>
      </w:r>
      <w:r w:rsidR="00DC526F">
        <w:t>(</w:t>
      </w:r>
      <w:r w:rsidR="00DC526F" w:rsidRPr="00DC526F">
        <w:t xml:space="preserve">приведены в приложении </w:t>
      </w:r>
      <w:r w:rsidR="00F13338">
        <w:br/>
      </w:r>
      <w:r w:rsidR="00DC526F" w:rsidRPr="00DC526F">
        <w:t>к Положению</w:t>
      </w:r>
      <w:r w:rsidR="00DC526F">
        <w:t xml:space="preserve">) </w:t>
      </w:r>
      <w:r>
        <w:t xml:space="preserve">и поправочный коэффициент </w:t>
      </w:r>
      <w:r w:rsidR="00DC526F">
        <w:t>(при установлении).</w:t>
      </w:r>
      <w:r w:rsidRPr="00DC526F">
        <w:t>»</w:t>
      </w:r>
    </w:p>
    <w:p w14:paraId="22785514" w14:textId="2DB01FE6" w:rsidR="00BC18F1" w:rsidRDefault="00BC18F1" w:rsidP="00BC18F1">
      <w:pPr>
        <w:pStyle w:val="ConsPlusNormal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Пункт </w:t>
      </w:r>
      <w:r w:rsidRPr="005C42FC">
        <w:t>14</w:t>
      </w:r>
      <w:r>
        <w:t xml:space="preserve"> изложить в следующей редакции:</w:t>
      </w:r>
    </w:p>
    <w:p w14:paraId="7D64B768" w14:textId="77777777" w:rsidR="00BC18F1" w:rsidRDefault="00BC18F1" w:rsidP="00BC18F1">
      <w:pPr>
        <w:pStyle w:val="ConsPlusNormal"/>
        <w:spacing w:line="360" w:lineRule="auto"/>
        <w:ind w:firstLine="709"/>
        <w:jc w:val="both"/>
      </w:pPr>
      <w:r>
        <w:t>«14. Размеры окладов по должностям, не включенным в ПКГ, устанавливаются в зависимости от сложности труда.»</w:t>
      </w:r>
    </w:p>
    <w:p w14:paraId="1BDD0B24" w14:textId="77777777" w:rsidR="00BC18F1" w:rsidRDefault="007E3E7C" w:rsidP="00BC18F1">
      <w:pPr>
        <w:pStyle w:val="ConsPlusNormal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Cs w:val="28"/>
        </w:rPr>
        <w:t>Абзац первый п</w:t>
      </w:r>
      <w:r w:rsidRPr="0089503B">
        <w:rPr>
          <w:szCs w:val="28"/>
        </w:rPr>
        <w:t>ункт</w:t>
      </w:r>
      <w:r>
        <w:rPr>
          <w:szCs w:val="28"/>
        </w:rPr>
        <w:t>а</w:t>
      </w:r>
      <w:r w:rsidRPr="0089503B">
        <w:rPr>
          <w:szCs w:val="28"/>
        </w:rPr>
        <w:t xml:space="preserve"> </w:t>
      </w:r>
      <w:r w:rsidR="00BC18F1">
        <w:t>25 изложить в следующей редакции:</w:t>
      </w:r>
    </w:p>
    <w:p w14:paraId="0A012F62" w14:textId="77777777" w:rsidR="00BC18F1" w:rsidRDefault="00BC18F1" w:rsidP="00BC18F1">
      <w:pPr>
        <w:pStyle w:val="ConsPlusNormal"/>
        <w:spacing w:line="360" w:lineRule="auto"/>
        <w:ind w:firstLine="709"/>
        <w:jc w:val="both"/>
      </w:pPr>
      <w:r>
        <w:t xml:space="preserve">«25. Повышение оплаты труда за работу в ночное время производится работникам учреждений за каждый час работы в ночное время </w:t>
      </w:r>
      <w:r w:rsidR="00595CD8">
        <w:br/>
      </w:r>
      <w:r>
        <w:t xml:space="preserve">в соответствии со </w:t>
      </w:r>
      <w:hyperlink r:id="rId11">
        <w:r w:rsidRPr="005C42FC">
          <w:t>статьей 154</w:t>
        </w:r>
      </w:hyperlink>
      <w:r>
        <w:t xml:space="preserve"> Трудового кодекса Российской Федерации </w:t>
      </w:r>
      <w:r w:rsidR="00595CD8">
        <w:br/>
      </w:r>
      <w:r>
        <w:t xml:space="preserve">и </w:t>
      </w:r>
      <w:hyperlink r:id="rId12">
        <w:r w:rsidRPr="005C42FC">
          <w:t>постановлением</w:t>
        </w:r>
      </w:hyperlink>
      <w:r>
        <w:t xml:space="preserve"> Правительства Российской Федерации от 4 апреля </w:t>
      </w:r>
      <w:r w:rsidR="00595CD8">
        <w:br/>
      </w:r>
      <w:r w:rsidR="00665EBA">
        <w:t>2025 г. № 436 «</w:t>
      </w:r>
      <w:r>
        <w:t>О минимальном размере повышения оплаты труда за работу в ночное время</w:t>
      </w:r>
      <w:r w:rsidR="00665EBA">
        <w:t>»</w:t>
      </w:r>
      <w:r>
        <w:t>.</w:t>
      </w:r>
      <w:r w:rsidR="00665EBA">
        <w:t>»</w:t>
      </w:r>
    </w:p>
    <w:p w14:paraId="4D518856" w14:textId="5945B186" w:rsidR="005711B1" w:rsidRDefault="005711B1" w:rsidP="005711B1">
      <w:pPr>
        <w:pStyle w:val="ConsPlusNormal"/>
        <w:numPr>
          <w:ilvl w:val="0"/>
          <w:numId w:val="8"/>
        </w:numPr>
        <w:spacing w:line="360" w:lineRule="auto"/>
        <w:jc w:val="both"/>
      </w:pPr>
      <w:bookmarkStart w:id="0" w:name="_Hlk224044129"/>
      <w:r>
        <w:t xml:space="preserve">Пункт 34 дополнить пунктом 34 (1) следующего содержания: </w:t>
      </w:r>
    </w:p>
    <w:p w14:paraId="4BE81738" w14:textId="77777777" w:rsidR="005711B1" w:rsidRDefault="005711B1" w:rsidP="005711B1">
      <w:pPr>
        <w:pStyle w:val="ConsPlusNormal"/>
        <w:spacing w:line="360" w:lineRule="auto"/>
        <w:ind w:firstLine="567"/>
        <w:jc w:val="both"/>
      </w:pPr>
      <w:r>
        <w:t xml:space="preserve">«34(1). Работникам учреждений, расположенных в районах Крайнего Севера и приравненных к ним местностях, устанавливается стимулирующая </w:t>
      </w:r>
      <w:r>
        <w:lastRenderedPageBreak/>
        <w:t>надбавка в размере 5% к окладу (должностному окладу), тарифной ставке при выполнении следующих условий:</w:t>
      </w:r>
    </w:p>
    <w:p w14:paraId="21CFABB1" w14:textId="77777777" w:rsidR="005711B1" w:rsidRDefault="005711B1" w:rsidP="005711B1">
      <w:pPr>
        <w:pStyle w:val="ConsPlusNormal"/>
        <w:spacing w:line="360" w:lineRule="auto"/>
        <w:ind w:firstLine="567"/>
        <w:jc w:val="both"/>
      </w:pPr>
      <w:r>
        <w:t xml:space="preserve">а) с работником заключен трудовой договор на срок не менее 3 лет; </w:t>
      </w:r>
    </w:p>
    <w:p w14:paraId="36FA71CE" w14:textId="77777777" w:rsidR="005711B1" w:rsidRDefault="005711B1" w:rsidP="005711B1">
      <w:pPr>
        <w:pStyle w:val="ConsPlusNormal"/>
        <w:spacing w:line="360" w:lineRule="auto"/>
        <w:ind w:firstLine="567"/>
        <w:jc w:val="both"/>
      </w:pPr>
      <w:r>
        <w:t xml:space="preserve">б) работник работает в учреждении, расположенном в районах Крайнего Севера и приравненных к ним местностях; </w:t>
      </w:r>
    </w:p>
    <w:p w14:paraId="40ECB0C5" w14:textId="6E1218CC" w:rsidR="005711B1" w:rsidRDefault="005711B1" w:rsidP="005711B1">
      <w:pPr>
        <w:pStyle w:val="ConsPlusNormal"/>
        <w:spacing w:line="360" w:lineRule="auto"/>
        <w:ind w:firstLine="567"/>
        <w:jc w:val="both"/>
      </w:pPr>
      <w:r>
        <w:t xml:space="preserve">в) стимулирующая надбавка выплачивается в пределах фонда оплаты труда, установленного в соответствии с пунктом 11 Положения </w:t>
      </w:r>
      <w:r w:rsidR="00911486">
        <w:br/>
      </w:r>
      <w:r>
        <w:t xml:space="preserve">об установлении систем оплаты труда работников федеральных бюджетных, автономных и казенных учреждений, утвержденного постановлением Правительства Российской Федерации от 5 августа 2008 г. </w:t>
      </w:r>
      <w:r w:rsidR="00911486">
        <w:t>№</w:t>
      </w:r>
      <w:r>
        <w:t xml:space="preserve"> 583; </w:t>
      </w:r>
    </w:p>
    <w:p w14:paraId="5346539A" w14:textId="77777777" w:rsidR="005711B1" w:rsidRDefault="005711B1" w:rsidP="005711B1">
      <w:pPr>
        <w:pStyle w:val="ConsPlusNormal"/>
        <w:spacing w:line="360" w:lineRule="auto"/>
        <w:ind w:firstLine="567"/>
        <w:jc w:val="both"/>
      </w:pPr>
      <w:r>
        <w:t xml:space="preserve">г) в месяц, предшествующий установлению стимулирующей надбавки, укомплектованность кадрами составляет менее 100%; </w:t>
      </w:r>
    </w:p>
    <w:p w14:paraId="4C021336" w14:textId="671D2B9C" w:rsidR="005711B1" w:rsidRDefault="005711B1" w:rsidP="005711B1">
      <w:pPr>
        <w:pStyle w:val="ConsPlusNormal"/>
        <w:spacing w:line="360" w:lineRule="auto"/>
        <w:ind w:firstLine="567"/>
        <w:jc w:val="both"/>
      </w:pPr>
      <w:r>
        <w:t xml:space="preserve">д) стимулирующая надбавка устанавливается на срок, </w:t>
      </w:r>
      <w:r w:rsidR="00911486">
        <w:br/>
      </w:r>
      <w:r>
        <w:t>не превышающий 6 лет;</w:t>
      </w:r>
    </w:p>
    <w:p w14:paraId="74C99BED" w14:textId="72C69363" w:rsidR="005711B1" w:rsidRDefault="005711B1" w:rsidP="005711B1">
      <w:pPr>
        <w:pStyle w:val="ConsPlusNormal"/>
        <w:spacing w:line="360" w:lineRule="auto"/>
        <w:ind w:firstLine="567"/>
        <w:jc w:val="both"/>
      </w:pPr>
      <w:r>
        <w:t xml:space="preserve">е) сумма выплат стимулирующей надбавки и процентной надбавки за стаж работы в районах Крайнего Севера и приравненных к ним местностях Сибири и Дальнего Востока не превышает максимальных размеров процентной надбавки за стаж работы в районах Крайнего Севера </w:t>
      </w:r>
      <w:r w:rsidR="00B43F3B">
        <w:br/>
      </w:r>
      <w:bookmarkStart w:id="1" w:name="_GoBack"/>
      <w:bookmarkEnd w:id="1"/>
      <w:r>
        <w:t>и приравненных к ним местностях Сибири и Дальнего Востока.».</w:t>
      </w:r>
    </w:p>
    <w:bookmarkEnd w:id="0"/>
    <w:p w14:paraId="6A838B21" w14:textId="45915DD5" w:rsidR="009B7813" w:rsidRDefault="00141061" w:rsidP="00892D76">
      <w:pPr>
        <w:pStyle w:val="ConsPlusNormal"/>
        <w:numPr>
          <w:ilvl w:val="0"/>
          <w:numId w:val="8"/>
        </w:numPr>
        <w:spacing w:line="360" w:lineRule="auto"/>
        <w:jc w:val="both"/>
      </w:pPr>
      <w:r>
        <w:t>В пункте 42:</w:t>
      </w:r>
    </w:p>
    <w:p w14:paraId="537D6A99" w14:textId="77777777" w:rsidR="00141061" w:rsidRDefault="00141061" w:rsidP="005478A0">
      <w:pPr>
        <w:pStyle w:val="ConsPlusNormal"/>
        <w:spacing w:line="360" w:lineRule="auto"/>
        <w:ind w:firstLine="709"/>
        <w:jc w:val="both"/>
        <w:rPr>
          <w:rFonts w:eastAsiaTheme="minorHAnsi"/>
          <w:bCs/>
          <w:lang w:eastAsia="en-US"/>
        </w:rPr>
      </w:pPr>
      <w:r>
        <w:t>абзац пятый изложить в следующей редакции: «</w:t>
      </w:r>
      <w:r w:rsidRPr="0033581B">
        <w:rPr>
          <w:rFonts w:eastAsiaTheme="minorHAnsi"/>
          <w:bCs/>
          <w:lang w:eastAsia="en-US"/>
        </w:rPr>
        <w:t>число рецензируемых изданий книжного формата, рекомендованных</w:t>
      </w:r>
      <w:r w:rsidR="005478A0">
        <w:rPr>
          <w:rFonts w:eastAsiaTheme="minorHAnsi"/>
          <w:bCs/>
          <w:lang w:eastAsia="en-US"/>
        </w:rPr>
        <w:t xml:space="preserve"> </w:t>
      </w:r>
      <w:r w:rsidRPr="0033581B">
        <w:rPr>
          <w:rFonts w:eastAsiaTheme="minorHAnsi"/>
          <w:bCs/>
          <w:lang w:eastAsia="en-US"/>
        </w:rPr>
        <w:t>к печати ученым советом организации</w:t>
      </w:r>
      <w:r w:rsidR="00E3645D">
        <w:rPr>
          <w:rFonts w:eastAsiaTheme="minorHAnsi"/>
          <w:bCs/>
          <w:lang w:eastAsia="en-US"/>
        </w:rPr>
        <w:t>;</w:t>
      </w:r>
      <w:r>
        <w:rPr>
          <w:rFonts w:eastAsiaTheme="minorHAnsi"/>
          <w:bCs/>
          <w:lang w:eastAsia="en-US"/>
        </w:rPr>
        <w:t>»;</w:t>
      </w:r>
    </w:p>
    <w:p w14:paraId="0D6F41DB" w14:textId="77777777" w:rsidR="00141061" w:rsidRDefault="00141061" w:rsidP="005478A0">
      <w:pPr>
        <w:pStyle w:val="ConsPlusNormal"/>
        <w:spacing w:line="360" w:lineRule="auto"/>
        <w:ind w:firstLine="709"/>
        <w:jc w:val="both"/>
      </w:pPr>
      <w:r>
        <w:t>абзац восьмой изложить в следующей редакции: «</w:t>
      </w:r>
      <w:r w:rsidRPr="00141061">
        <w:t>число отечественных и зарубежных патентов (свидетельств) на объекты интеллектуальной собственности</w:t>
      </w:r>
      <w:r w:rsidR="00E3645D">
        <w:t>;</w:t>
      </w:r>
      <w:r>
        <w:t>»;</w:t>
      </w:r>
    </w:p>
    <w:p w14:paraId="003E32F9" w14:textId="77777777" w:rsidR="00E3645D" w:rsidRDefault="00E3645D" w:rsidP="005478A0">
      <w:pPr>
        <w:pStyle w:val="ConsPlusNormal"/>
        <w:spacing w:line="360" w:lineRule="auto"/>
        <w:ind w:firstLine="709"/>
        <w:jc w:val="both"/>
      </w:pPr>
      <w:r>
        <w:t>абзац тринадцатый изложить в следующей редакции: «количество публикаций в журналах 1 и 2 уровня «Белого списка», цитируемость публикаций;»;</w:t>
      </w:r>
    </w:p>
    <w:p w14:paraId="6D3627B6" w14:textId="77777777" w:rsidR="0005797F" w:rsidRDefault="0005797F" w:rsidP="005478A0">
      <w:pPr>
        <w:pStyle w:val="ConsPlusNormal"/>
        <w:spacing w:line="360" w:lineRule="auto"/>
        <w:ind w:firstLine="709"/>
        <w:jc w:val="both"/>
      </w:pPr>
      <w:r>
        <w:lastRenderedPageBreak/>
        <w:t>абзац пятнадцатый изложить в следующей редакции: «</w:t>
      </w:r>
      <w:r w:rsidR="005478A0">
        <w:t>подтверждение дальнейшего внедрения разработанных технологий/продукции</w:t>
      </w:r>
      <w:r w:rsidR="00E3645D">
        <w:t>;</w:t>
      </w:r>
      <w:r>
        <w:t>»</w:t>
      </w:r>
      <w:r w:rsidR="005478A0">
        <w:t>;</w:t>
      </w:r>
    </w:p>
    <w:p w14:paraId="519E663B" w14:textId="77777777" w:rsidR="00892D76" w:rsidRDefault="00892D76" w:rsidP="005478A0">
      <w:pPr>
        <w:pStyle w:val="ConsPlusNormal"/>
        <w:spacing w:line="360" w:lineRule="auto"/>
        <w:ind w:firstLine="709"/>
        <w:jc w:val="both"/>
      </w:pPr>
      <w:r>
        <w:t>абзац шестнадцатый изложить в следующей редакции: «передача прав</w:t>
      </w:r>
      <w:r w:rsidR="0005797F">
        <w:t xml:space="preserve"> на результаты интеллектуальной деятельности</w:t>
      </w:r>
      <w:r>
        <w:t xml:space="preserve"> (</w:t>
      </w:r>
      <w:r w:rsidR="005478A0">
        <w:t xml:space="preserve">наличие </w:t>
      </w:r>
      <w:r w:rsidRPr="00892D76">
        <w:t>договор</w:t>
      </w:r>
      <w:r w:rsidR="005478A0">
        <w:t xml:space="preserve">ов </w:t>
      </w:r>
      <w:r w:rsidR="009510E3">
        <w:br/>
      </w:r>
      <w:r w:rsidRPr="00892D76">
        <w:t>о предоставлении права использования результат</w:t>
      </w:r>
      <w:r>
        <w:t>ов</w:t>
      </w:r>
      <w:r w:rsidRPr="00892D76">
        <w:t xml:space="preserve"> интеллектуальной деятельности (лицензионных договоров) или договор</w:t>
      </w:r>
      <w:r w:rsidR="005478A0">
        <w:t>ов</w:t>
      </w:r>
      <w:r w:rsidRPr="00892D76">
        <w:t xml:space="preserve"> об отчуждении исключительного права</w:t>
      </w:r>
      <w:r>
        <w:t>)</w:t>
      </w:r>
      <w:r w:rsidRPr="00892D76">
        <w:t>;</w:t>
      </w:r>
      <w:r>
        <w:t>»</w:t>
      </w:r>
      <w:r w:rsidR="00E3645D">
        <w:t>;</w:t>
      </w:r>
    </w:p>
    <w:p w14:paraId="44C4CA10" w14:textId="77777777" w:rsidR="00141061" w:rsidRDefault="00141061" w:rsidP="005478A0">
      <w:pPr>
        <w:pStyle w:val="ConsPlusNormal"/>
        <w:spacing w:line="360" w:lineRule="auto"/>
        <w:ind w:firstLine="709"/>
        <w:jc w:val="both"/>
      </w:pPr>
      <w:r>
        <w:t>абзац</w:t>
      </w:r>
      <w:r w:rsidR="00892D76">
        <w:t>ы</w:t>
      </w:r>
      <w:r>
        <w:t xml:space="preserve"> седьмой </w:t>
      </w:r>
      <w:r w:rsidR="005478A0">
        <w:t>и десятый исключить.</w:t>
      </w:r>
    </w:p>
    <w:p w14:paraId="4C889F7A" w14:textId="77777777" w:rsidR="00141061" w:rsidRDefault="00946D2B" w:rsidP="00E3645D">
      <w:pPr>
        <w:pStyle w:val="ConsPlusNormal"/>
        <w:numPr>
          <w:ilvl w:val="0"/>
          <w:numId w:val="8"/>
        </w:numPr>
        <w:spacing w:line="360" w:lineRule="auto"/>
        <w:ind w:left="0" w:firstLine="709"/>
        <w:jc w:val="both"/>
      </w:pPr>
      <w:r>
        <w:t>П</w:t>
      </w:r>
      <w:r w:rsidR="005478A0">
        <w:t>ункт</w:t>
      </w:r>
      <w:r>
        <w:t xml:space="preserve"> 43 после абзаца четвертого дополнить абзацем следующего содержания: «количество</w:t>
      </w:r>
      <w:r w:rsidR="00F149DC">
        <w:t xml:space="preserve"> подготовленных позиционных </w:t>
      </w:r>
      <w:r w:rsidR="00F149DC">
        <w:br/>
        <w:t>и экспертных документов</w:t>
      </w:r>
      <w:r w:rsidR="00E3645D">
        <w:t xml:space="preserve"> и иных </w:t>
      </w:r>
      <w:r w:rsidR="00F149DC">
        <w:t>материалов</w:t>
      </w:r>
      <w:r w:rsidR="00E3645D">
        <w:t xml:space="preserve"> </w:t>
      </w:r>
      <w:r w:rsidR="009510E3">
        <w:t xml:space="preserve">для представления интересов Российской Федерации на международных площадках </w:t>
      </w:r>
      <w:r w:rsidR="009510E3" w:rsidRPr="009510E3">
        <w:t>Организации Объединенных Наций</w:t>
      </w:r>
      <w:r w:rsidR="009510E3">
        <w:t>».</w:t>
      </w:r>
    </w:p>
    <w:p w14:paraId="2D12C52B" w14:textId="77777777" w:rsidR="00BC18F1" w:rsidRDefault="00BC18F1" w:rsidP="00BC18F1">
      <w:pPr>
        <w:pStyle w:val="ConsPlusNormal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Приложение к Примерному положению об оплате труда работников федеральных государственных бюджетных и автономных учреждений, подведомственных Министерству науки и высшего образования Российской Федерации, по виду экономической деятельности </w:t>
      </w:r>
      <w:r w:rsidR="00BD3208">
        <w:t>«</w:t>
      </w:r>
      <w:r>
        <w:t>Научные исследования и разработки</w:t>
      </w:r>
      <w:r w:rsidR="00BD3208">
        <w:t>»</w:t>
      </w:r>
      <w:r>
        <w:t xml:space="preserve"> изложить в следующей редакции:</w:t>
      </w:r>
    </w:p>
    <w:p w14:paraId="4422C5FB" w14:textId="77777777" w:rsidR="00BC18F1" w:rsidRDefault="00BC18F1" w:rsidP="00BC18F1">
      <w:pPr>
        <w:pStyle w:val="ConsPlusNormal"/>
        <w:ind w:firstLine="539"/>
        <w:jc w:val="center"/>
      </w:pPr>
    </w:p>
    <w:p w14:paraId="05121357" w14:textId="0E1C197B" w:rsidR="00BC18F1" w:rsidRPr="002D0B53" w:rsidRDefault="00BD3208" w:rsidP="002D0B53">
      <w:pPr>
        <w:pStyle w:val="ConsPlusNormal"/>
        <w:ind w:firstLine="539"/>
        <w:jc w:val="center"/>
        <w:rPr>
          <w:b/>
        </w:rPr>
      </w:pPr>
      <w:r w:rsidRPr="002D0B53">
        <w:t>«</w:t>
      </w:r>
      <w:r w:rsidR="00DC526F" w:rsidRPr="00DC526F">
        <w:rPr>
          <w:b/>
        </w:rPr>
        <w:t>Повышающи</w:t>
      </w:r>
      <w:r w:rsidR="0071639D">
        <w:rPr>
          <w:b/>
        </w:rPr>
        <w:t>е</w:t>
      </w:r>
      <w:r w:rsidR="00DC526F" w:rsidRPr="00DC526F">
        <w:rPr>
          <w:b/>
        </w:rPr>
        <w:t xml:space="preserve"> коэффициент</w:t>
      </w:r>
      <w:r w:rsidR="0071639D">
        <w:rPr>
          <w:b/>
        </w:rPr>
        <w:t>ы</w:t>
      </w:r>
      <w:r w:rsidR="00DC526F" w:rsidRPr="00DC526F">
        <w:rPr>
          <w:b/>
        </w:rPr>
        <w:t xml:space="preserve"> по квалификационному уровню профессиональной квалификационной группы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945"/>
        <w:gridCol w:w="4584"/>
        <w:gridCol w:w="3827"/>
      </w:tblGrid>
      <w:tr w:rsidR="00BC18F1" w:rsidRPr="002E3913" w14:paraId="7B57416E" w14:textId="77777777" w:rsidTr="002C3A97">
        <w:trPr>
          <w:trHeight w:val="781"/>
        </w:trPr>
        <w:tc>
          <w:tcPr>
            <w:tcW w:w="945" w:type="dxa"/>
            <w:noWrap/>
            <w:hideMark/>
          </w:tcPr>
          <w:p w14:paraId="46EBBD13" w14:textId="77777777" w:rsidR="00BC18F1" w:rsidRPr="002E3913" w:rsidRDefault="0048358E" w:rsidP="00A156D0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2E3913">
              <w:rPr>
                <w:b/>
                <w:bCs/>
                <w:sz w:val="24"/>
                <w:szCs w:val="24"/>
              </w:rPr>
              <w:t>№</w:t>
            </w:r>
            <w:r w:rsidR="00BC18F1" w:rsidRPr="002E3913">
              <w:rPr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4584" w:type="dxa"/>
            <w:hideMark/>
          </w:tcPr>
          <w:p w14:paraId="5CC16255" w14:textId="77777777" w:rsidR="00BC18F1" w:rsidRPr="002E3913" w:rsidRDefault="00BC18F1" w:rsidP="00A156D0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2E3913">
              <w:rPr>
                <w:b/>
                <w:bCs/>
                <w:sz w:val="24"/>
                <w:szCs w:val="24"/>
              </w:rPr>
              <w:t>Профессиональная квалификационная группа (уровень)</w:t>
            </w:r>
          </w:p>
        </w:tc>
        <w:tc>
          <w:tcPr>
            <w:tcW w:w="3827" w:type="dxa"/>
            <w:hideMark/>
          </w:tcPr>
          <w:p w14:paraId="01E64E52" w14:textId="73295248" w:rsidR="00BC18F1" w:rsidRPr="002E3913" w:rsidRDefault="002C3A97" w:rsidP="00A156D0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Pr="002C3A97">
              <w:rPr>
                <w:b/>
                <w:bCs/>
                <w:sz w:val="24"/>
                <w:szCs w:val="24"/>
              </w:rPr>
              <w:t>овышающий коэффициент по квалификационному уровню профессиональной квалификационной группы</w:t>
            </w:r>
            <w:r w:rsidR="00DC526F">
              <w:rPr>
                <w:b/>
                <w:bCs/>
                <w:sz w:val="24"/>
                <w:szCs w:val="24"/>
              </w:rPr>
              <w:t xml:space="preserve"> к </w:t>
            </w:r>
            <w:r w:rsidR="0071639D">
              <w:rPr>
                <w:b/>
                <w:bCs/>
                <w:sz w:val="24"/>
                <w:szCs w:val="24"/>
              </w:rPr>
              <w:t>минимальному размеру оплаты труда</w:t>
            </w:r>
          </w:p>
        </w:tc>
      </w:tr>
      <w:tr w:rsidR="00BC18F1" w:rsidRPr="002E3913" w14:paraId="1423C65E" w14:textId="77777777" w:rsidTr="002C3A97">
        <w:trPr>
          <w:trHeight w:val="545"/>
        </w:trPr>
        <w:tc>
          <w:tcPr>
            <w:tcW w:w="9356" w:type="dxa"/>
            <w:gridSpan w:val="3"/>
            <w:hideMark/>
          </w:tcPr>
          <w:p w14:paraId="5D760828" w14:textId="789817F4" w:rsidR="00BC18F1" w:rsidRPr="002E3913" w:rsidRDefault="00BC18F1" w:rsidP="000328F8">
            <w:pPr>
              <w:pStyle w:val="ConsPlusNormal"/>
              <w:jc w:val="center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 xml:space="preserve">I. </w:t>
            </w:r>
            <w:r w:rsidR="0071639D">
              <w:rPr>
                <w:sz w:val="24"/>
                <w:szCs w:val="24"/>
              </w:rPr>
              <w:t>Повышающие коэффициенты</w:t>
            </w:r>
            <w:r w:rsidRPr="002E3913">
              <w:rPr>
                <w:sz w:val="24"/>
                <w:szCs w:val="24"/>
              </w:rPr>
              <w:t xml:space="preserve"> по профессиональным квалификационным группам должностей работников сферы научных исследований и разработок</w:t>
            </w:r>
            <w:r w:rsidR="000328F8" w:rsidRPr="002E3913">
              <w:rPr>
                <w:rStyle w:val="af8"/>
                <w:sz w:val="24"/>
                <w:szCs w:val="24"/>
              </w:rPr>
              <w:footnoteReference w:id="1"/>
            </w:r>
          </w:p>
        </w:tc>
      </w:tr>
      <w:tr w:rsidR="00BC18F1" w:rsidRPr="002E3913" w14:paraId="62CED1B7" w14:textId="77777777" w:rsidTr="002C3A97">
        <w:trPr>
          <w:trHeight w:val="553"/>
        </w:trPr>
        <w:tc>
          <w:tcPr>
            <w:tcW w:w="9356" w:type="dxa"/>
            <w:gridSpan w:val="3"/>
            <w:hideMark/>
          </w:tcPr>
          <w:p w14:paraId="3B7DC3D7" w14:textId="77777777" w:rsidR="00BC18F1" w:rsidRPr="002E3913" w:rsidRDefault="00BC18F1" w:rsidP="0003797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E3913">
              <w:rPr>
                <w:b/>
                <w:sz w:val="24"/>
                <w:szCs w:val="24"/>
              </w:rPr>
              <w:lastRenderedPageBreak/>
              <w:t>1. Профессиональная квалификационная группа должностей научно-технических работников второго уровня</w:t>
            </w:r>
          </w:p>
        </w:tc>
      </w:tr>
      <w:tr w:rsidR="00BC18F1" w:rsidRPr="002E3913" w14:paraId="4B750DE1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335045AE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1.1</w:t>
            </w:r>
          </w:p>
        </w:tc>
        <w:tc>
          <w:tcPr>
            <w:tcW w:w="4584" w:type="dxa"/>
            <w:noWrap/>
            <w:hideMark/>
          </w:tcPr>
          <w:p w14:paraId="298DE2C7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4341B978" w14:textId="665A2B0A" w:rsidR="00BC18F1" w:rsidRPr="008F230C" w:rsidRDefault="00443DA8" w:rsidP="008F23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8F230C" w:rsidRPr="002E3913" w14:paraId="705B2F4A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64A2500C" w14:textId="77777777" w:rsidR="008F230C" w:rsidRPr="002E3913" w:rsidRDefault="008F230C" w:rsidP="008F230C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1.2</w:t>
            </w:r>
          </w:p>
        </w:tc>
        <w:tc>
          <w:tcPr>
            <w:tcW w:w="4584" w:type="dxa"/>
            <w:noWrap/>
            <w:hideMark/>
          </w:tcPr>
          <w:p w14:paraId="41E5B7FF" w14:textId="77777777" w:rsidR="008F230C" w:rsidRPr="002E3913" w:rsidRDefault="008F230C" w:rsidP="008F230C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24D09119" w14:textId="731BF269" w:rsidR="008F230C" w:rsidRPr="008F230C" w:rsidRDefault="00443DA8" w:rsidP="008F23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1,026</w:t>
            </w:r>
          </w:p>
        </w:tc>
      </w:tr>
      <w:tr w:rsidR="008F230C" w:rsidRPr="002E3913" w14:paraId="15BF26CE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75322776" w14:textId="77777777" w:rsidR="008F230C" w:rsidRPr="002E3913" w:rsidRDefault="008F230C" w:rsidP="008F230C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1.3</w:t>
            </w:r>
          </w:p>
        </w:tc>
        <w:tc>
          <w:tcPr>
            <w:tcW w:w="4584" w:type="dxa"/>
            <w:noWrap/>
            <w:hideMark/>
          </w:tcPr>
          <w:p w14:paraId="2020C431" w14:textId="77777777" w:rsidR="008F230C" w:rsidRPr="002E3913" w:rsidRDefault="008F230C" w:rsidP="008F230C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24135C0D" w14:textId="6D20B8E1" w:rsidR="008F230C" w:rsidRPr="008F230C" w:rsidRDefault="00443DA8" w:rsidP="008F23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1,052</w:t>
            </w:r>
          </w:p>
        </w:tc>
      </w:tr>
      <w:tr w:rsidR="008F230C" w:rsidRPr="002E3913" w14:paraId="084C09D0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61407CA2" w14:textId="77777777" w:rsidR="008F230C" w:rsidRPr="002E3913" w:rsidRDefault="008F230C" w:rsidP="008F230C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1.4</w:t>
            </w:r>
          </w:p>
        </w:tc>
        <w:tc>
          <w:tcPr>
            <w:tcW w:w="4584" w:type="dxa"/>
            <w:noWrap/>
            <w:hideMark/>
          </w:tcPr>
          <w:p w14:paraId="01FA3DDA" w14:textId="77777777" w:rsidR="008F230C" w:rsidRPr="002E3913" w:rsidRDefault="008F230C" w:rsidP="008F230C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7823965B" w14:textId="1A24A0E9" w:rsidR="008F230C" w:rsidRPr="008F230C" w:rsidRDefault="00443DA8" w:rsidP="008F23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1,098</w:t>
            </w:r>
          </w:p>
        </w:tc>
      </w:tr>
      <w:tr w:rsidR="00BC18F1" w:rsidRPr="002E3913" w14:paraId="5D8401DE" w14:textId="77777777" w:rsidTr="002C3A97">
        <w:trPr>
          <w:trHeight w:val="451"/>
        </w:trPr>
        <w:tc>
          <w:tcPr>
            <w:tcW w:w="9356" w:type="dxa"/>
            <w:gridSpan w:val="3"/>
            <w:hideMark/>
          </w:tcPr>
          <w:p w14:paraId="68213891" w14:textId="77777777" w:rsidR="00BC18F1" w:rsidRPr="002E3913" w:rsidRDefault="00BC18F1" w:rsidP="002E3913">
            <w:pPr>
              <w:pStyle w:val="ConsPlusNormal"/>
              <w:jc w:val="center"/>
              <w:rPr>
                <w:sz w:val="24"/>
                <w:szCs w:val="24"/>
              </w:rPr>
            </w:pPr>
            <w:r w:rsidRPr="002E3913">
              <w:rPr>
                <w:b/>
                <w:sz w:val="24"/>
                <w:szCs w:val="24"/>
              </w:rPr>
              <w:t>2. Профессиональная квалификационная группа должностей научно-технических работников третьего уровня</w:t>
            </w:r>
          </w:p>
        </w:tc>
      </w:tr>
      <w:tr w:rsidR="00443DA8" w:rsidRPr="002E3913" w14:paraId="20C146B4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2C4890C5" w14:textId="77777777" w:rsidR="00443DA8" w:rsidRPr="002E3913" w:rsidRDefault="00443DA8" w:rsidP="00443DA8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2.1</w:t>
            </w:r>
          </w:p>
        </w:tc>
        <w:tc>
          <w:tcPr>
            <w:tcW w:w="4584" w:type="dxa"/>
            <w:noWrap/>
            <w:hideMark/>
          </w:tcPr>
          <w:p w14:paraId="76E6975A" w14:textId="77777777" w:rsidR="00443DA8" w:rsidRPr="002E3913" w:rsidRDefault="00443DA8" w:rsidP="00443DA8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074943F8" w14:textId="0034AD98" w:rsidR="00443DA8" w:rsidRPr="008F230C" w:rsidRDefault="00443DA8" w:rsidP="00443D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1,139</w:t>
            </w:r>
          </w:p>
        </w:tc>
      </w:tr>
      <w:tr w:rsidR="00443DA8" w:rsidRPr="002E3913" w14:paraId="69828F31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31C2376A" w14:textId="77777777" w:rsidR="00443DA8" w:rsidRPr="002E3913" w:rsidRDefault="00443DA8" w:rsidP="00443DA8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2.2</w:t>
            </w:r>
          </w:p>
        </w:tc>
        <w:tc>
          <w:tcPr>
            <w:tcW w:w="4584" w:type="dxa"/>
            <w:noWrap/>
            <w:hideMark/>
          </w:tcPr>
          <w:p w14:paraId="02D4B70D" w14:textId="77777777" w:rsidR="00443DA8" w:rsidRPr="002E3913" w:rsidRDefault="00443DA8" w:rsidP="00443DA8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357F2386" w14:textId="5C9775B0" w:rsidR="00443DA8" w:rsidRPr="008F230C" w:rsidRDefault="00443DA8" w:rsidP="00443D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1,154</w:t>
            </w:r>
          </w:p>
        </w:tc>
      </w:tr>
      <w:tr w:rsidR="00443DA8" w:rsidRPr="002E3913" w14:paraId="7CFF6D91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50BC2E88" w14:textId="77777777" w:rsidR="00443DA8" w:rsidRPr="002E3913" w:rsidRDefault="00443DA8" w:rsidP="00443DA8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2.3</w:t>
            </w:r>
          </w:p>
        </w:tc>
        <w:tc>
          <w:tcPr>
            <w:tcW w:w="4584" w:type="dxa"/>
            <w:noWrap/>
            <w:hideMark/>
          </w:tcPr>
          <w:p w14:paraId="5E51E82D" w14:textId="77777777" w:rsidR="00443DA8" w:rsidRPr="002E3913" w:rsidRDefault="00443DA8" w:rsidP="00443DA8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0744FF36" w14:textId="1C489DA7" w:rsidR="00443DA8" w:rsidRPr="008F230C" w:rsidRDefault="00443DA8" w:rsidP="00443D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1,226</w:t>
            </w:r>
          </w:p>
        </w:tc>
      </w:tr>
      <w:tr w:rsidR="00443DA8" w:rsidRPr="002E3913" w14:paraId="410C3E78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6E1B414B" w14:textId="77777777" w:rsidR="00443DA8" w:rsidRPr="002E3913" w:rsidRDefault="00443DA8" w:rsidP="00443DA8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2.4</w:t>
            </w:r>
          </w:p>
        </w:tc>
        <w:tc>
          <w:tcPr>
            <w:tcW w:w="4584" w:type="dxa"/>
            <w:noWrap/>
            <w:hideMark/>
          </w:tcPr>
          <w:p w14:paraId="26A4D08F" w14:textId="77777777" w:rsidR="00443DA8" w:rsidRPr="002E3913" w:rsidRDefault="00443DA8" w:rsidP="00443DA8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1BE1D099" w14:textId="09DE3F9C" w:rsidR="00443DA8" w:rsidRPr="008F230C" w:rsidRDefault="00443DA8" w:rsidP="00443D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1,298</w:t>
            </w:r>
          </w:p>
        </w:tc>
      </w:tr>
      <w:tr w:rsidR="00BC18F1" w:rsidRPr="002E3913" w14:paraId="690C2F14" w14:textId="77777777" w:rsidTr="002C3A97">
        <w:trPr>
          <w:trHeight w:val="563"/>
        </w:trPr>
        <w:tc>
          <w:tcPr>
            <w:tcW w:w="9356" w:type="dxa"/>
            <w:gridSpan w:val="3"/>
            <w:hideMark/>
          </w:tcPr>
          <w:p w14:paraId="0DC566FA" w14:textId="77777777" w:rsidR="00BC18F1" w:rsidRPr="002E3913" w:rsidRDefault="00BC18F1" w:rsidP="002E3913">
            <w:pPr>
              <w:pStyle w:val="ConsPlusNormal"/>
              <w:jc w:val="center"/>
              <w:rPr>
                <w:sz w:val="24"/>
                <w:szCs w:val="24"/>
              </w:rPr>
            </w:pPr>
            <w:r w:rsidRPr="002E3913">
              <w:rPr>
                <w:b/>
                <w:sz w:val="24"/>
                <w:szCs w:val="24"/>
              </w:rPr>
              <w:t>3. Профессиональная квалификационная группа должностей научных работников и руководителей структурных подразделений</w:t>
            </w:r>
          </w:p>
        </w:tc>
      </w:tr>
      <w:tr w:rsidR="00BC18F1" w:rsidRPr="00E166A1" w14:paraId="6E2D5E5B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1376FD31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3.1</w:t>
            </w:r>
          </w:p>
        </w:tc>
        <w:tc>
          <w:tcPr>
            <w:tcW w:w="4584" w:type="dxa"/>
            <w:noWrap/>
            <w:hideMark/>
          </w:tcPr>
          <w:p w14:paraId="56DBFBFE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505F2C25" w14:textId="6E384C28" w:rsidR="00BC18F1" w:rsidRPr="008F230C" w:rsidRDefault="00443DA8" w:rsidP="008F23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1,390</w:t>
            </w:r>
          </w:p>
        </w:tc>
      </w:tr>
      <w:tr w:rsidR="00BC18F1" w:rsidRPr="002E3913" w14:paraId="4E4A4CFA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5D89BDDF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3.2</w:t>
            </w:r>
          </w:p>
        </w:tc>
        <w:tc>
          <w:tcPr>
            <w:tcW w:w="4584" w:type="dxa"/>
            <w:noWrap/>
            <w:hideMark/>
          </w:tcPr>
          <w:p w14:paraId="0845F4BF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7ECB09F7" w14:textId="2EEBDBEA" w:rsidR="00BC18F1" w:rsidRPr="008F230C" w:rsidRDefault="00443DA8" w:rsidP="008F23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1,642</w:t>
            </w:r>
          </w:p>
        </w:tc>
      </w:tr>
      <w:tr w:rsidR="00BC18F1" w:rsidRPr="002E3913" w14:paraId="54EBC105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13780397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3.3</w:t>
            </w:r>
          </w:p>
        </w:tc>
        <w:tc>
          <w:tcPr>
            <w:tcW w:w="4584" w:type="dxa"/>
            <w:noWrap/>
            <w:hideMark/>
          </w:tcPr>
          <w:p w14:paraId="7E2E797D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57F7B51B" w14:textId="4FAC669D" w:rsidR="00BC18F1" w:rsidRPr="002E3913" w:rsidRDefault="00443DA8" w:rsidP="00A156D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1,898</w:t>
            </w:r>
          </w:p>
        </w:tc>
      </w:tr>
      <w:tr w:rsidR="00BC18F1" w:rsidRPr="002E3913" w14:paraId="19AF27FB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7358D273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3.4</w:t>
            </w:r>
          </w:p>
        </w:tc>
        <w:tc>
          <w:tcPr>
            <w:tcW w:w="4584" w:type="dxa"/>
            <w:noWrap/>
            <w:hideMark/>
          </w:tcPr>
          <w:p w14:paraId="318E8CB9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44B9744B" w14:textId="44384C06" w:rsidR="00BC18F1" w:rsidRPr="008F230C" w:rsidRDefault="00443DA8" w:rsidP="008F23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2,221</w:t>
            </w:r>
          </w:p>
        </w:tc>
      </w:tr>
      <w:tr w:rsidR="00BC18F1" w:rsidRPr="002E3913" w14:paraId="7CB89E4E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6F9D8DA4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3.5</w:t>
            </w:r>
          </w:p>
        </w:tc>
        <w:tc>
          <w:tcPr>
            <w:tcW w:w="4584" w:type="dxa"/>
            <w:noWrap/>
            <w:hideMark/>
          </w:tcPr>
          <w:p w14:paraId="0A4FB508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2EE0AF7A" w14:textId="3FBC5A4B" w:rsidR="00BC18F1" w:rsidRPr="002E3913" w:rsidRDefault="00443DA8" w:rsidP="00A156D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2,400</w:t>
            </w:r>
          </w:p>
        </w:tc>
      </w:tr>
      <w:tr w:rsidR="00BC18F1" w:rsidRPr="002E3913" w14:paraId="354CE67D" w14:textId="77777777" w:rsidTr="002C3A97">
        <w:trPr>
          <w:trHeight w:val="622"/>
        </w:trPr>
        <w:tc>
          <w:tcPr>
            <w:tcW w:w="9356" w:type="dxa"/>
            <w:gridSpan w:val="3"/>
            <w:hideMark/>
          </w:tcPr>
          <w:p w14:paraId="519DFF03" w14:textId="1BE235B6" w:rsidR="00BC18F1" w:rsidRPr="002E3913" w:rsidRDefault="00BC18F1" w:rsidP="002E3913">
            <w:pPr>
              <w:pStyle w:val="ConsPlusNormal"/>
              <w:jc w:val="center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 xml:space="preserve">II. </w:t>
            </w:r>
            <w:r w:rsidR="0071639D">
              <w:rPr>
                <w:sz w:val="24"/>
                <w:szCs w:val="24"/>
              </w:rPr>
              <w:t xml:space="preserve">Повышающие коэффициенты </w:t>
            </w:r>
            <w:r w:rsidRPr="002E3913">
              <w:rPr>
                <w:sz w:val="24"/>
                <w:szCs w:val="24"/>
              </w:rPr>
              <w:t>по профессиональным квалификационным группам общеотраслевых должностей руководителей, специалистов и служащих</w:t>
            </w:r>
            <w:r w:rsidR="002E3913" w:rsidRPr="002E3913">
              <w:rPr>
                <w:rStyle w:val="af8"/>
                <w:sz w:val="24"/>
                <w:szCs w:val="24"/>
              </w:rPr>
              <w:footnoteReference w:id="2"/>
            </w:r>
          </w:p>
        </w:tc>
      </w:tr>
      <w:tr w:rsidR="00BC18F1" w:rsidRPr="002E3913" w14:paraId="5E498684" w14:textId="77777777" w:rsidTr="002C3A97">
        <w:trPr>
          <w:trHeight w:val="437"/>
        </w:trPr>
        <w:tc>
          <w:tcPr>
            <w:tcW w:w="9356" w:type="dxa"/>
            <w:gridSpan w:val="3"/>
            <w:hideMark/>
          </w:tcPr>
          <w:p w14:paraId="62331F6D" w14:textId="77777777" w:rsidR="00BC18F1" w:rsidRPr="002E3913" w:rsidRDefault="00BC18F1" w:rsidP="00DA5ABD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ABD">
              <w:rPr>
                <w:b/>
                <w:sz w:val="24"/>
                <w:szCs w:val="24"/>
              </w:rPr>
              <w:t xml:space="preserve">4. Профессиональная квалификационная группа </w:t>
            </w:r>
            <w:r w:rsidR="00DA5ABD">
              <w:rPr>
                <w:b/>
                <w:sz w:val="24"/>
                <w:szCs w:val="24"/>
              </w:rPr>
              <w:t>«</w:t>
            </w:r>
            <w:r w:rsidRPr="00DA5ABD">
              <w:rPr>
                <w:b/>
                <w:sz w:val="24"/>
                <w:szCs w:val="24"/>
              </w:rPr>
              <w:t>Общеотраслевые должности служащих первого уровня</w:t>
            </w:r>
            <w:r w:rsidR="00DA5ABD">
              <w:rPr>
                <w:b/>
                <w:sz w:val="24"/>
                <w:szCs w:val="24"/>
              </w:rPr>
              <w:t>»</w:t>
            </w:r>
          </w:p>
        </w:tc>
      </w:tr>
      <w:tr w:rsidR="00BC18F1" w:rsidRPr="002E3913" w14:paraId="1DB74307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45BA61B3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4.1</w:t>
            </w:r>
          </w:p>
        </w:tc>
        <w:tc>
          <w:tcPr>
            <w:tcW w:w="4584" w:type="dxa"/>
            <w:noWrap/>
            <w:hideMark/>
          </w:tcPr>
          <w:p w14:paraId="1A42F183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1537EE22" w14:textId="31406D80" w:rsidR="00BC18F1" w:rsidRPr="002E3913" w:rsidRDefault="00207A80" w:rsidP="008F230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1,000</w:t>
            </w:r>
          </w:p>
        </w:tc>
      </w:tr>
      <w:tr w:rsidR="00BC18F1" w:rsidRPr="002E3913" w14:paraId="0CFACEAF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1A93319F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4.2</w:t>
            </w:r>
          </w:p>
        </w:tc>
        <w:tc>
          <w:tcPr>
            <w:tcW w:w="4584" w:type="dxa"/>
            <w:noWrap/>
            <w:hideMark/>
          </w:tcPr>
          <w:p w14:paraId="1BE35E95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7CB027FB" w14:textId="6C8A8EB0" w:rsidR="00BC18F1" w:rsidRPr="008F230C" w:rsidRDefault="00207A80" w:rsidP="008F23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1,026</w:t>
            </w:r>
          </w:p>
        </w:tc>
      </w:tr>
      <w:tr w:rsidR="00BC18F1" w:rsidRPr="002E3913" w14:paraId="4CA7984A" w14:textId="77777777" w:rsidTr="002C3A97">
        <w:trPr>
          <w:trHeight w:val="452"/>
        </w:trPr>
        <w:tc>
          <w:tcPr>
            <w:tcW w:w="9356" w:type="dxa"/>
            <w:gridSpan w:val="3"/>
            <w:hideMark/>
          </w:tcPr>
          <w:p w14:paraId="0CD7C4DA" w14:textId="77777777" w:rsidR="00BC18F1" w:rsidRPr="002E3913" w:rsidRDefault="00BC18F1" w:rsidP="00DA5ABD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ABD">
              <w:rPr>
                <w:b/>
                <w:sz w:val="24"/>
                <w:szCs w:val="24"/>
              </w:rPr>
              <w:t xml:space="preserve">5. Профессиональная квалификационная группа </w:t>
            </w:r>
            <w:r w:rsidR="00DA5ABD">
              <w:rPr>
                <w:b/>
                <w:sz w:val="24"/>
                <w:szCs w:val="24"/>
              </w:rPr>
              <w:t>«</w:t>
            </w:r>
            <w:r w:rsidRPr="00DA5ABD">
              <w:rPr>
                <w:b/>
                <w:sz w:val="24"/>
                <w:szCs w:val="24"/>
              </w:rPr>
              <w:t>Общеотраслевые должности служащих второго уровня</w:t>
            </w:r>
            <w:r w:rsidR="00DA5ABD">
              <w:rPr>
                <w:b/>
                <w:sz w:val="24"/>
                <w:szCs w:val="24"/>
              </w:rPr>
              <w:t>»</w:t>
            </w:r>
          </w:p>
        </w:tc>
      </w:tr>
      <w:tr w:rsidR="00BC18F1" w:rsidRPr="002E3913" w14:paraId="5DC559CB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548A3875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5.1</w:t>
            </w:r>
          </w:p>
        </w:tc>
        <w:tc>
          <w:tcPr>
            <w:tcW w:w="4584" w:type="dxa"/>
            <w:noWrap/>
            <w:hideMark/>
          </w:tcPr>
          <w:p w14:paraId="55A4B7B8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2B28F82B" w14:textId="4D82AD9B" w:rsidR="00BC18F1" w:rsidRPr="002E3913" w:rsidRDefault="00207A80" w:rsidP="008F230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1,042</w:t>
            </w:r>
          </w:p>
        </w:tc>
      </w:tr>
      <w:tr w:rsidR="00BC18F1" w:rsidRPr="002E3913" w14:paraId="7C32756E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7712A838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5.2</w:t>
            </w:r>
          </w:p>
        </w:tc>
        <w:tc>
          <w:tcPr>
            <w:tcW w:w="4584" w:type="dxa"/>
            <w:noWrap/>
            <w:hideMark/>
          </w:tcPr>
          <w:p w14:paraId="21CC66A1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3989F2C0" w14:textId="4AD5AE46" w:rsidR="00BC18F1" w:rsidRPr="002E3913" w:rsidRDefault="00207A80" w:rsidP="008F230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1,057</w:t>
            </w:r>
          </w:p>
        </w:tc>
      </w:tr>
      <w:tr w:rsidR="00BC18F1" w:rsidRPr="002E3913" w14:paraId="78967F9A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36CFFA51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5.3</w:t>
            </w:r>
          </w:p>
        </w:tc>
        <w:tc>
          <w:tcPr>
            <w:tcW w:w="4584" w:type="dxa"/>
            <w:noWrap/>
            <w:hideMark/>
          </w:tcPr>
          <w:p w14:paraId="63C2CAEB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42EF7CE0" w14:textId="4721EC99" w:rsidR="00BC18F1" w:rsidRPr="002E3913" w:rsidRDefault="00207A80" w:rsidP="008F230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1,170</w:t>
            </w:r>
          </w:p>
        </w:tc>
      </w:tr>
      <w:tr w:rsidR="00BC18F1" w:rsidRPr="002E3913" w14:paraId="0A6DD0B6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40AA3C2B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5.4</w:t>
            </w:r>
          </w:p>
        </w:tc>
        <w:tc>
          <w:tcPr>
            <w:tcW w:w="4584" w:type="dxa"/>
            <w:noWrap/>
            <w:hideMark/>
          </w:tcPr>
          <w:p w14:paraId="5DD315F6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05FE5E21" w14:textId="54634342" w:rsidR="00BC18F1" w:rsidRPr="002E3913" w:rsidRDefault="00207A80" w:rsidP="008F230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1,211</w:t>
            </w:r>
          </w:p>
        </w:tc>
      </w:tr>
      <w:tr w:rsidR="00BC18F1" w:rsidRPr="002E3913" w14:paraId="732F2FAD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31EC9CDA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5.5</w:t>
            </w:r>
          </w:p>
        </w:tc>
        <w:tc>
          <w:tcPr>
            <w:tcW w:w="4584" w:type="dxa"/>
            <w:noWrap/>
            <w:hideMark/>
          </w:tcPr>
          <w:p w14:paraId="5D4A1CA7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7F3A1B1D" w14:textId="180E7790" w:rsidR="00BC18F1" w:rsidRPr="002E3913" w:rsidRDefault="00207A80" w:rsidP="008F230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1,267</w:t>
            </w:r>
          </w:p>
        </w:tc>
      </w:tr>
      <w:tr w:rsidR="00BC18F1" w:rsidRPr="002E3913" w14:paraId="165F01A1" w14:textId="77777777" w:rsidTr="002C3A97">
        <w:trPr>
          <w:trHeight w:val="518"/>
        </w:trPr>
        <w:tc>
          <w:tcPr>
            <w:tcW w:w="9356" w:type="dxa"/>
            <w:gridSpan w:val="3"/>
            <w:hideMark/>
          </w:tcPr>
          <w:p w14:paraId="744501B2" w14:textId="77777777" w:rsidR="00BC18F1" w:rsidRPr="002E3913" w:rsidRDefault="00BC18F1" w:rsidP="00DA5ABD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ABD">
              <w:rPr>
                <w:b/>
                <w:sz w:val="24"/>
                <w:szCs w:val="24"/>
              </w:rPr>
              <w:t xml:space="preserve">6. Профессиональная квалификационная группа </w:t>
            </w:r>
            <w:r w:rsidR="00DA5ABD" w:rsidRPr="00DA5ABD">
              <w:rPr>
                <w:b/>
                <w:sz w:val="24"/>
                <w:szCs w:val="24"/>
              </w:rPr>
              <w:t>«</w:t>
            </w:r>
            <w:r w:rsidRPr="00DA5ABD">
              <w:rPr>
                <w:b/>
                <w:sz w:val="24"/>
                <w:szCs w:val="24"/>
              </w:rPr>
              <w:t>Общеотраслевые должности служащих третьего уровня</w:t>
            </w:r>
            <w:r w:rsidR="00DA5ABD" w:rsidRPr="00DA5ABD">
              <w:rPr>
                <w:b/>
                <w:sz w:val="24"/>
                <w:szCs w:val="24"/>
              </w:rPr>
              <w:t>»</w:t>
            </w:r>
          </w:p>
        </w:tc>
      </w:tr>
      <w:tr w:rsidR="008F230C" w:rsidRPr="002E3913" w14:paraId="45D3748E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55CE299F" w14:textId="77777777" w:rsidR="008F230C" w:rsidRPr="002E3913" w:rsidRDefault="008F230C" w:rsidP="008F230C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6.1</w:t>
            </w:r>
          </w:p>
        </w:tc>
        <w:tc>
          <w:tcPr>
            <w:tcW w:w="4584" w:type="dxa"/>
            <w:noWrap/>
            <w:hideMark/>
          </w:tcPr>
          <w:p w14:paraId="611F9213" w14:textId="77777777" w:rsidR="008F230C" w:rsidRPr="002E3913" w:rsidRDefault="008F230C" w:rsidP="008F230C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1333D087" w14:textId="2433CF64" w:rsidR="008F230C" w:rsidRPr="002E3913" w:rsidRDefault="00207A80" w:rsidP="008F230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1,288</w:t>
            </w:r>
          </w:p>
        </w:tc>
      </w:tr>
      <w:tr w:rsidR="008F230C" w:rsidRPr="002E3913" w14:paraId="53763834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5C2B3730" w14:textId="77777777" w:rsidR="008F230C" w:rsidRPr="002E3913" w:rsidRDefault="008F230C" w:rsidP="008F230C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6.2</w:t>
            </w:r>
          </w:p>
        </w:tc>
        <w:tc>
          <w:tcPr>
            <w:tcW w:w="4584" w:type="dxa"/>
            <w:noWrap/>
            <w:hideMark/>
          </w:tcPr>
          <w:p w14:paraId="00F110D8" w14:textId="77777777" w:rsidR="008F230C" w:rsidRPr="002E3913" w:rsidRDefault="008F230C" w:rsidP="008F230C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3B1FF13B" w14:textId="1508A0CB" w:rsidR="008F230C" w:rsidRPr="002E3913" w:rsidRDefault="00207A80" w:rsidP="008F230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1,318</w:t>
            </w:r>
          </w:p>
        </w:tc>
      </w:tr>
      <w:tr w:rsidR="008F230C" w:rsidRPr="002E3913" w14:paraId="3265F9DA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79570B0A" w14:textId="77777777" w:rsidR="008F230C" w:rsidRPr="002E3913" w:rsidRDefault="008F230C" w:rsidP="008F230C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6.3</w:t>
            </w:r>
          </w:p>
        </w:tc>
        <w:tc>
          <w:tcPr>
            <w:tcW w:w="4584" w:type="dxa"/>
            <w:noWrap/>
            <w:hideMark/>
          </w:tcPr>
          <w:p w14:paraId="1B4F6AE8" w14:textId="77777777" w:rsidR="008F230C" w:rsidRPr="002E3913" w:rsidRDefault="008F230C" w:rsidP="008F230C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50C50BE4" w14:textId="5013A86D" w:rsidR="008F230C" w:rsidRPr="002E3913" w:rsidRDefault="00207A80" w:rsidP="008F230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1,329</w:t>
            </w:r>
          </w:p>
        </w:tc>
      </w:tr>
      <w:tr w:rsidR="008F230C" w:rsidRPr="002E3913" w14:paraId="3FA8E4F7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0D2EF9BD" w14:textId="77777777" w:rsidR="008F230C" w:rsidRPr="002E3913" w:rsidRDefault="008F230C" w:rsidP="008F230C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6.4</w:t>
            </w:r>
          </w:p>
        </w:tc>
        <w:tc>
          <w:tcPr>
            <w:tcW w:w="4584" w:type="dxa"/>
            <w:noWrap/>
            <w:hideMark/>
          </w:tcPr>
          <w:p w14:paraId="5E2F7D75" w14:textId="77777777" w:rsidR="008F230C" w:rsidRPr="002E3913" w:rsidRDefault="008F230C" w:rsidP="008F230C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5EECDB60" w14:textId="7FC8F29E" w:rsidR="008F230C" w:rsidRPr="002E3913" w:rsidRDefault="00207A80" w:rsidP="008F230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1,354</w:t>
            </w:r>
          </w:p>
        </w:tc>
      </w:tr>
      <w:tr w:rsidR="008F230C" w:rsidRPr="002E3913" w14:paraId="3734C374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4D64B192" w14:textId="77777777" w:rsidR="008F230C" w:rsidRPr="002E3913" w:rsidRDefault="008F230C" w:rsidP="008F230C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6.5</w:t>
            </w:r>
          </w:p>
        </w:tc>
        <w:tc>
          <w:tcPr>
            <w:tcW w:w="4584" w:type="dxa"/>
            <w:noWrap/>
            <w:hideMark/>
          </w:tcPr>
          <w:p w14:paraId="2AFCFFB6" w14:textId="77777777" w:rsidR="008F230C" w:rsidRPr="002E3913" w:rsidRDefault="008F230C" w:rsidP="008F230C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46EAC282" w14:textId="2617AF11" w:rsidR="008F230C" w:rsidRPr="002E3913" w:rsidRDefault="00207A80" w:rsidP="008F230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1,452</w:t>
            </w:r>
          </w:p>
        </w:tc>
      </w:tr>
      <w:tr w:rsidR="00BC18F1" w:rsidRPr="002E3913" w14:paraId="3937912B" w14:textId="77777777" w:rsidTr="002C3A97">
        <w:trPr>
          <w:trHeight w:val="561"/>
        </w:trPr>
        <w:tc>
          <w:tcPr>
            <w:tcW w:w="9356" w:type="dxa"/>
            <w:gridSpan w:val="3"/>
            <w:hideMark/>
          </w:tcPr>
          <w:p w14:paraId="7E3B04E4" w14:textId="77777777" w:rsidR="00BC18F1" w:rsidRPr="002E3913" w:rsidRDefault="00BC18F1" w:rsidP="00DA5ABD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ABD">
              <w:rPr>
                <w:b/>
                <w:sz w:val="24"/>
                <w:szCs w:val="24"/>
              </w:rPr>
              <w:t>7. Профессион</w:t>
            </w:r>
            <w:r w:rsidR="00DA5ABD">
              <w:rPr>
                <w:b/>
                <w:sz w:val="24"/>
                <w:szCs w:val="24"/>
              </w:rPr>
              <w:t>альная квалификационная группа «</w:t>
            </w:r>
            <w:r w:rsidRPr="00DA5ABD">
              <w:rPr>
                <w:b/>
                <w:sz w:val="24"/>
                <w:szCs w:val="24"/>
              </w:rPr>
              <w:t>Общеотраслевые должн</w:t>
            </w:r>
            <w:r w:rsidR="00DA5ABD">
              <w:rPr>
                <w:b/>
                <w:sz w:val="24"/>
                <w:szCs w:val="24"/>
              </w:rPr>
              <w:t>ости служащих четвертого уровня»</w:t>
            </w:r>
          </w:p>
        </w:tc>
      </w:tr>
      <w:tr w:rsidR="00BC18F1" w:rsidRPr="002E3913" w14:paraId="19165973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23C8FFA8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lastRenderedPageBreak/>
              <w:t>7.1</w:t>
            </w:r>
          </w:p>
        </w:tc>
        <w:tc>
          <w:tcPr>
            <w:tcW w:w="4584" w:type="dxa"/>
            <w:noWrap/>
            <w:hideMark/>
          </w:tcPr>
          <w:p w14:paraId="71048C1F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56807506" w14:textId="1282138B" w:rsidR="00BC18F1" w:rsidRPr="002E3913" w:rsidRDefault="00207A80" w:rsidP="00A156D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1,554</w:t>
            </w:r>
          </w:p>
        </w:tc>
      </w:tr>
      <w:tr w:rsidR="00BC18F1" w:rsidRPr="002E3913" w14:paraId="1B9AA93A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09724455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7.2</w:t>
            </w:r>
          </w:p>
        </w:tc>
        <w:tc>
          <w:tcPr>
            <w:tcW w:w="4584" w:type="dxa"/>
            <w:noWrap/>
            <w:hideMark/>
          </w:tcPr>
          <w:p w14:paraId="7FB42327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3CB58ACD" w14:textId="43E4E511" w:rsidR="00BC18F1" w:rsidRPr="008F230C" w:rsidRDefault="00207A80" w:rsidP="008F23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1,621</w:t>
            </w:r>
          </w:p>
        </w:tc>
      </w:tr>
      <w:tr w:rsidR="00BC18F1" w:rsidRPr="002E3913" w14:paraId="45313166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175AC5E1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7.3</w:t>
            </w:r>
          </w:p>
        </w:tc>
        <w:tc>
          <w:tcPr>
            <w:tcW w:w="4584" w:type="dxa"/>
            <w:noWrap/>
            <w:hideMark/>
          </w:tcPr>
          <w:p w14:paraId="1065F7DF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32E2E328" w14:textId="1235E1FB" w:rsidR="00BC18F1" w:rsidRPr="008F230C" w:rsidRDefault="00207A80" w:rsidP="008F23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1,708</w:t>
            </w:r>
          </w:p>
        </w:tc>
      </w:tr>
      <w:tr w:rsidR="00BC18F1" w:rsidRPr="002E3913" w14:paraId="56008D33" w14:textId="77777777" w:rsidTr="002C3A97">
        <w:trPr>
          <w:trHeight w:val="469"/>
        </w:trPr>
        <w:tc>
          <w:tcPr>
            <w:tcW w:w="9356" w:type="dxa"/>
            <w:gridSpan w:val="3"/>
            <w:hideMark/>
          </w:tcPr>
          <w:p w14:paraId="0B40F4EB" w14:textId="1ABC2D1E" w:rsidR="00BC18F1" w:rsidRPr="002E3913" w:rsidRDefault="00BC18F1" w:rsidP="00722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 xml:space="preserve">III. </w:t>
            </w:r>
            <w:r w:rsidR="0071639D">
              <w:rPr>
                <w:sz w:val="24"/>
                <w:szCs w:val="24"/>
              </w:rPr>
              <w:t xml:space="preserve">Повышающие коэффициенты </w:t>
            </w:r>
            <w:r w:rsidRPr="002E3913">
              <w:rPr>
                <w:sz w:val="24"/>
                <w:szCs w:val="24"/>
              </w:rPr>
              <w:t>по профессиональным квалификационным группам должностей работников морског</w:t>
            </w:r>
            <w:r w:rsidR="007229B5">
              <w:rPr>
                <w:sz w:val="24"/>
                <w:szCs w:val="24"/>
              </w:rPr>
              <w:t>о транспорта третьего уровня</w:t>
            </w:r>
            <w:r w:rsidR="007229B5">
              <w:rPr>
                <w:rStyle w:val="af8"/>
                <w:sz w:val="24"/>
                <w:szCs w:val="24"/>
              </w:rPr>
              <w:footnoteReference w:id="3"/>
            </w:r>
          </w:p>
        </w:tc>
      </w:tr>
      <w:tr w:rsidR="00BC18F1" w:rsidRPr="002E3913" w14:paraId="1C94D0A9" w14:textId="77777777" w:rsidTr="002C3A97">
        <w:trPr>
          <w:trHeight w:val="349"/>
        </w:trPr>
        <w:tc>
          <w:tcPr>
            <w:tcW w:w="9356" w:type="dxa"/>
            <w:gridSpan w:val="3"/>
            <w:hideMark/>
          </w:tcPr>
          <w:p w14:paraId="6E35AF59" w14:textId="77777777" w:rsidR="00BC18F1" w:rsidRPr="002E3913" w:rsidRDefault="00BC18F1" w:rsidP="00A76830">
            <w:pPr>
              <w:pStyle w:val="ConsPlusNormal"/>
              <w:jc w:val="center"/>
              <w:rPr>
                <w:sz w:val="24"/>
                <w:szCs w:val="24"/>
              </w:rPr>
            </w:pPr>
            <w:r w:rsidRPr="00A76830">
              <w:rPr>
                <w:b/>
                <w:sz w:val="24"/>
                <w:szCs w:val="24"/>
              </w:rPr>
              <w:t>8. Профессиональная квалификационная группа должностей работников морского транспорта третьего уровня</w:t>
            </w:r>
          </w:p>
        </w:tc>
      </w:tr>
      <w:tr w:rsidR="00BC18F1" w:rsidRPr="002E3913" w14:paraId="1832183F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1415A975" w14:textId="77777777" w:rsidR="00BC18F1" w:rsidRPr="002E3913" w:rsidRDefault="00BC18F1" w:rsidP="00A156D0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8.1</w:t>
            </w:r>
          </w:p>
        </w:tc>
        <w:tc>
          <w:tcPr>
            <w:tcW w:w="4584" w:type="dxa"/>
            <w:noWrap/>
            <w:hideMark/>
          </w:tcPr>
          <w:p w14:paraId="1E129A9D" w14:textId="77777777" w:rsidR="00BC18F1" w:rsidRPr="002E3913" w:rsidRDefault="00BC18F1" w:rsidP="00A156D0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4AC239D9" w14:textId="12AA7BBE" w:rsidR="00BC18F1" w:rsidRPr="002E3913" w:rsidRDefault="00207A80" w:rsidP="008F230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1,395</w:t>
            </w:r>
          </w:p>
        </w:tc>
      </w:tr>
      <w:tr w:rsidR="00BC18F1" w:rsidRPr="002E3913" w14:paraId="06F3E3A2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54D8D744" w14:textId="77777777" w:rsidR="00BC18F1" w:rsidRPr="002E3913" w:rsidRDefault="00BC18F1" w:rsidP="00A156D0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8.2</w:t>
            </w:r>
          </w:p>
        </w:tc>
        <w:tc>
          <w:tcPr>
            <w:tcW w:w="4584" w:type="dxa"/>
            <w:noWrap/>
            <w:hideMark/>
          </w:tcPr>
          <w:p w14:paraId="1DC73641" w14:textId="77777777" w:rsidR="00BC18F1" w:rsidRPr="002E3913" w:rsidRDefault="00BC18F1" w:rsidP="00A156D0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7E791A53" w14:textId="30FD1ACF" w:rsidR="00BC18F1" w:rsidRPr="002E3913" w:rsidRDefault="00207A80" w:rsidP="00A156D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1,493</w:t>
            </w:r>
          </w:p>
        </w:tc>
      </w:tr>
      <w:tr w:rsidR="00BC18F1" w:rsidRPr="002E3913" w14:paraId="5F110543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55706C88" w14:textId="77777777" w:rsidR="00BC18F1" w:rsidRPr="002E3913" w:rsidRDefault="00BC18F1" w:rsidP="00A156D0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8.3</w:t>
            </w:r>
          </w:p>
        </w:tc>
        <w:tc>
          <w:tcPr>
            <w:tcW w:w="4584" w:type="dxa"/>
            <w:noWrap/>
            <w:hideMark/>
          </w:tcPr>
          <w:p w14:paraId="55007D77" w14:textId="77777777" w:rsidR="00BC18F1" w:rsidRPr="002E3913" w:rsidRDefault="00BC18F1" w:rsidP="00A156D0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0EDA12D4" w14:textId="4DE69E8C" w:rsidR="00BC18F1" w:rsidRPr="002E3913" w:rsidRDefault="00207A80" w:rsidP="00A156D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1,559</w:t>
            </w:r>
          </w:p>
        </w:tc>
      </w:tr>
      <w:tr w:rsidR="00BC18F1" w:rsidRPr="002E3913" w14:paraId="69372A37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2B03C8A9" w14:textId="77777777" w:rsidR="00BC18F1" w:rsidRPr="002E3913" w:rsidRDefault="00BC18F1" w:rsidP="00A156D0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8.4</w:t>
            </w:r>
          </w:p>
        </w:tc>
        <w:tc>
          <w:tcPr>
            <w:tcW w:w="4584" w:type="dxa"/>
            <w:noWrap/>
            <w:hideMark/>
          </w:tcPr>
          <w:p w14:paraId="4B35D5C2" w14:textId="77777777" w:rsidR="00BC18F1" w:rsidRPr="002E3913" w:rsidRDefault="00BC18F1" w:rsidP="00A156D0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6B564F90" w14:textId="48ECCA5B" w:rsidR="00BC18F1" w:rsidRPr="002E3913" w:rsidRDefault="00207A80" w:rsidP="00A156D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1,647</w:t>
            </w:r>
          </w:p>
        </w:tc>
      </w:tr>
      <w:tr w:rsidR="00BC18F1" w:rsidRPr="002E3913" w14:paraId="3712DC30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045B7732" w14:textId="77777777" w:rsidR="00BC18F1" w:rsidRPr="002E3913" w:rsidRDefault="00BC18F1" w:rsidP="00A156D0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8.5</w:t>
            </w:r>
          </w:p>
        </w:tc>
        <w:tc>
          <w:tcPr>
            <w:tcW w:w="4584" w:type="dxa"/>
            <w:noWrap/>
            <w:hideMark/>
          </w:tcPr>
          <w:p w14:paraId="43F86C44" w14:textId="77777777" w:rsidR="00BC18F1" w:rsidRPr="002E3913" w:rsidRDefault="00BC18F1" w:rsidP="00A156D0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2C5E41E6" w14:textId="2D149A47" w:rsidR="00BC18F1" w:rsidRPr="008F230C" w:rsidRDefault="00207A80" w:rsidP="008F23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1,713</w:t>
            </w:r>
          </w:p>
        </w:tc>
      </w:tr>
      <w:tr w:rsidR="00BC18F1" w:rsidRPr="002E3913" w14:paraId="3736C7BF" w14:textId="77777777" w:rsidTr="002C3A97">
        <w:trPr>
          <w:trHeight w:val="521"/>
        </w:trPr>
        <w:tc>
          <w:tcPr>
            <w:tcW w:w="9356" w:type="dxa"/>
            <w:gridSpan w:val="3"/>
            <w:hideMark/>
          </w:tcPr>
          <w:p w14:paraId="6995E9CA" w14:textId="77777777" w:rsidR="00BC18F1" w:rsidRPr="002E3913" w:rsidRDefault="00BC18F1" w:rsidP="00A76830">
            <w:pPr>
              <w:pStyle w:val="ConsPlusNormal"/>
              <w:jc w:val="center"/>
              <w:rPr>
                <w:sz w:val="24"/>
                <w:szCs w:val="24"/>
              </w:rPr>
            </w:pPr>
            <w:r w:rsidRPr="00A76830">
              <w:rPr>
                <w:b/>
                <w:sz w:val="24"/>
                <w:szCs w:val="24"/>
              </w:rPr>
              <w:t>9. Профессиональная квалификационная группа должностей работников морского транспорта четвертого уровня</w:t>
            </w:r>
          </w:p>
        </w:tc>
      </w:tr>
      <w:tr w:rsidR="00FB64A6" w:rsidRPr="002E3913" w14:paraId="7024FA93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4B99AA4D" w14:textId="77777777" w:rsidR="00FB64A6" w:rsidRPr="002E3913" w:rsidRDefault="00FB64A6" w:rsidP="00FB64A6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9.1</w:t>
            </w:r>
          </w:p>
        </w:tc>
        <w:tc>
          <w:tcPr>
            <w:tcW w:w="4584" w:type="dxa"/>
            <w:noWrap/>
            <w:hideMark/>
          </w:tcPr>
          <w:p w14:paraId="6127237D" w14:textId="77777777" w:rsidR="00FB64A6" w:rsidRPr="002E3913" w:rsidRDefault="00FB64A6" w:rsidP="00FB64A6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3589523F" w14:textId="583727A7" w:rsidR="00FB64A6" w:rsidRPr="00FB64A6" w:rsidRDefault="00207A80" w:rsidP="00FB64A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1,759</w:t>
            </w:r>
          </w:p>
        </w:tc>
      </w:tr>
      <w:tr w:rsidR="00FB64A6" w:rsidRPr="002E3913" w14:paraId="6331DEA9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55ADC260" w14:textId="77777777" w:rsidR="00FB64A6" w:rsidRPr="002E3913" w:rsidRDefault="00FB64A6" w:rsidP="00FB64A6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9.2</w:t>
            </w:r>
          </w:p>
        </w:tc>
        <w:tc>
          <w:tcPr>
            <w:tcW w:w="4584" w:type="dxa"/>
            <w:noWrap/>
            <w:hideMark/>
          </w:tcPr>
          <w:p w14:paraId="0606C926" w14:textId="77777777" w:rsidR="00FB64A6" w:rsidRPr="002E3913" w:rsidRDefault="00FB64A6" w:rsidP="00FB64A6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4D5F7C56" w14:textId="39F41A49" w:rsidR="00FB64A6" w:rsidRPr="00FB64A6" w:rsidRDefault="00207A80" w:rsidP="00FB64A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1,842</w:t>
            </w:r>
          </w:p>
        </w:tc>
      </w:tr>
      <w:tr w:rsidR="00FB64A6" w:rsidRPr="002E3913" w14:paraId="3DF3361D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0B37D70F" w14:textId="77777777" w:rsidR="00FB64A6" w:rsidRPr="002E3913" w:rsidRDefault="00FB64A6" w:rsidP="00FB64A6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9.3</w:t>
            </w:r>
          </w:p>
        </w:tc>
        <w:tc>
          <w:tcPr>
            <w:tcW w:w="4584" w:type="dxa"/>
            <w:noWrap/>
            <w:hideMark/>
          </w:tcPr>
          <w:p w14:paraId="78420FDF" w14:textId="77777777" w:rsidR="00FB64A6" w:rsidRPr="002E3913" w:rsidRDefault="00FB64A6" w:rsidP="00FB64A6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1967CB69" w14:textId="0CA63752" w:rsidR="00FB64A6" w:rsidRPr="00FB64A6" w:rsidRDefault="00207A80" w:rsidP="00FB64A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1,908</w:t>
            </w:r>
          </w:p>
        </w:tc>
      </w:tr>
      <w:tr w:rsidR="00BC18F1" w:rsidRPr="002E3913" w14:paraId="7A51E7C7" w14:textId="77777777" w:rsidTr="002C3A97">
        <w:trPr>
          <w:trHeight w:val="458"/>
        </w:trPr>
        <w:tc>
          <w:tcPr>
            <w:tcW w:w="9356" w:type="dxa"/>
            <w:gridSpan w:val="3"/>
            <w:hideMark/>
          </w:tcPr>
          <w:p w14:paraId="366FCE80" w14:textId="107E9E22" w:rsidR="00BC18F1" w:rsidRPr="002E3913" w:rsidRDefault="00BC18F1" w:rsidP="00A76830">
            <w:pPr>
              <w:pStyle w:val="ConsPlusNormal"/>
              <w:jc w:val="center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 xml:space="preserve">IV. </w:t>
            </w:r>
            <w:r w:rsidR="0071639D">
              <w:rPr>
                <w:sz w:val="24"/>
                <w:szCs w:val="24"/>
              </w:rPr>
              <w:t xml:space="preserve">Повышающие коэффициенты </w:t>
            </w:r>
            <w:r w:rsidRPr="002E3913">
              <w:rPr>
                <w:sz w:val="24"/>
                <w:szCs w:val="24"/>
              </w:rPr>
              <w:t>по профессиональным квалификационным группам должностей работников сельского хозяйства</w:t>
            </w:r>
            <w:r w:rsidR="00A76830">
              <w:rPr>
                <w:rStyle w:val="af8"/>
                <w:sz w:val="24"/>
                <w:szCs w:val="24"/>
              </w:rPr>
              <w:footnoteReference w:id="4"/>
            </w:r>
          </w:p>
        </w:tc>
      </w:tr>
      <w:tr w:rsidR="00BC18F1" w:rsidRPr="002E3913" w14:paraId="2DD37868" w14:textId="77777777" w:rsidTr="002C3A97">
        <w:trPr>
          <w:trHeight w:val="479"/>
        </w:trPr>
        <w:tc>
          <w:tcPr>
            <w:tcW w:w="9356" w:type="dxa"/>
            <w:gridSpan w:val="3"/>
            <w:hideMark/>
          </w:tcPr>
          <w:p w14:paraId="3335B0FC" w14:textId="77777777" w:rsidR="00BC18F1" w:rsidRPr="002E3913" w:rsidRDefault="00BC18F1" w:rsidP="002B6598">
            <w:pPr>
              <w:pStyle w:val="ConsPlusNormal"/>
              <w:jc w:val="center"/>
              <w:rPr>
                <w:sz w:val="24"/>
                <w:szCs w:val="24"/>
              </w:rPr>
            </w:pPr>
            <w:r w:rsidRPr="002B6598">
              <w:rPr>
                <w:b/>
                <w:sz w:val="24"/>
                <w:szCs w:val="24"/>
              </w:rPr>
              <w:t xml:space="preserve">10. Профессиональная квалификационная группа </w:t>
            </w:r>
            <w:r w:rsidR="002B6598">
              <w:rPr>
                <w:b/>
                <w:sz w:val="24"/>
                <w:szCs w:val="24"/>
              </w:rPr>
              <w:t>«</w:t>
            </w:r>
            <w:r w:rsidRPr="002B6598">
              <w:rPr>
                <w:b/>
                <w:sz w:val="24"/>
                <w:szCs w:val="24"/>
              </w:rPr>
              <w:t>Должности работников сельского хозяйства второго уровня</w:t>
            </w:r>
            <w:r w:rsidR="002B6598">
              <w:rPr>
                <w:b/>
                <w:sz w:val="24"/>
                <w:szCs w:val="24"/>
              </w:rPr>
              <w:t>»</w:t>
            </w:r>
          </w:p>
        </w:tc>
      </w:tr>
      <w:tr w:rsidR="00FB64A6" w:rsidRPr="002E3913" w14:paraId="0DE20235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24BF04DA" w14:textId="77777777" w:rsidR="00FB64A6" w:rsidRPr="002E3913" w:rsidRDefault="00FB64A6" w:rsidP="00FB64A6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10.1</w:t>
            </w:r>
          </w:p>
        </w:tc>
        <w:tc>
          <w:tcPr>
            <w:tcW w:w="4584" w:type="dxa"/>
            <w:noWrap/>
            <w:hideMark/>
          </w:tcPr>
          <w:p w14:paraId="4F29D538" w14:textId="77777777" w:rsidR="00FB64A6" w:rsidRPr="002E3913" w:rsidRDefault="00FB64A6" w:rsidP="00FB64A6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12E59DC3" w14:textId="620E507A" w:rsidR="00FB64A6" w:rsidRPr="002E3913" w:rsidRDefault="00207A80" w:rsidP="00FB64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1,000</w:t>
            </w:r>
          </w:p>
        </w:tc>
      </w:tr>
      <w:tr w:rsidR="00FB64A6" w:rsidRPr="002E3913" w14:paraId="3E31E04B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327B5FDB" w14:textId="77777777" w:rsidR="00FB64A6" w:rsidRPr="002E3913" w:rsidRDefault="00FB64A6" w:rsidP="00FB64A6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10.2</w:t>
            </w:r>
          </w:p>
        </w:tc>
        <w:tc>
          <w:tcPr>
            <w:tcW w:w="4584" w:type="dxa"/>
            <w:noWrap/>
            <w:hideMark/>
          </w:tcPr>
          <w:p w14:paraId="42191BAA" w14:textId="77777777" w:rsidR="00FB64A6" w:rsidRPr="002E3913" w:rsidRDefault="00FB64A6" w:rsidP="00FB64A6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5847310F" w14:textId="11730377" w:rsidR="00FB64A6" w:rsidRPr="002E3913" w:rsidRDefault="00207A80" w:rsidP="00FB64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1,026</w:t>
            </w:r>
          </w:p>
        </w:tc>
      </w:tr>
      <w:tr w:rsidR="00FB64A6" w:rsidRPr="002E3913" w14:paraId="46B5C998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1A7680E7" w14:textId="77777777" w:rsidR="00FB64A6" w:rsidRPr="002E3913" w:rsidRDefault="00FB64A6" w:rsidP="00FB64A6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10.3</w:t>
            </w:r>
          </w:p>
        </w:tc>
        <w:tc>
          <w:tcPr>
            <w:tcW w:w="4584" w:type="dxa"/>
            <w:noWrap/>
            <w:hideMark/>
          </w:tcPr>
          <w:p w14:paraId="4F3BE7B9" w14:textId="77777777" w:rsidR="00FB64A6" w:rsidRPr="002E3913" w:rsidRDefault="00FB64A6" w:rsidP="00FB64A6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48357AD3" w14:textId="0FFB8A75" w:rsidR="00FB64A6" w:rsidRPr="002E3913" w:rsidRDefault="00207A80" w:rsidP="00FB64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1,057</w:t>
            </w:r>
          </w:p>
        </w:tc>
      </w:tr>
      <w:tr w:rsidR="00FB64A6" w:rsidRPr="002E3913" w14:paraId="0E6D3924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470396FF" w14:textId="77777777" w:rsidR="00FB64A6" w:rsidRPr="002E3913" w:rsidRDefault="00FB64A6" w:rsidP="00FB64A6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10.4</w:t>
            </w:r>
          </w:p>
        </w:tc>
        <w:tc>
          <w:tcPr>
            <w:tcW w:w="4584" w:type="dxa"/>
            <w:noWrap/>
            <w:hideMark/>
          </w:tcPr>
          <w:p w14:paraId="6FC4991D" w14:textId="77777777" w:rsidR="00FB64A6" w:rsidRPr="002E3913" w:rsidRDefault="00FB64A6" w:rsidP="00FB64A6">
            <w:pPr>
              <w:pStyle w:val="ConsPlusNormal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6432DDA0" w14:textId="4217F038" w:rsidR="00FB64A6" w:rsidRPr="002E3913" w:rsidRDefault="00207A80" w:rsidP="00FB64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1,098</w:t>
            </w:r>
          </w:p>
        </w:tc>
      </w:tr>
      <w:tr w:rsidR="00BC18F1" w:rsidRPr="002E3913" w14:paraId="1E972CB3" w14:textId="77777777" w:rsidTr="002C3A97">
        <w:trPr>
          <w:trHeight w:val="391"/>
        </w:trPr>
        <w:tc>
          <w:tcPr>
            <w:tcW w:w="9356" w:type="dxa"/>
            <w:gridSpan w:val="3"/>
            <w:hideMark/>
          </w:tcPr>
          <w:p w14:paraId="0F35D0C7" w14:textId="77777777" w:rsidR="00BC18F1" w:rsidRPr="002B6598" w:rsidRDefault="00BC18F1" w:rsidP="002B659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B6598">
              <w:rPr>
                <w:b/>
                <w:sz w:val="24"/>
                <w:szCs w:val="24"/>
              </w:rPr>
              <w:t xml:space="preserve">11. Профессиональная квалификационная группа </w:t>
            </w:r>
            <w:r w:rsidR="002B6598" w:rsidRPr="002B6598">
              <w:rPr>
                <w:b/>
                <w:sz w:val="24"/>
                <w:szCs w:val="24"/>
              </w:rPr>
              <w:t>«</w:t>
            </w:r>
            <w:r w:rsidRPr="002B6598">
              <w:rPr>
                <w:b/>
                <w:sz w:val="24"/>
                <w:szCs w:val="24"/>
              </w:rPr>
              <w:t>Должности работников сельского хозяйства третьего уровня</w:t>
            </w:r>
            <w:r w:rsidR="002B6598" w:rsidRPr="002B6598">
              <w:rPr>
                <w:b/>
                <w:sz w:val="24"/>
                <w:szCs w:val="24"/>
              </w:rPr>
              <w:t>»</w:t>
            </w:r>
          </w:p>
        </w:tc>
      </w:tr>
      <w:tr w:rsidR="00BC18F1" w:rsidRPr="002E3913" w14:paraId="62D0C671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289A90AB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11.1</w:t>
            </w:r>
          </w:p>
        </w:tc>
        <w:tc>
          <w:tcPr>
            <w:tcW w:w="4584" w:type="dxa"/>
            <w:noWrap/>
            <w:hideMark/>
          </w:tcPr>
          <w:p w14:paraId="4CACA818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16B96E7F" w14:textId="47A81DA5" w:rsidR="00BC18F1" w:rsidRPr="002E3913" w:rsidRDefault="00207A80" w:rsidP="00A156D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1,124</w:t>
            </w:r>
          </w:p>
        </w:tc>
      </w:tr>
      <w:tr w:rsidR="00FB64A6" w:rsidRPr="002E3913" w14:paraId="30F83B54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7E59C1C0" w14:textId="77777777" w:rsidR="00FB64A6" w:rsidRPr="002E3913" w:rsidRDefault="00FB64A6" w:rsidP="00FB64A6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11.2</w:t>
            </w:r>
          </w:p>
        </w:tc>
        <w:tc>
          <w:tcPr>
            <w:tcW w:w="4584" w:type="dxa"/>
            <w:noWrap/>
            <w:hideMark/>
          </w:tcPr>
          <w:p w14:paraId="546AE7BF" w14:textId="77777777" w:rsidR="00FB64A6" w:rsidRPr="002E3913" w:rsidRDefault="00FB64A6" w:rsidP="00FB64A6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2449741D" w14:textId="2204D7FD" w:rsidR="00FB64A6" w:rsidRPr="002E3913" w:rsidRDefault="00F67790" w:rsidP="00FB64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1,149</w:t>
            </w:r>
          </w:p>
        </w:tc>
      </w:tr>
      <w:tr w:rsidR="00FB64A6" w:rsidRPr="002E3913" w14:paraId="2903BEF1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3E08C13C" w14:textId="77777777" w:rsidR="00FB64A6" w:rsidRPr="002E3913" w:rsidRDefault="00FB64A6" w:rsidP="00FB64A6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11.3</w:t>
            </w:r>
          </w:p>
        </w:tc>
        <w:tc>
          <w:tcPr>
            <w:tcW w:w="4584" w:type="dxa"/>
            <w:noWrap/>
            <w:hideMark/>
          </w:tcPr>
          <w:p w14:paraId="70E9EBB7" w14:textId="77777777" w:rsidR="00FB64A6" w:rsidRPr="002E3913" w:rsidRDefault="00FB64A6" w:rsidP="00FB64A6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5904D246" w14:textId="2F9D67F3" w:rsidR="00FB64A6" w:rsidRPr="002E3913" w:rsidRDefault="00F67790" w:rsidP="00FB64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1,175</w:t>
            </w:r>
          </w:p>
        </w:tc>
      </w:tr>
      <w:tr w:rsidR="00FB64A6" w:rsidRPr="002E3913" w14:paraId="161AE128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0FC0F287" w14:textId="77777777" w:rsidR="00FB64A6" w:rsidRPr="002E3913" w:rsidRDefault="00FB64A6" w:rsidP="00FB64A6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11.4</w:t>
            </w:r>
          </w:p>
        </w:tc>
        <w:tc>
          <w:tcPr>
            <w:tcW w:w="4584" w:type="dxa"/>
            <w:noWrap/>
            <w:hideMark/>
          </w:tcPr>
          <w:p w14:paraId="7824E9C0" w14:textId="77777777" w:rsidR="00FB64A6" w:rsidRPr="002E3913" w:rsidRDefault="00FB64A6" w:rsidP="00FB64A6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3B285A3E" w14:textId="35D54A48" w:rsidR="00FB64A6" w:rsidRPr="002E3913" w:rsidRDefault="00F67790" w:rsidP="00FB64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1,200</w:t>
            </w:r>
          </w:p>
        </w:tc>
      </w:tr>
      <w:tr w:rsidR="00BC18F1" w:rsidRPr="002E3913" w14:paraId="49281526" w14:textId="77777777" w:rsidTr="002C3A97">
        <w:trPr>
          <w:trHeight w:val="445"/>
        </w:trPr>
        <w:tc>
          <w:tcPr>
            <w:tcW w:w="9356" w:type="dxa"/>
            <w:gridSpan w:val="3"/>
            <w:hideMark/>
          </w:tcPr>
          <w:p w14:paraId="203C6CD6" w14:textId="77777777" w:rsidR="00BC18F1" w:rsidRPr="0015664E" w:rsidRDefault="00BC18F1" w:rsidP="0015664E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15664E">
              <w:rPr>
                <w:b/>
                <w:sz w:val="24"/>
                <w:szCs w:val="24"/>
              </w:rPr>
              <w:t xml:space="preserve">12. Профессиональная квалификационная группа </w:t>
            </w:r>
            <w:r w:rsidR="0015664E" w:rsidRPr="0015664E">
              <w:rPr>
                <w:b/>
                <w:sz w:val="24"/>
                <w:szCs w:val="24"/>
              </w:rPr>
              <w:t>«</w:t>
            </w:r>
            <w:r w:rsidRPr="0015664E">
              <w:rPr>
                <w:b/>
                <w:sz w:val="24"/>
                <w:szCs w:val="24"/>
              </w:rPr>
              <w:t>Должности работников сельского хозяйства четвертого уровня</w:t>
            </w:r>
            <w:r w:rsidR="0015664E" w:rsidRPr="0015664E">
              <w:rPr>
                <w:b/>
                <w:sz w:val="24"/>
                <w:szCs w:val="24"/>
              </w:rPr>
              <w:t>»</w:t>
            </w:r>
          </w:p>
        </w:tc>
      </w:tr>
      <w:tr w:rsidR="00FB64A6" w:rsidRPr="002E3913" w14:paraId="589A9D91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21C0309E" w14:textId="77777777" w:rsidR="00FB64A6" w:rsidRPr="002E3913" w:rsidRDefault="00FB64A6" w:rsidP="00FB64A6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12.1</w:t>
            </w:r>
          </w:p>
        </w:tc>
        <w:tc>
          <w:tcPr>
            <w:tcW w:w="4584" w:type="dxa"/>
            <w:noWrap/>
            <w:hideMark/>
          </w:tcPr>
          <w:p w14:paraId="6515E0C2" w14:textId="77777777" w:rsidR="00FB64A6" w:rsidRPr="002E3913" w:rsidRDefault="00FB64A6" w:rsidP="00FB64A6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135C57A2" w14:textId="6DC391C3" w:rsidR="00FB64A6" w:rsidRPr="002E3913" w:rsidRDefault="00F67790" w:rsidP="00FB64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1,226</w:t>
            </w:r>
          </w:p>
        </w:tc>
      </w:tr>
      <w:tr w:rsidR="00FB64A6" w:rsidRPr="002E3913" w14:paraId="36398F04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3E9BBAF6" w14:textId="77777777" w:rsidR="00FB64A6" w:rsidRPr="002E3913" w:rsidRDefault="00FB64A6" w:rsidP="00FB64A6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12.2</w:t>
            </w:r>
          </w:p>
        </w:tc>
        <w:tc>
          <w:tcPr>
            <w:tcW w:w="4584" w:type="dxa"/>
            <w:noWrap/>
            <w:hideMark/>
          </w:tcPr>
          <w:p w14:paraId="77604FCC" w14:textId="77777777" w:rsidR="00FB64A6" w:rsidRPr="002E3913" w:rsidRDefault="00FB64A6" w:rsidP="00FB64A6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44E23C8C" w14:textId="0DDD3431" w:rsidR="00FB64A6" w:rsidRPr="002E3913" w:rsidRDefault="00F67790" w:rsidP="00FB64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1,252</w:t>
            </w:r>
          </w:p>
        </w:tc>
      </w:tr>
      <w:tr w:rsidR="00BC18F1" w:rsidRPr="002E3913" w14:paraId="305B4239" w14:textId="77777777" w:rsidTr="002C3A97">
        <w:trPr>
          <w:trHeight w:val="443"/>
        </w:trPr>
        <w:tc>
          <w:tcPr>
            <w:tcW w:w="9356" w:type="dxa"/>
            <w:gridSpan w:val="3"/>
            <w:hideMark/>
          </w:tcPr>
          <w:p w14:paraId="59306338" w14:textId="69530D41" w:rsidR="00BC18F1" w:rsidRPr="002E3913" w:rsidRDefault="00BC18F1" w:rsidP="00D911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 xml:space="preserve">V. </w:t>
            </w:r>
            <w:r w:rsidR="0071639D">
              <w:rPr>
                <w:sz w:val="24"/>
                <w:szCs w:val="24"/>
              </w:rPr>
              <w:t xml:space="preserve">Повышающие коэффициенты </w:t>
            </w:r>
            <w:r w:rsidRPr="002E3913">
              <w:rPr>
                <w:sz w:val="24"/>
                <w:szCs w:val="24"/>
              </w:rPr>
              <w:t>по профессиональным квалификационным группам общеотраслевых профессий рабочих</w:t>
            </w:r>
            <w:r w:rsidR="0015664E">
              <w:rPr>
                <w:rStyle w:val="af8"/>
                <w:sz w:val="24"/>
                <w:szCs w:val="24"/>
              </w:rPr>
              <w:footnoteReference w:id="5"/>
            </w:r>
          </w:p>
        </w:tc>
      </w:tr>
      <w:tr w:rsidR="00BC18F1" w:rsidRPr="002E3913" w14:paraId="30A1FAC1" w14:textId="77777777" w:rsidTr="002C3A97">
        <w:trPr>
          <w:trHeight w:val="608"/>
        </w:trPr>
        <w:tc>
          <w:tcPr>
            <w:tcW w:w="9356" w:type="dxa"/>
            <w:gridSpan w:val="3"/>
            <w:hideMark/>
          </w:tcPr>
          <w:p w14:paraId="3808473F" w14:textId="77777777" w:rsidR="00BC18F1" w:rsidRPr="00D91197" w:rsidRDefault="00BC18F1" w:rsidP="00D9119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91197">
              <w:rPr>
                <w:b/>
                <w:sz w:val="24"/>
                <w:szCs w:val="24"/>
              </w:rPr>
              <w:lastRenderedPageBreak/>
              <w:t xml:space="preserve">13. Профессиональная квалификационная группа </w:t>
            </w:r>
            <w:r w:rsidR="00D91197" w:rsidRPr="00D91197">
              <w:rPr>
                <w:b/>
                <w:sz w:val="24"/>
                <w:szCs w:val="24"/>
              </w:rPr>
              <w:t>«</w:t>
            </w:r>
            <w:r w:rsidRPr="00D91197">
              <w:rPr>
                <w:b/>
                <w:sz w:val="24"/>
                <w:szCs w:val="24"/>
              </w:rPr>
              <w:t>Общеотраслевые профессии рабочих первого уровня</w:t>
            </w:r>
            <w:r w:rsidR="00D91197" w:rsidRPr="00D91197">
              <w:rPr>
                <w:b/>
                <w:sz w:val="24"/>
                <w:szCs w:val="24"/>
              </w:rPr>
              <w:t>»</w:t>
            </w:r>
          </w:p>
        </w:tc>
      </w:tr>
      <w:tr w:rsidR="00BC18F1" w:rsidRPr="002E3913" w14:paraId="3D7704B6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511D80CC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13.1</w:t>
            </w:r>
          </w:p>
        </w:tc>
        <w:tc>
          <w:tcPr>
            <w:tcW w:w="4584" w:type="dxa"/>
            <w:noWrap/>
            <w:hideMark/>
          </w:tcPr>
          <w:p w14:paraId="73E30545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674E2F3C" w14:textId="442141EF" w:rsidR="00BC18F1" w:rsidRPr="002E3913" w:rsidRDefault="00F67790" w:rsidP="00FB64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1,000</w:t>
            </w:r>
          </w:p>
        </w:tc>
      </w:tr>
      <w:tr w:rsidR="00BC18F1" w:rsidRPr="002E3913" w14:paraId="1756372F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19FC93E2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13.2</w:t>
            </w:r>
          </w:p>
        </w:tc>
        <w:tc>
          <w:tcPr>
            <w:tcW w:w="4584" w:type="dxa"/>
            <w:noWrap/>
            <w:hideMark/>
          </w:tcPr>
          <w:p w14:paraId="09C20FCF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74E52F58" w14:textId="589BB0EE" w:rsidR="00BC18F1" w:rsidRPr="002E3913" w:rsidRDefault="00F67790" w:rsidP="00A156D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1,026</w:t>
            </w:r>
          </w:p>
        </w:tc>
      </w:tr>
      <w:tr w:rsidR="00BC18F1" w:rsidRPr="002E3913" w14:paraId="65FB77C9" w14:textId="77777777" w:rsidTr="002C3A97">
        <w:trPr>
          <w:trHeight w:val="623"/>
        </w:trPr>
        <w:tc>
          <w:tcPr>
            <w:tcW w:w="9356" w:type="dxa"/>
            <w:gridSpan w:val="3"/>
            <w:hideMark/>
          </w:tcPr>
          <w:p w14:paraId="618FD56C" w14:textId="77777777" w:rsidR="00BC18F1" w:rsidRPr="00D91197" w:rsidRDefault="00BC18F1" w:rsidP="00D9119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91197">
              <w:rPr>
                <w:b/>
                <w:sz w:val="24"/>
                <w:szCs w:val="24"/>
              </w:rPr>
              <w:t xml:space="preserve">14. Профессиональная квалификационная группа </w:t>
            </w:r>
            <w:r w:rsidR="00D91197">
              <w:rPr>
                <w:b/>
                <w:sz w:val="24"/>
                <w:szCs w:val="24"/>
              </w:rPr>
              <w:t>«</w:t>
            </w:r>
            <w:r w:rsidRPr="00D91197">
              <w:rPr>
                <w:b/>
                <w:sz w:val="24"/>
                <w:szCs w:val="24"/>
              </w:rPr>
              <w:t>Общеотраслевые профессии рабочих второго уровня</w:t>
            </w:r>
            <w:r w:rsidR="00D91197">
              <w:rPr>
                <w:b/>
                <w:sz w:val="24"/>
                <w:szCs w:val="24"/>
              </w:rPr>
              <w:t>»</w:t>
            </w:r>
          </w:p>
        </w:tc>
      </w:tr>
      <w:tr w:rsidR="00BC18F1" w:rsidRPr="002E3913" w14:paraId="5B1D81BC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7B2F34E7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14.1</w:t>
            </w:r>
          </w:p>
        </w:tc>
        <w:tc>
          <w:tcPr>
            <w:tcW w:w="4584" w:type="dxa"/>
            <w:noWrap/>
            <w:hideMark/>
          </w:tcPr>
          <w:p w14:paraId="5D0D8EC8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6C2B7B13" w14:textId="416FCD65" w:rsidR="00BC18F1" w:rsidRPr="00FB64A6" w:rsidRDefault="00F67790" w:rsidP="00FB64A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1,052</w:t>
            </w:r>
          </w:p>
        </w:tc>
      </w:tr>
      <w:tr w:rsidR="00BC18F1" w:rsidRPr="002E3913" w14:paraId="514467C8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1606F0A0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14.2</w:t>
            </w:r>
          </w:p>
        </w:tc>
        <w:tc>
          <w:tcPr>
            <w:tcW w:w="4584" w:type="dxa"/>
            <w:noWrap/>
            <w:hideMark/>
          </w:tcPr>
          <w:p w14:paraId="2349F01C" w14:textId="77777777" w:rsidR="00BC18F1" w:rsidRPr="002E3913" w:rsidRDefault="00BC18F1" w:rsidP="00A156D0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668D2EAC" w14:textId="0BC82E8F" w:rsidR="00BC18F1" w:rsidRPr="00FB64A6" w:rsidRDefault="00F67790" w:rsidP="00FB64A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1,103</w:t>
            </w:r>
          </w:p>
        </w:tc>
      </w:tr>
      <w:tr w:rsidR="00FB64A6" w:rsidRPr="002E3913" w14:paraId="3C1E3283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484E41B1" w14:textId="77777777" w:rsidR="00FB64A6" w:rsidRPr="002E3913" w:rsidRDefault="00FB64A6" w:rsidP="00FB64A6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14.3</w:t>
            </w:r>
          </w:p>
        </w:tc>
        <w:tc>
          <w:tcPr>
            <w:tcW w:w="4584" w:type="dxa"/>
            <w:noWrap/>
            <w:hideMark/>
          </w:tcPr>
          <w:p w14:paraId="7D3AFB90" w14:textId="77777777" w:rsidR="00FB64A6" w:rsidRPr="002E3913" w:rsidRDefault="00FB64A6" w:rsidP="00FB64A6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5AD1C277" w14:textId="5EF7D8BF" w:rsidR="00FB64A6" w:rsidRPr="00FB64A6" w:rsidRDefault="00F67790" w:rsidP="00FB64A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1,129</w:t>
            </w:r>
          </w:p>
        </w:tc>
      </w:tr>
      <w:tr w:rsidR="00FB64A6" w:rsidRPr="002E3913" w14:paraId="75E6F4C1" w14:textId="77777777" w:rsidTr="002C3A97">
        <w:trPr>
          <w:trHeight w:val="300"/>
        </w:trPr>
        <w:tc>
          <w:tcPr>
            <w:tcW w:w="945" w:type="dxa"/>
            <w:noWrap/>
            <w:hideMark/>
          </w:tcPr>
          <w:p w14:paraId="6D8498EA" w14:textId="77777777" w:rsidR="00FB64A6" w:rsidRPr="002E3913" w:rsidRDefault="00FB64A6" w:rsidP="00FB64A6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14.4</w:t>
            </w:r>
          </w:p>
        </w:tc>
        <w:tc>
          <w:tcPr>
            <w:tcW w:w="4584" w:type="dxa"/>
            <w:noWrap/>
            <w:hideMark/>
          </w:tcPr>
          <w:p w14:paraId="12EB343C" w14:textId="77777777" w:rsidR="00FB64A6" w:rsidRPr="002E3913" w:rsidRDefault="00FB64A6" w:rsidP="00FB64A6">
            <w:pPr>
              <w:pStyle w:val="ConsPlusNormal"/>
              <w:jc w:val="both"/>
              <w:rPr>
                <w:sz w:val="24"/>
                <w:szCs w:val="24"/>
              </w:rPr>
            </w:pPr>
            <w:r w:rsidRPr="002E3913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27" w:type="dxa"/>
            <w:noWrap/>
            <w:hideMark/>
          </w:tcPr>
          <w:p w14:paraId="643F9293" w14:textId="1B40F6B9" w:rsidR="00FB64A6" w:rsidRPr="00FB64A6" w:rsidRDefault="00F67790" w:rsidP="00FB64A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1,154</w:t>
            </w:r>
          </w:p>
        </w:tc>
      </w:tr>
    </w:tbl>
    <w:p w14:paraId="38488AC6" w14:textId="77777777" w:rsidR="00BC18F1" w:rsidRDefault="006A71F9" w:rsidP="00BC18F1">
      <w:pPr>
        <w:pStyle w:val="ConsPlusNormal"/>
        <w:jc w:val="both"/>
      </w:pPr>
      <w:r w:rsidRPr="00187A83">
        <w:rPr>
          <w:szCs w:val="28"/>
        </w:rPr>
        <w:t>»</w:t>
      </w:r>
    </w:p>
    <w:p w14:paraId="52008EBE" w14:textId="77777777" w:rsidR="003A7645" w:rsidRDefault="003A7645" w:rsidP="00505CC6">
      <w:pPr>
        <w:pStyle w:val="ConsPlusNormal"/>
        <w:jc w:val="both"/>
      </w:pPr>
    </w:p>
    <w:p w14:paraId="7A70ED6E" w14:textId="77777777" w:rsidR="00D875E9" w:rsidRDefault="00D875E9" w:rsidP="00505CC6">
      <w:pPr>
        <w:pStyle w:val="ConsPlusNormal"/>
        <w:jc w:val="both"/>
      </w:pPr>
    </w:p>
    <w:p w14:paraId="59519011" w14:textId="77777777" w:rsidR="00D875E9" w:rsidRDefault="00D875E9" w:rsidP="00505CC6">
      <w:pPr>
        <w:pStyle w:val="ConsPlusNormal"/>
        <w:jc w:val="both"/>
        <w:sectPr w:rsidR="00D875E9" w:rsidSect="00CF098E"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910C6CD" w14:textId="77777777" w:rsidR="003A7645" w:rsidRPr="003A7645" w:rsidRDefault="003A7645" w:rsidP="003A7645">
      <w:pPr>
        <w:pStyle w:val="ConsPlusNormal"/>
        <w:ind w:left="4678"/>
        <w:jc w:val="center"/>
        <w:outlineLvl w:val="0"/>
        <w:rPr>
          <w:szCs w:val="28"/>
        </w:rPr>
      </w:pPr>
      <w:r>
        <w:rPr>
          <w:szCs w:val="28"/>
        </w:rPr>
        <w:lastRenderedPageBreak/>
        <w:t>Приложение 2</w:t>
      </w:r>
    </w:p>
    <w:p w14:paraId="03A76C29" w14:textId="77777777" w:rsidR="003A7645" w:rsidRPr="00FA064A" w:rsidRDefault="003A7645" w:rsidP="003A7645">
      <w:pPr>
        <w:pStyle w:val="ConsPlusNormal"/>
        <w:ind w:left="4678"/>
        <w:jc w:val="center"/>
        <w:rPr>
          <w:szCs w:val="28"/>
        </w:rPr>
      </w:pPr>
    </w:p>
    <w:p w14:paraId="48ED1186" w14:textId="77777777" w:rsidR="003A7645" w:rsidRPr="00FA064A" w:rsidRDefault="003A7645" w:rsidP="003A7645">
      <w:pPr>
        <w:pStyle w:val="ConsPlusNormal"/>
        <w:ind w:left="4678"/>
        <w:jc w:val="center"/>
        <w:rPr>
          <w:szCs w:val="28"/>
        </w:rPr>
      </w:pPr>
      <w:r>
        <w:rPr>
          <w:szCs w:val="28"/>
        </w:rPr>
        <w:t>к</w:t>
      </w:r>
      <w:r w:rsidRPr="00FA064A">
        <w:rPr>
          <w:szCs w:val="28"/>
        </w:rPr>
        <w:t xml:space="preserve"> приказу Министерства науки</w:t>
      </w:r>
    </w:p>
    <w:p w14:paraId="49C61719" w14:textId="77777777" w:rsidR="003A7645" w:rsidRPr="00FA064A" w:rsidRDefault="003A7645" w:rsidP="003A7645">
      <w:pPr>
        <w:pStyle w:val="ConsPlusNormal"/>
        <w:ind w:left="4678"/>
        <w:jc w:val="center"/>
        <w:rPr>
          <w:szCs w:val="28"/>
        </w:rPr>
      </w:pPr>
      <w:r w:rsidRPr="00FA064A">
        <w:rPr>
          <w:szCs w:val="28"/>
        </w:rPr>
        <w:t>и высшего образования</w:t>
      </w:r>
    </w:p>
    <w:p w14:paraId="4F70F69E" w14:textId="77777777" w:rsidR="003A7645" w:rsidRPr="00FA064A" w:rsidRDefault="003A7645" w:rsidP="003A7645">
      <w:pPr>
        <w:pStyle w:val="ConsPlusNormal"/>
        <w:ind w:left="4678"/>
        <w:jc w:val="center"/>
        <w:rPr>
          <w:szCs w:val="28"/>
        </w:rPr>
      </w:pPr>
      <w:r w:rsidRPr="00FA064A">
        <w:rPr>
          <w:szCs w:val="28"/>
        </w:rPr>
        <w:t>Российской Федерации</w:t>
      </w:r>
    </w:p>
    <w:p w14:paraId="3BB1F1C0" w14:textId="77777777" w:rsidR="003A7645" w:rsidRPr="00FA064A" w:rsidRDefault="003A7645" w:rsidP="003A7645">
      <w:pPr>
        <w:pStyle w:val="ConsPlusNormal"/>
        <w:ind w:left="4678"/>
        <w:jc w:val="center"/>
        <w:rPr>
          <w:szCs w:val="28"/>
        </w:rPr>
      </w:pPr>
      <w:r w:rsidRPr="00FA064A">
        <w:rPr>
          <w:szCs w:val="28"/>
        </w:rPr>
        <w:t xml:space="preserve">от </w:t>
      </w:r>
      <w:proofErr w:type="gramStart"/>
      <w:r>
        <w:rPr>
          <w:szCs w:val="28"/>
        </w:rPr>
        <w:t>«</w:t>
      </w:r>
      <w:r w:rsidRPr="005E1562">
        <w:rPr>
          <w:szCs w:val="28"/>
          <w:u w:val="single"/>
        </w:rPr>
        <w:t xml:space="preserve">  </w:t>
      </w:r>
      <w:proofErr w:type="gramEnd"/>
      <w:r w:rsidRPr="005E1562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 </w:t>
      </w:r>
      <w:r>
        <w:rPr>
          <w:szCs w:val="28"/>
        </w:rPr>
        <w:t>»</w:t>
      </w:r>
      <w:r w:rsidRPr="00FA064A">
        <w:rPr>
          <w:szCs w:val="28"/>
        </w:rPr>
        <w:t>_</w:t>
      </w:r>
      <w:r>
        <w:rPr>
          <w:szCs w:val="28"/>
        </w:rPr>
        <w:t>___</w:t>
      </w:r>
      <w:r w:rsidRPr="00FA064A">
        <w:rPr>
          <w:szCs w:val="28"/>
        </w:rPr>
        <w:t>_______ 202</w:t>
      </w:r>
      <w:r w:rsidRPr="003A7645">
        <w:rPr>
          <w:szCs w:val="28"/>
        </w:rPr>
        <w:t>6</w:t>
      </w:r>
      <w:r w:rsidRPr="00FA064A">
        <w:rPr>
          <w:szCs w:val="28"/>
        </w:rPr>
        <w:t xml:space="preserve"> г. </w:t>
      </w:r>
      <w:r>
        <w:rPr>
          <w:szCs w:val="28"/>
        </w:rPr>
        <w:t>№</w:t>
      </w:r>
      <w:r w:rsidRPr="00FA064A">
        <w:rPr>
          <w:szCs w:val="28"/>
        </w:rPr>
        <w:t xml:space="preserve"> ____</w:t>
      </w:r>
    </w:p>
    <w:p w14:paraId="3494313C" w14:textId="77777777" w:rsidR="003A7645" w:rsidRPr="00FF3FA1" w:rsidRDefault="003A7645" w:rsidP="003A7645">
      <w:pPr>
        <w:spacing w:after="0" w:line="240" w:lineRule="auto"/>
        <w:ind w:left="5387"/>
        <w:jc w:val="center"/>
        <w:rPr>
          <w:rFonts w:ascii="Times New Roman" w:hAnsi="Times New Roman"/>
          <w:iCs/>
          <w:sz w:val="28"/>
          <w:szCs w:val="28"/>
        </w:rPr>
      </w:pPr>
    </w:p>
    <w:p w14:paraId="3431A683" w14:textId="77777777" w:rsidR="003A7645" w:rsidRPr="00FF3FA1" w:rsidRDefault="003A7645" w:rsidP="003A76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CDAFA7" w14:textId="77777777" w:rsidR="003A7645" w:rsidRPr="00FF3FA1" w:rsidRDefault="003A7645" w:rsidP="003A76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3FA1">
        <w:rPr>
          <w:rFonts w:ascii="Times New Roman" w:hAnsi="Times New Roman"/>
          <w:b/>
          <w:sz w:val="28"/>
          <w:szCs w:val="28"/>
        </w:rPr>
        <w:t>ИЗМЕНЕНИЯ,</w:t>
      </w:r>
    </w:p>
    <w:p w14:paraId="40D87F1F" w14:textId="77777777" w:rsidR="003A7645" w:rsidRDefault="003A7645" w:rsidP="00BA06E2">
      <w:pPr>
        <w:pStyle w:val="afd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 w:rsidRPr="00FF3FA1">
        <w:rPr>
          <w:b/>
          <w:sz w:val="28"/>
          <w:szCs w:val="28"/>
        </w:rPr>
        <w:t xml:space="preserve">которые вносятся в </w:t>
      </w:r>
      <w:r w:rsidR="00BA06E2" w:rsidRPr="00BA06E2">
        <w:rPr>
          <w:b/>
          <w:sz w:val="28"/>
          <w:szCs w:val="28"/>
        </w:rPr>
        <w:t>Примерное положение об оплате труда работников федеральных государственных бюджетных и автономных учреждений, подведомственных Министерству науки и высшего образования Российской Федерации, по виду экономической деятельности «Образование</w:t>
      </w:r>
      <w:r w:rsidRPr="00755AD7">
        <w:rPr>
          <w:b/>
          <w:sz w:val="28"/>
          <w:szCs w:val="28"/>
        </w:rPr>
        <w:t>», утвержденно</w:t>
      </w:r>
      <w:r>
        <w:rPr>
          <w:b/>
          <w:sz w:val="28"/>
          <w:szCs w:val="28"/>
        </w:rPr>
        <w:t>е</w:t>
      </w:r>
      <w:r w:rsidRPr="00755AD7">
        <w:rPr>
          <w:b/>
          <w:sz w:val="28"/>
          <w:szCs w:val="28"/>
        </w:rPr>
        <w:t xml:space="preserve"> приказом Министерства науки и высшего образования Российской Федерации от 14 марта </w:t>
      </w:r>
      <w:r w:rsidR="0048358E">
        <w:rPr>
          <w:b/>
          <w:sz w:val="28"/>
          <w:szCs w:val="28"/>
        </w:rPr>
        <w:br/>
      </w:r>
      <w:r w:rsidRPr="00755AD7">
        <w:rPr>
          <w:b/>
          <w:sz w:val="28"/>
          <w:szCs w:val="28"/>
        </w:rPr>
        <w:t>2024 г. № 19</w:t>
      </w:r>
      <w:r>
        <w:rPr>
          <w:b/>
          <w:sz w:val="28"/>
          <w:szCs w:val="28"/>
        </w:rPr>
        <w:t>5</w:t>
      </w:r>
    </w:p>
    <w:p w14:paraId="4C91A001" w14:textId="77777777" w:rsidR="0089503B" w:rsidRPr="00BA06E2" w:rsidRDefault="0089503B" w:rsidP="00BA06E2">
      <w:pPr>
        <w:pStyle w:val="afd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</w:p>
    <w:p w14:paraId="5CFDE62D" w14:textId="7FA769B7" w:rsidR="00C42093" w:rsidRDefault="00C42093" w:rsidP="00A6196B">
      <w:pPr>
        <w:pStyle w:val="ConsPlusNormal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Абзац четвёртый пункта 13 изложить в следующей редакции:</w:t>
      </w:r>
    </w:p>
    <w:p w14:paraId="548F9F18" w14:textId="5DA8EF4F" w:rsidR="00C42093" w:rsidRDefault="00C42093" w:rsidP="00C42093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C42093">
        <w:rPr>
          <w:szCs w:val="28"/>
        </w:rPr>
        <w:t xml:space="preserve">Нормы часов педагогической и (или) преподавательской работы за ставку заработной платы педагогических работников определяются </w:t>
      </w:r>
      <w:r w:rsidR="00F46561">
        <w:rPr>
          <w:szCs w:val="28"/>
        </w:rPr>
        <w:br/>
      </w:r>
      <w:r w:rsidRPr="00C42093">
        <w:rPr>
          <w:szCs w:val="28"/>
        </w:rPr>
        <w:t xml:space="preserve">в соответствии с </w:t>
      </w:r>
      <w:r>
        <w:rPr>
          <w:szCs w:val="28"/>
        </w:rPr>
        <w:t>приказ</w:t>
      </w:r>
      <w:r w:rsidR="00E77C2E">
        <w:rPr>
          <w:szCs w:val="28"/>
        </w:rPr>
        <w:t>ом</w:t>
      </w:r>
      <w:r>
        <w:rPr>
          <w:szCs w:val="28"/>
        </w:rPr>
        <w:t xml:space="preserve"> Минобрнауки России от 11.04.2025 </w:t>
      </w:r>
      <w:r w:rsidR="00F46561">
        <w:rPr>
          <w:szCs w:val="28"/>
        </w:rPr>
        <w:t>№</w:t>
      </w:r>
      <w:r>
        <w:rPr>
          <w:szCs w:val="28"/>
        </w:rPr>
        <w:t xml:space="preserve"> 335 </w:t>
      </w:r>
      <w:r w:rsidR="00F46561">
        <w:rPr>
          <w:szCs w:val="28"/>
        </w:rPr>
        <w:br/>
        <w:t>«</w:t>
      </w:r>
      <w:r>
        <w:rPr>
          <w:szCs w:val="28"/>
        </w:rPr>
        <w:t xml:space="preserve">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</w:t>
      </w:r>
      <w:r w:rsidR="00F46561">
        <w:rPr>
          <w:szCs w:val="28"/>
        </w:rPr>
        <w:br/>
      </w:r>
      <w:r>
        <w:rPr>
          <w:szCs w:val="28"/>
        </w:rPr>
        <w:t>в трудовом договоре, основаниях ее изменения и случаях установления верхнего предела учебной нагрузки</w:t>
      </w:r>
      <w:r w:rsidR="00F46561">
        <w:rPr>
          <w:szCs w:val="28"/>
        </w:rPr>
        <w:t>»</w:t>
      </w:r>
      <w:r>
        <w:rPr>
          <w:szCs w:val="28"/>
        </w:rPr>
        <w:t xml:space="preserve"> (Зарегистрировано в Минюсте России 06.05.2025 </w:t>
      </w:r>
      <w:r w:rsidR="00F46561">
        <w:rPr>
          <w:szCs w:val="28"/>
        </w:rPr>
        <w:t>№</w:t>
      </w:r>
      <w:r>
        <w:rPr>
          <w:szCs w:val="28"/>
        </w:rPr>
        <w:t xml:space="preserve"> 82069)</w:t>
      </w:r>
      <w:r w:rsidRPr="00C42093">
        <w:rPr>
          <w:szCs w:val="28"/>
        </w:rPr>
        <w:t>.</w:t>
      </w:r>
      <w:r w:rsidR="00F46561">
        <w:rPr>
          <w:szCs w:val="28"/>
        </w:rPr>
        <w:t>»</w:t>
      </w:r>
    </w:p>
    <w:p w14:paraId="2AB1076E" w14:textId="4F1A7817" w:rsidR="005B084D" w:rsidRPr="005B084D" w:rsidRDefault="005B084D" w:rsidP="005B084D">
      <w:pPr>
        <w:pStyle w:val="ConsPlusNormal"/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szCs w:val="28"/>
        </w:rPr>
      </w:pPr>
      <w:r w:rsidRPr="005B084D">
        <w:rPr>
          <w:szCs w:val="28"/>
        </w:rPr>
        <w:t xml:space="preserve">Абзац </w:t>
      </w:r>
      <w:r>
        <w:rPr>
          <w:szCs w:val="28"/>
        </w:rPr>
        <w:t>шестой</w:t>
      </w:r>
      <w:r w:rsidRPr="005B084D">
        <w:rPr>
          <w:szCs w:val="28"/>
        </w:rPr>
        <w:t xml:space="preserve"> п</w:t>
      </w:r>
      <w:r>
        <w:rPr>
          <w:szCs w:val="28"/>
        </w:rPr>
        <w:t>ункта</w:t>
      </w:r>
      <w:r w:rsidRPr="005B084D">
        <w:rPr>
          <w:szCs w:val="28"/>
        </w:rPr>
        <w:t xml:space="preserve"> 13 изложить в следующей редакции:</w:t>
      </w:r>
    </w:p>
    <w:p w14:paraId="557239B4" w14:textId="30B8FA45" w:rsidR="005B084D" w:rsidRDefault="005B084D" w:rsidP="005B084D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5B084D">
        <w:rPr>
          <w:szCs w:val="28"/>
        </w:rPr>
        <w:t>«</w:t>
      </w:r>
      <w:r w:rsidR="0071639D">
        <w:t xml:space="preserve">Минимальные размеры окладов по ПКГ (уровням) определяются произведением действующего минимального размера оплаты труда </w:t>
      </w:r>
      <w:r w:rsidR="00F46561">
        <w:br/>
      </w:r>
      <w:r w:rsidR="0071639D">
        <w:t xml:space="preserve">на повышающий коэффициент по квалификационному уровню профессиональной квалификационной группы (приведены в приложении </w:t>
      </w:r>
      <w:r w:rsidR="00F46561">
        <w:br/>
      </w:r>
      <w:r w:rsidR="0071639D">
        <w:t>к Положению) и поправочный коэффициент (при установлении).</w:t>
      </w:r>
      <w:r w:rsidRPr="005B084D">
        <w:rPr>
          <w:szCs w:val="28"/>
        </w:rPr>
        <w:t>»</w:t>
      </w:r>
    </w:p>
    <w:p w14:paraId="09B414BE" w14:textId="2E60DFB0" w:rsidR="0089503B" w:rsidRPr="0089503B" w:rsidRDefault="0089503B" w:rsidP="00A6196B">
      <w:pPr>
        <w:pStyle w:val="ConsPlusNormal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Cs w:val="28"/>
        </w:rPr>
      </w:pPr>
      <w:r w:rsidRPr="0089503B">
        <w:rPr>
          <w:szCs w:val="28"/>
        </w:rPr>
        <w:t>Пункт 16 изложить в следующей редакции:</w:t>
      </w:r>
    </w:p>
    <w:p w14:paraId="5C8C7059" w14:textId="77777777" w:rsidR="0089503B" w:rsidRPr="0089503B" w:rsidRDefault="00A156D0" w:rsidP="0089503B">
      <w:pPr>
        <w:pStyle w:val="ConsPlusNormal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«</w:t>
      </w:r>
      <w:r w:rsidR="0089503B" w:rsidRPr="0089503B">
        <w:rPr>
          <w:szCs w:val="28"/>
        </w:rPr>
        <w:t>16. Размеры окладов по должностям, не включенным в ПКГ, устанавливаются в зависимости от сложности труда.</w:t>
      </w:r>
      <w:r>
        <w:rPr>
          <w:szCs w:val="28"/>
        </w:rPr>
        <w:t>»</w:t>
      </w:r>
    </w:p>
    <w:p w14:paraId="12BEF06F" w14:textId="77777777" w:rsidR="0089503B" w:rsidRPr="0089503B" w:rsidRDefault="00B35823" w:rsidP="00A6196B">
      <w:pPr>
        <w:pStyle w:val="ConsPlusNormal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Абзац первый п</w:t>
      </w:r>
      <w:r w:rsidR="0089503B" w:rsidRPr="0089503B">
        <w:rPr>
          <w:szCs w:val="28"/>
        </w:rPr>
        <w:t>ункт</w:t>
      </w:r>
      <w:r>
        <w:rPr>
          <w:szCs w:val="28"/>
        </w:rPr>
        <w:t>а</w:t>
      </w:r>
      <w:r w:rsidR="0089503B" w:rsidRPr="0089503B">
        <w:rPr>
          <w:szCs w:val="28"/>
        </w:rPr>
        <w:t xml:space="preserve"> 27 изложить в следующей редакции:</w:t>
      </w:r>
    </w:p>
    <w:p w14:paraId="02D4D0DB" w14:textId="77777777" w:rsidR="00410FCE" w:rsidRDefault="00A156D0" w:rsidP="00410FCE">
      <w:pPr>
        <w:pStyle w:val="ConsPlusNormal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«</w:t>
      </w:r>
      <w:r w:rsidR="0089503B" w:rsidRPr="0089503B">
        <w:rPr>
          <w:szCs w:val="28"/>
        </w:rPr>
        <w:t xml:space="preserve">27. Повышение оплаты труда за работу в ночное время производится работникам учреждений за каждый час работы в ночное время </w:t>
      </w:r>
      <w:r w:rsidR="0048358E">
        <w:rPr>
          <w:szCs w:val="28"/>
        </w:rPr>
        <w:br/>
      </w:r>
      <w:r w:rsidR="0089503B" w:rsidRPr="0089503B">
        <w:rPr>
          <w:szCs w:val="28"/>
        </w:rPr>
        <w:t xml:space="preserve">в соответствии со </w:t>
      </w:r>
      <w:hyperlink r:id="rId13">
        <w:r w:rsidR="0089503B" w:rsidRPr="0089503B">
          <w:rPr>
            <w:szCs w:val="28"/>
          </w:rPr>
          <w:t>статьей 154</w:t>
        </w:r>
      </w:hyperlink>
      <w:r w:rsidR="0089503B" w:rsidRPr="0089503B">
        <w:rPr>
          <w:szCs w:val="28"/>
        </w:rPr>
        <w:t xml:space="preserve"> Трудового кодекса Российской Федерации </w:t>
      </w:r>
      <w:r w:rsidR="0048358E">
        <w:rPr>
          <w:szCs w:val="28"/>
        </w:rPr>
        <w:br/>
      </w:r>
      <w:r w:rsidR="0089503B" w:rsidRPr="0089503B">
        <w:rPr>
          <w:szCs w:val="28"/>
        </w:rPr>
        <w:t xml:space="preserve">и </w:t>
      </w:r>
      <w:hyperlink r:id="rId14">
        <w:r w:rsidR="0089503B" w:rsidRPr="0089503B">
          <w:rPr>
            <w:szCs w:val="28"/>
          </w:rPr>
          <w:t>постановлением</w:t>
        </w:r>
      </w:hyperlink>
      <w:r w:rsidR="0089503B" w:rsidRPr="0089503B">
        <w:rPr>
          <w:szCs w:val="28"/>
        </w:rPr>
        <w:t xml:space="preserve"> Правительства Российской Федерации от 4 апреля </w:t>
      </w:r>
      <w:r w:rsidR="00B35823">
        <w:rPr>
          <w:szCs w:val="28"/>
        </w:rPr>
        <w:br/>
      </w:r>
      <w:r w:rsidR="0089503B" w:rsidRPr="0089503B">
        <w:rPr>
          <w:szCs w:val="28"/>
        </w:rPr>
        <w:t xml:space="preserve">2025 г. № 436 </w:t>
      </w:r>
      <w:r>
        <w:rPr>
          <w:szCs w:val="28"/>
        </w:rPr>
        <w:t>«</w:t>
      </w:r>
      <w:r w:rsidR="0089503B" w:rsidRPr="0089503B">
        <w:rPr>
          <w:szCs w:val="28"/>
        </w:rPr>
        <w:t xml:space="preserve">О минимальном размере повышения оплаты труда за работу </w:t>
      </w:r>
      <w:r w:rsidR="0048358E">
        <w:rPr>
          <w:szCs w:val="28"/>
        </w:rPr>
        <w:br/>
      </w:r>
      <w:r w:rsidR="0089503B" w:rsidRPr="0089503B">
        <w:rPr>
          <w:szCs w:val="28"/>
        </w:rPr>
        <w:t>в ночное время</w:t>
      </w:r>
      <w:r>
        <w:rPr>
          <w:szCs w:val="28"/>
        </w:rPr>
        <w:t>»</w:t>
      </w:r>
      <w:r w:rsidR="0089503B" w:rsidRPr="0089503B">
        <w:rPr>
          <w:szCs w:val="28"/>
        </w:rPr>
        <w:t>.</w:t>
      </w:r>
      <w:r>
        <w:rPr>
          <w:szCs w:val="28"/>
        </w:rPr>
        <w:t>»</w:t>
      </w:r>
    </w:p>
    <w:p w14:paraId="12C5DD8F" w14:textId="590DA296" w:rsidR="00410FCE" w:rsidRDefault="00410FCE" w:rsidP="00410FCE">
      <w:pPr>
        <w:pStyle w:val="ConsPlusNormal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Пункт 36 дополнить пунктом 36 (1) следующего содержания: </w:t>
      </w:r>
    </w:p>
    <w:p w14:paraId="4BD16122" w14:textId="3E966B15" w:rsidR="00410FCE" w:rsidRDefault="00410FCE" w:rsidP="00410FCE">
      <w:pPr>
        <w:pStyle w:val="ConsPlusNormal"/>
        <w:spacing w:line="360" w:lineRule="auto"/>
        <w:ind w:firstLine="567"/>
        <w:jc w:val="both"/>
      </w:pPr>
      <w:r>
        <w:t>«36(1). Работникам учреждений, расположенных в районах Крайнего Севера и приравненных к ним местностях, устанавливается стимулирующая надбавка в размере 5% к окладу (должностному окладу), тарифной ставке при выполнении следующих условий:</w:t>
      </w:r>
    </w:p>
    <w:p w14:paraId="3A88394E" w14:textId="77777777" w:rsidR="00410FCE" w:rsidRDefault="00410FCE" w:rsidP="00410FCE">
      <w:pPr>
        <w:pStyle w:val="ConsPlusNormal"/>
        <w:spacing w:line="360" w:lineRule="auto"/>
        <w:ind w:firstLine="567"/>
        <w:jc w:val="both"/>
      </w:pPr>
      <w:r>
        <w:t xml:space="preserve">а) с работником заключен трудовой договор на срок не менее 3 лет; </w:t>
      </w:r>
    </w:p>
    <w:p w14:paraId="170B4B04" w14:textId="77777777" w:rsidR="00410FCE" w:rsidRDefault="00410FCE" w:rsidP="00410FCE">
      <w:pPr>
        <w:pStyle w:val="ConsPlusNormal"/>
        <w:spacing w:line="360" w:lineRule="auto"/>
        <w:ind w:firstLine="567"/>
        <w:jc w:val="both"/>
      </w:pPr>
      <w:r>
        <w:t xml:space="preserve">б) работник работает в учреждении, расположенном в районах Крайнего Севера и приравненных к ним местностях; </w:t>
      </w:r>
    </w:p>
    <w:p w14:paraId="27499E96" w14:textId="093380D0" w:rsidR="00410FCE" w:rsidRDefault="00410FCE" w:rsidP="00F13338">
      <w:pPr>
        <w:pStyle w:val="ConsPlusNormal"/>
        <w:spacing w:line="360" w:lineRule="auto"/>
        <w:ind w:firstLine="567"/>
        <w:jc w:val="both"/>
      </w:pPr>
      <w:r>
        <w:t xml:space="preserve">в) стимулирующая надбавка выплачивается в пределах фонда оплаты труда, установленного в соответствии с пунктом 11 Положения </w:t>
      </w:r>
      <w:r w:rsidR="00F13338">
        <w:br/>
      </w:r>
      <w:r>
        <w:t xml:space="preserve">об установлении систем оплаты труда работников федеральных бюджетных, автономных и казенных учреждений, утвержденного постановлением Правительства Российской Федерации </w:t>
      </w:r>
      <w:r w:rsidR="00F13338">
        <w:t>от 5 августа 2008 г. №</w:t>
      </w:r>
      <w:r>
        <w:t xml:space="preserve"> 583; </w:t>
      </w:r>
    </w:p>
    <w:p w14:paraId="4E55BAEE" w14:textId="77777777" w:rsidR="00410FCE" w:rsidRDefault="00410FCE" w:rsidP="00410FCE">
      <w:pPr>
        <w:pStyle w:val="ConsPlusNormal"/>
        <w:spacing w:line="360" w:lineRule="auto"/>
        <w:ind w:firstLine="567"/>
        <w:jc w:val="both"/>
      </w:pPr>
      <w:r>
        <w:t xml:space="preserve">г) в месяц, предшествующий установлению стимулирующей надбавки, укомплектованность кадрами составляет менее 100%; </w:t>
      </w:r>
    </w:p>
    <w:p w14:paraId="49F11F84" w14:textId="17E16BDB" w:rsidR="00410FCE" w:rsidRDefault="00410FCE" w:rsidP="00410FCE">
      <w:pPr>
        <w:pStyle w:val="ConsPlusNormal"/>
        <w:spacing w:line="360" w:lineRule="auto"/>
        <w:ind w:firstLine="567"/>
        <w:jc w:val="both"/>
      </w:pPr>
      <w:r>
        <w:t xml:space="preserve">д) стимулирующая надбавка устанавливается на срок, </w:t>
      </w:r>
      <w:r w:rsidR="00F13338">
        <w:br/>
      </w:r>
      <w:r>
        <w:t>не превышающий 6 лет;</w:t>
      </w:r>
    </w:p>
    <w:p w14:paraId="4252E9BD" w14:textId="3DF35E31" w:rsidR="00410FCE" w:rsidRDefault="00410FCE" w:rsidP="00410FCE">
      <w:pPr>
        <w:pStyle w:val="ConsPlusNormal"/>
        <w:spacing w:line="360" w:lineRule="auto"/>
        <w:ind w:firstLine="567"/>
        <w:jc w:val="both"/>
      </w:pPr>
      <w:r>
        <w:t xml:space="preserve">е) сумма выплат стимулирующей надбавки и процентной надбавки </w:t>
      </w:r>
      <w:r w:rsidR="00F13338">
        <w:br/>
      </w:r>
      <w:r>
        <w:t>за стаж работы в районах Крайнего Севера и приравненных к ним местностях Сибири и Дальнего Востока не превышает максимальных размеров процентной надбавки за стаж работы в районах Крайнего Севера и приравненных к ним местностях Сибири и Дальнего Востока.».</w:t>
      </w:r>
    </w:p>
    <w:p w14:paraId="0FB6CDB3" w14:textId="14320966" w:rsidR="00E3645D" w:rsidRDefault="00E3645D" w:rsidP="00790FB0">
      <w:pPr>
        <w:pStyle w:val="ConsPlusNormal"/>
        <w:numPr>
          <w:ilvl w:val="0"/>
          <w:numId w:val="9"/>
        </w:numPr>
        <w:spacing w:line="360" w:lineRule="auto"/>
        <w:jc w:val="both"/>
      </w:pPr>
      <w:r>
        <w:lastRenderedPageBreak/>
        <w:t xml:space="preserve">В </w:t>
      </w:r>
      <w:r w:rsidR="00790FB0">
        <w:t>подпункте «в» пункта</w:t>
      </w:r>
      <w:r>
        <w:t xml:space="preserve"> 4</w:t>
      </w:r>
      <w:r w:rsidR="00790FB0">
        <w:t>4</w:t>
      </w:r>
      <w:r>
        <w:t>:</w:t>
      </w:r>
    </w:p>
    <w:p w14:paraId="72FDF875" w14:textId="77777777" w:rsidR="00E3645D" w:rsidRDefault="00E3645D" w:rsidP="00E3645D">
      <w:pPr>
        <w:pStyle w:val="ConsPlusNormal"/>
        <w:spacing w:line="360" w:lineRule="auto"/>
        <w:ind w:firstLine="709"/>
        <w:jc w:val="both"/>
        <w:rPr>
          <w:rFonts w:eastAsiaTheme="minorHAnsi"/>
          <w:bCs/>
          <w:lang w:eastAsia="en-US"/>
        </w:rPr>
      </w:pPr>
      <w:r>
        <w:t xml:space="preserve">абзац </w:t>
      </w:r>
      <w:r w:rsidR="00790FB0">
        <w:t>третий</w:t>
      </w:r>
      <w:r>
        <w:t xml:space="preserve"> изложить в следующей редакции: «</w:t>
      </w:r>
      <w:r w:rsidRPr="0033581B">
        <w:rPr>
          <w:rFonts w:eastAsiaTheme="minorHAnsi"/>
          <w:bCs/>
          <w:lang w:eastAsia="en-US"/>
        </w:rPr>
        <w:t>число рецензируемых изданий книжного формата, рекомендованных</w:t>
      </w:r>
      <w:r>
        <w:rPr>
          <w:rFonts w:eastAsiaTheme="minorHAnsi"/>
          <w:bCs/>
          <w:lang w:eastAsia="en-US"/>
        </w:rPr>
        <w:t xml:space="preserve"> </w:t>
      </w:r>
      <w:r w:rsidRPr="0033581B">
        <w:rPr>
          <w:rFonts w:eastAsiaTheme="minorHAnsi"/>
          <w:bCs/>
          <w:lang w:eastAsia="en-US"/>
        </w:rPr>
        <w:t>к печати ученым советом организации</w:t>
      </w:r>
      <w:r>
        <w:rPr>
          <w:rFonts w:eastAsiaTheme="minorHAnsi"/>
          <w:bCs/>
          <w:lang w:eastAsia="en-US"/>
        </w:rPr>
        <w:t>;»;</w:t>
      </w:r>
    </w:p>
    <w:p w14:paraId="143195B2" w14:textId="77777777" w:rsidR="00E3645D" w:rsidRDefault="00E3645D" w:rsidP="00E3645D">
      <w:pPr>
        <w:pStyle w:val="ConsPlusNormal"/>
        <w:spacing w:line="360" w:lineRule="auto"/>
        <w:ind w:firstLine="709"/>
        <w:jc w:val="both"/>
      </w:pPr>
      <w:r>
        <w:t xml:space="preserve">абзац </w:t>
      </w:r>
      <w:r w:rsidR="00790FB0">
        <w:t>шестой</w:t>
      </w:r>
      <w:r>
        <w:t xml:space="preserve"> изложить в следующей редакции: «</w:t>
      </w:r>
      <w:r w:rsidRPr="00141061">
        <w:t>число отечественных и зарубежных патентов (свидетельств) на объекты интеллектуальной собственности</w:t>
      </w:r>
      <w:r>
        <w:t>;»;</w:t>
      </w:r>
    </w:p>
    <w:p w14:paraId="4D488470" w14:textId="77777777" w:rsidR="00790FB0" w:rsidRDefault="00790FB0" w:rsidP="00790FB0">
      <w:pPr>
        <w:pStyle w:val="ConsPlusNormal"/>
        <w:spacing w:line="360" w:lineRule="auto"/>
        <w:ind w:firstLine="709"/>
        <w:jc w:val="both"/>
      </w:pPr>
      <w:r>
        <w:t>абзацы пятый и восьмой исключить.</w:t>
      </w:r>
    </w:p>
    <w:p w14:paraId="720D8E0F" w14:textId="77777777" w:rsidR="00790FB0" w:rsidRDefault="00790FB0" w:rsidP="00790FB0">
      <w:pPr>
        <w:pStyle w:val="ConsPlusNormal"/>
        <w:numPr>
          <w:ilvl w:val="0"/>
          <w:numId w:val="9"/>
        </w:numPr>
        <w:spacing w:line="360" w:lineRule="auto"/>
        <w:jc w:val="both"/>
      </w:pPr>
      <w:r>
        <w:t>В подпункте «г» пункта 44:</w:t>
      </w:r>
    </w:p>
    <w:p w14:paraId="0D0FB955" w14:textId="77777777" w:rsidR="00E3645D" w:rsidRDefault="00E3645D" w:rsidP="00E3645D">
      <w:pPr>
        <w:pStyle w:val="ConsPlusNormal"/>
        <w:spacing w:line="360" w:lineRule="auto"/>
        <w:ind w:firstLine="709"/>
        <w:jc w:val="both"/>
      </w:pPr>
      <w:r>
        <w:t xml:space="preserve">абзац </w:t>
      </w:r>
      <w:r w:rsidR="00790FB0">
        <w:t>второй</w:t>
      </w:r>
      <w:r>
        <w:t xml:space="preserve"> изложить в следующей редакции: «количество публикаций в журналах 1 и 2 уровня «Белого списка», цитируемость публикаций;»;</w:t>
      </w:r>
    </w:p>
    <w:p w14:paraId="2F45AA4D" w14:textId="77777777" w:rsidR="00E3645D" w:rsidRDefault="00E3645D" w:rsidP="00E3645D">
      <w:pPr>
        <w:pStyle w:val="ConsPlusNormal"/>
        <w:spacing w:line="360" w:lineRule="auto"/>
        <w:ind w:firstLine="709"/>
        <w:jc w:val="both"/>
      </w:pPr>
      <w:r>
        <w:t xml:space="preserve">абзац </w:t>
      </w:r>
      <w:r w:rsidR="00790FB0">
        <w:t>четвертый</w:t>
      </w:r>
      <w:r>
        <w:t xml:space="preserve"> изложить в следующей редакции: «подтверждение дальнейшего внедрения разработанных технологий/продукции;»;</w:t>
      </w:r>
    </w:p>
    <w:p w14:paraId="1EA31D33" w14:textId="77777777" w:rsidR="00E3645D" w:rsidRDefault="00E3645D" w:rsidP="00E3645D">
      <w:pPr>
        <w:pStyle w:val="ConsPlusNormal"/>
        <w:spacing w:line="360" w:lineRule="auto"/>
        <w:ind w:firstLine="709"/>
        <w:jc w:val="both"/>
      </w:pPr>
      <w:r>
        <w:t xml:space="preserve">абзац </w:t>
      </w:r>
      <w:r w:rsidR="00790FB0">
        <w:t>пятый</w:t>
      </w:r>
      <w:r>
        <w:t xml:space="preserve"> изложить в следующей редакции: «передача прав </w:t>
      </w:r>
      <w:r w:rsidR="00790FB0">
        <w:br/>
      </w:r>
      <w:r>
        <w:t xml:space="preserve">на результаты интеллектуальной деятельности (наличие </w:t>
      </w:r>
      <w:r w:rsidRPr="00892D76">
        <w:t>договор</w:t>
      </w:r>
      <w:r>
        <w:t xml:space="preserve">ов </w:t>
      </w:r>
      <w:r>
        <w:br/>
      </w:r>
      <w:r w:rsidRPr="00892D76">
        <w:t>о предоставлении права использования результат</w:t>
      </w:r>
      <w:r>
        <w:t>ов</w:t>
      </w:r>
      <w:r w:rsidRPr="00892D76">
        <w:t xml:space="preserve"> интеллектуальной деятельности (лицензионных договоров) или договор</w:t>
      </w:r>
      <w:r>
        <w:t>ов</w:t>
      </w:r>
      <w:r w:rsidRPr="00892D76">
        <w:t xml:space="preserve"> об отчуждении исключительного права</w:t>
      </w:r>
      <w:r>
        <w:t>)</w:t>
      </w:r>
      <w:r w:rsidRPr="00892D76">
        <w:t>;</w:t>
      </w:r>
      <w:r>
        <w:t>».</w:t>
      </w:r>
    </w:p>
    <w:p w14:paraId="72A3DD1B" w14:textId="77777777" w:rsidR="00E3645D" w:rsidRDefault="00E3645D" w:rsidP="00790FB0">
      <w:pPr>
        <w:pStyle w:val="ConsPlusNormal"/>
        <w:numPr>
          <w:ilvl w:val="0"/>
          <w:numId w:val="9"/>
        </w:numPr>
        <w:spacing w:line="360" w:lineRule="auto"/>
        <w:ind w:left="0" w:firstLine="709"/>
        <w:jc w:val="both"/>
      </w:pPr>
      <w:r>
        <w:t xml:space="preserve">Пункт </w:t>
      </w:r>
      <w:r w:rsidR="00790FB0">
        <w:t>45</w:t>
      </w:r>
      <w:r>
        <w:t xml:space="preserve"> после абзаца четвертого дополнить абзацем следующего содержания: «количество подготовленных позиционных </w:t>
      </w:r>
      <w:r>
        <w:br/>
        <w:t xml:space="preserve">и экспертных документов и иных материалов для представления интересов Российской Федерации на международных площадках </w:t>
      </w:r>
      <w:r w:rsidRPr="009510E3">
        <w:t>Организации Объединенных Наций</w:t>
      </w:r>
      <w:r>
        <w:t>».</w:t>
      </w:r>
    </w:p>
    <w:p w14:paraId="540F717E" w14:textId="5FE61394" w:rsidR="0089503B" w:rsidRDefault="0089503B" w:rsidP="00A6196B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65EBA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Приложение к Примерному положению об оплате труда работников федеральных государственных бюджетных и автономных учреждений, подведомственных Министерству науки и высшего образования Российской Федерации, </w:t>
      </w:r>
      <w:r w:rsidRPr="00665EBA">
        <w:rPr>
          <w:rFonts w:ascii="Times New Roman" w:hAnsi="Times New Roman"/>
          <w:sz w:val="28"/>
          <w:szCs w:val="28"/>
        </w:rPr>
        <w:t>по в</w:t>
      </w:r>
      <w:r w:rsidR="00A156D0" w:rsidRPr="00665EBA">
        <w:rPr>
          <w:rFonts w:ascii="Times New Roman" w:hAnsi="Times New Roman"/>
          <w:sz w:val="28"/>
          <w:szCs w:val="28"/>
        </w:rPr>
        <w:t>иду экономической деятельности «</w:t>
      </w:r>
      <w:r w:rsidRPr="00665EBA">
        <w:rPr>
          <w:rFonts w:ascii="Times New Roman" w:hAnsi="Times New Roman"/>
          <w:sz w:val="28"/>
          <w:szCs w:val="28"/>
        </w:rPr>
        <w:t>Образование</w:t>
      </w:r>
      <w:r w:rsidR="00A156D0" w:rsidRPr="00665EBA">
        <w:rPr>
          <w:rFonts w:ascii="Times New Roman" w:hAnsi="Times New Roman"/>
          <w:sz w:val="28"/>
          <w:szCs w:val="28"/>
        </w:rPr>
        <w:t>»</w:t>
      </w:r>
      <w:r w:rsidRPr="00665EBA">
        <w:rPr>
          <w:rFonts w:ascii="Times New Roman" w:eastAsiaTheme="minorEastAsia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188A114D" w14:textId="6766DCF4" w:rsidR="005B084D" w:rsidRDefault="005B084D" w:rsidP="005B084D">
      <w:pPr>
        <w:widowControl w:val="0"/>
        <w:tabs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70376457" w14:textId="77777777" w:rsidR="005B084D" w:rsidRPr="005B084D" w:rsidRDefault="005B084D" w:rsidP="005B084D">
      <w:pPr>
        <w:widowControl w:val="0"/>
        <w:tabs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4277C1B" w14:textId="4AE56A23" w:rsidR="002D0B53" w:rsidRPr="002D0B53" w:rsidRDefault="00A156D0" w:rsidP="002D0B53">
      <w:pPr>
        <w:pStyle w:val="ConsPlusNormal"/>
        <w:ind w:firstLine="539"/>
        <w:jc w:val="center"/>
        <w:rPr>
          <w:b/>
        </w:rPr>
      </w:pPr>
      <w:r w:rsidRPr="00A156D0">
        <w:rPr>
          <w:rFonts w:eastAsiaTheme="minorEastAsia"/>
          <w:szCs w:val="28"/>
        </w:rPr>
        <w:t>«</w:t>
      </w:r>
      <w:r w:rsidR="0071639D" w:rsidRPr="0071639D">
        <w:rPr>
          <w:b/>
        </w:rPr>
        <w:t>Повышающи</w:t>
      </w:r>
      <w:r w:rsidR="0071639D">
        <w:rPr>
          <w:b/>
        </w:rPr>
        <w:t>е</w:t>
      </w:r>
      <w:r w:rsidR="0071639D" w:rsidRPr="0071639D">
        <w:rPr>
          <w:b/>
        </w:rPr>
        <w:t xml:space="preserve"> коэффициент</w:t>
      </w:r>
      <w:r w:rsidR="0071639D">
        <w:rPr>
          <w:b/>
        </w:rPr>
        <w:t>ы</w:t>
      </w:r>
      <w:r w:rsidR="0071639D" w:rsidRPr="0071639D">
        <w:rPr>
          <w:b/>
        </w:rPr>
        <w:t xml:space="preserve"> по квалификационному уровню профессиональной квалификационной группы </w:t>
      </w:r>
    </w:p>
    <w:p w14:paraId="59D10846" w14:textId="77777777" w:rsidR="0089503B" w:rsidRPr="0089503B" w:rsidRDefault="0089503B" w:rsidP="0089503B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940"/>
        <w:gridCol w:w="4442"/>
        <w:gridCol w:w="4111"/>
      </w:tblGrid>
      <w:tr w:rsidR="0089503B" w:rsidRPr="00D643D7" w14:paraId="6EA172A8" w14:textId="77777777" w:rsidTr="002C3A97">
        <w:trPr>
          <w:cantSplit/>
          <w:trHeight w:val="501"/>
        </w:trPr>
        <w:tc>
          <w:tcPr>
            <w:tcW w:w="940" w:type="dxa"/>
            <w:noWrap/>
            <w:hideMark/>
          </w:tcPr>
          <w:p w14:paraId="433757EC" w14:textId="77777777" w:rsidR="0089503B" w:rsidRPr="00D643D7" w:rsidRDefault="0048358E" w:rsidP="00A156D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89503B" w:rsidRPr="00D643D7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4442" w:type="dxa"/>
            <w:hideMark/>
          </w:tcPr>
          <w:p w14:paraId="3D34C131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Профессиональная квалификационная группа (уровень)</w:t>
            </w:r>
          </w:p>
        </w:tc>
        <w:tc>
          <w:tcPr>
            <w:tcW w:w="4111" w:type="dxa"/>
            <w:hideMark/>
          </w:tcPr>
          <w:p w14:paraId="2BE44114" w14:textId="49ED3290" w:rsidR="0089503B" w:rsidRPr="00D643D7" w:rsidRDefault="0071639D" w:rsidP="0071639D">
            <w:pPr>
              <w:pStyle w:val="ConsPlusNormal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Повышающий коэффициент по квалификационному уровню профессиональной квалификационной группы к минимальному размеру оплаты труда</w:t>
            </w:r>
          </w:p>
        </w:tc>
      </w:tr>
      <w:tr w:rsidR="0089503B" w:rsidRPr="00D643D7" w14:paraId="3B4A301A" w14:textId="77777777" w:rsidTr="002C3A97">
        <w:trPr>
          <w:cantSplit/>
          <w:trHeight w:val="894"/>
        </w:trPr>
        <w:tc>
          <w:tcPr>
            <w:tcW w:w="9493" w:type="dxa"/>
            <w:gridSpan w:val="3"/>
            <w:hideMark/>
          </w:tcPr>
          <w:p w14:paraId="42B8816E" w14:textId="2E66A052" w:rsidR="0089503B" w:rsidRPr="00D643D7" w:rsidRDefault="0089503B" w:rsidP="00D643D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I. </w:t>
            </w:r>
            <w:r w:rsidR="0071639D" w:rsidRPr="007163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Повышающие коэффициенты </w:t>
            </w: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 профессиональным квалификационным группам должностей работников образования (за исключением должностей работников высшего и дополнительного профессионального образования)</w:t>
            </w:r>
            <w:r w:rsidR="005F3493" w:rsidRPr="00D643D7">
              <w:rPr>
                <w:rStyle w:val="af8"/>
                <w:rFonts w:ascii="Times New Roman" w:eastAsiaTheme="minorEastAsia" w:hAnsi="Times New Roman"/>
                <w:sz w:val="24"/>
                <w:szCs w:val="24"/>
                <w:lang w:eastAsia="ru-RU"/>
              </w:rPr>
              <w:footnoteReference w:id="6"/>
            </w:r>
          </w:p>
        </w:tc>
      </w:tr>
      <w:tr w:rsidR="0089503B" w:rsidRPr="00D643D7" w14:paraId="7A8C1A4D" w14:textId="77777777" w:rsidTr="002C3A97">
        <w:trPr>
          <w:cantSplit/>
          <w:trHeight w:val="555"/>
        </w:trPr>
        <w:tc>
          <w:tcPr>
            <w:tcW w:w="5382" w:type="dxa"/>
            <w:gridSpan w:val="2"/>
            <w:hideMark/>
          </w:tcPr>
          <w:p w14:paraId="282438CD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1. Профессиональная 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4111" w:type="dxa"/>
            <w:vAlign w:val="center"/>
            <w:hideMark/>
          </w:tcPr>
          <w:p w14:paraId="10A3E4C5" w14:textId="25326302" w:rsidR="0089503B" w:rsidRPr="00D643D7" w:rsidRDefault="00F67790" w:rsidP="00FB64A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89503B" w:rsidRPr="00D643D7" w14:paraId="2450203C" w14:textId="77777777" w:rsidTr="002C3A97">
        <w:trPr>
          <w:cantSplit/>
          <w:trHeight w:val="570"/>
        </w:trPr>
        <w:tc>
          <w:tcPr>
            <w:tcW w:w="9493" w:type="dxa"/>
            <w:gridSpan w:val="3"/>
            <w:hideMark/>
          </w:tcPr>
          <w:p w14:paraId="6BD9F9C6" w14:textId="77777777" w:rsidR="0089503B" w:rsidRPr="00AA7489" w:rsidRDefault="0089503B" w:rsidP="00A156D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A748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2. 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89503B" w:rsidRPr="00D643D7" w14:paraId="1C16413C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30F168A7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42" w:type="dxa"/>
            <w:noWrap/>
            <w:hideMark/>
          </w:tcPr>
          <w:p w14:paraId="384893C1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111" w:type="dxa"/>
            <w:hideMark/>
          </w:tcPr>
          <w:p w14:paraId="535918B9" w14:textId="662D4FDB" w:rsidR="0089503B" w:rsidRPr="00D643D7" w:rsidRDefault="006A5839" w:rsidP="00FB64A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1,026</w:t>
            </w:r>
          </w:p>
        </w:tc>
      </w:tr>
      <w:tr w:rsidR="0089503B" w:rsidRPr="00D643D7" w14:paraId="29EB3228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1CD14DFA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42" w:type="dxa"/>
            <w:noWrap/>
            <w:hideMark/>
          </w:tcPr>
          <w:p w14:paraId="24A9259F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111" w:type="dxa"/>
            <w:hideMark/>
          </w:tcPr>
          <w:p w14:paraId="08150847" w14:textId="5B86E3C9" w:rsidR="0089503B" w:rsidRPr="00D643D7" w:rsidRDefault="006A5839" w:rsidP="00A156D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1,047</w:t>
            </w:r>
          </w:p>
        </w:tc>
      </w:tr>
      <w:tr w:rsidR="0089503B" w:rsidRPr="00D643D7" w14:paraId="1897C830" w14:textId="77777777" w:rsidTr="002C3A97">
        <w:trPr>
          <w:cantSplit/>
          <w:trHeight w:val="330"/>
        </w:trPr>
        <w:tc>
          <w:tcPr>
            <w:tcW w:w="9493" w:type="dxa"/>
            <w:gridSpan w:val="3"/>
            <w:hideMark/>
          </w:tcPr>
          <w:p w14:paraId="3EF0025F" w14:textId="77777777" w:rsidR="0089503B" w:rsidRPr="00AA7489" w:rsidRDefault="0089503B" w:rsidP="00A156D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A748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3. Профессиональная квалификационная группа должностей педагогических работников</w:t>
            </w:r>
          </w:p>
        </w:tc>
      </w:tr>
      <w:tr w:rsidR="0089503B" w:rsidRPr="00D643D7" w14:paraId="1EDDEB08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11E78C78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442" w:type="dxa"/>
            <w:noWrap/>
            <w:hideMark/>
          </w:tcPr>
          <w:p w14:paraId="7B047F74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111" w:type="dxa"/>
            <w:hideMark/>
          </w:tcPr>
          <w:p w14:paraId="769A7741" w14:textId="4B7FC472" w:rsidR="0089503B" w:rsidRPr="00D643D7" w:rsidRDefault="006A5839" w:rsidP="00FB64A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1,088</w:t>
            </w:r>
          </w:p>
        </w:tc>
      </w:tr>
      <w:tr w:rsidR="0089503B" w:rsidRPr="00D643D7" w14:paraId="7CFA0CA2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428E5378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442" w:type="dxa"/>
            <w:noWrap/>
            <w:hideMark/>
          </w:tcPr>
          <w:p w14:paraId="6924F9F5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111" w:type="dxa"/>
            <w:hideMark/>
          </w:tcPr>
          <w:p w14:paraId="4A962443" w14:textId="7E39E798" w:rsidR="0089503B" w:rsidRPr="00D643D7" w:rsidRDefault="006A5839" w:rsidP="00FB64A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1,108</w:t>
            </w:r>
          </w:p>
        </w:tc>
      </w:tr>
      <w:tr w:rsidR="0089503B" w:rsidRPr="00D643D7" w14:paraId="27CE83E1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1FC38B14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42" w:type="dxa"/>
            <w:noWrap/>
            <w:hideMark/>
          </w:tcPr>
          <w:p w14:paraId="2BBB4B38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111" w:type="dxa"/>
            <w:hideMark/>
          </w:tcPr>
          <w:p w14:paraId="4B416BB9" w14:textId="276CAC8E" w:rsidR="0089503B" w:rsidRPr="00D643D7" w:rsidRDefault="006A5839" w:rsidP="00FB64A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1,149</w:t>
            </w:r>
          </w:p>
        </w:tc>
      </w:tr>
      <w:tr w:rsidR="0089503B" w:rsidRPr="00D643D7" w14:paraId="40CA7851" w14:textId="77777777" w:rsidTr="002C3A97">
        <w:trPr>
          <w:cantSplit/>
          <w:trHeight w:val="1155"/>
        </w:trPr>
        <w:tc>
          <w:tcPr>
            <w:tcW w:w="940" w:type="dxa"/>
            <w:noWrap/>
            <w:vAlign w:val="center"/>
            <w:hideMark/>
          </w:tcPr>
          <w:p w14:paraId="38A62941" w14:textId="77777777" w:rsidR="0089503B" w:rsidRPr="00D643D7" w:rsidRDefault="0089503B" w:rsidP="00A156D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442" w:type="dxa"/>
            <w:vAlign w:val="center"/>
            <w:hideMark/>
          </w:tcPr>
          <w:p w14:paraId="59896646" w14:textId="77777777" w:rsidR="0089503B" w:rsidRPr="00D643D7" w:rsidRDefault="0089503B" w:rsidP="00A156D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4 квалификационный уровень (кроме должностей преподавателей, отнесенных к профессорско-преподавательскому составу, и за исключением </w:t>
            </w:r>
            <w:proofErr w:type="spellStart"/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тьюторов</w:t>
            </w:r>
            <w:proofErr w:type="spellEnd"/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занятых в сфере высшего и дополнительного профессионального образования)</w:t>
            </w:r>
          </w:p>
        </w:tc>
        <w:tc>
          <w:tcPr>
            <w:tcW w:w="4111" w:type="dxa"/>
            <w:vAlign w:val="center"/>
            <w:hideMark/>
          </w:tcPr>
          <w:p w14:paraId="07256619" w14:textId="79CC0DAD" w:rsidR="0089503B" w:rsidRPr="00D643D7" w:rsidRDefault="006A5839" w:rsidP="00FB64A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1,231</w:t>
            </w:r>
          </w:p>
        </w:tc>
      </w:tr>
      <w:tr w:rsidR="0089503B" w:rsidRPr="00D643D7" w14:paraId="092C902F" w14:textId="77777777" w:rsidTr="002C3A97">
        <w:trPr>
          <w:cantSplit/>
          <w:trHeight w:val="405"/>
        </w:trPr>
        <w:tc>
          <w:tcPr>
            <w:tcW w:w="9493" w:type="dxa"/>
            <w:gridSpan w:val="3"/>
            <w:vAlign w:val="center"/>
            <w:hideMark/>
          </w:tcPr>
          <w:p w14:paraId="32768DD9" w14:textId="77777777" w:rsidR="0089503B" w:rsidRPr="00AA7489" w:rsidRDefault="0089503B" w:rsidP="00A156D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A748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4. Профессиональная квалификационная группа должностей руководителей структурных подразделений</w:t>
            </w:r>
          </w:p>
        </w:tc>
      </w:tr>
      <w:tr w:rsidR="0089503B" w:rsidRPr="00D643D7" w14:paraId="636E3538" w14:textId="77777777" w:rsidTr="002C3A97">
        <w:trPr>
          <w:cantSplit/>
          <w:trHeight w:val="723"/>
        </w:trPr>
        <w:tc>
          <w:tcPr>
            <w:tcW w:w="940" w:type="dxa"/>
            <w:noWrap/>
            <w:vAlign w:val="center"/>
            <w:hideMark/>
          </w:tcPr>
          <w:p w14:paraId="0DA40018" w14:textId="77777777" w:rsidR="0089503B" w:rsidRPr="00D643D7" w:rsidRDefault="0089503B" w:rsidP="00A156D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442" w:type="dxa"/>
            <w:vAlign w:val="center"/>
            <w:hideMark/>
          </w:tcPr>
          <w:p w14:paraId="67A441DA" w14:textId="77777777" w:rsidR="0089503B" w:rsidRPr="00D643D7" w:rsidRDefault="0089503B" w:rsidP="00A156D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 квалификационный уровень (кроме должностей руководителей структурных подразделений, отнесенных ко 2 квалификационному уровню)</w:t>
            </w:r>
          </w:p>
        </w:tc>
        <w:tc>
          <w:tcPr>
            <w:tcW w:w="4111" w:type="dxa"/>
            <w:vAlign w:val="center"/>
            <w:hideMark/>
          </w:tcPr>
          <w:p w14:paraId="237F3DAF" w14:textId="28DD633D" w:rsidR="0089503B" w:rsidRPr="00D643D7" w:rsidRDefault="006A5839" w:rsidP="00A156D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1,329</w:t>
            </w:r>
          </w:p>
        </w:tc>
      </w:tr>
      <w:tr w:rsidR="0089503B" w:rsidRPr="00D643D7" w14:paraId="5D9183D0" w14:textId="77777777" w:rsidTr="002C3A97">
        <w:trPr>
          <w:cantSplit/>
          <w:trHeight w:val="585"/>
        </w:trPr>
        <w:tc>
          <w:tcPr>
            <w:tcW w:w="940" w:type="dxa"/>
            <w:noWrap/>
            <w:vAlign w:val="center"/>
            <w:hideMark/>
          </w:tcPr>
          <w:p w14:paraId="15FC8C99" w14:textId="77777777" w:rsidR="0089503B" w:rsidRPr="00D643D7" w:rsidRDefault="0089503B" w:rsidP="00A156D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442" w:type="dxa"/>
            <w:vAlign w:val="center"/>
            <w:hideMark/>
          </w:tcPr>
          <w:p w14:paraId="14AA889A" w14:textId="77777777" w:rsidR="0089503B" w:rsidRPr="00D643D7" w:rsidRDefault="0089503B" w:rsidP="00A156D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квалификационный уровень (кроме должностей руководителей структурных подразделений, отнесенных к 3 квалификационному уровню)</w:t>
            </w:r>
          </w:p>
        </w:tc>
        <w:tc>
          <w:tcPr>
            <w:tcW w:w="4111" w:type="dxa"/>
            <w:vAlign w:val="center"/>
            <w:hideMark/>
          </w:tcPr>
          <w:p w14:paraId="6D472634" w14:textId="14CF60B1" w:rsidR="0089503B" w:rsidRPr="00D643D7" w:rsidRDefault="006A5839" w:rsidP="00A156D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1,426</w:t>
            </w:r>
          </w:p>
        </w:tc>
      </w:tr>
      <w:tr w:rsidR="0089503B" w:rsidRPr="00D643D7" w14:paraId="30A856B3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327AA432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4442" w:type="dxa"/>
            <w:hideMark/>
          </w:tcPr>
          <w:p w14:paraId="25F9DFA4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111" w:type="dxa"/>
            <w:vAlign w:val="center"/>
            <w:hideMark/>
          </w:tcPr>
          <w:p w14:paraId="7E05695F" w14:textId="03B94398" w:rsidR="0089503B" w:rsidRPr="00D643D7" w:rsidRDefault="006A5839" w:rsidP="00A156D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1,524</w:t>
            </w:r>
          </w:p>
        </w:tc>
      </w:tr>
      <w:tr w:rsidR="0089503B" w:rsidRPr="00D643D7" w14:paraId="024792A2" w14:textId="77777777" w:rsidTr="002C3A97">
        <w:trPr>
          <w:cantSplit/>
          <w:trHeight w:val="600"/>
        </w:trPr>
        <w:tc>
          <w:tcPr>
            <w:tcW w:w="9493" w:type="dxa"/>
            <w:gridSpan w:val="3"/>
            <w:vAlign w:val="center"/>
            <w:hideMark/>
          </w:tcPr>
          <w:p w14:paraId="4512EE2A" w14:textId="370AD584" w:rsidR="0089503B" w:rsidRPr="00D643D7" w:rsidRDefault="0089503B" w:rsidP="00601C0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II. </w:t>
            </w:r>
            <w:r w:rsidR="0071639D" w:rsidRPr="007163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Повышающие коэффициенты </w:t>
            </w: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 профессиональным квалификационным группам должностей работников высшего и дополнительного профессионального образования</w:t>
            </w:r>
            <w:r w:rsidR="00AA7489">
              <w:rPr>
                <w:rStyle w:val="af8"/>
                <w:rFonts w:ascii="Times New Roman" w:eastAsiaTheme="minorEastAsia" w:hAnsi="Times New Roman"/>
                <w:sz w:val="24"/>
                <w:szCs w:val="24"/>
                <w:lang w:eastAsia="ru-RU"/>
              </w:rPr>
              <w:footnoteReference w:id="7"/>
            </w:r>
          </w:p>
        </w:tc>
      </w:tr>
      <w:tr w:rsidR="0089503B" w:rsidRPr="00D643D7" w14:paraId="05210ADD" w14:textId="77777777" w:rsidTr="002C3A97">
        <w:trPr>
          <w:cantSplit/>
          <w:trHeight w:val="615"/>
        </w:trPr>
        <w:tc>
          <w:tcPr>
            <w:tcW w:w="9493" w:type="dxa"/>
            <w:gridSpan w:val="3"/>
            <w:vAlign w:val="center"/>
            <w:hideMark/>
          </w:tcPr>
          <w:p w14:paraId="0ED10E5F" w14:textId="77777777" w:rsidR="0089503B" w:rsidRPr="00601C0B" w:rsidRDefault="0089503B" w:rsidP="00A156D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601C0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5. Профессиональная квалификационная группа должностей работников административно-хозяйственного и учебно-вспомогательного персонала</w:t>
            </w:r>
          </w:p>
        </w:tc>
      </w:tr>
      <w:tr w:rsidR="00627EB0" w:rsidRPr="00D643D7" w14:paraId="332DDA7C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5FAA7B2D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442" w:type="dxa"/>
            <w:noWrap/>
            <w:hideMark/>
          </w:tcPr>
          <w:p w14:paraId="2A4464B6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111" w:type="dxa"/>
            <w:hideMark/>
          </w:tcPr>
          <w:p w14:paraId="1CD85B28" w14:textId="43508A75" w:rsidR="00627EB0" w:rsidRPr="00D643D7" w:rsidRDefault="006A5839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1,031</w:t>
            </w:r>
          </w:p>
        </w:tc>
      </w:tr>
      <w:tr w:rsidR="00627EB0" w:rsidRPr="00D643D7" w14:paraId="7034C440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01238F6F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442" w:type="dxa"/>
            <w:noWrap/>
            <w:hideMark/>
          </w:tcPr>
          <w:p w14:paraId="4C423445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111" w:type="dxa"/>
            <w:hideMark/>
          </w:tcPr>
          <w:p w14:paraId="22DC1595" w14:textId="36474EAC" w:rsidR="00627EB0" w:rsidRPr="00D643D7" w:rsidRDefault="006A5839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1,088</w:t>
            </w:r>
          </w:p>
        </w:tc>
      </w:tr>
      <w:tr w:rsidR="00627EB0" w:rsidRPr="00D643D7" w14:paraId="50252B4A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3359C443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442" w:type="dxa"/>
            <w:noWrap/>
            <w:hideMark/>
          </w:tcPr>
          <w:p w14:paraId="15CAFF4E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111" w:type="dxa"/>
            <w:hideMark/>
          </w:tcPr>
          <w:p w14:paraId="27B11952" w14:textId="36C02DBE" w:rsidR="00627EB0" w:rsidRPr="00D643D7" w:rsidRDefault="006A5839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1,108</w:t>
            </w:r>
          </w:p>
        </w:tc>
      </w:tr>
      <w:tr w:rsidR="0089503B" w:rsidRPr="00D643D7" w14:paraId="76063FBE" w14:textId="77777777" w:rsidTr="002C3A97">
        <w:trPr>
          <w:cantSplit/>
          <w:trHeight w:val="600"/>
        </w:trPr>
        <w:tc>
          <w:tcPr>
            <w:tcW w:w="9493" w:type="dxa"/>
            <w:gridSpan w:val="3"/>
            <w:vAlign w:val="center"/>
            <w:hideMark/>
          </w:tcPr>
          <w:p w14:paraId="3CFAA12E" w14:textId="77777777" w:rsidR="0089503B" w:rsidRPr="00601C0B" w:rsidRDefault="0089503B" w:rsidP="00A156D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601C0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6. Профессиональная квалификационная группа должностей профессорско-преподавательского состава и руководителей структурных подразделений</w:t>
            </w:r>
          </w:p>
        </w:tc>
      </w:tr>
      <w:tr w:rsidR="0089503B" w:rsidRPr="00D643D7" w14:paraId="3D3C9842" w14:textId="77777777" w:rsidTr="002C3A97">
        <w:trPr>
          <w:cantSplit/>
          <w:trHeight w:val="900"/>
        </w:trPr>
        <w:tc>
          <w:tcPr>
            <w:tcW w:w="940" w:type="dxa"/>
            <w:noWrap/>
            <w:vAlign w:val="center"/>
            <w:hideMark/>
          </w:tcPr>
          <w:p w14:paraId="68C85AA6" w14:textId="77777777" w:rsidR="0089503B" w:rsidRPr="00D643D7" w:rsidRDefault="0089503B" w:rsidP="00A156D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442" w:type="dxa"/>
            <w:hideMark/>
          </w:tcPr>
          <w:p w14:paraId="694A919B" w14:textId="77777777" w:rsidR="0089503B" w:rsidRPr="00D643D7" w:rsidRDefault="0089503B" w:rsidP="00A156D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 квалификационный уровень (кроме должностей руководителей структурных подразделений, отнесенных ко 2 - 5 квалификационным уровням)</w:t>
            </w:r>
          </w:p>
        </w:tc>
        <w:tc>
          <w:tcPr>
            <w:tcW w:w="4111" w:type="dxa"/>
            <w:vAlign w:val="center"/>
            <w:hideMark/>
          </w:tcPr>
          <w:p w14:paraId="6CC0D873" w14:textId="09F5B49E" w:rsidR="0089503B" w:rsidRPr="00D643D7" w:rsidRDefault="006A5839" w:rsidP="00627EB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1,390</w:t>
            </w:r>
          </w:p>
        </w:tc>
      </w:tr>
      <w:tr w:rsidR="00627EB0" w:rsidRPr="00D643D7" w14:paraId="7F024549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58A9E5C8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442" w:type="dxa"/>
            <w:noWrap/>
            <w:hideMark/>
          </w:tcPr>
          <w:p w14:paraId="08E10047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111" w:type="dxa"/>
            <w:hideMark/>
          </w:tcPr>
          <w:p w14:paraId="3AD4565F" w14:textId="7CC87317" w:rsidR="00627EB0" w:rsidRPr="00D643D7" w:rsidRDefault="006A5839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1,642</w:t>
            </w:r>
          </w:p>
        </w:tc>
      </w:tr>
      <w:tr w:rsidR="00627EB0" w:rsidRPr="00D643D7" w14:paraId="2368B2E6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15290C5D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442" w:type="dxa"/>
            <w:noWrap/>
            <w:hideMark/>
          </w:tcPr>
          <w:p w14:paraId="62CC1596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111" w:type="dxa"/>
            <w:hideMark/>
          </w:tcPr>
          <w:p w14:paraId="4A651879" w14:textId="37861783" w:rsidR="00627EB0" w:rsidRPr="00D643D7" w:rsidRDefault="006A5839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1,898</w:t>
            </w:r>
          </w:p>
        </w:tc>
      </w:tr>
      <w:tr w:rsidR="00627EB0" w:rsidRPr="00D643D7" w14:paraId="591C2AD2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02A3EC56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442" w:type="dxa"/>
            <w:noWrap/>
            <w:hideMark/>
          </w:tcPr>
          <w:p w14:paraId="65AE5D5B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4111" w:type="dxa"/>
            <w:hideMark/>
          </w:tcPr>
          <w:p w14:paraId="6D405C27" w14:textId="4739AF67" w:rsidR="00627EB0" w:rsidRPr="00D643D7" w:rsidRDefault="006A5839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2,221</w:t>
            </w:r>
          </w:p>
        </w:tc>
      </w:tr>
      <w:tr w:rsidR="00627EB0" w:rsidRPr="00D643D7" w14:paraId="15A418D6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28A38E6F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4442" w:type="dxa"/>
            <w:noWrap/>
            <w:hideMark/>
          </w:tcPr>
          <w:p w14:paraId="259C117E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4111" w:type="dxa"/>
            <w:hideMark/>
          </w:tcPr>
          <w:p w14:paraId="6F57C817" w14:textId="30A7B36C" w:rsidR="00627EB0" w:rsidRPr="00D643D7" w:rsidRDefault="006A5839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2,400</w:t>
            </w:r>
          </w:p>
        </w:tc>
      </w:tr>
      <w:tr w:rsidR="00627EB0" w:rsidRPr="00D643D7" w14:paraId="3AEA2CF5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53599498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442" w:type="dxa"/>
            <w:noWrap/>
            <w:hideMark/>
          </w:tcPr>
          <w:p w14:paraId="2EA676AB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 квалификационный уровень</w:t>
            </w:r>
          </w:p>
        </w:tc>
        <w:tc>
          <w:tcPr>
            <w:tcW w:w="4111" w:type="dxa"/>
            <w:hideMark/>
          </w:tcPr>
          <w:p w14:paraId="432343BB" w14:textId="55226547" w:rsidR="00627EB0" w:rsidRPr="00D643D7" w:rsidRDefault="006A5839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2,544</w:t>
            </w:r>
          </w:p>
        </w:tc>
      </w:tr>
      <w:tr w:rsidR="0089503B" w:rsidRPr="00D643D7" w14:paraId="4FDB8CA8" w14:textId="77777777" w:rsidTr="002C3A97">
        <w:trPr>
          <w:cantSplit/>
          <w:trHeight w:val="645"/>
        </w:trPr>
        <w:tc>
          <w:tcPr>
            <w:tcW w:w="9493" w:type="dxa"/>
            <w:gridSpan w:val="3"/>
            <w:vAlign w:val="center"/>
            <w:hideMark/>
          </w:tcPr>
          <w:p w14:paraId="44CB8C8B" w14:textId="6D11C35A" w:rsidR="0089503B" w:rsidRPr="00D643D7" w:rsidRDefault="0089503B" w:rsidP="006A20D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III. </w:t>
            </w:r>
            <w:r w:rsidR="0071639D" w:rsidRPr="007163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Повышающие коэффициенты </w:t>
            </w: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 профессиональным квалификационным группам должностей работников средств массовой информации</w:t>
            </w:r>
            <w:r w:rsidR="00601C0B">
              <w:rPr>
                <w:rStyle w:val="af8"/>
                <w:rFonts w:ascii="Times New Roman" w:eastAsiaTheme="minorEastAsia" w:hAnsi="Times New Roman"/>
                <w:sz w:val="24"/>
                <w:szCs w:val="24"/>
                <w:lang w:eastAsia="ru-RU"/>
              </w:rPr>
              <w:footnoteReference w:id="8"/>
            </w:r>
          </w:p>
        </w:tc>
      </w:tr>
      <w:tr w:rsidR="0089503B" w:rsidRPr="00D643D7" w14:paraId="5CA9D590" w14:textId="77777777" w:rsidTr="002C3A97">
        <w:trPr>
          <w:cantSplit/>
          <w:trHeight w:val="570"/>
        </w:trPr>
        <w:tc>
          <w:tcPr>
            <w:tcW w:w="5382" w:type="dxa"/>
            <w:gridSpan w:val="2"/>
            <w:hideMark/>
          </w:tcPr>
          <w:p w14:paraId="34AFF2E8" w14:textId="77777777" w:rsidR="0089503B" w:rsidRPr="006A20D5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6A20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7. Профессион</w:t>
            </w:r>
            <w:r w:rsidR="005F3493" w:rsidRPr="006A20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альная квалификационная группа «</w:t>
            </w:r>
            <w:r w:rsidRPr="006A20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Должности работников печатных средств мас</w:t>
            </w:r>
            <w:r w:rsidR="005F3493" w:rsidRPr="006A20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совой информации первого уровня»</w:t>
            </w:r>
          </w:p>
        </w:tc>
        <w:tc>
          <w:tcPr>
            <w:tcW w:w="4111" w:type="dxa"/>
            <w:vAlign w:val="center"/>
            <w:hideMark/>
          </w:tcPr>
          <w:p w14:paraId="5D067B02" w14:textId="72B61621" w:rsidR="0089503B" w:rsidRPr="00D643D7" w:rsidRDefault="006A5839" w:rsidP="00A156D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1,016</w:t>
            </w:r>
          </w:p>
        </w:tc>
      </w:tr>
      <w:tr w:rsidR="0089503B" w:rsidRPr="00D643D7" w14:paraId="260848B9" w14:textId="77777777" w:rsidTr="002C3A97">
        <w:trPr>
          <w:cantSplit/>
          <w:trHeight w:val="600"/>
        </w:trPr>
        <w:tc>
          <w:tcPr>
            <w:tcW w:w="9493" w:type="dxa"/>
            <w:gridSpan w:val="3"/>
            <w:vAlign w:val="center"/>
            <w:hideMark/>
          </w:tcPr>
          <w:p w14:paraId="7A72ED58" w14:textId="77777777" w:rsidR="0089503B" w:rsidRPr="006A20D5" w:rsidRDefault="0089503B" w:rsidP="005F349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6A20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8. Профессион</w:t>
            </w:r>
            <w:r w:rsidR="005F3493" w:rsidRPr="006A20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альная квалификационная группа «</w:t>
            </w:r>
            <w:r w:rsidRPr="006A20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Должности работников печатных средств массовой информации второго уровня</w:t>
            </w:r>
            <w:r w:rsidR="005F3493" w:rsidRPr="006A20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27EB0" w:rsidRPr="00D643D7" w14:paraId="3990039C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26DAAF82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442" w:type="dxa"/>
            <w:noWrap/>
            <w:hideMark/>
          </w:tcPr>
          <w:p w14:paraId="2E8BE0F3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111" w:type="dxa"/>
            <w:hideMark/>
          </w:tcPr>
          <w:p w14:paraId="47419222" w14:textId="0E71F714" w:rsidR="00627EB0" w:rsidRPr="00D643D7" w:rsidRDefault="006A5839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1,026</w:t>
            </w:r>
          </w:p>
        </w:tc>
      </w:tr>
      <w:tr w:rsidR="00627EB0" w:rsidRPr="00D643D7" w14:paraId="542C333B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64E748AB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442" w:type="dxa"/>
            <w:noWrap/>
            <w:hideMark/>
          </w:tcPr>
          <w:p w14:paraId="17DBAF86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111" w:type="dxa"/>
            <w:hideMark/>
          </w:tcPr>
          <w:p w14:paraId="61E974A1" w14:textId="2B921534" w:rsidR="00627EB0" w:rsidRPr="00D643D7" w:rsidRDefault="006A5839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1,052</w:t>
            </w:r>
          </w:p>
        </w:tc>
      </w:tr>
      <w:tr w:rsidR="00627EB0" w:rsidRPr="00D643D7" w14:paraId="2657954D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3EB64A1B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442" w:type="dxa"/>
            <w:noWrap/>
            <w:hideMark/>
          </w:tcPr>
          <w:p w14:paraId="7245C852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111" w:type="dxa"/>
            <w:hideMark/>
          </w:tcPr>
          <w:p w14:paraId="7A22DBCF" w14:textId="1C642D40" w:rsidR="00627EB0" w:rsidRPr="00D643D7" w:rsidRDefault="006A5839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1,103</w:t>
            </w:r>
          </w:p>
        </w:tc>
      </w:tr>
      <w:tr w:rsidR="0089503B" w:rsidRPr="00D643D7" w14:paraId="0050F34F" w14:textId="77777777" w:rsidTr="002C3A97">
        <w:trPr>
          <w:cantSplit/>
          <w:trHeight w:val="645"/>
        </w:trPr>
        <w:tc>
          <w:tcPr>
            <w:tcW w:w="9493" w:type="dxa"/>
            <w:gridSpan w:val="3"/>
            <w:vAlign w:val="center"/>
            <w:hideMark/>
          </w:tcPr>
          <w:p w14:paraId="0907839E" w14:textId="77777777" w:rsidR="0089503B" w:rsidRPr="006A20D5" w:rsidRDefault="0089503B" w:rsidP="00A156D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6A20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9. Профессион</w:t>
            </w:r>
            <w:r w:rsidR="005F3493" w:rsidRPr="006A20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альная квалификационная группа «</w:t>
            </w:r>
            <w:r w:rsidRPr="006A20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Должности работников печатных средств масс</w:t>
            </w:r>
            <w:r w:rsidR="005F3493" w:rsidRPr="006A20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овой информации третьего уровня»</w:t>
            </w:r>
          </w:p>
        </w:tc>
      </w:tr>
      <w:tr w:rsidR="0089503B" w:rsidRPr="00D643D7" w14:paraId="4FFE623C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3C92C5F0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442" w:type="dxa"/>
            <w:noWrap/>
            <w:hideMark/>
          </w:tcPr>
          <w:p w14:paraId="65C0506B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111" w:type="dxa"/>
            <w:vAlign w:val="center"/>
            <w:hideMark/>
          </w:tcPr>
          <w:p w14:paraId="1DDA04FF" w14:textId="1F8DF13C" w:rsidR="0089503B" w:rsidRPr="00D643D7" w:rsidRDefault="006A5839" w:rsidP="00627EB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1,154</w:t>
            </w:r>
          </w:p>
        </w:tc>
      </w:tr>
      <w:tr w:rsidR="0089503B" w:rsidRPr="00D643D7" w14:paraId="3D8B14AB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6D0B6917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442" w:type="dxa"/>
            <w:noWrap/>
            <w:hideMark/>
          </w:tcPr>
          <w:p w14:paraId="69CB9AA1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111" w:type="dxa"/>
            <w:vAlign w:val="center"/>
            <w:hideMark/>
          </w:tcPr>
          <w:p w14:paraId="42F7F552" w14:textId="3FE103CF" w:rsidR="0089503B" w:rsidRPr="00D643D7" w:rsidRDefault="006A5839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1,200</w:t>
            </w:r>
          </w:p>
        </w:tc>
      </w:tr>
      <w:tr w:rsidR="0089503B" w:rsidRPr="00D643D7" w14:paraId="5376CB8B" w14:textId="77777777" w:rsidTr="002C3A97">
        <w:trPr>
          <w:cantSplit/>
          <w:trHeight w:val="345"/>
        </w:trPr>
        <w:tc>
          <w:tcPr>
            <w:tcW w:w="940" w:type="dxa"/>
            <w:noWrap/>
            <w:hideMark/>
          </w:tcPr>
          <w:p w14:paraId="1BA4C1B6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442" w:type="dxa"/>
            <w:noWrap/>
            <w:hideMark/>
          </w:tcPr>
          <w:p w14:paraId="1AA81193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111" w:type="dxa"/>
            <w:vAlign w:val="center"/>
            <w:hideMark/>
          </w:tcPr>
          <w:p w14:paraId="3CB6FF8E" w14:textId="16F91DC5" w:rsidR="0089503B" w:rsidRPr="00D643D7" w:rsidRDefault="006A5839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1,252</w:t>
            </w:r>
          </w:p>
        </w:tc>
      </w:tr>
      <w:tr w:rsidR="0089503B" w:rsidRPr="00D643D7" w14:paraId="7F2272BD" w14:textId="77777777" w:rsidTr="002C3A97">
        <w:trPr>
          <w:cantSplit/>
          <w:trHeight w:val="315"/>
        </w:trPr>
        <w:tc>
          <w:tcPr>
            <w:tcW w:w="940" w:type="dxa"/>
            <w:noWrap/>
            <w:hideMark/>
          </w:tcPr>
          <w:p w14:paraId="0F6B6EFD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442" w:type="dxa"/>
            <w:noWrap/>
            <w:hideMark/>
          </w:tcPr>
          <w:p w14:paraId="278D8B12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4111" w:type="dxa"/>
            <w:vAlign w:val="center"/>
            <w:hideMark/>
          </w:tcPr>
          <w:p w14:paraId="7C1CFCFD" w14:textId="1E0F8C38" w:rsidR="0089503B" w:rsidRPr="00D643D7" w:rsidRDefault="006A5839" w:rsidP="00627EB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1,308</w:t>
            </w:r>
          </w:p>
        </w:tc>
      </w:tr>
      <w:tr w:rsidR="0089503B" w:rsidRPr="00D643D7" w14:paraId="675ED561" w14:textId="77777777" w:rsidTr="002C3A97">
        <w:trPr>
          <w:cantSplit/>
          <w:trHeight w:val="630"/>
        </w:trPr>
        <w:tc>
          <w:tcPr>
            <w:tcW w:w="9493" w:type="dxa"/>
            <w:gridSpan w:val="3"/>
            <w:vAlign w:val="center"/>
            <w:hideMark/>
          </w:tcPr>
          <w:p w14:paraId="6798AE2D" w14:textId="77777777" w:rsidR="0089503B" w:rsidRPr="006A20D5" w:rsidRDefault="0089503B" w:rsidP="005F349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6A20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10. Профессиональная квалификационная группа </w:t>
            </w:r>
            <w:r w:rsidR="005F3493" w:rsidRPr="006A20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«</w:t>
            </w:r>
            <w:r w:rsidRPr="006A20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Должности работников печатных средств массовой информации четвертого уровня</w:t>
            </w:r>
            <w:r w:rsidR="005F3493" w:rsidRPr="006A20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27EB0" w:rsidRPr="00D643D7" w14:paraId="0400B750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3C2CCCB2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4442" w:type="dxa"/>
            <w:noWrap/>
            <w:hideMark/>
          </w:tcPr>
          <w:p w14:paraId="1DB59611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111" w:type="dxa"/>
            <w:hideMark/>
          </w:tcPr>
          <w:p w14:paraId="5A4AD600" w14:textId="2631321B" w:rsidR="00627EB0" w:rsidRPr="00D643D7" w:rsidRDefault="006A5839" w:rsidP="00627EB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1,349</w:t>
            </w:r>
          </w:p>
        </w:tc>
      </w:tr>
      <w:tr w:rsidR="00627EB0" w:rsidRPr="00D643D7" w14:paraId="10291D35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2A852E76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4442" w:type="dxa"/>
            <w:noWrap/>
            <w:hideMark/>
          </w:tcPr>
          <w:p w14:paraId="525439C3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111" w:type="dxa"/>
            <w:hideMark/>
          </w:tcPr>
          <w:p w14:paraId="0438BFF7" w14:textId="10B34EFF" w:rsidR="00627EB0" w:rsidRPr="00D643D7" w:rsidRDefault="006A5839" w:rsidP="00627EB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1,406</w:t>
            </w:r>
          </w:p>
        </w:tc>
      </w:tr>
      <w:tr w:rsidR="00627EB0" w:rsidRPr="00D643D7" w14:paraId="3DAFADBA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14522FC1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10.3</w:t>
            </w:r>
          </w:p>
        </w:tc>
        <w:tc>
          <w:tcPr>
            <w:tcW w:w="4442" w:type="dxa"/>
            <w:noWrap/>
            <w:hideMark/>
          </w:tcPr>
          <w:p w14:paraId="2FFECD1D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111" w:type="dxa"/>
            <w:hideMark/>
          </w:tcPr>
          <w:p w14:paraId="5D0FAEBF" w14:textId="7F317CA0" w:rsidR="00627EB0" w:rsidRPr="00D643D7" w:rsidRDefault="006A5839" w:rsidP="00627EB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1,436</w:t>
            </w:r>
          </w:p>
        </w:tc>
      </w:tr>
      <w:tr w:rsidR="0089503B" w:rsidRPr="00D643D7" w14:paraId="39E8AD9A" w14:textId="77777777" w:rsidTr="002C3A97">
        <w:trPr>
          <w:cantSplit/>
          <w:trHeight w:val="660"/>
        </w:trPr>
        <w:tc>
          <w:tcPr>
            <w:tcW w:w="9493" w:type="dxa"/>
            <w:gridSpan w:val="3"/>
            <w:vAlign w:val="center"/>
            <w:hideMark/>
          </w:tcPr>
          <w:p w14:paraId="17A89855" w14:textId="55261B0F" w:rsidR="0089503B" w:rsidRPr="00D643D7" w:rsidRDefault="0089503B" w:rsidP="006A20D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IV. </w:t>
            </w:r>
            <w:r w:rsidR="0071639D" w:rsidRPr="007163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Повышающие коэффициенты </w:t>
            </w: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 профессиональным квалификационным группам общеотраслевых должностей руководителей, специалистов и служащих</w:t>
            </w:r>
            <w:r w:rsidR="006A20D5">
              <w:rPr>
                <w:rStyle w:val="af8"/>
                <w:rFonts w:ascii="Times New Roman" w:eastAsiaTheme="minorEastAsia" w:hAnsi="Times New Roman"/>
                <w:sz w:val="24"/>
                <w:szCs w:val="24"/>
                <w:lang w:eastAsia="ru-RU"/>
              </w:rPr>
              <w:footnoteReference w:id="9"/>
            </w:r>
          </w:p>
        </w:tc>
      </w:tr>
      <w:tr w:rsidR="0089503B" w:rsidRPr="00D643D7" w14:paraId="1BF1DFAC" w14:textId="77777777" w:rsidTr="002C3A97">
        <w:trPr>
          <w:cantSplit/>
          <w:trHeight w:val="330"/>
        </w:trPr>
        <w:tc>
          <w:tcPr>
            <w:tcW w:w="9493" w:type="dxa"/>
            <w:gridSpan w:val="3"/>
            <w:vAlign w:val="center"/>
            <w:hideMark/>
          </w:tcPr>
          <w:p w14:paraId="2E58B3AE" w14:textId="77777777" w:rsidR="0089503B" w:rsidRPr="00187A83" w:rsidRDefault="0089503B" w:rsidP="00A156D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87A8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11. Профессион</w:t>
            </w:r>
            <w:r w:rsidR="005F3493" w:rsidRPr="00187A8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альная квалификационная группа «</w:t>
            </w:r>
            <w:r w:rsidRPr="00187A8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Общеотраслевые до</w:t>
            </w:r>
            <w:r w:rsidR="005F3493" w:rsidRPr="00187A8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лжности служащих первого уровня»</w:t>
            </w:r>
          </w:p>
        </w:tc>
      </w:tr>
      <w:tr w:rsidR="0089503B" w:rsidRPr="00D643D7" w14:paraId="7F48F3F1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291E8B93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4442" w:type="dxa"/>
            <w:noWrap/>
            <w:hideMark/>
          </w:tcPr>
          <w:p w14:paraId="13DD41D3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111" w:type="dxa"/>
            <w:vAlign w:val="center"/>
            <w:hideMark/>
          </w:tcPr>
          <w:p w14:paraId="2A32F0B4" w14:textId="1D2EC716" w:rsidR="0089503B" w:rsidRPr="00D643D7" w:rsidRDefault="006A5839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89503B" w:rsidRPr="00D643D7" w14:paraId="0C7DE360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2CC35A7D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4442" w:type="dxa"/>
            <w:noWrap/>
            <w:hideMark/>
          </w:tcPr>
          <w:p w14:paraId="5D7343A7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111" w:type="dxa"/>
            <w:vAlign w:val="center"/>
            <w:hideMark/>
          </w:tcPr>
          <w:p w14:paraId="29F73A22" w14:textId="476A6605" w:rsidR="0089503B" w:rsidRPr="00D643D7" w:rsidRDefault="00273BEB" w:rsidP="00627EB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1,026</w:t>
            </w:r>
          </w:p>
        </w:tc>
      </w:tr>
      <w:tr w:rsidR="0089503B" w:rsidRPr="00D643D7" w14:paraId="16F3D83D" w14:textId="77777777" w:rsidTr="002C3A97">
        <w:trPr>
          <w:cantSplit/>
          <w:trHeight w:val="345"/>
        </w:trPr>
        <w:tc>
          <w:tcPr>
            <w:tcW w:w="9493" w:type="dxa"/>
            <w:gridSpan w:val="3"/>
            <w:vAlign w:val="center"/>
            <w:hideMark/>
          </w:tcPr>
          <w:p w14:paraId="5488961E" w14:textId="77777777" w:rsidR="0089503B" w:rsidRPr="00187A83" w:rsidRDefault="0089503B" w:rsidP="005F349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87A8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12. Профессиональная квалификационная группа </w:t>
            </w:r>
            <w:r w:rsidR="005F3493" w:rsidRPr="00187A8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«</w:t>
            </w:r>
            <w:r w:rsidRPr="00187A8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Общеотраслевые должности служащих второго уровня</w:t>
            </w:r>
            <w:r w:rsidR="005F3493" w:rsidRPr="00187A8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89503B" w:rsidRPr="00D643D7" w14:paraId="6B7D7D60" w14:textId="77777777" w:rsidTr="002C3A97">
        <w:trPr>
          <w:cantSplit/>
          <w:trHeight w:val="360"/>
        </w:trPr>
        <w:tc>
          <w:tcPr>
            <w:tcW w:w="940" w:type="dxa"/>
            <w:noWrap/>
            <w:hideMark/>
          </w:tcPr>
          <w:p w14:paraId="23BB5FBF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4442" w:type="dxa"/>
            <w:noWrap/>
            <w:hideMark/>
          </w:tcPr>
          <w:p w14:paraId="6654F614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111" w:type="dxa"/>
            <w:vAlign w:val="center"/>
            <w:hideMark/>
          </w:tcPr>
          <w:p w14:paraId="64715958" w14:textId="27B43C4E" w:rsidR="0089503B" w:rsidRPr="00D643D7" w:rsidRDefault="00273BEB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1,042</w:t>
            </w:r>
          </w:p>
        </w:tc>
      </w:tr>
      <w:tr w:rsidR="0089503B" w:rsidRPr="00D643D7" w14:paraId="69181106" w14:textId="77777777" w:rsidTr="002C3A97">
        <w:trPr>
          <w:cantSplit/>
          <w:trHeight w:val="330"/>
        </w:trPr>
        <w:tc>
          <w:tcPr>
            <w:tcW w:w="940" w:type="dxa"/>
            <w:noWrap/>
            <w:hideMark/>
          </w:tcPr>
          <w:p w14:paraId="483FC81B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4442" w:type="dxa"/>
            <w:noWrap/>
            <w:hideMark/>
          </w:tcPr>
          <w:p w14:paraId="51EC93F1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111" w:type="dxa"/>
            <w:vAlign w:val="center"/>
            <w:hideMark/>
          </w:tcPr>
          <w:p w14:paraId="7BF4601C" w14:textId="32BC0BCE" w:rsidR="0089503B" w:rsidRPr="00D643D7" w:rsidRDefault="00273BEB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1,057</w:t>
            </w:r>
          </w:p>
        </w:tc>
      </w:tr>
      <w:tr w:rsidR="0089503B" w:rsidRPr="00D643D7" w14:paraId="245D1AB6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5B5200F3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4442" w:type="dxa"/>
            <w:noWrap/>
            <w:hideMark/>
          </w:tcPr>
          <w:p w14:paraId="73FB4816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111" w:type="dxa"/>
            <w:vAlign w:val="center"/>
            <w:hideMark/>
          </w:tcPr>
          <w:p w14:paraId="0A095DB8" w14:textId="3575BC75" w:rsidR="0089503B" w:rsidRPr="00D643D7" w:rsidRDefault="00273BEB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1,170</w:t>
            </w:r>
          </w:p>
        </w:tc>
      </w:tr>
      <w:tr w:rsidR="0089503B" w:rsidRPr="00D643D7" w14:paraId="7437AEBA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22D67ACE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4442" w:type="dxa"/>
            <w:noWrap/>
            <w:hideMark/>
          </w:tcPr>
          <w:p w14:paraId="1931FDA4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4111" w:type="dxa"/>
            <w:vAlign w:val="center"/>
            <w:hideMark/>
          </w:tcPr>
          <w:p w14:paraId="2DDC3706" w14:textId="6ABBF59D" w:rsidR="0089503B" w:rsidRPr="00D643D7" w:rsidRDefault="00273BEB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1,211</w:t>
            </w:r>
          </w:p>
        </w:tc>
      </w:tr>
      <w:tr w:rsidR="0089503B" w:rsidRPr="00D643D7" w14:paraId="66B5DC0B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173715B3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4442" w:type="dxa"/>
            <w:noWrap/>
            <w:hideMark/>
          </w:tcPr>
          <w:p w14:paraId="37483EE2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4111" w:type="dxa"/>
            <w:vAlign w:val="center"/>
            <w:hideMark/>
          </w:tcPr>
          <w:p w14:paraId="69A1292F" w14:textId="242B39B9" w:rsidR="0089503B" w:rsidRPr="00D643D7" w:rsidRDefault="00273BEB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1,267</w:t>
            </w:r>
          </w:p>
        </w:tc>
      </w:tr>
      <w:tr w:rsidR="0089503B" w:rsidRPr="00D643D7" w14:paraId="26C7F125" w14:textId="77777777" w:rsidTr="002C3A97">
        <w:trPr>
          <w:cantSplit/>
          <w:trHeight w:val="345"/>
        </w:trPr>
        <w:tc>
          <w:tcPr>
            <w:tcW w:w="9493" w:type="dxa"/>
            <w:gridSpan w:val="3"/>
            <w:vAlign w:val="center"/>
            <w:hideMark/>
          </w:tcPr>
          <w:p w14:paraId="69C78861" w14:textId="77777777" w:rsidR="0089503B" w:rsidRPr="00187A83" w:rsidRDefault="0089503B" w:rsidP="005F349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87A8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13. Профессиональная квалификационная группа </w:t>
            </w:r>
            <w:r w:rsidR="005F3493" w:rsidRPr="00187A8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«</w:t>
            </w:r>
            <w:r w:rsidRPr="00187A8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Общеотраслевые должности служащих третьего уровня</w:t>
            </w:r>
            <w:r w:rsidR="005F3493" w:rsidRPr="00187A8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27EB0" w:rsidRPr="00D643D7" w14:paraId="1FD1857A" w14:textId="77777777" w:rsidTr="002C3A97">
        <w:trPr>
          <w:cantSplit/>
          <w:trHeight w:val="375"/>
        </w:trPr>
        <w:tc>
          <w:tcPr>
            <w:tcW w:w="940" w:type="dxa"/>
            <w:noWrap/>
            <w:hideMark/>
          </w:tcPr>
          <w:p w14:paraId="5F7ACE3D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4442" w:type="dxa"/>
            <w:noWrap/>
            <w:hideMark/>
          </w:tcPr>
          <w:p w14:paraId="0546E40A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111" w:type="dxa"/>
            <w:hideMark/>
          </w:tcPr>
          <w:p w14:paraId="0BA6FA00" w14:textId="02FD790D" w:rsidR="00627EB0" w:rsidRPr="00D643D7" w:rsidRDefault="00273BEB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1,288</w:t>
            </w:r>
          </w:p>
        </w:tc>
      </w:tr>
      <w:tr w:rsidR="00627EB0" w:rsidRPr="00D643D7" w14:paraId="43565D4D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43FA6AFE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4442" w:type="dxa"/>
            <w:noWrap/>
            <w:hideMark/>
          </w:tcPr>
          <w:p w14:paraId="78E76BA9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111" w:type="dxa"/>
            <w:hideMark/>
          </w:tcPr>
          <w:p w14:paraId="611A26FB" w14:textId="2CE80DD2" w:rsidR="00627EB0" w:rsidRPr="00D643D7" w:rsidRDefault="00273BEB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1,318</w:t>
            </w:r>
          </w:p>
        </w:tc>
      </w:tr>
      <w:tr w:rsidR="00627EB0" w:rsidRPr="00D643D7" w14:paraId="66D8A626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63461EF3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4442" w:type="dxa"/>
            <w:noWrap/>
            <w:hideMark/>
          </w:tcPr>
          <w:p w14:paraId="141E312A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111" w:type="dxa"/>
            <w:hideMark/>
          </w:tcPr>
          <w:p w14:paraId="6550C669" w14:textId="2A33ACE9" w:rsidR="00627EB0" w:rsidRPr="00D643D7" w:rsidRDefault="00273BEB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1,329</w:t>
            </w:r>
          </w:p>
        </w:tc>
      </w:tr>
      <w:tr w:rsidR="00627EB0" w:rsidRPr="00D643D7" w14:paraId="203213B2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206AF140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4442" w:type="dxa"/>
            <w:noWrap/>
            <w:hideMark/>
          </w:tcPr>
          <w:p w14:paraId="41B5D7E0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4111" w:type="dxa"/>
            <w:hideMark/>
          </w:tcPr>
          <w:p w14:paraId="78278BFB" w14:textId="5B6EE7A7" w:rsidR="00627EB0" w:rsidRPr="00D643D7" w:rsidRDefault="00273BEB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1,354</w:t>
            </w:r>
          </w:p>
        </w:tc>
      </w:tr>
      <w:tr w:rsidR="00627EB0" w:rsidRPr="00D643D7" w14:paraId="1AF409ED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3C2A62B7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4442" w:type="dxa"/>
            <w:noWrap/>
            <w:hideMark/>
          </w:tcPr>
          <w:p w14:paraId="4119D229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4111" w:type="dxa"/>
            <w:hideMark/>
          </w:tcPr>
          <w:p w14:paraId="16A033E8" w14:textId="4E4759B4" w:rsidR="00627EB0" w:rsidRPr="00D643D7" w:rsidRDefault="00273BEB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1,452</w:t>
            </w:r>
          </w:p>
        </w:tc>
      </w:tr>
      <w:tr w:rsidR="0089503B" w:rsidRPr="00D643D7" w14:paraId="2E366EE8" w14:textId="77777777" w:rsidTr="002C3A97">
        <w:trPr>
          <w:cantSplit/>
          <w:trHeight w:val="630"/>
        </w:trPr>
        <w:tc>
          <w:tcPr>
            <w:tcW w:w="9493" w:type="dxa"/>
            <w:gridSpan w:val="3"/>
            <w:vAlign w:val="center"/>
            <w:hideMark/>
          </w:tcPr>
          <w:p w14:paraId="1F2D76E2" w14:textId="77777777" w:rsidR="0089503B" w:rsidRPr="00187A83" w:rsidRDefault="0089503B" w:rsidP="005F349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87A8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14. Профессиональная квалификационная группа </w:t>
            </w:r>
            <w:r w:rsidR="005F3493" w:rsidRPr="00187A8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«</w:t>
            </w:r>
            <w:r w:rsidRPr="00187A8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Общеотраслевые должности служащих четвертого уровня</w:t>
            </w:r>
            <w:r w:rsidR="005F3493" w:rsidRPr="00187A8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89503B" w:rsidRPr="00D643D7" w14:paraId="22826035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79497399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4442" w:type="dxa"/>
            <w:noWrap/>
            <w:hideMark/>
          </w:tcPr>
          <w:p w14:paraId="11E4B310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111" w:type="dxa"/>
            <w:vAlign w:val="center"/>
            <w:hideMark/>
          </w:tcPr>
          <w:p w14:paraId="0DB637AB" w14:textId="7C713780" w:rsidR="0089503B" w:rsidRPr="00D643D7" w:rsidRDefault="00273BEB" w:rsidP="00A156D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1,554</w:t>
            </w:r>
          </w:p>
        </w:tc>
      </w:tr>
      <w:tr w:rsidR="0089503B" w:rsidRPr="00D643D7" w14:paraId="479BBC66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7EB196DC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4442" w:type="dxa"/>
            <w:noWrap/>
            <w:hideMark/>
          </w:tcPr>
          <w:p w14:paraId="7DF56C4E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111" w:type="dxa"/>
            <w:vAlign w:val="center"/>
            <w:hideMark/>
          </w:tcPr>
          <w:p w14:paraId="4B48EC3D" w14:textId="38C6951C" w:rsidR="0089503B" w:rsidRPr="00D643D7" w:rsidRDefault="00273BEB" w:rsidP="00627EB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1,621</w:t>
            </w:r>
          </w:p>
        </w:tc>
      </w:tr>
      <w:tr w:rsidR="0089503B" w:rsidRPr="00D643D7" w14:paraId="52681481" w14:textId="77777777" w:rsidTr="002C3A97">
        <w:trPr>
          <w:cantSplit/>
          <w:trHeight w:val="330"/>
        </w:trPr>
        <w:tc>
          <w:tcPr>
            <w:tcW w:w="940" w:type="dxa"/>
            <w:noWrap/>
            <w:hideMark/>
          </w:tcPr>
          <w:p w14:paraId="3C975F89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4442" w:type="dxa"/>
            <w:noWrap/>
            <w:hideMark/>
          </w:tcPr>
          <w:p w14:paraId="1638D361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111" w:type="dxa"/>
            <w:vAlign w:val="center"/>
            <w:hideMark/>
          </w:tcPr>
          <w:p w14:paraId="1D11E417" w14:textId="26B4C964" w:rsidR="0089503B" w:rsidRPr="00D643D7" w:rsidRDefault="00273BEB" w:rsidP="00627EB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1,708</w:t>
            </w:r>
          </w:p>
        </w:tc>
      </w:tr>
      <w:tr w:rsidR="0089503B" w:rsidRPr="00D643D7" w14:paraId="35C03730" w14:textId="77777777" w:rsidTr="002C3A97">
        <w:trPr>
          <w:cantSplit/>
          <w:trHeight w:val="608"/>
        </w:trPr>
        <w:tc>
          <w:tcPr>
            <w:tcW w:w="9493" w:type="dxa"/>
            <w:gridSpan w:val="3"/>
            <w:vAlign w:val="center"/>
            <w:hideMark/>
          </w:tcPr>
          <w:p w14:paraId="7DE78402" w14:textId="0A51C1FA" w:rsidR="0089503B" w:rsidRPr="00D643D7" w:rsidRDefault="0089503B" w:rsidP="00187A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V. </w:t>
            </w:r>
            <w:r w:rsidR="0071639D" w:rsidRPr="0071639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Повышающие коэффициенты </w:t>
            </w: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 профессиональным квалификационным группам общеотраслевых профессий рабочих</w:t>
            </w:r>
            <w:r w:rsidR="00187A83">
              <w:rPr>
                <w:rStyle w:val="af8"/>
                <w:rFonts w:ascii="Times New Roman" w:eastAsiaTheme="minorEastAsia" w:hAnsi="Times New Roman"/>
                <w:sz w:val="24"/>
                <w:szCs w:val="24"/>
                <w:lang w:eastAsia="ru-RU"/>
              </w:rPr>
              <w:footnoteReference w:id="10"/>
            </w:r>
          </w:p>
        </w:tc>
      </w:tr>
      <w:tr w:rsidR="0089503B" w:rsidRPr="00D643D7" w14:paraId="118A57D4" w14:textId="77777777" w:rsidTr="002C3A97">
        <w:trPr>
          <w:cantSplit/>
          <w:trHeight w:val="375"/>
        </w:trPr>
        <w:tc>
          <w:tcPr>
            <w:tcW w:w="9493" w:type="dxa"/>
            <w:gridSpan w:val="3"/>
            <w:vAlign w:val="center"/>
            <w:hideMark/>
          </w:tcPr>
          <w:p w14:paraId="2A120D06" w14:textId="77777777" w:rsidR="0089503B" w:rsidRPr="00D643D7" w:rsidRDefault="0089503B" w:rsidP="005F349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15. Профессион</w:t>
            </w:r>
            <w:r w:rsidR="005F3493"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альная квалификационная группа «</w:t>
            </w: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Общеотраслевые профессии рабочих первого уровня</w:t>
            </w:r>
            <w:r w:rsidR="005F3493"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89503B" w:rsidRPr="00D643D7" w14:paraId="4BDD6E50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03581FC9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4442" w:type="dxa"/>
            <w:noWrap/>
            <w:hideMark/>
          </w:tcPr>
          <w:p w14:paraId="66C8053C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111" w:type="dxa"/>
            <w:vAlign w:val="center"/>
            <w:hideMark/>
          </w:tcPr>
          <w:p w14:paraId="227DB6E0" w14:textId="34926DDE" w:rsidR="0089503B" w:rsidRPr="00D643D7" w:rsidRDefault="00273BEB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89503B" w:rsidRPr="00D643D7" w14:paraId="51387021" w14:textId="77777777" w:rsidTr="002C3A97">
        <w:trPr>
          <w:cantSplit/>
          <w:trHeight w:val="330"/>
        </w:trPr>
        <w:tc>
          <w:tcPr>
            <w:tcW w:w="940" w:type="dxa"/>
            <w:noWrap/>
            <w:hideMark/>
          </w:tcPr>
          <w:p w14:paraId="08DDE316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4442" w:type="dxa"/>
            <w:noWrap/>
            <w:hideMark/>
          </w:tcPr>
          <w:p w14:paraId="435D654F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111" w:type="dxa"/>
            <w:vAlign w:val="center"/>
            <w:hideMark/>
          </w:tcPr>
          <w:p w14:paraId="710468E1" w14:textId="0019AB28" w:rsidR="0089503B" w:rsidRPr="00D643D7" w:rsidRDefault="00273BEB" w:rsidP="00A156D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1,026</w:t>
            </w:r>
          </w:p>
        </w:tc>
      </w:tr>
      <w:tr w:rsidR="0089503B" w:rsidRPr="00D643D7" w14:paraId="176BA72B" w14:textId="77777777" w:rsidTr="002C3A97">
        <w:trPr>
          <w:cantSplit/>
          <w:trHeight w:val="315"/>
        </w:trPr>
        <w:tc>
          <w:tcPr>
            <w:tcW w:w="9493" w:type="dxa"/>
            <w:gridSpan w:val="3"/>
            <w:vAlign w:val="center"/>
            <w:hideMark/>
          </w:tcPr>
          <w:p w14:paraId="7D328D82" w14:textId="77777777" w:rsidR="0089503B" w:rsidRPr="00D643D7" w:rsidRDefault="0089503B" w:rsidP="005F349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 Профессион</w:t>
            </w:r>
            <w:r w:rsidR="005F3493"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альная квалификационная группа «</w:t>
            </w: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Общеотраслевые профессии рабочих второго уровня</w:t>
            </w:r>
            <w:r w:rsidR="005F3493"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89503B" w:rsidRPr="00D643D7" w14:paraId="1AFE9699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17F8E8AD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4442" w:type="dxa"/>
            <w:noWrap/>
            <w:hideMark/>
          </w:tcPr>
          <w:p w14:paraId="4302F656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111" w:type="dxa"/>
            <w:vAlign w:val="center"/>
            <w:hideMark/>
          </w:tcPr>
          <w:p w14:paraId="63B111A3" w14:textId="4E381CAD" w:rsidR="0089503B" w:rsidRPr="00D643D7" w:rsidRDefault="00273BEB" w:rsidP="00627EB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1,052</w:t>
            </w:r>
          </w:p>
        </w:tc>
      </w:tr>
      <w:tr w:rsidR="0089503B" w:rsidRPr="00D643D7" w14:paraId="5326853C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33E43324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16.2</w:t>
            </w:r>
          </w:p>
        </w:tc>
        <w:tc>
          <w:tcPr>
            <w:tcW w:w="4442" w:type="dxa"/>
            <w:noWrap/>
            <w:hideMark/>
          </w:tcPr>
          <w:p w14:paraId="548AB176" w14:textId="77777777" w:rsidR="0089503B" w:rsidRPr="00D643D7" w:rsidRDefault="0089503B" w:rsidP="00A156D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111" w:type="dxa"/>
            <w:vAlign w:val="center"/>
            <w:hideMark/>
          </w:tcPr>
          <w:p w14:paraId="67C6DD59" w14:textId="4FFFAF3C" w:rsidR="0089503B" w:rsidRPr="00D643D7" w:rsidRDefault="00273BEB" w:rsidP="00627EB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1,103</w:t>
            </w:r>
          </w:p>
        </w:tc>
      </w:tr>
      <w:tr w:rsidR="00627EB0" w:rsidRPr="00D643D7" w14:paraId="04256208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07D229D7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4442" w:type="dxa"/>
            <w:noWrap/>
            <w:hideMark/>
          </w:tcPr>
          <w:p w14:paraId="249BC4D2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111" w:type="dxa"/>
            <w:hideMark/>
          </w:tcPr>
          <w:p w14:paraId="06DA6A1C" w14:textId="06A74794" w:rsidR="00627EB0" w:rsidRPr="00D643D7" w:rsidRDefault="00273BEB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1,129</w:t>
            </w:r>
          </w:p>
        </w:tc>
      </w:tr>
      <w:tr w:rsidR="00627EB0" w:rsidRPr="00D643D7" w14:paraId="76329E9E" w14:textId="77777777" w:rsidTr="002C3A97">
        <w:trPr>
          <w:cantSplit/>
          <w:trHeight w:val="300"/>
        </w:trPr>
        <w:tc>
          <w:tcPr>
            <w:tcW w:w="940" w:type="dxa"/>
            <w:noWrap/>
            <w:hideMark/>
          </w:tcPr>
          <w:p w14:paraId="292E86AD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4442" w:type="dxa"/>
            <w:noWrap/>
            <w:hideMark/>
          </w:tcPr>
          <w:p w14:paraId="78F17668" w14:textId="77777777" w:rsidR="00627EB0" w:rsidRPr="00D643D7" w:rsidRDefault="00627EB0" w:rsidP="00627EB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643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4111" w:type="dxa"/>
            <w:hideMark/>
          </w:tcPr>
          <w:p w14:paraId="625872A2" w14:textId="146F80FF" w:rsidR="00627EB0" w:rsidRPr="00D643D7" w:rsidRDefault="00273BEB" w:rsidP="00627EB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1,154</w:t>
            </w:r>
          </w:p>
        </w:tc>
      </w:tr>
    </w:tbl>
    <w:p w14:paraId="0EFC1793" w14:textId="77777777" w:rsidR="0089503B" w:rsidRPr="0089503B" w:rsidRDefault="00F2524B" w:rsidP="00EE11BA">
      <w:pPr>
        <w:widowControl w:val="0"/>
        <w:autoSpaceDE w:val="0"/>
        <w:autoSpaceDN w:val="0"/>
        <w:spacing w:after="0" w:line="240" w:lineRule="auto"/>
        <w:jc w:val="both"/>
        <w:rPr>
          <w:szCs w:val="28"/>
        </w:rPr>
      </w:pPr>
      <w:r w:rsidRPr="00187A83">
        <w:rPr>
          <w:rFonts w:ascii="Times New Roman" w:hAnsi="Times New Roman"/>
          <w:sz w:val="28"/>
          <w:szCs w:val="28"/>
        </w:rPr>
        <w:t>»</w:t>
      </w:r>
    </w:p>
    <w:sectPr w:rsidR="0089503B" w:rsidRPr="0089503B" w:rsidSect="00CF098E">
      <w:footnotePr>
        <w:numRestart w:val="eachSect"/>
      </w:footnotePr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4F13A" w14:textId="77777777" w:rsidR="00DA2153" w:rsidRDefault="00DA2153" w:rsidP="000E588F">
      <w:pPr>
        <w:spacing w:after="0" w:line="240" w:lineRule="auto"/>
      </w:pPr>
      <w:r>
        <w:separator/>
      </w:r>
    </w:p>
  </w:endnote>
  <w:endnote w:type="continuationSeparator" w:id="0">
    <w:p w14:paraId="622D7CFD" w14:textId="77777777" w:rsidR="00DA2153" w:rsidRDefault="00DA2153" w:rsidP="000E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2F1B2" w14:textId="77777777" w:rsidR="00DA2153" w:rsidRDefault="00DA2153" w:rsidP="000E588F">
      <w:pPr>
        <w:spacing w:after="0" w:line="240" w:lineRule="auto"/>
      </w:pPr>
      <w:r>
        <w:separator/>
      </w:r>
    </w:p>
  </w:footnote>
  <w:footnote w:type="continuationSeparator" w:id="0">
    <w:p w14:paraId="76FF446C" w14:textId="77777777" w:rsidR="00DA2153" w:rsidRDefault="00DA2153" w:rsidP="000E588F">
      <w:pPr>
        <w:spacing w:after="0" w:line="240" w:lineRule="auto"/>
      </w:pPr>
      <w:r>
        <w:continuationSeparator/>
      </w:r>
    </w:p>
  </w:footnote>
  <w:footnote w:id="1">
    <w:p w14:paraId="3B983727" w14:textId="77777777" w:rsidR="00F46561" w:rsidRPr="003D2FB6" w:rsidRDefault="00F46561" w:rsidP="003D2FB6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</w:rPr>
        <w:footnoteRef/>
      </w:r>
      <w:r>
        <w:t xml:space="preserve"> </w:t>
      </w:r>
      <w:r w:rsidRPr="002E3913">
        <w:rPr>
          <w:rFonts w:ascii="Times New Roman" w:hAnsi="Times New Roman" w:cs="Times New Roman"/>
        </w:rPr>
        <w:t>Приказ</w:t>
      </w:r>
      <w:r w:rsidRPr="003D2FB6">
        <w:rPr>
          <w:rFonts w:ascii="Times New Roman" w:hAnsi="Times New Roman" w:cs="Times New Roman"/>
        </w:rPr>
        <w:t xml:space="preserve"> Министерства здравоохранения и социального развития Российской Федерации от 3 июля </w:t>
      </w:r>
      <w:r>
        <w:rPr>
          <w:rFonts w:ascii="Times New Roman" w:hAnsi="Times New Roman" w:cs="Times New Roman"/>
        </w:rPr>
        <w:br/>
      </w:r>
      <w:r w:rsidRPr="003D2FB6">
        <w:rPr>
          <w:rFonts w:ascii="Times New Roman" w:hAnsi="Times New Roman" w:cs="Times New Roman"/>
        </w:rPr>
        <w:t>2008 г. №</w:t>
      </w:r>
      <w:r>
        <w:rPr>
          <w:rFonts w:ascii="Times New Roman" w:hAnsi="Times New Roman" w:cs="Times New Roman"/>
        </w:rPr>
        <w:t xml:space="preserve"> 305н «</w:t>
      </w:r>
      <w:r w:rsidRPr="003D2FB6">
        <w:rPr>
          <w:rFonts w:ascii="Times New Roman" w:hAnsi="Times New Roman" w:cs="Times New Roman"/>
        </w:rPr>
        <w:t>Об утверждении профессиональных квалификационных групп должностей работников сферы научных исследований и разработок</w:t>
      </w:r>
      <w:r>
        <w:rPr>
          <w:rFonts w:ascii="Times New Roman" w:hAnsi="Times New Roman" w:cs="Times New Roman"/>
        </w:rPr>
        <w:t>»</w:t>
      </w:r>
      <w:r w:rsidRPr="003D2FB6">
        <w:rPr>
          <w:rFonts w:ascii="Times New Roman" w:hAnsi="Times New Roman" w:cs="Times New Roman"/>
        </w:rPr>
        <w:t xml:space="preserve"> (зарегистрирован Министерством юстиции Российской Федерации 18 июля 2008 г., регистрационный № 12001) с изменениями, внесенными приказом Министерства здравоохранения и социального развития Российской Федерации от 19 декабря 2008 г. </w:t>
      </w:r>
      <w:r>
        <w:rPr>
          <w:rFonts w:ascii="Times New Roman" w:hAnsi="Times New Roman" w:cs="Times New Roman"/>
        </w:rPr>
        <w:br/>
      </w:r>
      <w:r w:rsidRPr="003D2FB6">
        <w:rPr>
          <w:rFonts w:ascii="Times New Roman" w:hAnsi="Times New Roman" w:cs="Times New Roman"/>
        </w:rPr>
        <w:t>№ 740н (зарегистрирован Министерством юстиции Российской Федерации 21 января 2009 г., регистрационный № 13147).</w:t>
      </w:r>
    </w:p>
  </w:footnote>
  <w:footnote w:id="2">
    <w:p w14:paraId="5988A24A" w14:textId="77777777" w:rsidR="00F46561" w:rsidRPr="002E3913" w:rsidRDefault="00F46561" w:rsidP="002E3913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</w:rPr>
        <w:footnoteRef/>
      </w:r>
      <w:r>
        <w:t xml:space="preserve"> </w:t>
      </w:r>
      <w:hyperlink r:id="rId1" w:history="1">
        <w:r w:rsidRPr="002E3913">
          <w:rPr>
            <w:rFonts w:ascii="Times New Roman" w:hAnsi="Times New Roman" w:cs="Times New Roman"/>
          </w:rPr>
          <w:t>Приказ</w:t>
        </w:r>
      </w:hyperlink>
      <w:r w:rsidRPr="002E3913">
        <w:rPr>
          <w:rFonts w:ascii="Times New Roman" w:hAnsi="Times New Roman" w:cs="Times New Roman"/>
        </w:rPr>
        <w:t xml:space="preserve"> Министерства здравоохранения и социального развития Российской Федерации от 29 мая </w:t>
      </w:r>
      <w:r>
        <w:rPr>
          <w:rFonts w:ascii="Times New Roman" w:hAnsi="Times New Roman" w:cs="Times New Roman"/>
        </w:rPr>
        <w:br/>
      </w:r>
      <w:r w:rsidRPr="002E3913">
        <w:rPr>
          <w:rFonts w:ascii="Times New Roman" w:hAnsi="Times New Roman" w:cs="Times New Roman"/>
        </w:rPr>
        <w:t xml:space="preserve">2008 г. № 247н </w:t>
      </w:r>
      <w:r>
        <w:rPr>
          <w:rFonts w:ascii="Times New Roman" w:hAnsi="Times New Roman" w:cs="Times New Roman"/>
        </w:rPr>
        <w:t>«</w:t>
      </w:r>
      <w:r w:rsidRPr="002E3913">
        <w:rPr>
          <w:rFonts w:ascii="Times New Roman" w:hAnsi="Times New Roman" w:cs="Times New Roman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>
        <w:rPr>
          <w:rFonts w:ascii="Times New Roman" w:hAnsi="Times New Roman" w:cs="Times New Roman"/>
        </w:rPr>
        <w:t>»</w:t>
      </w:r>
      <w:r w:rsidRPr="002E3913">
        <w:rPr>
          <w:rFonts w:ascii="Times New Roman" w:hAnsi="Times New Roman" w:cs="Times New Roman"/>
        </w:rPr>
        <w:t xml:space="preserve"> (зарегистрирован Министерством юстиции Российской Федерации 18 июня 2008 г., регистрационный № 11858) с изменениями, внесенными приказом Министерства здравоохранения и социального развития Российской Федерации от 11 декабря 2008 г. </w:t>
      </w:r>
      <w:r>
        <w:rPr>
          <w:rFonts w:ascii="Times New Roman" w:hAnsi="Times New Roman" w:cs="Times New Roman"/>
        </w:rPr>
        <w:br/>
      </w:r>
      <w:r w:rsidRPr="002E3913">
        <w:rPr>
          <w:rFonts w:ascii="Times New Roman" w:hAnsi="Times New Roman" w:cs="Times New Roman"/>
        </w:rPr>
        <w:t>№ 718н (зарегистрирован Министерством юстиции Российской Федерации 20 января 2009 г., регистрационный № 13140).</w:t>
      </w:r>
    </w:p>
  </w:footnote>
  <w:footnote w:id="3">
    <w:p w14:paraId="69C6E9E4" w14:textId="77777777" w:rsidR="00F46561" w:rsidRPr="007229B5" w:rsidRDefault="00F46561" w:rsidP="007229B5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</w:rPr>
        <w:footnoteRef/>
      </w:r>
      <w:r>
        <w:t xml:space="preserve"> </w:t>
      </w:r>
      <w:r w:rsidRPr="007229B5">
        <w:rPr>
          <w:rFonts w:ascii="Times New Roman" w:hAnsi="Times New Roman" w:cs="Times New Roman"/>
        </w:rPr>
        <w:t xml:space="preserve">Приказ Министерства здравоохранения и социального развития Российской Федерации от 8 августа </w:t>
      </w:r>
      <w:r>
        <w:rPr>
          <w:rFonts w:ascii="Times New Roman" w:hAnsi="Times New Roman" w:cs="Times New Roman"/>
        </w:rPr>
        <w:br/>
      </w:r>
      <w:r w:rsidRPr="007229B5">
        <w:rPr>
          <w:rFonts w:ascii="Times New Roman" w:hAnsi="Times New Roman" w:cs="Times New Roman"/>
        </w:rPr>
        <w:t xml:space="preserve">2008 г. № 391н </w:t>
      </w:r>
      <w:r>
        <w:rPr>
          <w:rFonts w:ascii="Times New Roman" w:hAnsi="Times New Roman" w:cs="Times New Roman"/>
        </w:rPr>
        <w:t>«</w:t>
      </w:r>
      <w:r w:rsidRPr="007229B5">
        <w:rPr>
          <w:rFonts w:ascii="Times New Roman" w:hAnsi="Times New Roman" w:cs="Times New Roman"/>
        </w:rPr>
        <w:t>Об утверждении профессиональных квалификационных групп должностей работников морского транспорта</w:t>
      </w:r>
      <w:r>
        <w:rPr>
          <w:rFonts w:ascii="Times New Roman" w:hAnsi="Times New Roman" w:cs="Times New Roman"/>
        </w:rPr>
        <w:t>»</w:t>
      </w:r>
      <w:r w:rsidRPr="007229B5">
        <w:rPr>
          <w:rFonts w:ascii="Times New Roman" w:hAnsi="Times New Roman" w:cs="Times New Roman"/>
        </w:rPr>
        <w:t xml:space="preserve"> (зарегистрирован Министерством юстиции Российской Федерации 25 августа </w:t>
      </w:r>
      <w:r>
        <w:rPr>
          <w:rFonts w:ascii="Times New Roman" w:hAnsi="Times New Roman" w:cs="Times New Roman"/>
        </w:rPr>
        <w:br/>
      </w:r>
      <w:r w:rsidRPr="007229B5">
        <w:rPr>
          <w:rFonts w:ascii="Times New Roman" w:hAnsi="Times New Roman" w:cs="Times New Roman"/>
        </w:rPr>
        <w:t>2008 г., регистрационный № 12172).</w:t>
      </w:r>
    </w:p>
  </w:footnote>
  <w:footnote w:id="4">
    <w:p w14:paraId="0F07B715" w14:textId="77777777" w:rsidR="00F46561" w:rsidRPr="00A76830" w:rsidRDefault="00F46561" w:rsidP="005D6556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</w:rPr>
        <w:footnoteRef/>
      </w:r>
      <w:r>
        <w:t xml:space="preserve"> </w:t>
      </w:r>
      <w:r w:rsidRPr="00A76830">
        <w:rPr>
          <w:rFonts w:ascii="Times New Roman" w:hAnsi="Times New Roman" w:cs="Times New Roman"/>
        </w:rPr>
        <w:t xml:space="preserve">Приказ Министерства здравоохранения и социального развития Российской Федерации от 17 июля </w:t>
      </w:r>
      <w:r>
        <w:rPr>
          <w:rFonts w:ascii="Times New Roman" w:hAnsi="Times New Roman" w:cs="Times New Roman"/>
        </w:rPr>
        <w:br/>
      </w:r>
      <w:r w:rsidRPr="00A76830">
        <w:rPr>
          <w:rFonts w:ascii="Times New Roman" w:hAnsi="Times New Roman" w:cs="Times New Roman"/>
        </w:rPr>
        <w:t xml:space="preserve">2008 г. № 339н </w:t>
      </w:r>
      <w:r>
        <w:rPr>
          <w:rFonts w:ascii="Times New Roman" w:hAnsi="Times New Roman" w:cs="Times New Roman"/>
        </w:rPr>
        <w:t>«</w:t>
      </w:r>
      <w:r w:rsidRPr="00A76830">
        <w:rPr>
          <w:rFonts w:ascii="Times New Roman" w:hAnsi="Times New Roman" w:cs="Times New Roman"/>
        </w:rPr>
        <w:t>Об утверждении профессиональных квалификационных групп должностей работников сельского хозяйства</w:t>
      </w:r>
      <w:r>
        <w:rPr>
          <w:rFonts w:ascii="Times New Roman" w:hAnsi="Times New Roman" w:cs="Times New Roman"/>
        </w:rPr>
        <w:t>»</w:t>
      </w:r>
      <w:r w:rsidRPr="00A76830">
        <w:rPr>
          <w:rFonts w:ascii="Times New Roman" w:hAnsi="Times New Roman" w:cs="Times New Roman"/>
        </w:rPr>
        <w:t xml:space="preserve"> (зарегистрирован Министерством юстиции Российской Федерации 31 июля 2008 г., регистрационный № 12048).</w:t>
      </w:r>
    </w:p>
  </w:footnote>
  <w:footnote w:id="5">
    <w:p w14:paraId="36075FA5" w14:textId="77777777" w:rsidR="00F46561" w:rsidRPr="0015664E" w:rsidRDefault="00F46561" w:rsidP="0015664E">
      <w:pPr>
        <w:pStyle w:val="af6"/>
        <w:jc w:val="both"/>
        <w:rPr>
          <w:rFonts w:ascii="Times New Roman" w:hAnsi="Times New Roman" w:cs="Times New Roman"/>
        </w:rPr>
      </w:pPr>
      <w:r w:rsidRPr="0015664E">
        <w:rPr>
          <w:rStyle w:val="af8"/>
          <w:rFonts w:ascii="Times New Roman" w:hAnsi="Times New Roman" w:cs="Times New Roman"/>
        </w:rPr>
        <w:footnoteRef/>
      </w:r>
      <w:r w:rsidRPr="0015664E">
        <w:rPr>
          <w:rFonts w:ascii="Times New Roman" w:hAnsi="Times New Roman" w:cs="Times New Roman"/>
        </w:rPr>
        <w:t xml:space="preserve"> Приказ Министерства здравоохранения и социального развития Российской Федерации от 29 мая 2008 г. № 248н </w:t>
      </w:r>
      <w:r>
        <w:rPr>
          <w:rFonts w:ascii="Times New Roman" w:hAnsi="Times New Roman" w:cs="Times New Roman"/>
        </w:rPr>
        <w:t>«</w:t>
      </w:r>
      <w:r w:rsidRPr="0015664E">
        <w:rPr>
          <w:rFonts w:ascii="Times New Roman" w:hAnsi="Times New Roman" w:cs="Times New Roman"/>
        </w:rPr>
        <w:t>Об утверждении профессиональных квалификационных групп общеотраслевых профессий рабочих</w:t>
      </w:r>
      <w:r>
        <w:rPr>
          <w:rFonts w:ascii="Times New Roman" w:hAnsi="Times New Roman" w:cs="Times New Roman"/>
        </w:rPr>
        <w:t>»</w:t>
      </w:r>
      <w:r w:rsidRPr="0015664E">
        <w:rPr>
          <w:rFonts w:ascii="Times New Roman" w:hAnsi="Times New Roman" w:cs="Times New Roman"/>
        </w:rPr>
        <w:t xml:space="preserve"> (зарегистрирован Министерством юстиции Российской Федерации 23 июня 2008 г., регистрационный № 11861) с изменениями, внесенными приказом Министерства здравоохранения </w:t>
      </w:r>
      <w:r>
        <w:rPr>
          <w:rFonts w:ascii="Times New Roman" w:hAnsi="Times New Roman" w:cs="Times New Roman"/>
        </w:rPr>
        <w:br/>
      </w:r>
      <w:r w:rsidRPr="0015664E">
        <w:rPr>
          <w:rFonts w:ascii="Times New Roman" w:hAnsi="Times New Roman" w:cs="Times New Roman"/>
        </w:rPr>
        <w:t>и социального развития Российской Федерации от 12 августа 2008 г. № 417н (зарегистрирован Министерством юстиции Российской Федерации 20 августа 2008 г., регистрационный № 12150).</w:t>
      </w:r>
    </w:p>
  </w:footnote>
  <w:footnote w:id="6">
    <w:p w14:paraId="53ED0D90" w14:textId="77777777" w:rsidR="00F46561" w:rsidRPr="000824AE" w:rsidRDefault="00F46561" w:rsidP="000824AE">
      <w:pPr>
        <w:pStyle w:val="af6"/>
        <w:jc w:val="both"/>
        <w:rPr>
          <w:rFonts w:ascii="Times New Roman" w:hAnsi="Times New Roman" w:cs="Times New Roman"/>
        </w:rPr>
      </w:pPr>
      <w:r w:rsidRPr="000824AE">
        <w:rPr>
          <w:rStyle w:val="af8"/>
          <w:rFonts w:ascii="Times New Roman" w:hAnsi="Times New Roman" w:cs="Times New Roman"/>
        </w:rPr>
        <w:footnoteRef/>
      </w:r>
      <w:r w:rsidRPr="000824AE">
        <w:rPr>
          <w:rFonts w:ascii="Times New Roman" w:hAnsi="Times New Roman" w:cs="Times New Roman"/>
        </w:rPr>
        <w:t xml:space="preserve"> </w:t>
      </w:r>
      <w:r w:rsidRPr="000824AE">
        <w:rPr>
          <w:rFonts w:ascii="Times New Roman" w:hAnsi="Times New Roman" w:cs="Times New Roman"/>
          <w:szCs w:val="28"/>
        </w:rPr>
        <w:t xml:space="preserve">Приказ Министерства здравоохранения и социального развития Российской Федерации от 5 мая 2008 г. № 216н «Об утверждении профессиональных квалификационных групп должностей работников образования» (зарегистрирован Министерством юстиции Российской Федерации 22 мая 2008 г., регистрационный № 11731) с изменениями, внесенными приказом Министерства здравоохранения </w:t>
      </w:r>
      <w:r>
        <w:rPr>
          <w:rFonts w:ascii="Times New Roman" w:hAnsi="Times New Roman" w:cs="Times New Roman"/>
          <w:szCs w:val="28"/>
        </w:rPr>
        <w:br/>
      </w:r>
      <w:r w:rsidRPr="000824AE">
        <w:rPr>
          <w:rFonts w:ascii="Times New Roman" w:hAnsi="Times New Roman" w:cs="Times New Roman"/>
          <w:szCs w:val="28"/>
        </w:rPr>
        <w:t>и социального развития Российской Федерации от 23 декабря 2011 г. № 1601н (зарегистрирован Министерством юстиции Российской Федерации 31 января 2012 г., регистрационный № 23068).</w:t>
      </w:r>
    </w:p>
  </w:footnote>
  <w:footnote w:id="7">
    <w:p w14:paraId="482E383C" w14:textId="77777777" w:rsidR="00F46561" w:rsidRPr="00601C0B" w:rsidRDefault="00F46561" w:rsidP="00601C0B">
      <w:pPr>
        <w:pStyle w:val="af6"/>
        <w:jc w:val="both"/>
        <w:rPr>
          <w:rFonts w:ascii="Times New Roman" w:hAnsi="Times New Roman" w:cs="Times New Roman"/>
        </w:rPr>
      </w:pPr>
      <w:r w:rsidRPr="00601C0B">
        <w:rPr>
          <w:rStyle w:val="af8"/>
          <w:rFonts w:ascii="Times New Roman" w:hAnsi="Times New Roman" w:cs="Times New Roman"/>
        </w:rPr>
        <w:footnoteRef/>
      </w:r>
      <w:r w:rsidRPr="00601C0B">
        <w:rPr>
          <w:rFonts w:ascii="Times New Roman" w:hAnsi="Times New Roman" w:cs="Times New Roman"/>
        </w:rPr>
        <w:t xml:space="preserve"> </w:t>
      </w:r>
      <w:r w:rsidRPr="00601C0B">
        <w:rPr>
          <w:rFonts w:ascii="Times New Roman" w:hAnsi="Times New Roman" w:cs="Times New Roman"/>
          <w:szCs w:val="28"/>
        </w:rPr>
        <w:t>Приказ Министерства здравоохранения и социального развития Российской Федерации от 5 мая 2008 г. № 217н «Об утверждении профессиональных квалификационных групп должностей работников высшего и дополнительного профессионального образования» (зарегистрирован Министерством юстиции Российской Федерации 22 мая 2008 г., регистрационный № 11725).</w:t>
      </w:r>
    </w:p>
  </w:footnote>
  <w:footnote w:id="8">
    <w:p w14:paraId="3030375B" w14:textId="77777777" w:rsidR="00F46561" w:rsidRPr="00601C0B" w:rsidRDefault="00F46561" w:rsidP="00601C0B">
      <w:pPr>
        <w:pStyle w:val="af6"/>
        <w:jc w:val="both"/>
        <w:rPr>
          <w:rFonts w:ascii="Times New Roman" w:hAnsi="Times New Roman" w:cs="Times New Roman"/>
        </w:rPr>
      </w:pPr>
      <w:r w:rsidRPr="00601C0B">
        <w:rPr>
          <w:rStyle w:val="af8"/>
          <w:rFonts w:ascii="Times New Roman" w:hAnsi="Times New Roman" w:cs="Times New Roman"/>
        </w:rPr>
        <w:footnoteRef/>
      </w:r>
      <w:r w:rsidRPr="00601C0B">
        <w:rPr>
          <w:rFonts w:ascii="Times New Roman" w:hAnsi="Times New Roman" w:cs="Times New Roman"/>
        </w:rPr>
        <w:t xml:space="preserve"> </w:t>
      </w:r>
      <w:r w:rsidRPr="00601C0B">
        <w:rPr>
          <w:rFonts w:ascii="Times New Roman" w:hAnsi="Times New Roman" w:cs="Times New Roman"/>
          <w:szCs w:val="28"/>
        </w:rPr>
        <w:t xml:space="preserve">Приказ Министерства здравоохранения и социального развития Российской Федерации от 18 июля </w:t>
      </w:r>
      <w:r>
        <w:rPr>
          <w:rFonts w:ascii="Times New Roman" w:hAnsi="Times New Roman" w:cs="Times New Roman"/>
          <w:szCs w:val="28"/>
        </w:rPr>
        <w:br/>
      </w:r>
      <w:r w:rsidRPr="00601C0B">
        <w:rPr>
          <w:rFonts w:ascii="Times New Roman" w:hAnsi="Times New Roman" w:cs="Times New Roman"/>
          <w:szCs w:val="28"/>
        </w:rPr>
        <w:t>2008 г. № 342н «Об утверждении профессиональных квалификационных групп должностей работников печатных средств массовой информации» (зарегистрирован Министерством юстиции Российской Федерации 31 июля 2008 г., регистрационный № 12046).</w:t>
      </w:r>
    </w:p>
  </w:footnote>
  <w:footnote w:id="9">
    <w:p w14:paraId="44C86491" w14:textId="77777777" w:rsidR="00F46561" w:rsidRPr="0092748F" w:rsidRDefault="00F46561" w:rsidP="0092748F">
      <w:pPr>
        <w:pStyle w:val="af6"/>
        <w:jc w:val="both"/>
        <w:rPr>
          <w:rFonts w:ascii="Times New Roman" w:hAnsi="Times New Roman" w:cs="Times New Roman"/>
        </w:rPr>
      </w:pPr>
      <w:r w:rsidRPr="0092748F">
        <w:rPr>
          <w:rStyle w:val="af8"/>
          <w:rFonts w:ascii="Times New Roman" w:hAnsi="Times New Roman" w:cs="Times New Roman"/>
        </w:rPr>
        <w:footnoteRef/>
      </w:r>
      <w:r w:rsidRPr="0092748F">
        <w:rPr>
          <w:rFonts w:ascii="Times New Roman" w:hAnsi="Times New Roman" w:cs="Times New Roman"/>
        </w:rPr>
        <w:t xml:space="preserve"> </w:t>
      </w:r>
      <w:r w:rsidRPr="0092748F">
        <w:rPr>
          <w:rFonts w:ascii="Times New Roman" w:hAnsi="Times New Roman" w:cs="Times New Roman"/>
          <w:szCs w:val="28"/>
        </w:rPr>
        <w:t xml:space="preserve">Приказ Министерства здравоохранения и социального развития Российской Федерации от 29 мая 2008 г. № 247н «Об утверждении профессиональных квалификационных групп общеотраслевых должностей руководителей, специалистов и служащих» (зарегистрирован Министерством юстиции Российской Федерации 18 июня 2008 г., регистрационный № 11858) с изменениями, внесенными приказом Министерства здравоохранения и социального развития Российской Федерации от 11 декабря 2008 г. </w:t>
      </w:r>
      <w:r>
        <w:rPr>
          <w:rFonts w:ascii="Times New Roman" w:hAnsi="Times New Roman" w:cs="Times New Roman"/>
          <w:szCs w:val="28"/>
        </w:rPr>
        <w:br/>
      </w:r>
      <w:r w:rsidRPr="0092748F">
        <w:rPr>
          <w:rFonts w:ascii="Times New Roman" w:hAnsi="Times New Roman" w:cs="Times New Roman"/>
          <w:szCs w:val="28"/>
        </w:rPr>
        <w:t>№ 718н (зарегистрирован Министерством юстиции Российской Федерации 20 января 2009 г., регистрационный № 13140)</w:t>
      </w:r>
    </w:p>
  </w:footnote>
  <w:footnote w:id="10">
    <w:p w14:paraId="56C6E597" w14:textId="77777777" w:rsidR="00F46561" w:rsidRPr="00187A83" w:rsidRDefault="00F46561" w:rsidP="004440F2">
      <w:pPr>
        <w:pStyle w:val="af6"/>
        <w:jc w:val="both"/>
        <w:rPr>
          <w:rFonts w:ascii="Times New Roman" w:hAnsi="Times New Roman" w:cs="Times New Roman"/>
        </w:rPr>
      </w:pPr>
      <w:r w:rsidRPr="00187A83">
        <w:rPr>
          <w:rStyle w:val="af8"/>
          <w:rFonts w:ascii="Times New Roman" w:hAnsi="Times New Roman" w:cs="Times New Roman"/>
        </w:rPr>
        <w:footnoteRef/>
      </w:r>
      <w:r w:rsidRPr="00187A83">
        <w:rPr>
          <w:rFonts w:ascii="Times New Roman" w:hAnsi="Times New Roman" w:cs="Times New Roman"/>
        </w:rPr>
        <w:t xml:space="preserve"> </w:t>
      </w:r>
      <w:r w:rsidRPr="00187A83">
        <w:rPr>
          <w:rFonts w:ascii="Times New Roman" w:hAnsi="Times New Roman" w:cs="Times New Roman"/>
          <w:szCs w:val="28"/>
        </w:rPr>
        <w:t xml:space="preserve">Приказ Министерства здравоохранения и социального развития Российской Федерации от 29 мая 2008 г. № 248н «Об утверждении профессиональных квалификационных групп общеотраслевых профессий рабочих» (зарегистрирован Министерством юстиции Российской Федерации 23 июня 2008 г., регистрационный № 11861) с изменениями, внесенными приказом Министерства здравоохранения </w:t>
      </w:r>
      <w:r>
        <w:rPr>
          <w:rFonts w:ascii="Times New Roman" w:hAnsi="Times New Roman" w:cs="Times New Roman"/>
          <w:szCs w:val="28"/>
        </w:rPr>
        <w:br/>
      </w:r>
      <w:r w:rsidRPr="00187A83">
        <w:rPr>
          <w:rFonts w:ascii="Times New Roman" w:hAnsi="Times New Roman" w:cs="Times New Roman"/>
          <w:szCs w:val="28"/>
        </w:rPr>
        <w:t>и социального развития Российской Федерации от 12 августа 2008 г. № 417н (зарегистрирован Министерством юстиции Российской Федерации 20 августа 2008 г., регистрационный № 12150).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7106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10F56FB" w14:textId="77777777" w:rsidR="00F46561" w:rsidRPr="003D3050" w:rsidRDefault="00F46561" w:rsidP="003D3050">
        <w:pPr>
          <w:pStyle w:val="ad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8"/>
            <w:szCs w:val="28"/>
          </w:rPr>
        </w:pPr>
        <w:r w:rsidRPr="003D30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D30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D30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3F3B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3D30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4889E3F" w14:textId="77777777" w:rsidR="00F46561" w:rsidRPr="003D3050" w:rsidRDefault="00F46561" w:rsidP="003D3050">
    <w:pPr>
      <w:pStyle w:val="ad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229D"/>
    <w:multiLevelType w:val="hybridMultilevel"/>
    <w:tmpl w:val="947247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646382"/>
    <w:multiLevelType w:val="hybridMultilevel"/>
    <w:tmpl w:val="FEC67694"/>
    <w:lvl w:ilvl="0" w:tplc="7DB4C6BE">
      <w:start w:val="6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744EA9"/>
    <w:multiLevelType w:val="hybridMultilevel"/>
    <w:tmpl w:val="09E2714E"/>
    <w:lvl w:ilvl="0" w:tplc="6B8E8C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666F9F"/>
    <w:multiLevelType w:val="hybridMultilevel"/>
    <w:tmpl w:val="F36AD4EC"/>
    <w:lvl w:ilvl="0" w:tplc="C36821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A2B2C"/>
    <w:multiLevelType w:val="hybridMultilevel"/>
    <w:tmpl w:val="F4A2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5105B"/>
    <w:multiLevelType w:val="hybridMultilevel"/>
    <w:tmpl w:val="FCD05372"/>
    <w:lvl w:ilvl="0" w:tplc="6436D6AC">
      <w:start w:val="36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5875C65"/>
    <w:multiLevelType w:val="hybridMultilevel"/>
    <w:tmpl w:val="3A262DEC"/>
    <w:lvl w:ilvl="0" w:tplc="C36821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61067A7"/>
    <w:multiLevelType w:val="hybridMultilevel"/>
    <w:tmpl w:val="3A262DEC"/>
    <w:lvl w:ilvl="0" w:tplc="C36821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F222EC"/>
    <w:multiLevelType w:val="hybridMultilevel"/>
    <w:tmpl w:val="9104D0A4"/>
    <w:lvl w:ilvl="0" w:tplc="731452B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711513F9"/>
    <w:multiLevelType w:val="hybridMultilevel"/>
    <w:tmpl w:val="F470EE4C"/>
    <w:lvl w:ilvl="0" w:tplc="C36821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544715E"/>
    <w:multiLevelType w:val="hybridMultilevel"/>
    <w:tmpl w:val="ED72D9BC"/>
    <w:lvl w:ilvl="0" w:tplc="BB9CDF8E">
      <w:start w:val="3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88841F2"/>
    <w:multiLevelType w:val="hybridMultilevel"/>
    <w:tmpl w:val="29B8FC90"/>
    <w:lvl w:ilvl="0" w:tplc="705635B0">
      <w:start w:val="6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1"/>
  </w:num>
  <w:num w:numId="5">
    <w:abstractNumId w:val="1"/>
  </w:num>
  <w:num w:numId="6">
    <w:abstractNumId w:val="2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F8"/>
    <w:rsid w:val="00000418"/>
    <w:rsid w:val="00011BDD"/>
    <w:rsid w:val="00014108"/>
    <w:rsid w:val="00023E27"/>
    <w:rsid w:val="00025D84"/>
    <w:rsid w:val="00026AA3"/>
    <w:rsid w:val="000273BE"/>
    <w:rsid w:val="00031332"/>
    <w:rsid w:val="000328F8"/>
    <w:rsid w:val="00032D32"/>
    <w:rsid w:val="00034C3E"/>
    <w:rsid w:val="0003615B"/>
    <w:rsid w:val="00037973"/>
    <w:rsid w:val="00043068"/>
    <w:rsid w:val="00044CDA"/>
    <w:rsid w:val="00047B12"/>
    <w:rsid w:val="00047C99"/>
    <w:rsid w:val="00051B1C"/>
    <w:rsid w:val="00053F24"/>
    <w:rsid w:val="000542D9"/>
    <w:rsid w:val="00056B3B"/>
    <w:rsid w:val="00056C6A"/>
    <w:rsid w:val="0005797F"/>
    <w:rsid w:val="00062F0B"/>
    <w:rsid w:val="00065407"/>
    <w:rsid w:val="000665B6"/>
    <w:rsid w:val="0007075A"/>
    <w:rsid w:val="00071FE8"/>
    <w:rsid w:val="00073070"/>
    <w:rsid w:val="00075469"/>
    <w:rsid w:val="00076DED"/>
    <w:rsid w:val="000824AE"/>
    <w:rsid w:val="00082A66"/>
    <w:rsid w:val="00087F35"/>
    <w:rsid w:val="000B29E4"/>
    <w:rsid w:val="000B4E5D"/>
    <w:rsid w:val="000B61B9"/>
    <w:rsid w:val="000C1901"/>
    <w:rsid w:val="000C63E3"/>
    <w:rsid w:val="000C6FB5"/>
    <w:rsid w:val="000D068A"/>
    <w:rsid w:val="000D73E0"/>
    <w:rsid w:val="000D7C74"/>
    <w:rsid w:val="000D7FDB"/>
    <w:rsid w:val="000E0149"/>
    <w:rsid w:val="000E17C5"/>
    <w:rsid w:val="000E4F0B"/>
    <w:rsid w:val="000E532C"/>
    <w:rsid w:val="000E53CF"/>
    <w:rsid w:val="000E588F"/>
    <w:rsid w:val="000F173B"/>
    <w:rsid w:val="000F2783"/>
    <w:rsid w:val="000F2CA7"/>
    <w:rsid w:val="000F4717"/>
    <w:rsid w:val="00105D7F"/>
    <w:rsid w:val="00106744"/>
    <w:rsid w:val="00107213"/>
    <w:rsid w:val="00107C01"/>
    <w:rsid w:val="00120FFE"/>
    <w:rsid w:val="001220FB"/>
    <w:rsid w:val="00126175"/>
    <w:rsid w:val="0012669E"/>
    <w:rsid w:val="00127EF5"/>
    <w:rsid w:val="00131A6B"/>
    <w:rsid w:val="0013353C"/>
    <w:rsid w:val="00134149"/>
    <w:rsid w:val="0013508C"/>
    <w:rsid w:val="001408CA"/>
    <w:rsid w:val="00141061"/>
    <w:rsid w:val="00147F21"/>
    <w:rsid w:val="00150E07"/>
    <w:rsid w:val="00151069"/>
    <w:rsid w:val="001517D7"/>
    <w:rsid w:val="0015664E"/>
    <w:rsid w:val="00161493"/>
    <w:rsid w:val="001621C4"/>
    <w:rsid w:val="001665A7"/>
    <w:rsid w:val="001701AE"/>
    <w:rsid w:val="00172CF2"/>
    <w:rsid w:val="00174FED"/>
    <w:rsid w:val="0017705B"/>
    <w:rsid w:val="00181C8D"/>
    <w:rsid w:val="00186E54"/>
    <w:rsid w:val="00187A83"/>
    <w:rsid w:val="00187BDE"/>
    <w:rsid w:val="00191DAF"/>
    <w:rsid w:val="00194181"/>
    <w:rsid w:val="00194A37"/>
    <w:rsid w:val="001956C6"/>
    <w:rsid w:val="00197C0C"/>
    <w:rsid w:val="001A0611"/>
    <w:rsid w:val="001A0F85"/>
    <w:rsid w:val="001A1A24"/>
    <w:rsid w:val="001A289C"/>
    <w:rsid w:val="001A3154"/>
    <w:rsid w:val="001B0233"/>
    <w:rsid w:val="001B0B60"/>
    <w:rsid w:val="001B49AA"/>
    <w:rsid w:val="001C004D"/>
    <w:rsid w:val="001C0E39"/>
    <w:rsid w:val="001C15A1"/>
    <w:rsid w:val="001C353E"/>
    <w:rsid w:val="001C7D87"/>
    <w:rsid w:val="001D034E"/>
    <w:rsid w:val="001D1AA9"/>
    <w:rsid w:val="001D2318"/>
    <w:rsid w:val="001D4D93"/>
    <w:rsid w:val="001D78D8"/>
    <w:rsid w:val="001E0263"/>
    <w:rsid w:val="001E0F98"/>
    <w:rsid w:val="001E1F96"/>
    <w:rsid w:val="001E3307"/>
    <w:rsid w:val="001E4E6C"/>
    <w:rsid w:val="001E50DA"/>
    <w:rsid w:val="001E5D52"/>
    <w:rsid w:val="001E6699"/>
    <w:rsid w:val="001F4BD5"/>
    <w:rsid w:val="001F55C4"/>
    <w:rsid w:val="001F5ABE"/>
    <w:rsid w:val="00200B98"/>
    <w:rsid w:val="00200E86"/>
    <w:rsid w:val="002034FE"/>
    <w:rsid w:val="00204858"/>
    <w:rsid w:val="0020545C"/>
    <w:rsid w:val="00207A80"/>
    <w:rsid w:val="00207BFB"/>
    <w:rsid w:val="00207F88"/>
    <w:rsid w:val="002125C9"/>
    <w:rsid w:val="00213973"/>
    <w:rsid w:val="0021417D"/>
    <w:rsid w:val="00214341"/>
    <w:rsid w:val="00214B69"/>
    <w:rsid w:val="00217E0B"/>
    <w:rsid w:val="002200D3"/>
    <w:rsid w:val="00222DE5"/>
    <w:rsid w:val="00226664"/>
    <w:rsid w:val="002367A2"/>
    <w:rsid w:val="00241DA2"/>
    <w:rsid w:val="00245B16"/>
    <w:rsid w:val="00246313"/>
    <w:rsid w:val="00247B68"/>
    <w:rsid w:val="002530F5"/>
    <w:rsid w:val="002544D8"/>
    <w:rsid w:val="00257AA8"/>
    <w:rsid w:val="0026034C"/>
    <w:rsid w:val="002617E9"/>
    <w:rsid w:val="002639B4"/>
    <w:rsid w:val="002651E3"/>
    <w:rsid w:val="00271E8F"/>
    <w:rsid w:val="00273BEB"/>
    <w:rsid w:val="00276A2C"/>
    <w:rsid w:val="002809F2"/>
    <w:rsid w:val="00282056"/>
    <w:rsid w:val="0028357F"/>
    <w:rsid w:val="0028480A"/>
    <w:rsid w:val="00286377"/>
    <w:rsid w:val="002863AF"/>
    <w:rsid w:val="0028698A"/>
    <w:rsid w:val="00287989"/>
    <w:rsid w:val="0029023E"/>
    <w:rsid w:val="002911F2"/>
    <w:rsid w:val="00292F6E"/>
    <w:rsid w:val="00295CCD"/>
    <w:rsid w:val="002A1E37"/>
    <w:rsid w:val="002A3B8C"/>
    <w:rsid w:val="002B6598"/>
    <w:rsid w:val="002B6D97"/>
    <w:rsid w:val="002C1BBD"/>
    <w:rsid w:val="002C295A"/>
    <w:rsid w:val="002C39FF"/>
    <w:rsid w:val="002C3A97"/>
    <w:rsid w:val="002C4E8F"/>
    <w:rsid w:val="002C69FF"/>
    <w:rsid w:val="002D0B53"/>
    <w:rsid w:val="002D160B"/>
    <w:rsid w:val="002D2858"/>
    <w:rsid w:val="002D2D95"/>
    <w:rsid w:val="002D731C"/>
    <w:rsid w:val="002E3913"/>
    <w:rsid w:val="002E7459"/>
    <w:rsid w:val="002E7625"/>
    <w:rsid w:val="002F2EB7"/>
    <w:rsid w:val="002F2F32"/>
    <w:rsid w:val="002F7EEC"/>
    <w:rsid w:val="003001CA"/>
    <w:rsid w:val="00300904"/>
    <w:rsid w:val="0030264A"/>
    <w:rsid w:val="003026D4"/>
    <w:rsid w:val="00302B4E"/>
    <w:rsid w:val="00302D81"/>
    <w:rsid w:val="00304459"/>
    <w:rsid w:val="00304FD7"/>
    <w:rsid w:val="00305667"/>
    <w:rsid w:val="00305BFC"/>
    <w:rsid w:val="00312037"/>
    <w:rsid w:val="0031293E"/>
    <w:rsid w:val="0031359E"/>
    <w:rsid w:val="00315DD8"/>
    <w:rsid w:val="0031618D"/>
    <w:rsid w:val="003200D0"/>
    <w:rsid w:val="003218FF"/>
    <w:rsid w:val="00323A05"/>
    <w:rsid w:val="003244DD"/>
    <w:rsid w:val="0032675B"/>
    <w:rsid w:val="0033159A"/>
    <w:rsid w:val="0033275C"/>
    <w:rsid w:val="00333FE2"/>
    <w:rsid w:val="003341A9"/>
    <w:rsid w:val="00335CD0"/>
    <w:rsid w:val="0033663E"/>
    <w:rsid w:val="00342A86"/>
    <w:rsid w:val="003443C1"/>
    <w:rsid w:val="00344F2E"/>
    <w:rsid w:val="003454C2"/>
    <w:rsid w:val="00345D61"/>
    <w:rsid w:val="0035250A"/>
    <w:rsid w:val="0035708C"/>
    <w:rsid w:val="00360210"/>
    <w:rsid w:val="00360AE4"/>
    <w:rsid w:val="00363D6C"/>
    <w:rsid w:val="003671B3"/>
    <w:rsid w:val="00367E6E"/>
    <w:rsid w:val="0037355A"/>
    <w:rsid w:val="00373F56"/>
    <w:rsid w:val="00373FE7"/>
    <w:rsid w:val="00374DD7"/>
    <w:rsid w:val="00376309"/>
    <w:rsid w:val="00376D8A"/>
    <w:rsid w:val="00377073"/>
    <w:rsid w:val="00383698"/>
    <w:rsid w:val="0038375F"/>
    <w:rsid w:val="00383A35"/>
    <w:rsid w:val="00387639"/>
    <w:rsid w:val="003935B8"/>
    <w:rsid w:val="00394E2F"/>
    <w:rsid w:val="00396C97"/>
    <w:rsid w:val="003A0AC0"/>
    <w:rsid w:val="003A128E"/>
    <w:rsid w:val="003A7645"/>
    <w:rsid w:val="003B0FDB"/>
    <w:rsid w:val="003B48DD"/>
    <w:rsid w:val="003B6B95"/>
    <w:rsid w:val="003B79FF"/>
    <w:rsid w:val="003B7F11"/>
    <w:rsid w:val="003C0768"/>
    <w:rsid w:val="003C0C00"/>
    <w:rsid w:val="003C3EE8"/>
    <w:rsid w:val="003C62AC"/>
    <w:rsid w:val="003C6C6C"/>
    <w:rsid w:val="003C791F"/>
    <w:rsid w:val="003D2FB6"/>
    <w:rsid w:val="003D3050"/>
    <w:rsid w:val="003D58E5"/>
    <w:rsid w:val="003D72A2"/>
    <w:rsid w:val="003E0A33"/>
    <w:rsid w:val="003E1984"/>
    <w:rsid w:val="003E2E43"/>
    <w:rsid w:val="003E5B18"/>
    <w:rsid w:val="003F080B"/>
    <w:rsid w:val="003F4383"/>
    <w:rsid w:val="003F482B"/>
    <w:rsid w:val="003F50B5"/>
    <w:rsid w:val="003F531D"/>
    <w:rsid w:val="003F57FF"/>
    <w:rsid w:val="003F5D8F"/>
    <w:rsid w:val="004015A0"/>
    <w:rsid w:val="00401CB4"/>
    <w:rsid w:val="00410FCE"/>
    <w:rsid w:val="00412F69"/>
    <w:rsid w:val="00417731"/>
    <w:rsid w:val="00420AA4"/>
    <w:rsid w:val="004225DB"/>
    <w:rsid w:val="00423305"/>
    <w:rsid w:val="004234EB"/>
    <w:rsid w:val="0042718C"/>
    <w:rsid w:val="00430A40"/>
    <w:rsid w:val="00431EED"/>
    <w:rsid w:val="004323C7"/>
    <w:rsid w:val="004334DC"/>
    <w:rsid w:val="00433609"/>
    <w:rsid w:val="00434A36"/>
    <w:rsid w:val="00441D87"/>
    <w:rsid w:val="00443DA8"/>
    <w:rsid w:val="004440F2"/>
    <w:rsid w:val="004453C3"/>
    <w:rsid w:val="00445656"/>
    <w:rsid w:val="0045325A"/>
    <w:rsid w:val="004548F7"/>
    <w:rsid w:val="0045669B"/>
    <w:rsid w:val="00456893"/>
    <w:rsid w:val="00456956"/>
    <w:rsid w:val="0046582E"/>
    <w:rsid w:val="0046691C"/>
    <w:rsid w:val="00475505"/>
    <w:rsid w:val="00477382"/>
    <w:rsid w:val="004779FE"/>
    <w:rsid w:val="00477C92"/>
    <w:rsid w:val="0048185E"/>
    <w:rsid w:val="004824C2"/>
    <w:rsid w:val="0048358E"/>
    <w:rsid w:val="004856E6"/>
    <w:rsid w:val="004963A4"/>
    <w:rsid w:val="004A0416"/>
    <w:rsid w:val="004A2D0A"/>
    <w:rsid w:val="004A63F3"/>
    <w:rsid w:val="004B3385"/>
    <w:rsid w:val="004B3A62"/>
    <w:rsid w:val="004B77D5"/>
    <w:rsid w:val="004C4F18"/>
    <w:rsid w:val="004C7185"/>
    <w:rsid w:val="004D0A6E"/>
    <w:rsid w:val="004D3B55"/>
    <w:rsid w:val="004D5326"/>
    <w:rsid w:val="004E0287"/>
    <w:rsid w:val="004E5794"/>
    <w:rsid w:val="004F0621"/>
    <w:rsid w:val="004F072A"/>
    <w:rsid w:val="004F2A58"/>
    <w:rsid w:val="004F2CFC"/>
    <w:rsid w:val="004F3FDB"/>
    <w:rsid w:val="004F53C3"/>
    <w:rsid w:val="004F5D22"/>
    <w:rsid w:val="004F5E8C"/>
    <w:rsid w:val="005007D4"/>
    <w:rsid w:val="005011B5"/>
    <w:rsid w:val="00502D97"/>
    <w:rsid w:val="00505CC6"/>
    <w:rsid w:val="00510ACF"/>
    <w:rsid w:val="0051221F"/>
    <w:rsid w:val="00514454"/>
    <w:rsid w:val="00515FE6"/>
    <w:rsid w:val="00516A8F"/>
    <w:rsid w:val="005202C7"/>
    <w:rsid w:val="005257C8"/>
    <w:rsid w:val="00525D9C"/>
    <w:rsid w:val="00526724"/>
    <w:rsid w:val="0053105C"/>
    <w:rsid w:val="00532AB6"/>
    <w:rsid w:val="00536B5E"/>
    <w:rsid w:val="00536DEA"/>
    <w:rsid w:val="00537498"/>
    <w:rsid w:val="00545786"/>
    <w:rsid w:val="005478A0"/>
    <w:rsid w:val="0055134D"/>
    <w:rsid w:val="0055216F"/>
    <w:rsid w:val="00560000"/>
    <w:rsid w:val="00560B10"/>
    <w:rsid w:val="00560D8C"/>
    <w:rsid w:val="00560E9D"/>
    <w:rsid w:val="00562075"/>
    <w:rsid w:val="005638DD"/>
    <w:rsid w:val="00565207"/>
    <w:rsid w:val="00567B17"/>
    <w:rsid w:val="005711B1"/>
    <w:rsid w:val="005748AF"/>
    <w:rsid w:val="00574D5A"/>
    <w:rsid w:val="00574EE4"/>
    <w:rsid w:val="00575867"/>
    <w:rsid w:val="005815A6"/>
    <w:rsid w:val="00583014"/>
    <w:rsid w:val="00583B2A"/>
    <w:rsid w:val="00586920"/>
    <w:rsid w:val="00592DC6"/>
    <w:rsid w:val="00594B6F"/>
    <w:rsid w:val="00595CD8"/>
    <w:rsid w:val="0059671E"/>
    <w:rsid w:val="005A1900"/>
    <w:rsid w:val="005A2B95"/>
    <w:rsid w:val="005A73DC"/>
    <w:rsid w:val="005B06AF"/>
    <w:rsid w:val="005B084D"/>
    <w:rsid w:val="005B39F8"/>
    <w:rsid w:val="005B54E8"/>
    <w:rsid w:val="005B66A5"/>
    <w:rsid w:val="005B6918"/>
    <w:rsid w:val="005B6E19"/>
    <w:rsid w:val="005C0806"/>
    <w:rsid w:val="005C1417"/>
    <w:rsid w:val="005C33D3"/>
    <w:rsid w:val="005C6323"/>
    <w:rsid w:val="005C6C04"/>
    <w:rsid w:val="005D01F4"/>
    <w:rsid w:val="005D06F8"/>
    <w:rsid w:val="005D11B8"/>
    <w:rsid w:val="005D16F2"/>
    <w:rsid w:val="005D34C4"/>
    <w:rsid w:val="005D6556"/>
    <w:rsid w:val="005D705F"/>
    <w:rsid w:val="005E16A1"/>
    <w:rsid w:val="005F02B8"/>
    <w:rsid w:val="005F2228"/>
    <w:rsid w:val="005F3493"/>
    <w:rsid w:val="005F614D"/>
    <w:rsid w:val="005F6BDA"/>
    <w:rsid w:val="00600B2A"/>
    <w:rsid w:val="00601C0B"/>
    <w:rsid w:val="00602BF5"/>
    <w:rsid w:val="0060557A"/>
    <w:rsid w:val="00613D0D"/>
    <w:rsid w:val="00617F82"/>
    <w:rsid w:val="00622D7B"/>
    <w:rsid w:val="00624AA1"/>
    <w:rsid w:val="00627EB0"/>
    <w:rsid w:val="006310AF"/>
    <w:rsid w:val="00634F75"/>
    <w:rsid w:val="006352D1"/>
    <w:rsid w:val="00637D3A"/>
    <w:rsid w:val="00642717"/>
    <w:rsid w:val="0064314E"/>
    <w:rsid w:val="00643EAB"/>
    <w:rsid w:val="00647F14"/>
    <w:rsid w:val="006514DE"/>
    <w:rsid w:val="006526BF"/>
    <w:rsid w:val="006546AB"/>
    <w:rsid w:val="00655DD2"/>
    <w:rsid w:val="00660E76"/>
    <w:rsid w:val="00665540"/>
    <w:rsid w:val="006659D3"/>
    <w:rsid w:val="00665E97"/>
    <w:rsid w:val="00665EBA"/>
    <w:rsid w:val="00667362"/>
    <w:rsid w:val="00670991"/>
    <w:rsid w:val="00681DFD"/>
    <w:rsid w:val="0068317E"/>
    <w:rsid w:val="0068503C"/>
    <w:rsid w:val="00685B08"/>
    <w:rsid w:val="00687832"/>
    <w:rsid w:val="006921D3"/>
    <w:rsid w:val="006932B4"/>
    <w:rsid w:val="0069442C"/>
    <w:rsid w:val="00697AB5"/>
    <w:rsid w:val="006A177F"/>
    <w:rsid w:val="006A18AB"/>
    <w:rsid w:val="006A20D5"/>
    <w:rsid w:val="006A38C2"/>
    <w:rsid w:val="006A532B"/>
    <w:rsid w:val="006A5839"/>
    <w:rsid w:val="006A71F9"/>
    <w:rsid w:val="006B0253"/>
    <w:rsid w:val="006B5C88"/>
    <w:rsid w:val="006B6367"/>
    <w:rsid w:val="006C122B"/>
    <w:rsid w:val="006C3A12"/>
    <w:rsid w:val="006C51CE"/>
    <w:rsid w:val="006C5692"/>
    <w:rsid w:val="006C70DD"/>
    <w:rsid w:val="006D3ABF"/>
    <w:rsid w:val="006D3D42"/>
    <w:rsid w:val="006D47DF"/>
    <w:rsid w:val="006D70C5"/>
    <w:rsid w:val="006E0109"/>
    <w:rsid w:val="006E06C8"/>
    <w:rsid w:val="006E2802"/>
    <w:rsid w:val="006E2A0D"/>
    <w:rsid w:val="006E2B60"/>
    <w:rsid w:val="006F0607"/>
    <w:rsid w:val="006F1A66"/>
    <w:rsid w:val="006F7B10"/>
    <w:rsid w:val="0070008B"/>
    <w:rsid w:val="00704FFC"/>
    <w:rsid w:val="00705BD8"/>
    <w:rsid w:val="007073CB"/>
    <w:rsid w:val="00715424"/>
    <w:rsid w:val="0071639D"/>
    <w:rsid w:val="00721E54"/>
    <w:rsid w:val="0072227A"/>
    <w:rsid w:val="007229B5"/>
    <w:rsid w:val="00723722"/>
    <w:rsid w:val="0073111D"/>
    <w:rsid w:val="00733CEB"/>
    <w:rsid w:val="00734D5F"/>
    <w:rsid w:val="00734D74"/>
    <w:rsid w:val="0073625C"/>
    <w:rsid w:val="007409C9"/>
    <w:rsid w:val="0074150F"/>
    <w:rsid w:val="00743305"/>
    <w:rsid w:val="00745A8B"/>
    <w:rsid w:val="00750796"/>
    <w:rsid w:val="00752234"/>
    <w:rsid w:val="00752827"/>
    <w:rsid w:val="00754611"/>
    <w:rsid w:val="00755AD7"/>
    <w:rsid w:val="007567E4"/>
    <w:rsid w:val="00757EE8"/>
    <w:rsid w:val="007616A1"/>
    <w:rsid w:val="00770EEB"/>
    <w:rsid w:val="0077186F"/>
    <w:rsid w:val="00774474"/>
    <w:rsid w:val="007755F0"/>
    <w:rsid w:val="00781EAA"/>
    <w:rsid w:val="007833E2"/>
    <w:rsid w:val="00784768"/>
    <w:rsid w:val="00785594"/>
    <w:rsid w:val="00785C07"/>
    <w:rsid w:val="00790FB0"/>
    <w:rsid w:val="00791709"/>
    <w:rsid w:val="00792D57"/>
    <w:rsid w:val="00795F04"/>
    <w:rsid w:val="00796349"/>
    <w:rsid w:val="007A43B3"/>
    <w:rsid w:val="007A4A60"/>
    <w:rsid w:val="007A619E"/>
    <w:rsid w:val="007A7191"/>
    <w:rsid w:val="007B46B2"/>
    <w:rsid w:val="007B7F44"/>
    <w:rsid w:val="007C2E4E"/>
    <w:rsid w:val="007C38F9"/>
    <w:rsid w:val="007C3CB3"/>
    <w:rsid w:val="007C6C19"/>
    <w:rsid w:val="007C791F"/>
    <w:rsid w:val="007C7B0E"/>
    <w:rsid w:val="007D361E"/>
    <w:rsid w:val="007D3908"/>
    <w:rsid w:val="007D5F2F"/>
    <w:rsid w:val="007D636C"/>
    <w:rsid w:val="007D7463"/>
    <w:rsid w:val="007E0052"/>
    <w:rsid w:val="007E3E7C"/>
    <w:rsid w:val="007E4ED0"/>
    <w:rsid w:val="007E67A1"/>
    <w:rsid w:val="008007F2"/>
    <w:rsid w:val="00800EAF"/>
    <w:rsid w:val="008067CC"/>
    <w:rsid w:val="00814986"/>
    <w:rsid w:val="00820009"/>
    <w:rsid w:val="008212F8"/>
    <w:rsid w:val="0082658D"/>
    <w:rsid w:val="008322C6"/>
    <w:rsid w:val="00832818"/>
    <w:rsid w:val="0084021E"/>
    <w:rsid w:val="00840AF6"/>
    <w:rsid w:val="00843522"/>
    <w:rsid w:val="008477EC"/>
    <w:rsid w:val="00847A0F"/>
    <w:rsid w:val="00854F03"/>
    <w:rsid w:val="0086282D"/>
    <w:rsid w:val="00863EFC"/>
    <w:rsid w:val="00865483"/>
    <w:rsid w:val="00865680"/>
    <w:rsid w:val="00870C57"/>
    <w:rsid w:val="00880CCE"/>
    <w:rsid w:val="00882FD6"/>
    <w:rsid w:val="008843CE"/>
    <w:rsid w:val="00886285"/>
    <w:rsid w:val="00886AD7"/>
    <w:rsid w:val="008906E1"/>
    <w:rsid w:val="00892D76"/>
    <w:rsid w:val="00894ADE"/>
    <w:rsid w:val="0089503B"/>
    <w:rsid w:val="008951B7"/>
    <w:rsid w:val="0089557B"/>
    <w:rsid w:val="008A09CA"/>
    <w:rsid w:val="008A1527"/>
    <w:rsid w:val="008A3D07"/>
    <w:rsid w:val="008A5C49"/>
    <w:rsid w:val="008A5E9B"/>
    <w:rsid w:val="008A74F8"/>
    <w:rsid w:val="008B74FF"/>
    <w:rsid w:val="008C0061"/>
    <w:rsid w:val="008C4CD5"/>
    <w:rsid w:val="008C4FD8"/>
    <w:rsid w:val="008C78E4"/>
    <w:rsid w:val="008D1340"/>
    <w:rsid w:val="008D14B5"/>
    <w:rsid w:val="008E060D"/>
    <w:rsid w:val="008E0D15"/>
    <w:rsid w:val="008E6622"/>
    <w:rsid w:val="008F00F8"/>
    <w:rsid w:val="008F230C"/>
    <w:rsid w:val="008F2872"/>
    <w:rsid w:val="008F50FF"/>
    <w:rsid w:val="008F5F0B"/>
    <w:rsid w:val="008F60A1"/>
    <w:rsid w:val="008F7D7B"/>
    <w:rsid w:val="00900584"/>
    <w:rsid w:val="009047D8"/>
    <w:rsid w:val="009048C6"/>
    <w:rsid w:val="00904D9B"/>
    <w:rsid w:val="00905594"/>
    <w:rsid w:val="00907B8A"/>
    <w:rsid w:val="00911486"/>
    <w:rsid w:val="00911A47"/>
    <w:rsid w:val="00913272"/>
    <w:rsid w:val="009166F4"/>
    <w:rsid w:val="009272CE"/>
    <w:rsid w:val="0092748F"/>
    <w:rsid w:val="009304A7"/>
    <w:rsid w:val="0094091E"/>
    <w:rsid w:val="00941E8F"/>
    <w:rsid w:val="00943838"/>
    <w:rsid w:val="0094388E"/>
    <w:rsid w:val="00946CED"/>
    <w:rsid w:val="00946D2B"/>
    <w:rsid w:val="009510E3"/>
    <w:rsid w:val="0095110D"/>
    <w:rsid w:val="009539DD"/>
    <w:rsid w:val="0096063D"/>
    <w:rsid w:val="00961E2C"/>
    <w:rsid w:val="00970A9A"/>
    <w:rsid w:val="00972E31"/>
    <w:rsid w:val="00973314"/>
    <w:rsid w:val="009737D6"/>
    <w:rsid w:val="00974DE0"/>
    <w:rsid w:val="00975DA0"/>
    <w:rsid w:val="0098667C"/>
    <w:rsid w:val="009872E5"/>
    <w:rsid w:val="009945C1"/>
    <w:rsid w:val="00994DEB"/>
    <w:rsid w:val="00995BEC"/>
    <w:rsid w:val="009A09D6"/>
    <w:rsid w:val="009A0A7E"/>
    <w:rsid w:val="009A3206"/>
    <w:rsid w:val="009A469F"/>
    <w:rsid w:val="009A4D35"/>
    <w:rsid w:val="009B1DB1"/>
    <w:rsid w:val="009B42DE"/>
    <w:rsid w:val="009B7813"/>
    <w:rsid w:val="009C18AE"/>
    <w:rsid w:val="009C2201"/>
    <w:rsid w:val="009C38A2"/>
    <w:rsid w:val="009C3C89"/>
    <w:rsid w:val="009C3D6E"/>
    <w:rsid w:val="009C5B8A"/>
    <w:rsid w:val="009C5CF6"/>
    <w:rsid w:val="009C5F1D"/>
    <w:rsid w:val="009C65CE"/>
    <w:rsid w:val="009C7759"/>
    <w:rsid w:val="009D082D"/>
    <w:rsid w:val="009D39B9"/>
    <w:rsid w:val="009D6CCA"/>
    <w:rsid w:val="009E1B96"/>
    <w:rsid w:val="009E1EA5"/>
    <w:rsid w:val="009E382B"/>
    <w:rsid w:val="009E44AF"/>
    <w:rsid w:val="009E6805"/>
    <w:rsid w:val="009E7871"/>
    <w:rsid w:val="009F05BA"/>
    <w:rsid w:val="009F1C19"/>
    <w:rsid w:val="009F33AA"/>
    <w:rsid w:val="009F48B5"/>
    <w:rsid w:val="009F6D79"/>
    <w:rsid w:val="00A0282B"/>
    <w:rsid w:val="00A04F7B"/>
    <w:rsid w:val="00A05A8A"/>
    <w:rsid w:val="00A064DB"/>
    <w:rsid w:val="00A10E78"/>
    <w:rsid w:val="00A11CF7"/>
    <w:rsid w:val="00A156D0"/>
    <w:rsid w:val="00A15A72"/>
    <w:rsid w:val="00A21086"/>
    <w:rsid w:val="00A215BD"/>
    <w:rsid w:val="00A22642"/>
    <w:rsid w:val="00A22B2C"/>
    <w:rsid w:val="00A25537"/>
    <w:rsid w:val="00A33371"/>
    <w:rsid w:val="00A336C7"/>
    <w:rsid w:val="00A35DD0"/>
    <w:rsid w:val="00A3696F"/>
    <w:rsid w:val="00A36EB2"/>
    <w:rsid w:val="00A41CCC"/>
    <w:rsid w:val="00A43CD9"/>
    <w:rsid w:val="00A440B9"/>
    <w:rsid w:val="00A473C9"/>
    <w:rsid w:val="00A50BE2"/>
    <w:rsid w:val="00A51B6F"/>
    <w:rsid w:val="00A520B5"/>
    <w:rsid w:val="00A6196B"/>
    <w:rsid w:val="00A66450"/>
    <w:rsid w:val="00A7136E"/>
    <w:rsid w:val="00A752DD"/>
    <w:rsid w:val="00A75C21"/>
    <w:rsid w:val="00A76830"/>
    <w:rsid w:val="00A827AA"/>
    <w:rsid w:val="00A830B5"/>
    <w:rsid w:val="00A84178"/>
    <w:rsid w:val="00A8498C"/>
    <w:rsid w:val="00A84FC1"/>
    <w:rsid w:val="00A8610E"/>
    <w:rsid w:val="00A87F20"/>
    <w:rsid w:val="00A920C5"/>
    <w:rsid w:val="00A9545C"/>
    <w:rsid w:val="00AA548D"/>
    <w:rsid w:val="00AA54A1"/>
    <w:rsid w:val="00AA7489"/>
    <w:rsid w:val="00AD0BC2"/>
    <w:rsid w:val="00AD3024"/>
    <w:rsid w:val="00AE0CC7"/>
    <w:rsid w:val="00AE24A3"/>
    <w:rsid w:val="00AE3E8E"/>
    <w:rsid w:val="00AE4991"/>
    <w:rsid w:val="00AE62F1"/>
    <w:rsid w:val="00AF0F5E"/>
    <w:rsid w:val="00AF128B"/>
    <w:rsid w:val="00AF32DB"/>
    <w:rsid w:val="00AF4A6A"/>
    <w:rsid w:val="00AF4E97"/>
    <w:rsid w:val="00AF6D06"/>
    <w:rsid w:val="00B02D3C"/>
    <w:rsid w:val="00B03513"/>
    <w:rsid w:val="00B1181E"/>
    <w:rsid w:val="00B12215"/>
    <w:rsid w:val="00B13ABF"/>
    <w:rsid w:val="00B14A9F"/>
    <w:rsid w:val="00B14D8F"/>
    <w:rsid w:val="00B300BC"/>
    <w:rsid w:val="00B3010B"/>
    <w:rsid w:val="00B30B51"/>
    <w:rsid w:val="00B325B9"/>
    <w:rsid w:val="00B33042"/>
    <w:rsid w:val="00B337C7"/>
    <w:rsid w:val="00B341AB"/>
    <w:rsid w:val="00B3558E"/>
    <w:rsid w:val="00B355FC"/>
    <w:rsid w:val="00B35823"/>
    <w:rsid w:val="00B36083"/>
    <w:rsid w:val="00B37D49"/>
    <w:rsid w:val="00B413FE"/>
    <w:rsid w:val="00B43F3B"/>
    <w:rsid w:val="00B44072"/>
    <w:rsid w:val="00B44969"/>
    <w:rsid w:val="00B46F0F"/>
    <w:rsid w:val="00B47ABD"/>
    <w:rsid w:val="00B52DA7"/>
    <w:rsid w:val="00B53D36"/>
    <w:rsid w:val="00B53FF0"/>
    <w:rsid w:val="00B60918"/>
    <w:rsid w:val="00B63A66"/>
    <w:rsid w:val="00B70B53"/>
    <w:rsid w:val="00B72C73"/>
    <w:rsid w:val="00B742C2"/>
    <w:rsid w:val="00B77F09"/>
    <w:rsid w:val="00B8003C"/>
    <w:rsid w:val="00B821DE"/>
    <w:rsid w:val="00B84922"/>
    <w:rsid w:val="00B85244"/>
    <w:rsid w:val="00B855D1"/>
    <w:rsid w:val="00B85E1A"/>
    <w:rsid w:val="00BA06E2"/>
    <w:rsid w:val="00BA2719"/>
    <w:rsid w:val="00BA2FE4"/>
    <w:rsid w:val="00BA5E8B"/>
    <w:rsid w:val="00BB4B83"/>
    <w:rsid w:val="00BB7BA7"/>
    <w:rsid w:val="00BC0D51"/>
    <w:rsid w:val="00BC18F1"/>
    <w:rsid w:val="00BC5294"/>
    <w:rsid w:val="00BC629C"/>
    <w:rsid w:val="00BD3208"/>
    <w:rsid w:val="00BE25DF"/>
    <w:rsid w:val="00BE2F13"/>
    <w:rsid w:val="00BE4569"/>
    <w:rsid w:val="00BE5B6C"/>
    <w:rsid w:val="00BE63C4"/>
    <w:rsid w:val="00BE7407"/>
    <w:rsid w:val="00BF039C"/>
    <w:rsid w:val="00C11D69"/>
    <w:rsid w:val="00C15EBE"/>
    <w:rsid w:val="00C247C7"/>
    <w:rsid w:val="00C26E13"/>
    <w:rsid w:val="00C30742"/>
    <w:rsid w:val="00C30CB8"/>
    <w:rsid w:val="00C323A4"/>
    <w:rsid w:val="00C355F9"/>
    <w:rsid w:val="00C373DD"/>
    <w:rsid w:val="00C4072E"/>
    <w:rsid w:val="00C4162C"/>
    <w:rsid w:val="00C42093"/>
    <w:rsid w:val="00C42BD3"/>
    <w:rsid w:val="00C445C9"/>
    <w:rsid w:val="00C50632"/>
    <w:rsid w:val="00C513B1"/>
    <w:rsid w:val="00C542D6"/>
    <w:rsid w:val="00C616DF"/>
    <w:rsid w:val="00C62C3F"/>
    <w:rsid w:val="00C6310A"/>
    <w:rsid w:val="00C63212"/>
    <w:rsid w:val="00C63E1F"/>
    <w:rsid w:val="00C64045"/>
    <w:rsid w:val="00C75C82"/>
    <w:rsid w:val="00C768F7"/>
    <w:rsid w:val="00C77ACB"/>
    <w:rsid w:val="00C832E8"/>
    <w:rsid w:val="00C8477A"/>
    <w:rsid w:val="00C869FC"/>
    <w:rsid w:val="00C90994"/>
    <w:rsid w:val="00CA0514"/>
    <w:rsid w:val="00CA0EB6"/>
    <w:rsid w:val="00CA2948"/>
    <w:rsid w:val="00CA3D25"/>
    <w:rsid w:val="00CA51AC"/>
    <w:rsid w:val="00CA56D3"/>
    <w:rsid w:val="00CA7033"/>
    <w:rsid w:val="00CA7052"/>
    <w:rsid w:val="00CB1D87"/>
    <w:rsid w:val="00CC00F4"/>
    <w:rsid w:val="00CC04CD"/>
    <w:rsid w:val="00CC0DA7"/>
    <w:rsid w:val="00CC1099"/>
    <w:rsid w:val="00CC3547"/>
    <w:rsid w:val="00CC4635"/>
    <w:rsid w:val="00CD0320"/>
    <w:rsid w:val="00CD0EAB"/>
    <w:rsid w:val="00CD5CA0"/>
    <w:rsid w:val="00CD763D"/>
    <w:rsid w:val="00CE0269"/>
    <w:rsid w:val="00CE04C7"/>
    <w:rsid w:val="00CE3A86"/>
    <w:rsid w:val="00CE3B4D"/>
    <w:rsid w:val="00CE62C7"/>
    <w:rsid w:val="00CE716E"/>
    <w:rsid w:val="00CE7A92"/>
    <w:rsid w:val="00CF0774"/>
    <w:rsid w:val="00CF098E"/>
    <w:rsid w:val="00CF2603"/>
    <w:rsid w:val="00CF5A91"/>
    <w:rsid w:val="00D06E7F"/>
    <w:rsid w:val="00D2075C"/>
    <w:rsid w:val="00D21C86"/>
    <w:rsid w:val="00D275FE"/>
    <w:rsid w:val="00D31A34"/>
    <w:rsid w:val="00D32C36"/>
    <w:rsid w:val="00D33190"/>
    <w:rsid w:val="00D344B5"/>
    <w:rsid w:val="00D36886"/>
    <w:rsid w:val="00D37908"/>
    <w:rsid w:val="00D40063"/>
    <w:rsid w:val="00D409AB"/>
    <w:rsid w:val="00D42231"/>
    <w:rsid w:val="00D46E9D"/>
    <w:rsid w:val="00D474FA"/>
    <w:rsid w:val="00D504AA"/>
    <w:rsid w:val="00D52B8C"/>
    <w:rsid w:val="00D545F0"/>
    <w:rsid w:val="00D576E5"/>
    <w:rsid w:val="00D607A0"/>
    <w:rsid w:val="00D63107"/>
    <w:rsid w:val="00D643D7"/>
    <w:rsid w:val="00D66B54"/>
    <w:rsid w:val="00D671D8"/>
    <w:rsid w:val="00D72147"/>
    <w:rsid w:val="00D724F0"/>
    <w:rsid w:val="00D74D43"/>
    <w:rsid w:val="00D74F98"/>
    <w:rsid w:val="00D759E3"/>
    <w:rsid w:val="00D77938"/>
    <w:rsid w:val="00D85F16"/>
    <w:rsid w:val="00D875E9"/>
    <w:rsid w:val="00D91197"/>
    <w:rsid w:val="00DA1BA4"/>
    <w:rsid w:val="00DA2153"/>
    <w:rsid w:val="00DA4292"/>
    <w:rsid w:val="00DA4B7E"/>
    <w:rsid w:val="00DA5ABD"/>
    <w:rsid w:val="00DA6004"/>
    <w:rsid w:val="00DB0595"/>
    <w:rsid w:val="00DB1527"/>
    <w:rsid w:val="00DB55BC"/>
    <w:rsid w:val="00DC3938"/>
    <w:rsid w:val="00DC526F"/>
    <w:rsid w:val="00DC5D7B"/>
    <w:rsid w:val="00DD17CD"/>
    <w:rsid w:val="00DD3F71"/>
    <w:rsid w:val="00DD4A5B"/>
    <w:rsid w:val="00DE170F"/>
    <w:rsid w:val="00DE27BB"/>
    <w:rsid w:val="00DE335F"/>
    <w:rsid w:val="00DE6AF8"/>
    <w:rsid w:val="00DE719C"/>
    <w:rsid w:val="00DE7235"/>
    <w:rsid w:val="00DE7FBA"/>
    <w:rsid w:val="00DF5F05"/>
    <w:rsid w:val="00DF7397"/>
    <w:rsid w:val="00E0745C"/>
    <w:rsid w:val="00E07647"/>
    <w:rsid w:val="00E119EB"/>
    <w:rsid w:val="00E1370A"/>
    <w:rsid w:val="00E145F4"/>
    <w:rsid w:val="00E166A1"/>
    <w:rsid w:val="00E20A26"/>
    <w:rsid w:val="00E21099"/>
    <w:rsid w:val="00E2141B"/>
    <w:rsid w:val="00E257CA"/>
    <w:rsid w:val="00E258AE"/>
    <w:rsid w:val="00E26A11"/>
    <w:rsid w:val="00E308DA"/>
    <w:rsid w:val="00E31A73"/>
    <w:rsid w:val="00E33EA8"/>
    <w:rsid w:val="00E3645D"/>
    <w:rsid w:val="00E37C68"/>
    <w:rsid w:val="00E407C6"/>
    <w:rsid w:val="00E42198"/>
    <w:rsid w:val="00E4459B"/>
    <w:rsid w:val="00E446C8"/>
    <w:rsid w:val="00E4547C"/>
    <w:rsid w:val="00E50D21"/>
    <w:rsid w:val="00E5472C"/>
    <w:rsid w:val="00E60A6E"/>
    <w:rsid w:val="00E623EE"/>
    <w:rsid w:val="00E63500"/>
    <w:rsid w:val="00E642F2"/>
    <w:rsid w:val="00E660B1"/>
    <w:rsid w:val="00E714F8"/>
    <w:rsid w:val="00E73950"/>
    <w:rsid w:val="00E77C2E"/>
    <w:rsid w:val="00E80D47"/>
    <w:rsid w:val="00E84315"/>
    <w:rsid w:val="00E85CE9"/>
    <w:rsid w:val="00E85EE1"/>
    <w:rsid w:val="00E91D75"/>
    <w:rsid w:val="00E92965"/>
    <w:rsid w:val="00E92E76"/>
    <w:rsid w:val="00E939C1"/>
    <w:rsid w:val="00E9542A"/>
    <w:rsid w:val="00E95F11"/>
    <w:rsid w:val="00E964EA"/>
    <w:rsid w:val="00EA11A6"/>
    <w:rsid w:val="00EA293A"/>
    <w:rsid w:val="00EA78BC"/>
    <w:rsid w:val="00EA79E2"/>
    <w:rsid w:val="00EB04FD"/>
    <w:rsid w:val="00EB1CCB"/>
    <w:rsid w:val="00EB205E"/>
    <w:rsid w:val="00EB2A9B"/>
    <w:rsid w:val="00EB4DA3"/>
    <w:rsid w:val="00EB5475"/>
    <w:rsid w:val="00EC0087"/>
    <w:rsid w:val="00EC0B61"/>
    <w:rsid w:val="00EC1662"/>
    <w:rsid w:val="00EC5704"/>
    <w:rsid w:val="00EC57DC"/>
    <w:rsid w:val="00ED35B1"/>
    <w:rsid w:val="00EE11BA"/>
    <w:rsid w:val="00EE14A5"/>
    <w:rsid w:val="00EE204C"/>
    <w:rsid w:val="00EE7A47"/>
    <w:rsid w:val="00EF2DDF"/>
    <w:rsid w:val="00EF6E16"/>
    <w:rsid w:val="00EF6FFD"/>
    <w:rsid w:val="00F0003B"/>
    <w:rsid w:val="00F01280"/>
    <w:rsid w:val="00F02BE5"/>
    <w:rsid w:val="00F02EC5"/>
    <w:rsid w:val="00F040B2"/>
    <w:rsid w:val="00F06CED"/>
    <w:rsid w:val="00F10C73"/>
    <w:rsid w:val="00F12EA7"/>
    <w:rsid w:val="00F13338"/>
    <w:rsid w:val="00F139BD"/>
    <w:rsid w:val="00F1438D"/>
    <w:rsid w:val="00F1462B"/>
    <w:rsid w:val="00F149DC"/>
    <w:rsid w:val="00F248CF"/>
    <w:rsid w:val="00F2524B"/>
    <w:rsid w:val="00F26D0C"/>
    <w:rsid w:val="00F312BA"/>
    <w:rsid w:val="00F31819"/>
    <w:rsid w:val="00F31EA9"/>
    <w:rsid w:val="00F37191"/>
    <w:rsid w:val="00F372CB"/>
    <w:rsid w:val="00F3750C"/>
    <w:rsid w:val="00F40336"/>
    <w:rsid w:val="00F4245C"/>
    <w:rsid w:val="00F46561"/>
    <w:rsid w:val="00F56FAB"/>
    <w:rsid w:val="00F60DF2"/>
    <w:rsid w:val="00F61681"/>
    <w:rsid w:val="00F652F4"/>
    <w:rsid w:val="00F67790"/>
    <w:rsid w:val="00F71BCE"/>
    <w:rsid w:val="00F7207C"/>
    <w:rsid w:val="00F756EF"/>
    <w:rsid w:val="00F774DB"/>
    <w:rsid w:val="00F7771E"/>
    <w:rsid w:val="00F810F7"/>
    <w:rsid w:val="00F815A7"/>
    <w:rsid w:val="00F81C8F"/>
    <w:rsid w:val="00F82A20"/>
    <w:rsid w:val="00F857A5"/>
    <w:rsid w:val="00F90FA1"/>
    <w:rsid w:val="00F9467C"/>
    <w:rsid w:val="00F96C24"/>
    <w:rsid w:val="00FA2ADD"/>
    <w:rsid w:val="00FA4082"/>
    <w:rsid w:val="00FA7537"/>
    <w:rsid w:val="00FB137D"/>
    <w:rsid w:val="00FB4EC1"/>
    <w:rsid w:val="00FB5D0A"/>
    <w:rsid w:val="00FB5EE6"/>
    <w:rsid w:val="00FB64A6"/>
    <w:rsid w:val="00FB6C17"/>
    <w:rsid w:val="00FB73E7"/>
    <w:rsid w:val="00FC0939"/>
    <w:rsid w:val="00FC1FC9"/>
    <w:rsid w:val="00FC4181"/>
    <w:rsid w:val="00FC4A2B"/>
    <w:rsid w:val="00FC4BDD"/>
    <w:rsid w:val="00FC52F2"/>
    <w:rsid w:val="00FE0E85"/>
    <w:rsid w:val="00FE2BEC"/>
    <w:rsid w:val="00FE51C9"/>
    <w:rsid w:val="00FE5BB5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AE45"/>
  <w15:docId w15:val="{78E61CD0-A904-4BAD-A02B-5906232A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6A1"/>
    <w:pPr>
      <w:spacing w:line="252" w:lineRule="auto"/>
    </w:pPr>
    <w:rPr>
      <w:rFonts w:ascii="Calibri" w:eastAsia="SimSu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714F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14F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714F8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E714F8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714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E71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91D75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Cell">
    <w:name w:val="ConsPlusCell"/>
    <w:uiPriority w:val="99"/>
    <w:rsid w:val="001C7D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8">
    <w:name w:val="тело"/>
    <w:basedOn w:val="a"/>
    <w:link w:val="a9"/>
    <w:qFormat/>
    <w:rsid w:val="0082658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Theme="minorHAnsi" w:hAnsi="Times New Roman"/>
      <w:sz w:val="28"/>
      <w:szCs w:val="28"/>
    </w:rPr>
  </w:style>
  <w:style w:type="character" w:customStyle="1" w:styleId="a9">
    <w:name w:val="тело Знак"/>
    <w:basedOn w:val="a0"/>
    <w:link w:val="a8"/>
    <w:rsid w:val="0082658D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39"/>
    <w:rsid w:val="00151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72147"/>
  </w:style>
  <w:style w:type="paragraph" w:styleId="ab">
    <w:name w:val="Balloon Text"/>
    <w:basedOn w:val="a"/>
    <w:link w:val="ac"/>
    <w:uiPriority w:val="99"/>
    <w:semiHidden/>
    <w:unhideWhenUsed/>
    <w:rsid w:val="00A7136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136E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0E588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ad"/>
    <w:uiPriority w:val="99"/>
    <w:rsid w:val="000E588F"/>
  </w:style>
  <w:style w:type="paragraph" w:styleId="af">
    <w:name w:val="footer"/>
    <w:basedOn w:val="a"/>
    <w:link w:val="af0"/>
    <w:uiPriority w:val="99"/>
    <w:unhideWhenUsed/>
    <w:rsid w:val="000E588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af"/>
    <w:uiPriority w:val="99"/>
    <w:rsid w:val="000E588F"/>
  </w:style>
  <w:style w:type="character" w:styleId="af1">
    <w:name w:val="annotation reference"/>
    <w:basedOn w:val="a0"/>
    <w:uiPriority w:val="99"/>
    <w:semiHidden/>
    <w:unhideWhenUsed/>
    <w:rsid w:val="00FE2BE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E2BEC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E2BE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2BE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E2BEC"/>
    <w:rPr>
      <w:b/>
      <w:bCs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C247C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247C7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C247C7"/>
    <w:rPr>
      <w:vertAlign w:val="superscript"/>
    </w:rPr>
  </w:style>
  <w:style w:type="paragraph" w:styleId="af9">
    <w:name w:val="Revision"/>
    <w:hidden/>
    <w:uiPriority w:val="99"/>
    <w:semiHidden/>
    <w:rsid w:val="0028480A"/>
    <w:pPr>
      <w:spacing w:after="0" w:line="240" w:lineRule="auto"/>
    </w:pPr>
  </w:style>
  <w:style w:type="paragraph" w:styleId="afa">
    <w:name w:val="endnote text"/>
    <w:basedOn w:val="a"/>
    <w:link w:val="afb"/>
    <w:uiPriority w:val="99"/>
    <w:semiHidden/>
    <w:unhideWhenUsed/>
    <w:rsid w:val="00A473C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A473C9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A473C9"/>
    <w:rPr>
      <w:vertAlign w:val="superscript"/>
    </w:rPr>
  </w:style>
  <w:style w:type="paragraph" w:customStyle="1" w:styleId="ConsPlusNormal">
    <w:name w:val="ConsPlusNormal"/>
    <w:rsid w:val="00BE74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Normal (Web)"/>
    <w:basedOn w:val="a"/>
    <w:uiPriority w:val="99"/>
    <w:unhideWhenUsed/>
    <w:rsid w:val="00357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ushnir.AB\Downloads\&#1055;&#1088;&#1080;&#1082;&#1072;&#1079;%20&#1052;&#1080;&#1085;&#1090;&#1088;&#1091;&#1076;&#1072;%20&#1056;&#1086;&#1089;&#1089;&#1080;&#1080;%20&#1086;&#1090;%2002.07.2025%20N%20419&#1085;%20%20&#1054;%20&#1074;&#1085;&#1077;&#1089;&#1077;&#1085;&#1080;&#1080;%20&#1080;&#1079;&#1084;&#1077;%20(2)%20(1).rtf" TargetMode="External"/><Relationship Id="rId13" Type="http://schemas.openxmlformats.org/officeDocument/2006/relationships/hyperlink" Target="https://login.consultant.ru/link/?req=doc&amp;base=LAW&amp;n=493279&amp;dst=1010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7865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3279&amp;dst=10100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Kushnir.AB\Downloads\&#1055;&#1088;&#1080;&#1082;&#1072;&#1079;%20&#1052;&#1080;&#1085;&#1090;&#1088;&#1091;&#1076;&#1072;%20&#1056;&#1086;&#1089;&#1089;&#1080;&#1080;%20&#1086;&#1090;%2002.07.2025%20N%20419&#1085;%20%20&#1054;%20&#1074;&#1085;&#1077;&#1089;&#1077;&#1085;&#1080;&#1080;%20&#1080;&#1079;&#1084;&#1077;%20(2)%20(1).rtf" TargetMode="External"/><Relationship Id="rId14" Type="http://schemas.openxmlformats.org/officeDocument/2006/relationships/hyperlink" Target="https://login.consultant.ru/link/?req=doc&amp;base=LAW&amp;n=78659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841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84F70-0358-4990-8D8F-9F6E12C1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3277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Gennady Osipov</dc:creator>
  <cp:lastModifiedBy>Толоконников Андрей Михайлович</cp:lastModifiedBy>
  <cp:revision>5</cp:revision>
  <cp:lastPrinted>2025-12-15T11:46:00Z</cp:lastPrinted>
  <dcterms:created xsi:type="dcterms:W3CDTF">2026-03-18T11:55:00Z</dcterms:created>
  <dcterms:modified xsi:type="dcterms:W3CDTF">2026-03-19T06:43:00Z</dcterms:modified>
</cp:coreProperties>
</file>