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CB" w:rsidRPr="00C10674" w:rsidRDefault="00C10674">
      <w:pPr>
        <w:pStyle w:val="1"/>
        <w:ind w:right="112"/>
        <w:jc w:val="right"/>
        <w:rPr>
          <w:lang w:val="ru-RU"/>
        </w:rPr>
      </w:pPr>
      <w:r w:rsidRPr="00C10674">
        <w:rPr>
          <w:lang w:val="ru-RU"/>
        </w:rPr>
        <w:t>Проект</w:t>
      </w:r>
    </w:p>
    <w:p w:rsidR="004724CB" w:rsidRPr="00C10674" w:rsidRDefault="004724CB">
      <w:pPr>
        <w:pStyle w:val="a3"/>
        <w:rPr>
          <w:sz w:val="20"/>
          <w:lang w:val="ru-RU"/>
        </w:rPr>
      </w:pPr>
    </w:p>
    <w:p w:rsidR="004724CB" w:rsidRPr="00C10674" w:rsidRDefault="004724CB">
      <w:pPr>
        <w:pStyle w:val="a3"/>
        <w:rPr>
          <w:sz w:val="20"/>
          <w:lang w:val="ru-RU"/>
        </w:rPr>
      </w:pPr>
    </w:p>
    <w:p w:rsidR="004724CB" w:rsidRPr="00C10674" w:rsidRDefault="004724CB">
      <w:pPr>
        <w:pStyle w:val="a3"/>
        <w:rPr>
          <w:sz w:val="20"/>
          <w:lang w:val="ru-RU"/>
        </w:rPr>
      </w:pPr>
    </w:p>
    <w:p w:rsidR="004724CB" w:rsidRPr="00C10674" w:rsidRDefault="004724CB">
      <w:pPr>
        <w:pStyle w:val="a3"/>
        <w:spacing w:before="5"/>
        <w:rPr>
          <w:sz w:val="21"/>
          <w:lang w:val="ru-RU"/>
        </w:rPr>
      </w:pPr>
    </w:p>
    <w:p w:rsidR="004724CB" w:rsidRPr="00C10674" w:rsidRDefault="00C10674">
      <w:pPr>
        <w:spacing w:before="81"/>
        <w:ind w:left="29" w:right="26"/>
        <w:jc w:val="center"/>
        <w:rPr>
          <w:b/>
          <w:sz w:val="44"/>
          <w:lang w:val="ru-RU"/>
        </w:rPr>
      </w:pPr>
      <w:r w:rsidRPr="00C10674">
        <w:rPr>
          <w:b/>
          <w:sz w:val="44"/>
          <w:lang w:val="ru-RU"/>
        </w:rPr>
        <w:t>У К А З</w:t>
      </w:r>
    </w:p>
    <w:p w:rsidR="004724CB" w:rsidRPr="00C10674" w:rsidRDefault="00C10674">
      <w:pPr>
        <w:pStyle w:val="1"/>
        <w:spacing w:before="317"/>
        <w:ind w:left="1465"/>
        <w:rPr>
          <w:lang w:val="ru-RU"/>
        </w:rPr>
      </w:pPr>
      <w:r w:rsidRPr="00C10674">
        <w:rPr>
          <w:lang w:val="ru-RU"/>
        </w:rPr>
        <w:t>ПРЕЗИДЕНТА РОССИЙСКОЙ ФЕДЕРАЦИИ</w:t>
      </w:r>
    </w:p>
    <w:p w:rsidR="004724CB" w:rsidRPr="00C10674" w:rsidRDefault="004724CB">
      <w:pPr>
        <w:pStyle w:val="a3"/>
        <w:rPr>
          <w:sz w:val="34"/>
          <w:lang w:val="ru-RU"/>
        </w:rPr>
      </w:pPr>
    </w:p>
    <w:p w:rsidR="004724CB" w:rsidRPr="00C10674" w:rsidRDefault="004724CB">
      <w:pPr>
        <w:pStyle w:val="a3"/>
        <w:spacing w:before="1"/>
        <w:rPr>
          <w:sz w:val="29"/>
          <w:lang w:val="ru-RU"/>
        </w:rPr>
      </w:pPr>
    </w:p>
    <w:p w:rsidR="004724CB" w:rsidRPr="00C10674" w:rsidRDefault="00C10674">
      <w:pPr>
        <w:ind w:left="29" w:right="25"/>
        <w:jc w:val="center"/>
        <w:rPr>
          <w:b/>
          <w:sz w:val="30"/>
          <w:lang w:val="ru-RU"/>
        </w:rPr>
      </w:pPr>
      <w:r w:rsidRPr="00C10674">
        <w:rPr>
          <w:b/>
          <w:sz w:val="30"/>
          <w:lang w:val="ru-RU"/>
        </w:rPr>
        <w:t>О внесении изменения в Положение о Министерстве внутренних дел Российской Федерации, утвержденное Указом Президента Российской Федерации от 21 декабря 2016 г. № 699</w:t>
      </w:r>
    </w:p>
    <w:p w:rsidR="004724CB" w:rsidRPr="00C10674" w:rsidRDefault="004724CB">
      <w:pPr>
        <w:pStyle w:val="a3"/>
        <w:spacing w:before="10"/>
        <w:rPr>
          <w:b/>
          <w:lang w:val="ru-RU"/>
        </w:rPr>
      </w:pPr>
    </w:p>
    <w:p w:rsidR="004724CB" w:rsidRPr="00C10674" w:rsidRDefault="00C10674" w:rsidP="00C10674">
      <w:pPr>
        <w:pStyle w:val="a4"/>
        <w:numPr>
          <w:ilvl w:val="0"/>
          <w:numId w:val="1"/>
        </w:numPr>
        <w:tabs>
          <w:tab w:val="left" w:pos="1127"/>
        </w:tabs>
        <w:spacing w:line="249" w:lineRule="auto"/>
        <w:ind w:right="113" w:firstLine="708"/>
        <w:jc w:val="both"/>
        <w:rPr>
          <w:sz w:val="30"/>
          <w:lang w:val="ru-RU"/>
        </w:rPr>
      </w:pPr>
      <w:r w:rsidRPr="00C10674">
        <w:rPr>
          <w:sz w:val="30"/>
          <w:lang w:val="ru-RU"/>
        </w:rPr>
        <w:t xml:space="preserve">Внести в подпункт 49 пункта 11 Положения о Министерстве внутренних дел Российской Федерации, утвержденного Указом Президента Российской </w:t>
      </w:r>
      <w:r>
        <w:rPr>
          <w:sz w:val="30"/>
          <w:lang w:val="ru-RU"/>
        </w:rPr>
        <w:t xml:space="preserve">Федерации от 21 декабря 2016 </w:t>
      </w:r>
      <w:r w:rsidRPr="00C10674">
        <w:rPr>
          <w:sz w:val="30"/>
          <w:lang w:val="ru-RU"/>
        </w:rPr>
        <w:t xml:space="preserve">г. </w:t>
      </w:r>
      <w:r>
        <w:rPr>
          <w:sz w:val="30"/>
          <w:lang w:val="ru-RU"/>
        </w:rPr>
        <w:t xml:space="preserve">№ 699 </w:t>
      </w:r>
      <w:r>
        <w:rPr>
          <w:sz w:val="30"/>
          <w:lang w:val="ru-RU"/>
        </w:rPr>
        <w:br/>
      </w:r>
      <w:r w:rsidRPr="00C10674">
        <w:rPr>
          <w:sz w:val="30"/>
          <w:lang w:val="ru-RU"/>
        </w:rPr>
        <w:t xml:space="preserve">"Об утверждении Положения о Министерстве внутренних дел Российской Федерации </w:t>
      </w:r>
      <w:r w:rsidRPr="00C10674">
        <w:rPr>
          <w:sz w:val="30"/>
          <w:lang w:val="ru-RU"/>
        </w:rPr>
        <w:t>и Типового положения о территор</w:t>
      </w:r>
      <w:r>
        <w:rPr>
          <w:sz w:val="30"/>
          <w:lang w:val="ru-RU"/>
        </w:rPr>
        <w:t xml:space="preserve">иальном органе Министерства </w:t>
      </w:r>
      <w:r w:rsidRPr="00C10674">
        <w:rPr>
          <w:sz w:val="30"/>
          <w:lang w:val="ru-RU"/>
        </w:rPr>
        <w:t>в</w:t>
      </w:r>
      <w:r>
        <w:rPr>
          <w:sz w:val="30"/>
          <w:lang w:val="ru-RU"/>
        </w:rPr>
        <w:t xml:space="preserve">нутренних дел Российской </w:t>
      </w:r>
      <w:r w:rsidRPr="00C10674">
        <w:rPr>
          <w:sz w:val="30"/>
          <w:lang w:val="ru-RU"/>
        </w:rPr>
        <w:t xml:space="preserve">Федерации </w:t>
      </w:r>
      <w:r>
        <w:rPr>
          <w:sz w:val="30"/>
          <w:lang w:val="ru-RU"/>
        </w:rPr>
        <w:br/>
      </w:r>
      <w:bookmarkStart w:id="0" w:name="_GoBack"/>
      <w:bookmarkEnd w:id="0"/>
      <w:r w:rsidRPr="00C10674">
        <w:rPr>
          <w:sz w:val="30"/>
          <w:lang w:val="ru-RU"/>
        </w:rPr>
        <w:t>по субъекту Российской Федерации" (Собрание законодательства Российской</w:t>
      </w:r>
      <w:r w:rsidRPr="00C10674">
        <w:rPr>
          <w:spacing w:val="45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Федерации,</w:t>
      </w:r>
      <w:r w:rsidRPr="00C10674">
        <w:rPr>
          <w:spacing w:val="45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2016,</w:t>
      </w:r>
      <w:r w:rsidRPr="00C10674">
        <w:rPr>
          <w:spacing w:val="43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№</w:t>
      </w:r>
      <w:r w:rsidRPr="00C10674">
        <w:rPr>
          <w:spacing w:val="43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52,</w:t>
      </w:r>
      <w:r w:rsidRPr="00C10674">
        <w:rPr>
          <w:spacing w:val="43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ст.</w:t>
      </w:r>
      <w:r w:rsidRPr="00C10674">
        <w:rPr>
          <w:spacing w:val="45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7614;</w:t>
      </w:r>
      <w:r w:rsidRPr="00C10674">
        <w:rPr>
          <w:spacing w:val="45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2018,</w:t>
      </w:r>
      <w:r w:rsidRPr="00C10674">
        <w:rPr>
          <w:spacing w:val="43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№</w:t>
      </w:r>
      <w:r w:rsidRPr="00C10674">
        <w:rPr>
          <w:spacing w:val="43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19,</w:t>
      </w:r>
      <w:r w:rsidRPr="00C10674">
        <w:rPr>
          <w:spacing w:val="43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ст.</w:t>
      </w:r>
      <w:r w:rsidRPr="00C10674">
        <w:rPr>
          <w:spacing w:val="45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2725;</w:t>
      </w:r>
    </w:p>
    <w:p w:rsidR="004724CB" w:rsidRPr="00C10674" w:rsidRDefault="00C10674" w:rsidP="00C10674">
      <w:pPr>
        <w:pStyle w:val="a3"/>
        <w:spacing w:before="10"/>
        <w:ind w:left="118" w:right="113"/>
        <w:jc w:val="both"/>
        <w:rPr>
          <w:lang w:val="ru-RU"/>
        </w:rPr>
      </w:pPr>
      <w:r w:rsidRPr="00C10674">
        <w:rPr>
          <w:lang w:val="ru-RU"/>
        </w:rPr>
        <w:t>№ 30, ст. 4711; № 46, с</w:t>
      </w:r>
      <w:r w:rsidRPr="00C10674">
        <w:rPr>
          <w:lang w:val="ru-RU"/>
        </w:rPr>
        <w:t xml:space="preserve">т. 7028; 2019, № 52, ст. 7933; 2021, № 8, </w:t>
      </w:r>
      <w:r>
        <w:rPr>
          <w:lang w:val="ru-RU"/>
        </w:rPr>
        <w:br/>
      </w:r>
      <w:r w:rsidRPr="00C10674">
        <w:rPr>
          <w:lang w:val="ru-RU"/>
        </w:rPr>
        <w:t>ст. 1315;</w:t>
      </w:r>
      <w:r>
        <w:rPr>
          <w:lang w:val="ru-RU"/>
        </w:rPr>
        <w:t xml:space="preserve"> </w:t>
      </w:r>
      <w:r w:rsidRPr="00C10674">
        <w:rPr>
          <w:lang w:val="ru-RU"/>
        </w:rPr>
        <w:t>№ 23, ст. 4036; № 35, ст. 6275; № 51, ст. 8819; № 52, ст. 9121; 2022,</w:t>
      </w:r>
      <w:r>
        <w:rPr>
          <w:lang w:val="ru-RU"/>
        </w:rPr>
        <w:t xml:space="preserve"> </w:t>
      </w:r>
      <w:r w:rsidRPr="00C10674">
        <w:rPr>
          <w:lang w:val="ru-RU"/>
        </w:rPr>
        <w:t xml:space="preserve">№ 24, ст. 4030; № 40, ст. 6787; № 51, ст. 9221; 2023, № 7, </w:t>
      </w:r>
      <w:r>
        <w:rPr>
          <w:lang w:val="ru-RU"/>
        </w:rPr>
        <w:br/>
      </w:r>
      <w:r w:rsidRPr="00C10674">
        <w:rPr>
          <w:lang w:val="ru-RU"/>
        </w:rPr>
        <w:t>ст. 1107;</w:t>
      </w:r>
      <w:r>
        <w:rPr>
          <w:lang w:val="ru-RU"/>
        </w:rPr>
        <w:t xml:space="preserve"> </w:t>
      </w:r>
      <w:r w:rsidRPr="00C10674">
        <w:rPr>
          <w:lang w:val="ru-RU"/>
        </w:rPr>
        <w:t>№ 30, ст. 5672; 2024, № 7, ст. 921; № 52, ст. 8309; 2025, № 3, ст. 121;</w:t>
      </w:r>
      <w:r>
        <w:rPr>
          <w:lang w:val="ru-RU"/>
        </w:rPr>
        <w:t xml:space="preserve"> </w:t>
      </w:r>
      <w:r w:rsidRPr="00C10674">
        <w:rPr>
          <w:lang w:val="ru-RU"/>
        </w:rPr>
        <w:t xml:space="preserve">№ 14, ст. 1692; № 20, ст. 2419; № 39, ст. 5713), изменение, заменив </w:t>
      </w:r>
      <w:r w:rsidRPr="00C10674">
        <w:rPr>
          <w:lang w:val="ru-RU"/>
        </w:rPr>
        <w:t>в абзаце двадцать восьмом слова "базового государственного информационного ресурса регистрационного учета гражда</w:t>
      </w:r>
      <w:r w:rsidRPr="00C10674">
        <w:rPr>
          <w:lang w:val="ru-RU"/>
        </w:rPr>
        <w:t>н Российской Федерации по месту пребывания и по месту жительства   в пределах Российской Федерации" словами "государственного информационного ресурса регистрационного учета граждан Российской Федерации по месту пребывания и по месту жительства   в пределах</w:t>
      </w:r>
      <w:r w:rsidRPr="00C10674">
        <w:rPr>
          <w:lang w:val="ru-RU"/>
        </w:rPr>
        <w:t xml:space="preserve"> Российской</w:t>
      </w:r>
      <w:r w:rsidRPr="00C10674">
        <w:rPr>
          <w:spacing w:val="-3"/>
          <w:lang w:val="ru-RU"/>
        </w:rPr>
        <w:t xml:space="preserve"> </w:t>
      </w:r>
      <w:r w:rsidRPr="00C10674">
        <w:rPr>
          <w:lang w:val="ru-RU"/>
        </w:rPr>
        <w:t>Федерации".</w:t>
      </w:r>
    </w:p>
    <w:p w:rsidR="004724CB" w:rsidRPr="00C10674" w:rsidRDefault="00C10674" w:rsidP="00C10674">
      <w:pPr>
        <w:pStyle w:val="a4"/>
        <w:numPr>
          <w:ilvl w:val="0"/>
          <w:numId w:val="1"/>
        </w:numPr>
        <w:tabs>
          <w:tab w:val="left" w:pos="1127"/>
        </w:tabs>
        <w:spacing w:before="10"/>
        <w:ind w:right="113" w:firstLine="708"/>
        <w:jc w:val="both"/>
        <w:rPr>
          <w:sz w:val="30"/>
          <w:lang w:val="ru-RU"/>
        </w:rPr>
      </w:pPr>
      <w:r w:rsidRPr="00C10674">
        <w:rPr>
          <w:sz w:val="30"/>
          <w:lang w:val="ru-RU"/>
        </w:rPr>
        <w:t>Настоящий Указ вступает в силу со дня его</w:t>
      </w:r>
      <w:r w:rsidRPr="00C10674">
        <w:rPr>
          <w:spacing w:val="-17"/>
          <w:sz w:val="30"/>
          <w:lang w:val="ru-RU"/>
        </w:rPr>
        <w:t xml:space="preserve"> </w:t>
      </w:r>
      <w:r w:rsidRPr="00C10674">
        <w:rPr>
          <w:sz w:val="30"/>
          <w:lang w:val="ru-RU"/>
        </w:rPr>
        <w:t>подписания.</w:t>
      </w:r>
    </w:p>
    <w:p w:rsidR="004724CB" w:rsidRPr="00C10674" w:rsidRDefault="004724CB">
      <w:pPr>
        <w:pStyle w:val="a3"/>
        <w:rPr>
          <w:sz w:val="32"/>
          <w:lang w:val="ru-RU"/>
        </w:rPr>
      </w:pPr>
    </w:p>
    <w:p w:rsidR="004724CB" w:rsidRPr="00C10674" w:rsidRDefault="00C10674">
      <w:pPr>
        <w:pStyle w:val="a3"/>
        <w:spacing w:before="286"/>
        <w:ind w:left="118"/>
        <w:jc w:val="both"/>
        <w:rPr>
          <w:lang w:val="ru-RU"/>
        </w:rPr>
      </w:pPr>
      <w:r w:rsidRPr="00C10674">
        <w:rPr>
          <w:lang w:val="ru-RU"/>
        </w:rPr>
        <w:t>Президент</w:t>
      </w:r>
    </w:p>
    <w:p w:rsidR="004724CB" w:rsidRPr="00C10674" w:rsidRDefault="00C10674">
      <w:pPr>
        <w:pStyle w:val="a3"/>
        <w:tabs>
          <w:tab w:val="left" w:pos="7983"/>
        </w:tabs>
        <w:spacing w:before="15"/>
        <w:ind w:left="4"/>
        <w:jc w:val="center"/>
        <w:rPr>
          <w:lang w:val="ru-RU"/>
        </w:rPr>
      </w:pPr>
      <w:r w:rsidRPr="00C10674">
        <w:rPr>
          <w:lang w:val="ru-RU"/>
        </w:rPr>
        <w:t>Российской</w:t>
      </w:r>
      <w:r w:rsidRPr="00C10674">
        <w:rPr>
          <w:spacing w:val="-24"/>
          <w:lang w:val="ru-RU"/>
        </w:rPr>
        <w:t xml:space="preserve"> </w:t>
      </w:r>
      <w:r w:rsidRPr="00C10674">
        <w:rPr>
          <w:lang w:val="ru-RU"/>
        </w:rPr>
        <w:t>Федерации</w:t>
      </w:r>
      <w:r w:rsidRPr="00C10674">
        <w:rPr>
          <w:lang w:val="ru-RU"/>
        </w:rPr>
        <w:tab/>
      </w:r>
      <w:proofErr w:type="spellStart"/>
      <w:r w:rsidRPr="00C10674">
        <w:rPr>
          <w:lang w:val="ru-RU"/>
        </w:rPr>
        <w:t>В.Путин</w:t>
      </w:r>
      <w:proofErr w:type="spellEnd"/>
    </w:p>
    <w:p w:rsidR="004724CB" w:rsidRPr="00C10674" w:rsidRDefault="004724CB">
      <w:pPr>
        <w:pStyle w:val="a3"/>
        <w:spacing w:before="3"/>
        <w:rPr>
          <w:sz w:val="29"/>
          <w:lang w:val="ru-RU"/>
        </w:rPr>
      </w:pPr>
    </w:p>
    <w:p w:rsidR="004724CB" w:rsidRPr="00C10674" w:rsidRDefault="00C10674">
      <w:pPr>
        <w:pStyle w:val="a3"/>
        <w:ind w:left="118"/>
        <w:jc w:val="both"/>
        <w:rPr>
          <w:lang w:val="ru-RU"/>
        </w:rPr>
      </w:pPr>
      <w:r w:rsidRPr="00C10674">
        <w:rPr>
          <w:lang w:val="ru-RU"/>
        </w:rPr>
        <w:t>Москва, Кремль</w:t>
      </w:r>
    </w:p>
    <w:sectPr w:rsidR="004724CB" w:rsidRPr="00C10674">
      <w:type w:val="continuous"/>
      <w:pgSz w:w="11910" w:h="16850"/>
      <w:pgMar w:top="7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222E0"/>
    <w:multiLevelType w:val="hybridMultilevel"/>
    <w:tmpl w:val="24786AAC"/>
    <w:lvl w:ilvl="0" w:tplc="B5FC05E4">
      <w:start w:val="1"/>
      <w:numFmt w:val="decimal"/>
      <w:lvlText w:val="%1."/>
      <w:lvlJc w:val="left"/>
      <w:pPr>
        <w:ind w:left="118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461037DE">
      <w:numFmt w:val="bullet"/>
      <w:lvlText w:val="•"/>
      <w:lvlJc w:val="left"/>
      <w:pPr>
        <w:ind w:left="1038" w:hanging="300"/>
      </w:pPr>
      <w:rPr>
        <w:rFonts w:hint="default"/>
      </w:rPr>
    </w:lvl>
    <w:lvl w:ilvl="2" w:tplc="B434C45E">
      <w:numFmt w:val="bullet"/>
      <w:lvlText w:val="•"/>
      <w:lvlJc w:val="left"/>
      <w:pPr>
        <w:ind w:left="1957" w:hanging="300"/>
      </w:pPr>
      <w:rPr>
        <w:rFonts w:hint="default"/>
      </w:rPr>
    </w:lvl>
    <w:lvl w:ilvl="3" w:tplc="E8A23356">
      <w:numFmt w:val="bullet"/>
      <w:lvlText w:val="•"/>
      <w:lvlJc w:val="left"/>
      <w:pPr>
        <w:ind w:left="2875" w:hanging="300"/>
      </w:pPr>
      <w:rPr>
        <w:rFonts w:hint="default"/>
      </w:rPr>
    </w:lvl>
    <w:lvl w:ilvl="4" w:tplc="BBAC4E2E">
      <w:numFmt w:val="bullet"/>
      <w:lvlText w:val="•"/>
      <w:lvlJc w:val="left"/>
      <w:pPr>
        <w:ind w:left="3794" w:hanging="300"/>
      </w:pPr>
      <w:rPr>
        <w:rFonts w:hint="default"/>
      </w:rPr>
    </w:lvl>
    <w:lvl w:ilvl="5" w:tplc="B308F170">
      <w:numFmt w:val="bullet"/>
      <w:lvlText w:val="•"/>
      <w:lvlJc w:val="left"/>
      <w:pPr>
        <w:ind w:left="4713" w:hanging="300"/>
      </w:pPr>
      <w:rPr>
        <w:rFonts w:hint="default"/>
      </w:rPr>
    </w:lvl>
    <w:lvl w:ilvl="6" w:tplc="1EB0D1DE">
      <w:numFmt w:val="bullet"/>
      <w:lvlText w:val="•"/>
      <w:lvlJc w:val="left"/>
      <w:pPr>
        <w:ind w:left="5631" w:hanging="300"/>
      </w:pPr>
      <w:rPr>
        <w:rFonts w:hint="default"/>
      </w:rPr>
    </w:lvl>
    <w:lvl w:ilvl="7" w:tplc="CAE43D86">
      <w:numFmt w:val="bullet"/>
      <w:lvlText w:val="•"/>
      <w:lvlJc w:val="left"/>
      <w:pPr>
        <w:ind w:left="6550" w:hanging="300"/>
      </w:pPr>
      <w:rPr>
        <w:rFonts w:hint="default"/>
      </w:rPr>
    </w:lvl>
    <w:lvl w:ilvl="8" w:tplc="A1C45FC6">
      <w:numFmt w:val="bullet"/>
      <w:lvlText w:val="•"/>
      <w:lvlJc w:val="left"/>
      <w:pPr>
        <w:ind w:left="7469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24CB"/>
    <w:rsid w:val="004724CB"/>
    <w:rsid w:val="00C1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10FE5-7AEF-4998-8C1B-E4830472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18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Company>HP Inc.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</dc:creator>
  <cp:lastModifiedBy>vbozhukha</cp:lastModifiedBy>
  <cp:revision>2</cp:revision>
  <dcterms:created xsi:type="dcterms:W3CDTF">2026-03-31T05:54:00Z</dcterms:created>
  <dcterms:modified xsi:type="dcterms:W3CDTF">2026-03-31T05:56:00Z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2026-03-31T00:00:00Z</vt:filetime>
  </property>
</Properties>
</file>