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1D819" w14:textId="77777777" w:rsidR="00E22C2F" w:rsidRDefault="00E22C2F" w:rsidP="006C4711">
      <w:pPr>
        <w:pStyle w:val="ConsPlusNormal"/>
        <w:spacing w:line="360" w:lineRule="exact"/>
        <w:jc w:val="center"/>
        <w:outlineLvl w:val="0"/>
        <w:rPr>
          <w:b/>
          <w:sz w:val="28"/>
          <w:szCs w:val="28"/>
        </w:rPr>
      </w:pPr>
      <w:bookmarkStart w:id="0" w:name="_GoBack"/>
      <w:bookmarkEnd w:id="0"/>
    </w:p>
    <w:p w14:paraId="0D456CC0" w14:textId="77777777" w:rsidR="00E22C2F" w:rsidRPr="00802749" w:rsidRDefault="00E22C2F" w:rsidP="00E22C2F">
      <w:pPr>
        <w:ind w:left="5245"/>
        <w:rPr>
          <w:sz w:val="28"/>
          <w:szCs w:val="28"/>
        </w:rPr>
      </w:pPr>
      <w:r w:rsidRPr="00802749">
        <w:rPr>
          <w:sz w:val="28"/>
          <w:szCs w:val="28"/>
        </w:rPr>
        <w:t>УТВЕРЖДЕНЫ</w:t>
      </w:r>
    </w:p>
    <w:p w14:paraId="3B69C350" w14:textId="77777777" w:rsidR="00E22C2F" w:rsidRPr="00802749" w:rsidRDefault="00E22C2F" w:rsidP="00E22C2F">
      <w:pPr>
        <w:widowControl w:val="0"/>
        <w:autoSpaceDE w:val="0"/>
        <w:autoSpaceDN w:val="0"/>
        <w:adjustRightInd w:val="0"/>
        <w:ind w:left="5245"/>
        <w:contextualSpacing/>
        <w:rPr>
          <w:sz w:val="28"/>
          <w:szCs w:val="28"/>
        </w:rPr>
      </w:pPr>
      <w:r w:rsidRPr="00802749">
        <w:rPr>
          <w:sz w:val="28"/>
          <w:szCs w:val="28"/>
        </w:rPr>
        <w:t>постановлением Правительства</w:t>
      </w:r>
    </w:p>
    <w:p w14:paraId="6376AB6D" w14:textId="77777777" w:rsidR="00E22C2F" w:rsidRPr="00802749" w:rsidRDefault="00E22C2F" w:rsidP="00E22C2F">
      <w:pPr>
        <w:widowControl w:val="0"/>
        <w:autoSpaceDE w:val="0"/>
        <w:autoSpaceDN w:val="0"/>
        <w:adjustRightInd w:val="0"/>
        <w:ind w:left="5245"/>
        <w:contextualSpacing/>
        <w:rPr>
          <w:sz w:val="28"/>
          <w:szCs w:val="28"/>
        </w:rPr>
      </w:pPr>
      <w:r w:rsidRPr="00802749">
        <w:rPr>
          <w:sz w:val="28"/>
          <w:szCs w:val="28"/>
        </w:rPr>
        <w:t>Российской Федерации</w:t>
      </w:r>
    </w:p>
    <w:p w14:paraId="5A9B6CDB" w14:textId="77777777" w:rsidR="00E22C2F" w:rsidRPr="00802749" w:rsidRDefault="00E22C2F" w:rsidP="00E22C2F">
      <w:pPr>
        <w:widowControl w:val="0"/>
        <w:autoSpaceDE w:val="0"/>
        <w:autoSpaceDN w:val="0"/>
        <w:adjustRightInd w:val="0"/>
        <w:ind w:left="5245"/>
        <w:contextualSpacing/>
        <w:rPr>
          <w:sz w:val="28"/>
          <w:szCs w:val="28"/>
        </w:rPr>
      </w:pPr>
    </w:p>
    <w:p w14:paraId="17ABFBDB" w14:textId="77777777" w:rsidR="00E22C2F" w:rsidRPr="00802749" w:rsidRDefault="00E22C2F" w:rsidP="00E22C2F">
      <w:pPr>
        <w:widowControl w:val="0"/>
        <w:autoSpaceDE w:val="0"/>
        <w:autoSpaceDN w:val="0"/>
        <w:adjustRightInd w:val="0"/>
        <w:ind w:left="5245"/>
        <w:contextualSpacing/>
        <w:rPr>
          <w:sz w:val="28"/>
          <w:szCs w:val="28"/>
        </w:rPr>
      </w:pPr>
      <w:r>
        <w:rPr>
          <w:sz w:val="28"/>
          <w:szCs w:val="28"/>
        </w:rPr>
        <w:t>от____________</w:t>
      </w:r>
      <w:r w:rsidRPr="00802749">
        <w:rPr>
          <w:sz w:val="28"/>
          <w:szCs w:val="28"/>
        </w:rPr>
        <w:t>202</w:t>
      </w:r>
      <w:r>
        <w:rPr>
          <w:sz w:val="28"/>
          <w:szCs w:val="28"/>
        </w:rPr>
        <w:t>6</w:t>
      </w:r>
      <w:r w:rsidRPr="00802749">
        <w:rPr>
          <w:sz w:val="28"/>
          <w:szCs w:val="28"/>
        </w:rPr>
        <w:t xml:space="preserve"> г. № </w:t>
      </w:r>
      <w:r w:rsidRPr="00EC1B93">
        <w:rPr>
          <w:sz w:val="28"/>
          <w:szCs w:val="28"/>
        </w:rPr>
        <w:t>_</w:t>
      </w:r>
      <w:r>
        <w:rPr>
          <w:sz w:val="28"/>
          <w:szCs w:val="28"/>
        </w:rPr>
        <w:t>_</w:t>
      </w:r>
      <w:r w:rsidRPr="00EC1B93">
        <w:rPr>
          <w:sz w:val="28"/>
          <w:szCs w:val="28"/>
        </w:rPr>
        <w:t>__</w:t>
      </w:r>
    </w:p>
    <w:p w14:paraId="499C3423" w14:textId="77777777" w:rsidR="00E22C2F" w:rsidRDefault="00E22C2F" w:rsidP="006C4711">
      <w:pPr>
        <w:pStyle w:val="ConsPlusNormal"/>
        <w:spacing w:line="360" w:lineRule="exact"/>
        <w:jc w:val="center"/>
        <w:outlineLvl w:val="0"/>
        <w:rPr>
          <w:b/>
          <w:sz w:val="28"/>
          <w:szCs w:val="28"/>
        </w:rPr>
      </w:pPr>
    </w:p>
    <w:p w14:paraId="088902A0" w14:textId="77777777" w:rsidR="00E22C2F" w:rsidRDefault="00E22C2F" w:rsidP="006C4711">
      <w:pPr>
        <w:pStyle w:val="ConsPlusNormal"/>
        <w:spacing w:line="360" w:lineRule="exact"/>
        <w:jc w:val="center"/>
        <w:outlineLvl w:val="0"/>
        <w:rPr>
          <w:b/>
          <w:sz w:val="28"/>
          <w:szCs w:val="28"/>
        </w:rPr>
      </w:pPr>
    </w:p>
    <w:p w14:paraId="0B367AC9" w14:textId="77777777" w:rsidR="00E22C2F" w:rsidRDefault="00E22C2F" w:rsidP="006C4711">
      <w:pPr>
        <w:pStyle w:val="ConsPlusNormal"/>
        <w:spacing w:line="360" w:lineRule="exact"/>
        <w:jc w:val="center"/>
        <w:outlineLvl w:val="0"/>
        <w:rPr>
          <w:b/>
          <w:sz w:val="28"/>
          <w:szCs w:val="28"/>
        </w:rPr>
      </w:pPr>
    </w:p>
    <w:p w14:paraId="29790F0C" w14:textId="1027779B" w:rsidR="002E1F23" w:rsidRDefault="002E1F23" w:rsidP="006C4711">
      <w:pPr>
        <w:pStyle w:val="ConsPlusNormal"/>
        <w:spacing w:line="360" w:lineRule="exact"/>
        <w:jc w:val="center"/>
        <w:outlineLvl w:val="0"/>
        <w:rPr>
          <w:b/>
          <w:sz w:val="28"/>
          <w:szCs w:val="28"/>
        </w:rPr>
      </w:pPr>
      <w:r w:rsidRPr="006C4711">
        <w:rPr>
          <w:b/>
          <w:sz w:val="28"/>
          <w:szCs w:val="28"/>
        </w:rPr>
        <w:t>И</w:t>
      </w:r>
      <w:r w:rsidR="00E22C2F">
        <w:rPr>
          <w:b/>
          <w:sz w:val="28"/>
          <w:szCs w:val="28"/>
        </w:rPr>
        <w:t xml:space="preserve"> </w:t>
      </w:r>
      <w:r w:rsidRPr="006C4711">
        <w:rPr>
          <w:b/>
          <w:sz w:val="28"/>
          <w:szCs w:val="28"/>
        </w:rPr>
        <w:t>З</w:t>
      </w:r>
      <w:r w:rsidR="00E22C2F">
        <w:rPr>
          <w:b/>
          <w:sz w:val="28"/>
          <w:szCs w:val="28"/>
        </w:rPr>
        <w:t xml:space="preserve"> </w:t>
      </w:r>
      <w:r w:rsidRPr="006C4711">
        <w:rPr>
          <w:b/>
          <w:sz w:val="28"/>
          <w:szCs w:val="28"/>
        </w:rPr>
        <w:t>М</w:t>
      </w:r>
      <w:r w:rsidR="00E22C2F">
        <w:rPr>
          <w:b/>
          <w:sz w:val="28"/>
          <w:szCs w:val="28"/>
        </w:rPr>
        <w:t xml:space="preserve"> </w:t>
      </w:r>
      <w:r w:rsidRPr="006C4711">
        <w:rPr>
          <w:b/>
          <w:sz w:val="28"/>
          <w:szCs w:val="28"/>
        </w:rPr>
        <w:t>Е</w:t>
      </w:r>
      <w:r w:rsidR="00E22C2F">
        <w:rPr>
          <w:b/>
          <w:sz w:val="28"/>
          <w:szCs w:val="28"/>
        </w:rPr>
        <w:t xml:space="preserve"> </w:t>
      </w:r>
      <w:r w:rsidRPr="006C4711">
        <w:rPr>
          <w:b/>
          <w:sz w:val="28"/>
          <w:szCs w:val="28"/>
        </w:rPr>
        <w:t>Н</w:t>
      </w:r>
      <w:r w:rsidR="00E22C2F">
        <w:rPr>
          <w:b/>
          <w:sz w:val="28"/>
          <w:szCs w:val="28"/>
        </w:rPr>
        <w:t xml:space="preserve"> </w:t>
      </w:r>
      <w:r w:rsidRPr="006C4711">
        <w:rPr>
          <w:b/>
          <w:sz w:val="28"/>
          <w:szCs w:val="28"/>
        </w:rPr>
        <w:t>Е</w:t>
      </w:r>
      <w:r w:rsidR="00E22C2F">
        <w:rPr>
          <w:b/>
          <w:sz w:val="28"/>
          <w:szCs w:val="28"/>
        </w:rPr>
        <w:t xml:space="preserve"> </w:t>
      </w:r>
      <w:r w:rsidRPr="006C4711">
        <w:rPr>
          <w:b/>
          <w:sz w:val="28"/>
          <w:szCs w:val="28"/>
        </w:rPr>
        <w:t>Н</w:t>
      </w:r>
      <w:r w:rsidR="00E22C2F">
        <w:rPr>
          <w:b/>
          <w:sz w:val="28"/>
          <w:szCs w:val="28"/>
        </w:rPr>
        <w:t xml:space="preserve"> </w:t>
      </w:r>
      <w:r w:rsidRPr="006C4711">
        <w:rPr>
          <w:b/>
          <w:sz w:val="28"/>
          <w:szCs w:val="28"/>
        </w:rPr>
        <w:t>И</w:t>
      </w:r>
      <w:r w:rsidR="00E22C2F">
        <w:rPr>
          <w:b/>
          <w:sz w:val="28"/>
          <w:szCs w:val="28"/>
        </w:rPr>
        <w:t xml:space="preserve"> </w:t>
      </w:r>
      <w:r w:rsidRPr="006C4711">
        <w:rPr>
          <w:b/>
          <w:sz w:val="28"/>
          <w:szCs w:val="28"/>
        </w:rPr>
        <w:t xml:space="preserve">Я, </w:t>
      </w:r>
    </w:p>
    <w:p w14:paraId="244318FA" w14:textId="1019AA14" w:rsidR="002E1F23" w:rsidRPr="006C4711" w:rsidRDefault="00E22C2F" w:rsidP="006C4711">
      <w:pPr>
        <w:pStyle w:val="ConsPlusNormal"/>
        <w:spacing w:line="360" w:lineRule="exact"/>
        <w:jc w:val="center"/>
        <w:outlineLvl w:val="0"/>
        <w:rPr>
          <w:b/>
          <w:sz w:val="28"/>
          <w:szCs w:val="28"/>
        </w:rPr>
      </w:pPr>
      <w:r w:rsidRPr="00E22C2F">
        <w:rPr>
          <w:b/>
          <w:sz w:val="28"/>
          <w:szCs w:val="28"/>
        </w:rPr>
        <w:t xml:space="preserve">которые вносятся в </w:t>
      </w:r>
      <w:r>
        <w:rPr>
          <w:b/>
          <w:sz w:val="28"/>
          <w:szCs w:val="28"/>
        </w:rPr>
        <w:t>Г</w:t>
      </w:r>
      <w:r w:rsidRPr="00E22C2F">
        <w:rPr>
          <w:b/>
          <w:sz w:val="28"/>
          <w:szCs w:val="28"/>
        </w:rPr>
        <w:t>осударственную программу развития сельского хозяйства и регулирования рынков сельскохозяйственной продукции, сырья и продовольствия</w:t>
      </w:r>
    </w:p>
    <w:p w14:paraId="5957BF3E" w14:textId="77777777" w:rsidR="002E1F23" w:rsidRDefault="002E1F23" w:rsidP="00171E8C">
      <w:pPr>
        <w:pStyle w:val="ConsPlusNormal"/>
        <w:spacing w:line="360" w:lineRule="exact"/>
        <w:jc w:val="right"/>
        <w:outlineLvl w:val="0"/>
        <w:rPr>
          <w:sz w:val="28"/>
          <w:szCs w:val="28"/>
        </w:rPr>
      </w:pPr>
    </w:p>
    <w:p w14:paraId="1650A0FE" w14:textId="77777777" w:rsidR="002E1F23" w:rsidRDefault="002E1F23" w:rsidP="00171E8C">
      <w:pPr>
        <w:pStyle w:val="ConsPlusNormal"/>
        <w:spacing w:line="360" w:lineRule="exact"/>
        <w:jc w:val="right"/>
        <w:outlineLvl w:val="0"/>
        <w:rPr>
          <w:sz w:val="28"/>
          <w:szCs w:val="28"/>
        </w:rPr>
      </w:pPr>
    </w:p>
    <w:p w14:paraId="2E3CE03B" w14:textId="439E87B3" w:rsidR="002E1F23" w:rsidRDefault="002E1F23" w:rsidP="006C4711">
      <w:pPr>
        <w:pStyle w:val="ConsPlusNormal"/>
        <w:spacing w:line="360" w:lineRule="exact"/>
        <w:ind w:firstLine="709"/>
        <w:jc w:val="both"/>
        <w:outlineLvl w:val="0"/>
        <w:rPr>
          <w:sz w:val="28"/>
          <w:szCs w:val="28"/>
        </w:rPr>
      </w:pPr>
      <w:r>
        <w:rPr>
          <w:sz w:val="28"/>
          <w:szCs w:val="28"/>
        </w:rPr>
        <w:t>Приложение № 8 к указанной</w:t>
      </w:r>
      <w:r w:rsidR="00E22C2F">
        <w:rPr>
          <w:sz w:val="28"/>
          <w:szCs w:val="28"/>
        </w:rPr>
        <w:t xml:space="preserve"> Государственной</w:t>
      </w:r>
      <w:r>
        <w:rPr>
          <w:sz w:val="28"/>
          <w:szCs w:val="28"/>
        </w:rPr>
        <w:t xml:space="preserve"> </w:t>
      </w:r>
      <w:r w:rsidR="00E22C2F">
        <w:rPr>
          <w:sz w:val="28"/>
          <w:szCs w:val="28"/>
        </w:rPr>
        <w:t>п</w:t>
      </w:r>
      <w:r>
        <w:rPr>
          <w:sz w:val="28"/>
          <w:szCs w:val="28"/>
        </w:rPr>
        <w:t>рограмме изложить в следующей редакции:</w:t>
      </w:r>
    </w:p>
    <w:p w14:paraId="7072F47F" w14:textId="77777777" w:rsidR="002E1F23" w:rsidRDefault="002E1F23" w:rsidP="00171E8C">
      <w:pPr>
        <w:pStyle w:val="ConsPlusNormal"/>
        <w:spacing w:line="360" w:lineRule="exact"/>
        <w:jc w:val="right"/>
        <w:outlineLvl w:val="0"/>
        <w:rPr>
          <w:sz w:val="28"/>
          <w:szCs w:val="28"/>
        </w:rPr>
      </w:pPr>
    </w:p>
    <w:p w14:paraId="051AADC4" w14:textId="090803A2" w:rsidR="00C30214" w:rsidRPr="00C14BFA" w:rsidRDefault="002E1F23" w:rsidP="006C4711">
      <w:pPr>
        <w:pStyle w:val="ConsPlusNormal"/>
        <w:spacing w:line="360" w:lineRule="exact"/>
        <w:ind w:left="3119"/>
        <w:jc w:val="center"/>
        <w:outlineLvl w:val="0"/>
        <w:rPr>
          <w:sz w:val="28"/>
          <w:szCs w:val="28"/>
        </w:rPr>
      </w:pPr>
      <w:r>
        <w:rPr>
          <w:sz w:val="28"/>
          <w:szCs w:val="28"/>
        </w:rPr>
        <w:t>«</w:t>
      </w:r>
      <w:r w:rsidR="00E22C2F" w:rsidRPr="00C14BFA">
        <w:rPr>
          <w:sz w:val="28"/>
          <w:szCs w:val="28"/>
        </w:rPr>
        <w:t xml:space="preserve">ПРИЛОЖЕНИЕ </w:t>
      </w:r>
      <w:r w:rsidR="006717E9" w:rsidRPr="00C14BFA">
        <w:rPr>
          <w:sz w:val="28"/>
          <w:szCs w:val="28"/>
        </w:rPr>
        <w:t>№</w:t>
      </w:r>
      <w:r w:rsidR="00C1628A" w:rsidRPr="00C14BFA">
        <w:rPr>
          <w:sz w:val="28"/>
          <w:szCs w:val="28"/>
        </w:rPr>
        <w:t xml:space="preserve"> 8</w:t>
      </w:r>
    </w:p>
    <w:p w14:paraId="6B88F4F8" w14:textId="77777777" w:rsidR="00C30214" w:rsidRPr="00C14BFA" w:rsidRDefault="00C1628A" w:rsidP="006C4711">
      <w:pPr>
        <w:pStyle w:val="ConsPlusNormal"/>
        <w:spacing w:line="360" w:lineRule="exact"/>
        <w:ind w:left="3119"/>
        <w:jc w:val="center"/>
        <w:rPr>
          <w:sz w:val="28"/>
          <w:szCs w:val="28"/>
        </w:rPr>
      </w:pPr>
      <w:r w:rsidRPr="00C14BFA">
        <w:rPr>
          <w:sz w:val="28"/>
          <w:szCs w:val="28"/>
        </w:rPr>
        <w:t>к Государственной программе развития</w:t>
      </w:r>
    </w:p>
    <w:p w14:paraId="002AB3DA" w14:textId="34C72264" w:rsidR="00C30214" w:rsidRPr="00C14BFA" w:rsidRDefault="00C1628A" w:rsidP="006C4711">
      <w:pPr>
        <w:pStyle w:val="ConsPlusNormal"/>
        <w:spacing w:line="360" w:lineRule="exact"/>
        <w:ind w:left="3119"/>
        <w:jc w:val="center"/>
        <w:rPr>
          <w:sz w:val="28"/>
          <w:szCs w:val="28"/>
        </w:rPr>
      </w:pPr>
      <w:r w:rsidRPr="00C14BFA">
        <w:rPr>
          <w:sz w:val="28"/>
          <w:szCs w:val="28"/>
        </w:rPr>
        <w:t>сельского хозяйства и</w:t>
      </w:r>
      <w:r w:rsidR="00E22C2F">
        <w:rPr>
          <w:sz w:val="28"/>
          <w:szCs w:val="28"/>
        </w:rPr>
        <w:t xml:space="preserve"> </w:t>
      </w:r>
      <w:r w:rsidRPr="00C14BFA">
        <w:rPr>
          <w:sz w:val="28"/>
          <w:szCs w:val="28"/>
        </w:rPr>
        <w:t>регулирования</w:t>
      </w:r>
    </w:p>
    <w:p w14:paraId="01425916" w14:textId="77777777" w:rsidR="00C30214" w:rsidRPr="00C14BFA" w:rsidRDefault="00C1628A" w:rsidP="006C4711">
      <w:pPr>
        <w:pStyle w:val="ConsPlusNormal"/>
        <w:spacing w:line="360" w:lineRule="exact"/>
        <w:ind w:left="3119"/>
        <w:jc w:val="center"/>
        <w:rPr>
          <w:sz w:val="28"/>
          <w:szCs w:val="28"/>
        </w:rPr>
      </w:pPr>
      <w:r w:rsidRPr="00C14BFA">
        <w:rPr>
          <w:sz w:val="28"/>
          <w:szCs w:val="28"/>
        </w:rPr>
        <w:t>рынков сельскохозяйственной продукции,</w:t>
      </w:r>
    </w:p>
    <w:p w14:paraId="69605EE2" w14:textId="77777777" w:rsidR="00C30214" w:rsidRDefault="00C1628A" w:rsidP="006C4711">
      <w:pPr>
        <w:pStyle w:val="ConsPlusNormal"/>
        <w:spacing w:line="360" w:lineRule="exact"/>
        <w:ind w:left="3119"/>
        <w:jc w:val="center"/>
        <w:rPr>
          <w:sz w:val="28"/>
          <w:szCs w:val="28"/>
        </w:rPr>
      </w:pPr>
      <w:r w:rsidRPr="00C14BFA">
        <w:rPr>
          <w:sz w:val="28"/>
          <w:szCs w:val="28"/>
        </w:rPr>
        <w:t>сырья и продовольствия</w:t>
      </w:r>
    </w:p>
    <w:p w14:paraId="3FB9EF45" w14:textId="2B8995C5" w:rsidR="00E22C2F" w:rsidRDefault="002E1F23" w:rsidP="006C4711">
      <w:pPr>
        <w:pStyle w:val="ConsPlusNormal"/>
        <w:spacing w:line="360" w:lineRule="exact"/>
        <w:ind w:left="3119"/>
        <w:jc w:val="center"/>
        <w:rPr>
          <w:sz w:val="28"/>
          <w:szCs w:val="28"/>
        </w:rPr>
      </w:pPr>
      <w:r>
        <w:rPr>
          <w:sz w:val="28"/>
          <w:szCs w:val="28"/>
        </w:rPr>
        <w:t>(в редакции постановления</w:t>
      </w:r>
    </w:p>
    <w:p w14:paraId="6F8C7E47" w14:textId="77777777" w:rsidR="00E22C2F" w:rsidRDefault="002E1F23" w:rsidP="006C4711">
      <w:pPr>
        <w:pStyle w:val="ConsPlusNormal"/>
        <w:spacing w:line="360" w:lineRule="exact"/>
        <w:ind w:left="3119"/>
        <w:jc w:val="center"/>
        <w:rPr>
          <w:sz w:val="28"/>
          <w:szCs w:val="28"/>
        </w:rPr>
      </w:pPr>
      <w:r>
        <w:rPr>
          <w:sz w:val="28"/>
          <w:szCs w:val="28"/>
        </w:rPr>
        <w:t xml:space="preserve">Правительства Российской Федерации </w:t>
      </w:r>
    </w:p>
    <w:p w14:paraId="3124EDAA" w14:textId="7BD55383" w:rsidR="002E1F23" w:rsidRDefault="002E1F23" w:rsidP="006C4711">
      <w:pPr>
        <w:pStyle w:val="ConsPlusNormal"/>
        <w:spacing w:line="360" w:lineRule="exact"/>
        <w:ind w:left="3119"/>
        <w:jc w:val="center"/>
        <w:rPr>
          <w:sz w:val="28"/>
          <w:szCs w:val="28"/>
        </w:rPr>
      </w:pPr>
      <w:r>
        <w:rPr>
          <w:sz w:val="28"/>
          <w:szCs w:val="28"/>
        </w:rPr>
        <w:t>от    г. №)</w:t>
      </w:r>
    </w:p>
    <w:p w14:paraId="46A9DA30" w14:textId="77777777" w:rsidR="00E22C2F" w:rsidRDefault="00E22C2F" w:rsidP="006C4711">
      <w:pPr>
        <w:pStyle w:val="ConsPlusNormal"/>
        <w:spacing w:line="360" w:lineRule="exact"/>
        <w:ind w:left="3119"/>
        <w:jc w:val="center"/>
        <w:rPr>
          <w:sz w:val="28"/>
          <w:szCs w:val="28"/>
        </w:rPr>
      </w:pPr>
    </w:p>
    <w:p w14:paraId="7D242AD7" w14:textId="77777777" w:rsidR="00E22C2F" w:rsidRPr="00C14BFA" w:rsidRDefault="00E22C2F" w:rsidP="006C4711">
      <w:pPr>
        <w:pStyle w:val="ConsPlusNormal"/>
        <w:spacing w:line="360" w:lineRule="exact"/>
        <w:ind w:left="3119"/>
        <w:jc w:val="center"/>
        <w:rPr>
          <w:sz w:val="28"/>
          <w:szCs w:val="28"/>
        </w:rPr>
      </w:pPr>
    </w:p>
    <w:p w14:paraId="70BE5E95" w14:textId="77777777" w:rsidR="00C30214" w:rsidRPr="00C14BFA" w:rsidRDefault="00C30214" w:rsidP="00C14BFA">
      <w:pPr>
        <w:pStyle w:val="ConsPlusNormal"/>
        <w:spacing w:line="360" w:lineRule="exact"/>
        <w:jc w:val="both"/>
        <w:rPr>
          <w:sz w:val="28"/>
          <w:szCs w:val="28"/>
        </w:rPr>
      </w:pPr>
    </w:p>
    <w:p w14:paraId="673C6C86" w14:textId="567F369C" w:rsidR="00E51E8B" w:rsidRPr="00C14BFA" w:rsidRDefault="00E51E8B" w:rsidP="002E1F23">
      <w:pPr>
        <w:pStyle w:val="ConsPlusNormal"/>
        <w:jc w:val="center"/>
        <w:rPr>
          <w:b/>
          <w:sz w:val="28"/>
          <w:szCs w:val="28"/>
        </w:rPr>
      </w:pPr>
      <w:r w:rsidRPr="00C14BFA">
        <w:rPr>
          <w:b/>
          <w:sz w:val="28"/>
          <w:szCs w:val="28"/>
        </w:rPr>
        <w:t>П Р А В И Л А</w:t>
      </w:r>
    </w:p>
    <w:p w14:paraId="141C2C8B" w14:textId="77777777" w:rsidR="00E51E8B" w:rsidRPr="00C14BFA" w:rsidRDefault="00E51E8B" w:rsidP="00C14BFA">
      <w:pPr>
        <w:pStyle w:val="ConsPlusNormal"/>
        <w:jc w:val="center"/>
        <w:rPr>
          <w:b/>
          <w:sz w:val="28"/>
          <w:szCs w:val="28"/>
        </w:rPr>
      </w:pPr>
      <w:r w:rsidRPr="00C14BFA">
        <w:rPr>
          <w:b/>
          <w:sz w:val="28"/>
          <w:szCs w:val="28"/>
        </w:rPr>
        <w:t xml:space="preserve">предоставления и распределения субсидий из федерального бюджета </w:t>
      </w:r>
      <w:r w:rsidRPr="00C14BFA">
        <w:rPr>
          <w:b/>
          <w:sz w:val="28"/>
          <w:szCs w:val="28"/>
        </w:rPr>
        <w:lastRenderedPageBreak/>
        <w:t>бюджетам субъектов Российской Федерации на поддержку приоритетных направлений агропромышленного комплекса</w:t>
      </w:r>
    </w:p>
    <w:p w14:paraId="17E59E80" w14:textId="77777777" w:rsidR="00E51E8B" w:rsidRPr="00C14BFA" w:rsidRDefault="00E51E8B" w:rsidP="00C14BFA">
      <w:pPr>
        <w:pStyle w:val="ConsPlusNormal"/>
        <w:spacing w:line="360" w:lineRule="exact"/>
        <w:jc w:val="center"/>
        <w:rPr>
          <w:b/>
          <w:sz w:val="28"/>
          <w:szCs w:val="28"/>
        </w:rPr>
      </w:pPr>
    </w:p>
    <w:p w14:paraId="5EFE4B5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w:t>
      </w:r>
      <w:r w:rsidR="003F112B">
        <w:rPr>
          <w:sz w:val="28"/>
          <w:szCs w:val="28"/>
        </w:rPr>
        <w:t xml:space="preserve"> – </w:t>
      </w:r>
      <w:r w:rsidRPr="00C14BFA">
        <w:rPr>
          <w:sz w:val="28"/>
          <w:szCs w:val="28"/>
        </w:rPr>
        <w:t>субсидии).</w:t>
      </w:r>
    </w:p>
    <w:p w14:paraId="5C9D6DAC"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2. Понятия, используемые в настоящих Правилах, означают следующее:</w:t>
      </w:r>
    </w:p>
    <w:p w14:paraId="1E853F3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«многолетние насаждения» </w:t>
      </w:r>
      <w:r w:rsidR="003F112B">
        <w:rPr>
          <w:sz w:val="28"/>
          <w:szCs w:val="28"/>
        </w:rPr>
        <w:t>–</w:t>
      </w:r>
      <w:r w:rsidRPr="00C14BFA">
        <w:rPr>
          <w:sz w:val="28"/>
          <w:szCs w:val="28"/>
        </w:rPr>
        <w:t xml:space="preserve"> насаждения плодовых и ягодных культур, насаждения хмеля, а также питомники плодовых и ягодных культур и питомники хмеля;</w:t>
      </w:r>
    </w:p>
    <w:p w14:paraId="78D80C9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«научные и образовательные организации» </w:t>
      </w:r>
      <w:r w:rsidR="003F112B">
        <w:rPr>
          <w:sz w:val="28"/>
          <w:szCs w:val="28"/>
        </w:rPr>
        <w:t>–</w:t>
      </w:r>
      <w:r w:rsidRPr="00C14BFA">
        <w:rPr>
          <w:sz w:val="28"/>
          <w:szCs w:val="28"/>
        </w:rPr>
        <w:t xml:space="preserve">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w:t>
      </w:r>
      <w:r w:rsidR="003F112B">
        <w:rPr>
          <w:sz w:val="28"/>
          <w:szCs w:val="28"/>
        </w:rPr>
        <w:t>–</w:t>
      </w:r>
      <w:r w:rsidRPr="00C14BFA">
        <w:rPr>
          <w:sz w:val="28"/>
          <w:szCs w:val="28"/>
        </w:rPr>
        <w:t xml:space="preserve">технической и (или) образовательной деятельности осуществляют производство сельскохозяйственной продукции, ее первичную </w:t>
      </w:r>
      <w:r w:rsidR="00547F1D">
        <w:rPr>
          <w:sz w:val="28"/>
          <w:szCs w:val="28"/>
        </w:rPr>
        <w:br/>
      </w:r>
      <w:r w:rsidRPr="00C14BFA">
        <w:rPr>
          <w:sz w:val="28"/>
          <w:szCs w:val="28"/>
        </w:rPr>
        <w:t>и последующую (промышленную) переработку в соответствии с перечнем, указанным в части 1 статьи 3 Федерального закона «О развитии сельского хозяйства»;</w:t>
      </w:r>
    </w:p>
    <w:p w14:paraId="1368836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«питомник» </w:t>
      </w:r>
      <w:r w:rsidR="003F112B">
        <w:rPr>
          <w:sz w:val="28"/>
          <w:szCs w:val="28"/>
        </w:rPr>
        <w:t>–</w:t>
      </w:r>
      <w:r w:rsidRPr="00C14BFA">
        <w:rPr>
          <w:sz w:val="28"/>
          <w:szCs w:val="28"/>
        </w:rPr>
        <w:t xml:space="preserve"> многолетние насаждения, в том числе маточные насаждения плодовых и ягодных культур, возделываемые в целях получения посадочного материала;</w:t>
      </w:r>
    </w:p>
    <w:p w14:paraId="2B85F23E"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«плодовые и ягодные культуры» </w:t>
      </w:r>
      <w:r w:rsidR="003F112B">
        <w:rPr>
          <w:sz w:val="28"/>
          <w:szCs w:val="28"/>
        </w:rPr>
        <w:t>–</w:t>
      </w:r>
      <w:r w:rsidRPr="00C14BFA">
        <w:rPr>
          <w:sz w:val="28"/>
          <w:szCs w:val="28"/>
        </w:rPr>
        <w:t xml:space="preserve"> семечковые, косточковые, орехоплодные, субтропические и ягодные культуры;</w:t>
      </w:r>
    </w:p>
    <w:p w14:paraId="4CAAF69C" w14:textId="695EE82B" w:rsidR="00C30214" w:rsidRPr="00C14BFA" w:rsidRDefault="00C1628A" w:rsidP="00C14BFA">
      <w:pPr>
        <w:pStyle w:val="ConsPlusNormal"/>
        <w:spacing w:line="360" w:lineRule="exact"/>
        <w:ind w:firstLine="709"/>
        <w:jc w:val="both"/>
        <w:rPr>
          <w:sz w:val="28"/>
          <w:szCs w:val="28"/>
        </w:rPr>
      </w:pPr>
      <w:r w:rsidRPr="00C14BFA">
        <w:rPr>
          <w:sz w:val="28"/>
          <w:szCs w:val="28"/>
        </w:rPr>
        <w:t xml:space="preserve">«сад интенсивного типа» </w:t>
      </w:r>
      <w:r w:rsidR="003F112B">
        <w:rPr>
          <w:sz w:val="28"/>
          <w:szCs w:val="28"/>
        </w:rPr>
        <w:t>–</w:t>
      </w:r>
      <w:r w:rsidRPr="00C14BFA">
        <w:rPr>
          <w:sz w:val="28"/>
          <w:szCs w:val="28"/>
        </w:rPr>
        <w:t xml:space="preserve"> сады семечковые</w:t>
      </w:r>
      <w:r w:rsidR="001B4285" w:rsidRPr="00C14BFA">
        <w:rPr>
          <w:sz w:val="28"/>
          <w:szCs w:val="28"/>
        </w:rPr>
        <w:t xml:space="preserve"> (яблоневые и грушевые)</w:t>
      </w:r>
      <w:r w:rsidRPr="00C14BFA">
        <w:rPr>
          <w:sz w:val="28"/>
          <w:szCs w:val="28"/>
        </w:rPr>
        <w:t>, косточковые</w:t>
      </w:r>
      <w:r w:rsidR="00861557" w:rsidRPr="00C14BFA">
        <w:rPr>
          <w:sz w:val="28"/>
          <w:szCs w:val="28"/>
        </w:rPr>
        <w:t xml:space="preserve"> </w:t>
      </w:r>
      <w:r w:rsidRPr="00C14BFA">
        <w:rPr>
          <w:sz w:val="28"/>
          <w:szCs w:val="28"/>
        </w:rPr>
        <w:t>с соблюдением сорто</w:t>
      </w:r>
      <w:r w:rsidR="003F112B">
        <w:rPr>
          <w:sz w:val="28"/>
          <w:szCs w:val="28"/>
        </w:rPr>
        <w:t>–</w:t>
      </w:r>
      <w:r w:rsidRPr="00C14BFA">
        <w:rPr>
          <w:sz w:val="28"/>
          <w:szCs w:val="28"/>
        </w:rPr>
        <w:t>подвойных комбинаций и с плотностью посадки от 800 растений на 1 гектар и более</w:t>
      </w:r>
      <w:r w:rsidR="00B83F57">
        <w:rPr>
          <w:sz w:val="28"/>
          <w:szCs w:val="28"/>
        </w:rPr>
        <w:t>.</w:t>
      </w:r>
    </w:p>
    <w:p w14:paraId="55C3A074" w14:textId="77777777" w:rsidR="00C30214" w:rsidRPr="00C14BFA" w:rsidRDefault="00C1628A" w:rsidP="00C14BFA">
      <w:pPr>
        <w:pStyle w:val="ConsPlusNormal"/>
        <w:spacing w:line="360" w:lineRule="exact"/>
        <w:ind w:firstLine="709"/>
        <w:jc w:val="both"/>
        <w:rPr>
          <w:sz w:val="28"/>
          <w:szCs w:val="28"/>
        </w:rPr>
      </w:pPr>
      <w:bookmarkStart w:id="1" w:name="P23"/>
      <w:bookmarkEnd w:id="1"/>
      <w:r w:rsidRPr="00C14BFA">
        <w:rPr>
          <w:sz w:val="28"/>
          <w:szCs w:val="28"/>
        </w:rPr>
        <w:t xml:space="preserve">3. Субсидии предоставляются в целях софинансирования расходных обязательств субъектов Российской Федерации по предоставлению средств </w:t>
      </w:r>
      <w:r w:rsidRPr="00C14BFA">
        <w:rPr>
          <w:sz w:val="28"/>
          <w:szCs w:val="28"/>
        </w:rPr>
        <w:lastRenderedPageBreak/>
        <w:t xml:space="preserve">из бюджета субъекта Российской Федерации получателям средств, указанным в </w:t>
      </w:r>
      <w:hyperlink w:anchor="P59" w:tooltip="7. Средства по приоритетным направлениям, указанным в пункте 5 настоящих Правил, предоставляются следующим категориям получателей средств:">
        <w:r w:rsidRPr="00C14BFA">
          <w:rPr>
            <w:sz w:val="28"/>
            <w:szCs w:val="28"/>
          </w:rPr>
          <w:t>пункте 7</w:t>
        </w:r>
      </w:hyperlink>
      <w:r w:rsidRPr="00C14BFA">
        <w:rPr>
          <w:sz w:val="28"/>
          <w:szCs w:val="28"/>
        </w:rPr>
        <w:t xml:space="preserve"> настоящих Правил (далее </w:t>
      </w:r>
      <w:r w:rsidR="003F112B">
        <w:rPr>
          <w:sz w:val="28"/>
          <w:szCs w:val="28"/>
        </w:rPr>
        <w:t>–</w:t>
      </w:r>
      <w:r w:rsidRPr="00C14BFA">
        <w:rPr>
          <w:sz w:val="28"/>
          <w:szCs w:val="28"/>
        </w:rPr>
        <w:t xml:space="preserve"> получатели средств), возникающих при реализации мероприятий государственных программ (подпрограмм) субъектов Российской Федерации, направленных </w:t>
      </w:r>
      <w:r w:rsidR="00547F1D">
        <w:rPr>
          <w:sz w:val="28"/>
          <w:szCs w:val="28"/>
        </w:rPr>
        <w:br/>
      </w:r>
      <w:r w:rsidRPr="00C14BFA">
        <w:rPr>
          <w:sz w:val="28"/>
          <w:szCs w:val="28"/>
        </w:rPr>
        <w:t xml:space="preserve">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w:t>
      </w:r>
      <w:r w:rsidR="003F112B">
        <w:rPr>
          <w:sz w:val="28"/>
          <w:szCs w:val="28"/>
        </w:rPr>
        <w:t>–</w:t>
      </w:r>
      <w:r w:rsidRPr="00C14BFA">
        <w:rPr>
          <w:sz w:val="28"/>
          <w:szCs w:val="28"/>
        </w:rPr>
        <w:t xml:space="preserve"> средства), на финансовое обеспечение (возмещение) части затрат (без учета налога на добавленную стоимость), связанных с производством </w:t>
      </w:r>
      <w:r w:rsidR="00547F1D">
        <w:rPr>
          <w:sz w:val="28"/>
          <w:szCs w:val="28"/>
        </w:rPr>
        <w:br/>
      </w:r>
      <w:r w:rsidRPr="00C14BFA">
        <w:rPr>
          <w:sz w:val="28"/>
          <w:szCs w:val="28"/>
        </w:rPr>
        <w:t xml:space="preserve">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26" w:tooltip="5. Средства предоставляются по приоритетным направлениям:">
        <w:r w:rsidRPr="00C14BFA">
          <w:rPr>
            <w:sz w:val="28"/>
            <w:szCs w:val="28"/>
          </w:rPr>
          <w:t>пункте 5</w:t>
        </w:r>
      </w:hyperlink>
      <w:r w:rsidRPr="00C14BFA">
        <w:rPr>
          <w:sz w:val="28"/>
          <w:szCs w:val="28"/>
        </w:rP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w:t>
      </w:r>
      <w:r w:rsidR="00547F1D">
        <w:rPr>
          <w:sz w:val="28"/>
          <w:szCs w:val="28"/>
        </w:rPr>
        <w:br/>
      </w:r>
      <w:r w:rsidRPr="00C14BFA">
        <w:rPr>
          <w:sz w:val="28"/>
          <w:szCs w:val="28"/>
        </w:rPr>
        <w:t>на возмещение части затрат, понесенных получателями средств в текущем финансовом году и (или) предшествующем финансовом году.</w:t>
      </w:r>
    </w:p>
    <w:p w14:paraId="4CEF5D8D"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Для получателей средств, использующих право на освобождение </w:t>
      </w:r>
      <w:r w:rsidR="00547F1D">
        <w:rPr>
          <w:sz w:val="28"/>
          <w:szCs w:val="28"/>
        </w:rPr>
        <w:br/>
      </w:r>
      <w:r w:rsidRPr="00C14BFA">
        <w:rPr>
          <w:sz w:val="28"/>
          <w:szCs w:val="28"/>
        </w:rPr>
        <w:t xml:space="preserve">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w:t>
      </w:r>
      <w:r w:rsidR="00547F1D">
        <w:rPr>
          <w:sz w:val="28"/>
          <w:szCs w:val="28"/>
        </w:rPr>
        <w:br/>
      </w:r>
      <w:r w:rsidRPr="00C14BFA">
        <w:rPr>
          <w:sz w:val="28"/>
          <w:szCs w:val="28"/>
        </w:rPr>
        <w:t xml:space="preserve">на приобретение товаров (работ, услуг), включая сумму налога </w:t>
      </w:r>
      <w:r w:rsidR="00547F1D">
        <w:rPr>
          <w:sz w:val="28"/>
          <w:szCs w:val="28"/>
        </w:rPr>
        <w:br/>
      </w:r>
      <w:r w:rsidRPr="00C14BFA">
        <w:rPr>
          <w:sz w:val="28"/>
          <w:szCs w:val="28"/>
        </w:rPr>
        <w:t>на добавленную стоимость.</w:t>
      </w:r>
    </w:p>
    <w:p w14:paraId="15E4DB24"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w:t>
      </w:r>
      <w:r w:rsidR="00547F1D">
        <w:rPr>
          <w:sz w:val="28"/>
          <w:szCs w:val="28"/>
        </w:rPr>
        <w:br/>
      </w:r>
      <w:r w:rsidRPr="00C14BFA">
        <w:rPr>
          <w:sz w:val="28"/>
          <w:szCs w:val="28"/>
        </w:rPr>
        <w:lastRenderedPageBreak/>
        <w:t xml:space="preserve">в </w:t>
      </w:r>
      <w:hyperlink w:anchor="P23"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sidRPr="00C14BFA">
          <w:rPr>
            <w:sz w:val="28"/>
            <w:szCs w:val="28"/>
          </w:rPr>
          <w:t>пункте 3</w:t>
        </w:r>
      </w:hyperlink>
      <w:r w:rsidRPr="00C14BFA">
        <w:rPr>
          <w:sz w:val="28"/>
          <w:szCs w:val="28"/>
        </w:rPr>
        <w:t xml:space="preserve"> настоящих Правил.</w:t>
      </w:r>
    </w:p>
    <w:p w14:paraId="07B7C3A8" w14:textId="77777777" w:rsidR="00C30214" w:rsidRPr="00C14BFA" w:rsidRDefault="00C1628A" w:rsidP="00C14BFA">
      <w:pPr>
        <w:pStyle w:val="ConsPlusNormal"/>
        <w:spacing w:line="360" w:lineRule="exact"/>
        <w:ind w:firstLine="709"/>
        <w:jc w:val="both"/>
        <w:rPr>
          <w:sz w:val="28"/>
          <w:szCs w:val="28"/>
        </w:rPr>
      </w:pPr>
      <w:bookmarkStart w:id="2" w:name="P26"/>
      <w:bookmarkEnd w:id="2"/>
      <w:r w:rsidRPr="00C14BFA">
        <w:rPr>
          <w:sz w:val="28"/>
          <w:szCs w:val="28"/>
        </w:rPr>
        <w:t>5. Средства предоставляются по приоритетным направлениям:</w:t>
      </w:r>
    </w:p>
    <w:p w14:paraId="2FD9B3C3" w14:textId="77777777" w:rsidR="00C30214" w:rsidRPr="00C14BFA" w:rsidRDefault="004C35ED" w:rsidP="00C14BFA">
      <w:pPr>
        <w:pStyle w:val="ConsPlusNormal"/>
        <w:spacing w:line="360" w:lineRule="exact"/>
        <w:ind w:firstLine="709"/>
        <w:jc w:val="both"/>
        <w:rPr>
          <w:sz w:val="28"/>
          <w:szCs w:val="28"/>
        </w:rPr>
      </w:pPr>
      <w:bookmarkStart w:id="3" w:name="P27"/>
      <w:bookmarkStart w:id="4" w:name="P28"/>
      <w:bookmarkStart w:id="5" w:name="P29"/>
      <w:bookmarkStart w:id="6" w:name="P30"/>
      <w:bookmarkStart w:id="7" w:name="P31"/>
      <w:bookmarkEnd w:id="3"/>
      <w:bookmarkEnd w:id="4"/>
      <w:bookmarkEnd w:id="5"/>
      <w:bookmarkEnd w:id="6"/>
      <w:bookmarkEnd w:id="7"/>
      <w:r w:rsidRPr="00C14BFA">
        <w:rPr>
          <w:sz w:val="28"/>
          <w:szCs w:val="28"/>
        </w:rPr>
        <w:t>а</w:t>
      </w:r>
      <w:r w:rsidR="00C1628A" w:rsidRPr="00C14BFA">
        <w:rPr>
          <w:sz w:val="28"/>
          <w:szCs w:val="28"/>
        </w:rPr>
        <w:t>) на поддержку племенного животноводства и приобретение племенного молодняка сельскохозяйственных животных:</w:t>
      </w:r>
    </w:p>
    <w:p w14:paraId="4DD20E5D" w14:textId="77777777" w:rsidR="00C30214" w:rsidRPr="00C14BFA" w:rsidRDefault="00C1628A" w:rsidP="00C14BFA">
      <w:pPr>
        <w:pStyle w:val="ConsPlusNormal"/>
        <w:spacing w:line="360" w:lineRule="exact"/>
        <w:ind w:firstLine="709"/>
        <w:jc w:val="both"/>
        <w:rPr>
          <w:sz w:val="28"/>
          <w:szCs w:val="28"/>
        </w:rPr>
      </w:pPr>
      <w:bookmarkStart w:id="8" w:name="P32"/>
      <w:bookmarkEnd w:id="8"/>
      <w:r w:rsidRPr="00C14BFA">
        <w:rPr>
          <w:sz w:val="28"/>
          <w:szCs w:val="28"/>
        </w:rP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14:paraId="0E7DED6A"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ставке на 1 условную голову племенного маточного поголовья крупного рогатого скота (на </w:t>
      </w:r>
      <w:r w:rsidR="0006643A">
        <w:rPr>
          <w:sz w:val="28"/>
          <w:szCs w:val="28"/>
        </w:rPr>
        <w:t>проведение</w:t>
      </w:r>
      <w:r w:rsidR="0006643A" w:rsidRPr="00C14BFA">
        <w:rPr>
          <w:sz w:val="28"/>
          <w:szCs w:val="28"/>
        </w:rPr>
        <w:t xml:space="preserve"> </w:t>
      </w:r>
      <w:r w:rsidRPr="00C14BFA">
        <w:rPr>
          <w:sz w:val="28"/>
          <w:szCs w:val="28"/>
        </w:rPr>
        <w:t xml:space="preserve">селекционных мероприятий </w:t>
      </w:r>
      <w:r w:rsidR="00547F1D">
        <w:rPr>
          <w:sz w:val="28"/>
          <w:szCs w:val="28"/>
        </w:rPr>
        <w:br/>
      </w:r>
      <w:r w:rsidRPr="00C14BFA">
        <w:rPr>
          <w:sz w:val="28"/>
          <w:szCs w:val="28"/>
        </w:rPr>
        <w:t>в соответствии с перечнем, утверждаемым Министерством сельского хозяйства Российской Федерации);</w:t>
      </w:r>
    </w:p>
    <w:p w14:paraId="1009B701" w14:textId="77777777" w:rsidR="00C30214" w:rsidRPr="00C14BFA" w:rsidRDefault="00C1628A" w:rsidP="00C14BFA">
      <w:pPr>
        <w:pStyle w:val="ConsPlusNormal"/>
        <w:spacing w:line="360" w:lineRule="exact"/>
        <w:ind w:firstLine="709"/>
        <w:jc w:val="both"/>
        <w:rPr>
          <w:sz w:val="28"/>
          <w:szCs w:val="28"/>
        </w:rPr>
      </w:pPr>
      <w:bookmarkStart w:id="9" w:name="P34"/>
      <w:bookmarkEnd w:id="9"/>
      <w:r w:rsidRPr="00C14BFA">
        <w:rPr>
          <w:sz w:val="28"/>
          <w:szCs w:val="28"/>
        </w:rPr>
        <w:t>по ставке на 1 голову племенных быков</w:t>
      </w:r>
      <w:r w:rsidR="003F112B">
        <w:rPr>
          <w:sz w:val="28"/>
          <w:szCs w:val="28"/>
        </w:rPr>
        <w:t>–</w:t>
      </w:r>
      <w:r w:rsidRPr="00C14BFA">
        <w:rPr>
          <w:sz w:val="28"/>
          <w:szCs w:val="28"/>
        </w:rPr>
        <w:t>производителей, оцененных по качеству потомства или находящихся в процессе оценки этого качества;</w:t>
      </w:r>
    </w:p>
    <w:p w14:paraId="5FBE5D61" w14:textId="77777777" w:rsidR="00C30214" w:rsidRPr="00C14BFA" w:rsidRDefault="00C1628A" w:rsidP="00C14BFA">
      <w:pPr>
        <w:pStyle w:val="ConsPlusNormal"/>
        <w:spacing w:line="360" w:lineRule="exact"/>
        <w:ind w:firstLine="709"/>
        <w:jc w:val="both"/>
        <w:rPr>
          <w:sz w:val="28"/>
          <w:szCs w:val="28"/>
        </w:rPr>
      </w:pPr>
      <w:bookmarkStart w:id="10" w:name="P35"/>
      <w:bookmarkEnd w:id="10"/>
      <w:r w:rsidRPr="00C14BFA">
        <w:rPr>
          <w:sz w:val="28"/>
          <w:szCs w:val="28"/>
        </w:rPr>
        <w:t xml:space="preserve">по ставке на 1 голову племенного молодняка сельскохозяйственных животных, приобретенных в племенных хозяйствах, </w:t>
      </w:r>
      <w:r w:rsidR="00B23D0E" w:rsidRPr="00B23D0E">
        <w:rPr>
          <w:sz w:val="28"/>
          <w:szCs w:val="28"/>
        </w:rPr>
        <w:t>сведения о которых содержатся в федеральной государственной информационно</w:t>
      </w:r>
      <w:r w:rsidR="003F112B">
        <w:rPr>
          <w:sz w:val="28"/>
          <w:szCs w:val="28"/>
        </w:rPr>
        <w:t>–</w:t>
      </w:r>
      <w:r w:rsidR="00B23D0E" w:rsidRPr="00B23D0E">
        <w:rPr>
          <w:sz w:val="28"/>
          <w:szCs w:val="28"/>
        </w:rPr>
        <w:t>аналитической системе племенных ресурсов</w:t>
      </w:r>
      <w:r w:rsidRPr="00C14BFA">
        <w:rPr>
          <w:sz w:val="28"/>
          <w:szCs w:val="28"/>
        </w:rPr>
        <w:t>;</w:t>
      </w:r>
    </w:p>
    <w:p w14:paraId="25113F09" w14:textId="77777777" w:rsidR="00C30214" w:rsidRPr="00C14BFA" w:rsidRDefault="004C35ED" w:rsidP="00C14BFA">
      <w:pPr>
        <w:pStyle w:val="ConsPlusNormal"/>
        <w:spacing w:line="360" w:lineRule="exact"/>
        <w:ind w:firstLine="709"/>
        <w:jc w:val="both"/>
        <w:rPr>
          <w:sz w:val="28"/>
          <w:szCs w:val="28"/>
        </w:rPr>
      </w:pPr>
      <w:bookmarkStart w:id="11" w:name="P36"/>
      <w:bookmarkStart w:id="12" w:name="P38"/>
      <w:bookmarkStart w:id="13" w:name="P39"/>
      <w:bookmarkEnd w:id="11"/>
      <w:bookmarkEnd w:id="12"/>
      <w:bookmarkEnd w:id="13"/>
      <w:r w:rsidRPr="00C14BFA">
        <w:rPr>
          <w:sz w:val="28"/>
          <w:szCs w:val="28"/>
        </w:rPr>
        <w:t>б</w:t>
      </w:r>
      <w:r w:rsidR="00C1628A" w:rsidRPr="00C14BFA">
        <w:rPr>
          <w:sz w:val="28"/>
          <w:szCs w:val="28"/>
        </w:rPr>
        <w:t>) на поддержку производства льна</w:t>
      </w:r>
      <w:r w:rsidR="003F112B">
        <w:rPr>
          <w:sz w:val="28"/>
          <w:szCs w:val="28"/>
        </w:rPr>
        <w:t>–</w:t>
      </w:r>
      <w:r w:rsidR="00C1628A" w:rsidRPr="00C14BFA">
        <w:rPr>
          <w:sz w:val="28"/>
          <w:szCs w:val="28"/>
        </w:rPr>
        <w:t xml:space="preserve">долгунца и (или) технической конопли </w:t>
      </w:r>
      <w:r w:rsidR="003F112B">
        <w:rPr>
          <w:sz w:val="28"/>
          <w:szCs w:val="28"/>
        </w:rPr>
        <w:t>–</w:t>
      </w:r>
      <w:r w:rsidR="00C1628A" w:rsidRPr="00C14BFA">
        <w:rPr>
          <w:sz w:val="28"/>
          <w:szCs w:val="28"/>
        </w:rPr>
        <w:t xml:space="preserve"> по ставке на 1 тонну реализованных и (или) отгруженных получателями средств на переработку льно</w:t>
      </w:r>
      <w:r w:rsidR="003F112B">
        <w:rPr>
          <w:sz w:val="28"/>
          <w:szCs w:val="28"/>
        </w:rPr>
        <w:t>–</w:t>
      </w:r>
      <w:r w:rsidR="00C1628A" w:rsidRPr="00C14BFA">
        <w:rPr>
          <w:sz w:val="28"/>
          <w:szCs w:val="28"/>
        </w:rPr>
        <w:t xml:space="preserve"> и (или) пеньковолокна, </w:t>
      </w:r>
      <w:r w:rsidR="00547F1D">
        <w:rPr>
          <w:sz w:val="28"/>
          <w:szCs w:val="28"/>
        </w:rPr>
        <w:br/>
      </w:r>
      <w:r w:rsidR="00C1628A" w:rsidRPr="00C14BFA">
        <w:rPr>
          <w:sz w:val="28"/>
          <w:szCs w:val="28"/>
        </w:rPr>
        <w:t>и (или) тресты льняной, и (или) тресты конопляной;</w:t>
      </w:r>
    </w:p>
    <w:p w14:paraId="21AC0C38" w14:textId="77777777" w:rsidR="00C30214" w:rsidRPr="00C14BFA" w:rsidRDefault="004C35ED" w:rsidP="00C14BFA">
      <w:pPr>
        <w:pStyle w:val="ConsPlusNormal"/>
        <w:spacing w:line="360" w:lineRule="exact"/>
        <w:ind w:firstLine="709"/>
        <w:jc w:val="both"/>
        <w:rPr>
          <w:sz w:val="28"/>
          <w:szCs w:val="28"/>
        </w:rPr>
      </w:pPr>
      <w:bookmarkStart w:id="14" w:name="P40"/>
      <w:bookmarkEnd w:id="14"/>
      <w:r w:rsidRPr="00C14BFA">
        <w:rPr>
          <w:sz w:val="28"/>
          <w:szCs w:val="28"/>
        </w:rPr>
        <w:t>в</w:t>
      </w:r>
      <w:r w:rsidR="00C1628A" w:rsidRPr="00C14BFA">
        <w:rPr>
          <w:sz w:val="28"/>
          <w:szCs w:val="28"/>
        </w:rPr>
        <w:t xml:space="preserve">) на поддержку производства продукции плодовых и ягодных культур, хмеля, включая посадочный материал, закладку и уход </w:t>
      </w:r>
      <w:r w:rsidR="00547F1D">
        <w:rPr>
          <w:sz w:val="28"/>
          <w:szCs w:val="28"/>
        </w:rPr>
        <w:br/>
      </w:r>
      <w:r w:rsidR="00C1628A" w:rsidRPr="00C14BFA">
        <w:rPr>
          <w:sz w:val="28"/>
          <w:szCs w:val="28"/>
        </w:rPr>
        <w:t>за многолетними насаждениями (за исключением виноградников), включая питомники (кроме виноградных):</w:t>
      </w:r>
    </w:p>
    <w:p w14:paraId="605D92EA"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ставке на 1 гектар площади закладки многолетних насаждений </w:t>
      </w:r>
      <w:r w:rsidR="00547F1D">
        <w:rPr>
          <w:sz w:val="28"/>
          <w:szCs w:val="28"/>
        </w:rPr>
        <w:br/>
      </w:r>
      <w:r w:rsidRPr="00C14BFA">
        <w:rPr>
          <w:sz w:val="28"/>
          <w:szCs w:val="28"/>
        </w:rPr>
        <w:t xml:space="preserve">(за исключением виноградников), в том числе установки шпалеры </w:t>
      </w:r>
      <w:r w:rsidR="00547F1D">
        <w:rPr>
          <w:sz w:val="28"/>
          <w:szCs w:val="28"/>
        </w:rPr>
        <w:br/>
      </w:r>
      <w:r w:rsidRPr="00C14BFA">
        <w:rPr>
          <w:sz w:val="28"/>
          <w:szCs w:val="28"/>
        </w:rPr>
        <w:t xml:space="preserve">и (или) противоградовой сетки (включая стоимость шпалеры </w:t>
      </w:r>
      <w:r w:rsidR="00547F1D">
        <w:rPr>
          <w:sz w:val="28"/>
          <w:szCs w:val="28"/>
        </w:rPr>
        <w:br/>
      </w:r>
      <w:r w:rsidRPr="00C14BFA">
        <w:rPr>
          <w:sz w:val="28"/>
          <w:szCs w:val="28"/>
        </w:rPr>
        <w:t xml:space="preserve">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w:t>
      </w:r>
      <w:r w:rsidRPr="00C14BFA">
        <w:rPr>
          <w:sz w:val="28"/>
          <w:szCs w:val="28"/>
        </w:rPr>
        <w:lastRenderedPageBreak/>
        <w:t>закладку многолетних насаждений на раскорчеванной площади);</w:t>
      </w:r>
    </w:p>
    <w:p w14:paraId="00D9FB4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14:paraId="458A2F62"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14:paraId="614892D9" w14:textId="77777777" w:rsidR="00C30214" w:rsidRPr="00C14BFA" w:rsidRDefault="004C35ED" w:rsidP="00C14BFA">
      <w:pPr>
        <w:pStyle w:val="ConsPlusNormal"/>
        <w:spacing w:line="360" w:lineRule="exact"/>
        <w:ind w:firstLine="709"/>
        <w:jc w:val="both"/>
        <w:rPr>
          <w:sz w:val="28"/>
          <w:szCs w:val="28"/>
        </w:rPr>
      </w:pPr>
      <w:bookmarkStart w:id="15" w:name="P44"/>
      <w:bookmarkEnd w:id="15"/>
      <w:r w:rsidRPr="00C14BFA">
        <w:rPr>
          <w:sz w:val="28"/>
          <w:szCs w:val="28"/>
        </w:rPr>
        <w:t>г</w:t>
      </w:r>
      <w:r w:rsidR="00C1628A" w:rsidRPr="00C14BFA">
        <w:rPr>
          <w:sz w:val="28"/>
          <w:szCs w:val="28"/>
        </w:rPr>
        <w:t xml:space="preserve">) на поддержку производства молока </w:t>
      </w:r>
      <w:r w:rsidR="003F112B">
        <w:rPr>
          <w:sz w:val="28"/>
          <w:szCs w:val="28"/>
        </w:rPr>
        <w:t>–</w:t>
      </w:r>
      <w:r w:rsidR="00C1628A" w:rsidRPr="00C14BFA">
        <w:rPr>
          <w:sz w:val="28"/>
          <w:szCs w:val="28"/>
        </w:rPr>
        <w:t xml:space="preserve"> по ставке на 1 килограмм реализованного и (или) отгруженного на собственную переработку коровьего и (или) козьего молока;</w:t>
      </w:r>
    </w:p>
    <w:p w14:paraId="383688BE" w14:textId="77777777" w:rsidR="00C30214" w:rsidRPr="00C14BFA" w:rsidRDefault="004C35ED" w:rsidP="00C14BFA">
      <w:pPr>
        <w:pStyle w:val="ConsPlusNormal"/>
        <w:spacing w:line="360" w:lineRule="exact"/>
        <w:ind w:firstLine="709"/>
        <w:jc w:val="both"/>
        <w:rPr>
          <w:sz w:val="28"/>
          <w:szCs w:val="28"/>
        </w:rPr>
      </w:pPr>
      <w:bookmarkStart w:id="16" w:name="P45"/>
      <w:bookmarkEnd w:id="16"/>
      <w:r w:rsidRPr="00C14BFA">
        <w:rPr>
          <w:sz w:val="28"/>
          <w:szCs w:val="28"/>
        </w:rPr>
        <w:t>д</w:t>
      </w:r>
      <w:r w:rsidR="00C1628A" w:rsidRPr="00C14BFA">
        <w:rPr>
          <w:sz w:val="28"/>
          <w:szCs w:val="28"/>
        </w:rPr>
        <w:t>) на поддержку мясного скотоводства:</w:t>
      </w:r>
    </w:p>
    <w:p w14:paraId="1F28A8C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14:paraId="75E0C11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ставке на 1 килограмм живого веса крупного рогатого скота </w:t>
      </w:r>
      <w:r w:rsidR="00547F1D">
        <w:rPr>
          <w:sz w:val="28"/>
          <w:szCs w:val="28"/>
        </w:rPr>
        <w:br/>
      </w:r>
      <w:r w:rsidRPr="00C14BFA">
        <w:rPr>
          <w:sz w:val="28"/>
          <w:szCs w:val="28"/>
        </w:rPr>
        <w:t>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14:paraId="4A5DBDBE" w14:textId="77777777" w:rsidR="00C30214" w:rsidRPr="00C14BFA" w:rsidRDefault="004C35ED" w:rsidP="00C14BFA">
      <w:pPr>
        <w:pStyle w:val="ConsPlusNormal"/>
        <w:spacing w:line="360" w:lineRule="exact"/>
        <w:ind w:firstLine="709"/>
        <w:jc w:val="both"/>
        <w:rPr>
          <w:sz w:val="28"/>
          <w:szCs w:val="28"/>
        </w:rPr>
      </w:pPr>
      <w:bookmarkStart w:id="17" w:name="P48"/>
      <w:bookmarkEnd w:id="17"/>
      <w:r w:rsidRPr="00C14BFA">
        <w:rPr>
          <w:sz w:val="28"/>
          <w:szCs w:val="28"/>
        </w:rPr>
        <w:t>е</w:t>
      </w:r>
      <w:r w:rsidR="00C1628A" w:rsidRPr="00C14BFA">
        <w:rPr>
          <w:sz w:val="28"/>
          <w:szCs w:val="28"/>
        </w:rPr>
        <w:t>) на поддержку развития овцеводства, козоводства и производства шерсти:</w:t>
      </w:r>
    </w:p>
    <w:p w14:paraId="0945090E" w14:textId="77777777" w:rsidR="00C30214" w:rsidRPr="00C14BFA" w:rsidRDefault="00C1628A" w:rsidP="00C14BFA">
      <w:pPr>
        <w:pStyle w:val="ConsPlusNormal"/>
        <w:spacing w:line="360" w:lineRule="exact"/>
        <w:ind w:firstLine="709"/>
        <w:jc w:val="both"/>
        <w:rPr>
          <w:sz w:val="28"/>
          <w:szCs w:val="28"/>
        </w:rPr>
      </w:pPr>
      <w:bookmarkStart w:id="18" w:name="P49"/>
      <w:bookmarkEnd w:id="18"/>
      <w:r w:rsidRPr="00C14BFA">
        <w:rPr>
          <w:sz w:val="28"/>
          <w:szCs w:val="28"/>
        </w:rPr>
        <w:t xml:space="preserve">по ставке на 1 тонну произведенной шерсти, полученной </w:t>
      </w:r>
      <w:r w:rsidR="00547F1D">
        <w:rPr>
          <w:sz w:val="28"/>
          <w:szCs w:val="28"/>
        </w:rPr>
        <w:br/>
      </w:r>
      <w:r w:rsidRPr="00C14BFA">
        <w:rPr>
          <w:sz w:val="28"/>
          <w:szCs w:val="28"/>
        </w:rPr>
        <w:t xml:space="preserve">от тонкорунных и полутонкорунных пород овец, реализованной </w:t>
      </w:r>
      <w:r w:rsidR="00547F1D">
        <w:rPr>
          <w:sz w:val="28"/>
          <w:szCs w:val="28"/>
        </w:rPr>
        <w:br/>
      </w:r>
      <w:r w:rsidRPr="00C14BFA">
        <w:rPr>
          <w:sz w:val="28"/>
          <w:szCs w:val="28"/>
        </w:rPr>
        <w:t xml:space="preserve">и (или) отгруженной получателями средств на собственную переработку </w:t>
      </w:r>
      <w:r w:rsidR="00547F1D">
        <w:rPr>
          <w:sz w:val="28"/>
          <w:szCs w:val="28"/>
        </w:rPr>
        <w:br/>
      </w:r>
      <w:r w:rsidRPr="00C14BFA">
        <w:rPr>
          <w:sz w:val="28"/>
          <w:szCs w:val="28"/>
        </w:rPr>
        <w:t>и (или) переработку юридическим лицам и индивидуальным предпринимателям, осуществляющим свою деятельность на территории Российской Федерации;</w:t>
      </w:r>
    </w:p>
    <w:p w14:paraId="38790832" w14:textId="77777777" w:rsidR="00C30214" w:rsidRDefault="00C1628A" w:rsidP="00C14BFA">
      <w:pPr>
        <w:pStyle w:val="ConsPlusNormal"/>
        <w:spacing w:line="360" w:lineRule="exact"/>
        <w:ind w:firstLine="709"/>
        <w:jc w:val="both"/>
        <w:rPr>
          <w:sz w:val="28"/>
          <w:szCs w:val="28"/>
        </w:rPr>
      </w:pPr>
      <w:r w:rsidRPr="00C14BFA">
        <w:rPr>
          <w:sz w:val="28"/>
          <w:szCs w:val="28"/>
        </w:rPr>
        <w:t>по ставке на 1 килограмм живого веса овец и коз на убой, реализованных и (или) отгруженных получателями средств на собственную перера</w:t>
      </w:r>
      <w:r w:rsidRPr="00C14BFA">
        <w:rPr>
          <w:sz w:val="28"/>
          <w:szCs w:val="28"/>
        </w:rPr>
        <w:lastRenderedPageBreak/>
        <w:t>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14:paraId="163C4327" w14:textId="77777777" w:rsidR="00D4386A" w:rsidRPr="00D4386A" w:rsidRDefault="00D4386A" w:rsidP="00D4386A">
      <w:pPr>
        <w:pStyle w:val="ConsPlusNormal"/>
        <w:spacing w:line="360" w:lineRule="exact"/>
        <w:ind w:firstLine="709"/>
        <w:jc w:val="both"/>
        <w:rPr>
          <w:sz w:val="28"/>
          <w:szCs w:val="28"/>
        </w:rPr>
      </w:pPr>
      <w:r>
        <w:rPr>
          <w:sz w:val="28"/>
          <w:szCs w:val="28"/>
        </w:rPr>
        <w:t>ж</w:t>
      </w:r>
      <w:r w:rsidRPr="00D4386A">
        <w:rPr>
          <w:sz w:val="28"/>
          <w:szCs w:val="28"/>
        </w:rPr>
        <w:t xml:space="preserve">) на поддержку традиционных подотраслей сельского хозяйства </w:t>
      </w:r>
      <w:r>
        <w:rPr>
          <w:sz w:val="28"/>
          <w:szCs w:val="28"/>
        </w:rPr>
        <w:br/>
      </w:r>
      <w:r w:rsidRPr="00D4386A">
        <w:rPr>
          <w:sz w:val="28"/>
          <w:szCs w:val="28"/>
        </w:rPr>
        <w:t>и северного оленеводства:</w:t>
      </w:r>
    </w:p>
    <w:p w14:paraId="20E8F29B" w14:textId="77777777" w:rsidR="00D4386A" w:rsidRPr="00C14BFA" w:rsidRDefault="00D4386A" w:rsidP="00D4386A">
      <w:pPr>
        <w:pStyle w:val="ConsPlusNormal"/>
        <w:spacing w:line="360" w:lineRule="exact"/>
        <w:ind w:firstLine="709"/>
        <w:jc w:val="both"/>
        <w:rPr>
          <w:sz w:val="28"/>
          <w:szCs w:val="28"/>
        </w:rPr>
      </w:pPr>
      <w:r w:rsidRPr="00D4386A">
        <w:rPr>
          <w:sz w:val="28"/>
          <w:szCs w:val="28"/>
        </w:rP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14:paraId="23AFEA12" w14:textId="77777777" w:rsidR="00C30214" w:rsidRPr="00C14BFA" w:rsidRDefault="00D4386A" w:rsidP="00C14BFA">
      <w:pPr>
        <w:pStyle w:val="ConsPlusNormal"/>
        <w:spacing w:line="360" w:lineRule="exact"/>
        <w:ind w:firstLine="709"/>
        <w:jc w:val="both"/>
        <w:rPr>
          <w:sz w:val="28"/>
          <w:szCs w:val="28"/>
        </w:rPr>
      </w:pPr>
      <w:bookmarkStart w:id="19" w:name="P51"/>
      <w:bookmarkStart w:id="20" w:name="P54"/>
      <w:bookmarkEnd w:id="19"/>
      <w:bookmarkEnd w:id="20"/>
      <w:r>
        <w:rPr>
          <w:sz w:val="28"/>
          <w:szCs w:val="28"/>
        </w:rPr>
        <w:t>з</w:t>
      </w:r>
      <w:r w:rsidR="00C1628A" w:rsidRPr="00C14BFA">
        <w:rPr>
          <w:sz w:val="28"/>
          <w:szCs w:val="28"/>
        </w:rPr>
        <w:t xml:space="preserve">) на поддержку сельскохозяйственного страхования </w:t>
      </w:r>
      <w:r w:rsidR="003F112B">
        <w:rPr>
          <w:sz w:val="28"/>
          <w:szCs w:val="28"/>
        </w:rPr>
        <w:t>–</w:t>
      </w:r>
      <w:r w:rsidR="00C1628A" w:rsidRPr="00C14BFA">
        <w:rPr>
          <w:sz w:val="28"/>
          <w:szCs w:val="28"/>
        </w:rPr>
        <w:t xml:space="preserve"> на уплату страховых премий, начисленных по договорам сельскохозяйственного страхования в области растениеводства, и (или) животноводства, </w:t>
      </w:r>
      <w:r w:rsidR="00547F1D">
        <w:rPr>
          <w:sz w:val="28"/>
          <w:szCs w:val="28"/>
        </w:rPr>
        <w:br/>
      </w:r>
      <w:r w:rsidR="00C1628A" w:rsidRPr="00C14BFA">
        <w:rPr>
          <w:sz w:val="28"/>
          <w:szCs w:val="28"/>
        </w:rPr>
        <w:t xml:space="preserve">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частью 4 статьи 3 Федерального закона </w:t>
      </w:r>
      <w:r w:rsidR="00547F1D">
        <w:rPr>
          <w:sz w:val="28"/>
          <w:szCs w:val="28"/>
        </w:rPr>
        <w:br/>
      </w:r>
      <w:r w:rsidR="00C1628A" w:rsidRPr="00C14BFA">
        <w:rPr>
          <w:sz w:val="28"/>
          <w:szCs w:val="28"/>
        </w:rPr>
        <w:t xml:space="preserve">«О государственной поддержке в сфере сельскохозяйственного страхования и о внесении изменений в Федеральный закон «О развитии сельского хозяйства», </w:t>
      </w:r>
      <w:r w:rsidR="003F112B">
        <w:rPr>
          <w:sz w:val="28"/>
          <w:szCs w:val="28"/>
        </w:rPr>
        <w:t>–</w:t>
      </w:r>
      <w:r w:rsidR="00C1628A" w:rsidRPr="00C14BFA">
        <w:rPr>
          <w:sz w:val="28"/>
          <w:szCs w:val="28"/>
        </w:rPr>
        <w:t xml:space="preserve"> в размере, рассчитанном в соответствии с частью 3 статьи 3 указанного Федерального закона.</w:t>
      </w:r>
    </w:p>
    <w:p w14:paraId="2EB36C23" w14:textId="77777777" w:rsidR="00C30214" w:rsidRPr="00C14BFA" w:rsidRDefault="00C1628A" w:rsidP="00C14BFA">
      <w:pPr>
        <w:pStyle w:val="ConsPlusNormal"/>
        <w:spacing w:line="360" w:lineRule="exact"/>
        <w:ind w:firstLine="709"/>
        <w:jc w:val="both"/>
        <w:rPr>
          <w:sz w:val="28"/>
          <w:szCs w:val="28"/>
        </w:rPr>
      </w:pPr>
      <w:bookmarkStart w:id="21" w:name="P55"/>
      <w:bookmarkEnd w:id="21"/>
      <w:r w:rsidRPr="00C14BFA">
        <w:rPr>
          <w:sz w:val="28"/>
          <w:szCs w:val="28"/>
        </w:rPr>
        <w:t>6. Перечень приоритетных направлений в субъекте Российской Федерации определяется субъектом Российской Федерации.</w:t>
      </w:r>
    </w:p>
    <w:p w14:paraId="34484C03"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Сведения по приоритетным направлениям, указанным в </w:t>
      </w:r>
      <w:hyperlink w:anchor="P36" w:tooltip="г) на поддержку традиционных подотраслей сельского хозяйства и северного оленеводства:">
        <w:r w:rsidRPr="00C14BFA">
          <w:rPr>
            <w:sz w:val="28"/>
            <w:szCs w:val="28"/>
          </w:rPr>
          <w:t>подпунктах «</w:t>
        </w:r>
        <w:r w:rsidR="00AE6B57" w:rsidRPr="00C14BFA">
          <w:rPr>
            <w:sz w:val="28"/>
            <w:szCs w:val="28"/>
          </w:rPr>
          <w:t>б</w:t>
        </w:r>
        <w:r w:rsidRPr="00C14BFA">
          <w:rPr>
            <w:sz w:val="28"/>
            <w:szCs w:val="28"/>
          </w:rPr>
          <w:t>»</w:t>
        </w:r>
      </w:hyperlink>
      <w:r w:rsidRPr="00C14BFA">
        <w:rPr>
          <w:sz w:val="28"/>
          <w:szCs w:val="28"/>
        </w:rPr>
        <w:t xml:space="preserve"> </w:t>
      </w:r>
      <w:r w:rsidR="003F112B">
        <w:rPr>
          <w:sz w:val="28"/>
          <w:szCs w:val="28"/>
        </w:rPr>
        <w:t>–</w:t>
      </w:r>
      <w:r w:rsidRPr="00C14BFA">
        <w:rPr>
          <w:sz w:val="28"/>
          <w:szCs w:val="28"/>
        </w:rPr>
        <w:t xml:space="preserve"> </w:t>
      </w:r>
      <w:hyperlink w:anchor="P51" w:tooltip="к) на поддержку глубокой переработки зерна и (или) переработки молока сырого крупного рогатого скота, козьего и овечьего на пищевую продукцию:">
        <w:r w:rsidRPr="00C14BFA">
          <w:rPr>
            <w:sz w:val="28"/>
            <w:szCs w:val="28"/>
          </w:rPr>
          <w:t>«</w:t>
        </w:r>
        <w:r w:rsidR="004868A8">
          <w:rPr>
            <w:sz w:val="28"/>
            <w:szCs w:val="28"/>
          </w:rPr>
          <w:t>ж</w:t>
        </w:r>
        <w:r w:rsidRPr="00C14BFA">
          <w:rPr>
            <w:sz w:val="28"/>
            <w:szCs w:val="28"/>
          </w:rPr>
          <w:t>» пункта 5</w:t>
        </w:r>
      </w:hyperlink>
      <w:r w:rsidR="00FF02C1">
        <w:rPr>
          <w:sz w:val="28"/>
          <w:szCs w:val="28"/>
        </w:rPr>
        <w:t xml:space="preserve"> </w:t>
      </w:r>
      <w:r w:rsidRPr="00C14BFA">
        <w:rPr>
          <w:sz w:val="28"/>
          <w:szCs w:val="28"/>
        </w:rPr>
        <w:t xml:space="preserve">настоящих Правил, для расчета размера субсидий </w:t>
      </w:r>
      <w:r w:rsidR="00547F1D">
        <w:rPr>
          <w:sz w:val="28"/>
          <w:szCs w:val="28"/>
        </w:rPr>
        <w:br/>
      </w:r>
      <w:r w:rsidRPr="00C14BFA">
        <w:rPr>
          <w:sz w:val="28"/>
          <w:szCs w:val="28"/>
        </w:rPr>
        <w:t xml:space="preserve">на очередной финансовый год направляются субъектами Российской Федерации в Министерство сельского хозяйства Российской Федерации </w:t>
      </w:r>
      <w:r w:rsidR="00547F1D">
        <w:rPr>
          <w:sz w:val="28"/>
          <w:szCs w:val="28"/>
        </w:rPr>
        <w:br/>
      </w:r>
      <w:r w:rsidRPr="00C14BFA">
        <w:rPr>
          <w:sz w:val="28"/>
          <w:szCs w:val="28"/>
        </w:rPr>
        <w:lastRenderedPageBreak/>
        <w:t>до 15 апреля текущего финансового года. Количество приоритетных направлений, указанных в настоящем абзаце, не может быть более 3.</w:t>
      </w:r>
    </w:p>
    <w:p w14:paraId="5498EC00" w14:textId="77777777" w:rsidR="00861557" w:rsidRPr="00C14BFA" w:rsidRDefault="00C1628A" w:rsidP="00C14BFA">
      <w:pPr>
        <w:pStyle w:val="ConsPlusNormal"/>
        <w:spacing w:line="360" w:lineRule="exact"/>
        <w:ind w:firstLine="709"/>
        <w:jc w:val="both"/>
        <w:rPr>
          <w:sz w:val="28"/>
          <w:szCs w:val="28"/>
        </w:rPr>
      </w:pPr>
      <w:r w:rsidRPr="00C14BFA">
        <w:rPr>
          <w:sz w:val="28"/>
          <w:szCs w:val="28"/>
        </w:rPr>
        <w:t xml:space="preserve">Приоритетные направления, указанные в </w:t>
      </w:r>
      <w:hyperlink w:anchor="P28"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C14BFA">
          <w:rPr>
            <w:sz w:val="28"/>
            <w:szCs w:val="28"/>
          </w:rPr>
          <w:t>подпунктах «</w:t>
        </w:r>
        <w:r w:rsidR="00825F97" w:rsidRPr="00C14BFA">
          <w:rPr>
            <w:sz w:val="28"/>
            <w:szCs w:val="28"/>
          </w:rPr>
          <w:t>а</w:t>
        </w:r>
        <w:r w:rsidRPr="00C14BFA">
          <w:rPr>
            <w:sz w:val="28"/>
            <w:szCs w:val="28"/>
          </w:rPr>
          <w:t>»</w:t>
        </w:r>
      </w:hyperlink>
      <w:r w:rsidRPr="00C14BFA">
        <w:rPr>
          <w:sz w:val="28"/>
          <w:szCs w:val="28"/>
        </w:rPr>
        <w:t xml:space="preserve"> и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w:t>
        </w:r>
        <w:r w:rsidR="004868A8">
          <w:rPr>
            <w:sz w:val="28"/>
            <w:szCs w:val="28"/>
          </w:rPr>
          <w:t>з</w:t>
        </w:r>
        <w:r w:rsidRPr="00C14BFA">
          <w:rPr>
            <w:sz w:val="28"/>
            <w:szCs w:val="28"/>
          </w:rPr>
          <w:t>» пункта 5</w:t>
        </w:r>
      </w:hyperlink>
      <w:r w:rsidRPr="00C14BFA">
        <w:rPr>
          <w:sz w:val="28"/>
          <w:szCs w:val="28"/>
        </w:rPr>
        <w:t xml:space="preserve"> настоящих Правил, устанавливаются для всех субъектов Российской Федерации. </w:t>
      </w:r>
    </w:p>
    <w:p w14:paraId="09A29ED6" w14:textId="77777777" w:rsidR="00C30214" w:rsidRPr="00C14BFA" w:rsidRDefault="00C1628A" w:rsidP="00C14BFA">
      <w:pPr>
        <w:pStyle w:val="ConsPlusNormal"/>
        <w:spacing w:line="360" w:lineRule="exact"/>
        <w:ind w:firstLine="709"/>
        <w:jc w:val="both"/>
        <w:rPr>
          <w:sz w:val="28"/>
          <w:szCs w:val="28"/>
        </w:rPr>
      </w:pPr>
      <w:bookmarkStart w:id="22" w:name="P59"/>
      <w:bookmarkEnd w:id="22"/>
      <w:r w:rsidRPr="00C14BFA">
        <w:rPr>
          <w:sz w:val="28"/>
          <w:szCs w:val="28"/>
        </w:rPr>
        <w:t xml:space="preserve">7. Средства по приоритетным направлениям, указанным </w:t>
      </w:r>
      <w:r w:rsidR="00547F1D">
        <w:rPr>
          <w:sz w:val="28"/>
          <w:szCs w:val="28"/>
        </w:rPr>
        <w:br/>
      </w:r>
      <w:r w:rsidRPr="00C14BFA">
        <w:rPr>
          <w:sz w:val="28"/>
          <w:szCs w:val="28"/>
        </w:rPr>
        <w:t xml:space="preserve">в </w:t>
      </w:r>
      <w:hyperlink w:anchor="P26" w:tooltip="5. Средства предоставляются по приоритетным направлениям:">
        <w:r w:rsidRPr="00C14BFA">
          <w:rPr>
            <w:sz w:val="28"/>
            <w:szCs w:val="28"/>
          </w:rPr>
          <w:t>пункте 5</w:t>
        </w:r>
      </w:hyperlink>
      <w:r w:rsidRPr="00C14BFA">
        <w:rPr>
          <w:sz w:val="28"/>
          <w:szCs w:val="28"/>
        </w:rPr>
        <w:t xml:space="preserve"> настоящих Правил, предоставляются следующим категориям получателей средств:</w:t>
      </w:r>
    </w:p>
    <w:p w14:paraId="3EB41B42" w14:textId="78FDB03B" w:rsidR="00C14BFA" w:rsidRDefault="00C1628A" w:rsidP="00C14BFA">
      <w:pPr>
        <w:pStyle w:val="ConsPlusNormal"/>
        <w:spacing w:line="360" w:lineRule="exact"/>
        <w:ind w:firstLine="709"/>
        <w:jc w:val="both"/>
        <w:rPr>
          <w:sz w:val="28"/>
          <w:szCs w:val="28"/>
        </w:rPr>
      </w:pPr>
      <w:r w:rsidRPr="00C14BFA">
        <w:rPr>
          <w:sz w:val="28"/>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w:t>
      </w:r>
      <w:r w:rsidR="003F112B">
        <w:rPr>
          <w:sz w:val="28"/>
          <w:szCs w:val="28"/>
        </w:rPr>
        <w:t>–</w:t>
      </w:r>
      <w:r w:rsidRPr="00C14BFA">
        <w:rPr>
          <w:sz w:val="28"/>
          <w:szCs w:val="28"/>
        </w:rPr>
        <w:t xml:space="preserve"> по направлениям, указанным </w:t>
      </w:r>
      <w:r w:rsidR="00547F1D">
        <w:rPr>
          <w:sz w:val="28"/>
          <w:szCs w:val="28"/>
        </w:rPr>
        <w:br/>
      </w:r>
      <w:r w:rsidRPr="00C14BFA">
        <w:rPr>
          <w:sz w:val="28"/>
          <w:szCs w:val="28"/>
        </w:rPr>
        <w:t xml:space="preserve">в </w:t>
      </w:r>
      <w:hyperlink w:anchor="P35"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Pr="00C14BFA">
          <w:rPr>
            <w:sz w:val="28"/>
            <w:szCs w:val="28"/>
          </w:rPr>
          <w:t>абзаце пятом подпункта «</w:t>
        </w:r>
        <w:r w:rsidR="00EB2730" w:rsidRPr="00C14BFA">
          <w:rPr>
            <w:sz w:val="28"/>
            <w:szCs w:val="28"/>
          </w:rPr>
          <w:t>а</w:t>
        </w:r>
        <w:r w:rsidRPr="00C14BFA">
          <w:rPr>
            <w:sz w:val="28"/>
            <w:szCs w:val="28"/>
          </w:rPr>
          <w:t>»</w:t>
        </w:r>
      </w:hyperlink>
      <w:r w:rsidRPr="00C14BFA">
        <w:rPr>
          <w:sz w:val="28"/>
          <w:szCs w:val="28"/>
        </w:rPr>
        <w:t xml:space="preserve">, </w:t>
      </w:r>
      <w:hyperlink w:anchor="P36" w:tooltip="г) на поддержку традиционных подотраслей сельского хозяйства и северного оленеводства:">
        <w:r w:rsidRPr="00C14BFA">
          <w:rPr>
            <w:sz w:val="28"/>
            <w:szCs w:val="28"/>
          </w:rPr>
          <w:t>подпунктах «</w:t>
        </w:r>
        <w:r w:rsidR="00EB2730" w:rsidRPr="00C14BFA">
          <w:rPr>
            <w:sz w:val="28"/>
            <w:szCs w:val="28"/>
          </w:rPr>
          <w:t>б</w:t>
        </w:r>
        <w:r w:rsidRPr="00C14BFA">
          <w:rPr>
            <w:sz w:val="28"/>
            <w:szCs w:val="28"/>
          </w:rPr>
          <w:t>»</w:t>
        </w:r>
      </w:hyperlink>
      <w:r w:rsidRPr="00C14BFA">
        <w:rPr>
          <w:sz w:val="28"/>
          <w:szCs w:val="28"/>
        </w:rPr>
        <w:t xml:space="preserve"> </w:t>
      </w:r>
      <w:r w:rsidR="00B83F57">
        <w:rPr>
          <w:sz w:val="28"/>
          <w:szCs w:val="28"/>
        </w:rPr>
        <w:t>и</w:t>
      </w:r>
      <w:r w:rsidRPr="00C14BFA">
        <w:rPr>
          <w:sz w:val="28"/>
          <w:szCs w:val="28"/>
        </w:rPr>
        <w:t xml:space="preserve">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w:t>
        </w:r>
        <w:r w:rsidR="00EB2730" w:rsidRPr="00C14BFA">
          <w:rPr>
            <w:sz w:val="28"/>
            <w:szCs w:val="28"/>
          </w:rPr>
          <w:t>в</w:t>
        </w:r>
        <w:r w:rsidRPr="00C14BFA">
          <w:rPr>
            <w:sz w:val="28"/>
            <w:szCs w:val="28"/>
          </w:rPr>
          <w:t>»</w:t>
        </w:r>
      </w:hyperlink>
      <w:r w:rsidRPr="00C14BFA">
        <w:rPr>
          <w:sz w:val="28"/>
          <w:szCs w:val="28"/>
        </w:rPr>
        <w:t xml:space="preserve">, </w:t>
      </w:r>
      <w:hyperlink w:anchor="P45" w:tooltip="з) на поддержку мясного скотоводства:">
        <w:r w:rsidRPr="00C14BFA">
          <w:rPr>
            <w:sz w:val="28"/>
            <w:szCs w:val="28"/>
          </w:rPr>
          <w:t>«</w:t>
        </w:r>
        <w:r w:rsidR="00EB2730" w:rsidRPr="00C14BFA">
          <w:rPr>
            <w:sz w:val="28"/>
            <w:szCs w:val="28"/>
          </w:rPr>
          <w:t>д</w:t>
        </w:r>
        <w:r w:rsidRPr="00C14BFA">
          <w:rPr>
            <w:sz w:val="28"/>
            <w:szCs w:val="28"/>
          </w:rPr>
          <w:t>»</w:t>
        </w:r>
      </w:hyperlink>
      <w:r w:rsidRPr="00C14BFA">
        <w:rPr>
          <w:sz w:val="28"/>
          <w:szCs w:val="28"/>
        </w:rPr>
        <w:t xml:space="preserve"> </w:t>
      </w:r>
      <w:r w:rsidR="003F112B">
        <w:rPr>
          <w:sz w:val="28"/>
          <w:szCs w:val="28"/>
        </w:rPr>
        <w:t>–</w:t>
      </w:r>
      <w:r w:rsidRPr="00C14BFA">
        <w:rPr>
          <w:sz w:val="28"/>
          <w:szCs w:val="28"/>
        </w:rPr>
        <w:t xml:space="preserve">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w:t>
        </w:r>
        <w:r w:rsidR="004868A8">
          <w:rPr>
            <w:sz w:val="28"/>
            <w:szCs w:val="28"/>
          </w:rPr>
          <w:t>з</w:t>
        </w:r>
        <w:r w:rsidRPr="00C14BFA">
          <w:rPr>
            <w:sz w:val="28"/>
            <w:szCs w:val="28"/>
          </w:rPr>
          <w:t>» пункта 5</w:t>
        </w:r>
      </w:hyperlink>
      <w:r w:rsidRPr="00C14BFA">
        <w:rPr>
          <w:sz w:val="28"/>
          <w:szCs w:val="28"/>
        </w:rPr>
        <w:t xml:space="preserve"> настоящих Правил;</w:t>
      </w:r>
      <w:r w:rsidR="00D81562" w:rsidRPr="00C14BFA">
        <w:rPr>
          <w:sz w:val="28"/>
          <w:szCs w:val="28"/>
        </w:rPr>
        <w:t xml:space="preserve"> </w:t>
      </w:r>
    </w:p>
    <w:p w14:paraId="1E869090" w14:textId="77777777" w:rsidR="00C14BFA" w:rsidRDefault="00C1628A" w:rsidP="00C14BFA">
      <w:pPr>
        <w:pStyle w:val="ConsPlusNormal"/>
        <w:spacing w:line="360" w:lineRule="exact"/>
        <w:ind w:firstLine="709"/>
        <w:jc w:val="both"/>
        <w:rPr>
          <w:sz w:val="28"/>
          <w:szCs w:val="28"/>
        </w:rPr>
      </w:pPr>
      <w:r w:rsidRPr="00C14BFA">
        <w:rPr>
          <w:sz w:val="28"/>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w:t>
      </w:r>
      <w:r w:rsidR="003F112B">
        <w:rPr>
          <w:sz w:val="28"/>
          <w:szCs w:val="28"/>
        </w:rPr>
        <w:t>–</w:t>
      </w:r>
      <w:r w:rsidRPr="00C14BFA">
        <w:rPr>
          <w:sz w:val="28"/>
          <w:szCs w:val="28"/>
        </w:rPr>
        <w:t xml:space="preserve"> уполномоченный орган), по согласованию с Министерством сельского хозяйства Российской Федерации, </w:t>
      </w:r>
      <w:r w:rsidR="003F112B">
        <w:rPr>
          <w:sz w:val="28"/>
          <w:szCs w:val="28"/>
        </w:rPr>
        <w:t>–</w:t>
      </w:r>
      <w:r w:rsidRPr="00C14BFA">
        <w:rPr>
          <w:sz w:val="28"/>
          <w:szCs w:val="28"/>
        </w:rPr>
        <w:t xml:space="preserve"> по направлениям, указанным в </w:t>
      </w:r>
      <w:hyperlink w:anchor="P32"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Pr="00C14BFA">
          <w:rPr>
            <w:sz w:val="28"/>
            <w:szCs w:val="28"/>
          </w:rPr>
          <w:t>абзацах втором</w:t>
        </w:r>
      </w:hyperlink>
      <w:r w:rsidRPr="00C14BFA">
        <w:rPr>
          <w:sz w:val="28"/>
          <w:szCs w:val="28"/>
        </w:rPr>
        <w:t xml:space="preserve"> </w:t>
      </w:r>
      <w:r w:rsidR="003F112B">
        <w:rPr>
          <w:sz w:val="28"/>
          <w:szCs w:val="28"/>
        </w:rPr>
        <w:t>–</w:t>
      </w:r>
      <w:r w:rsidRPr="00C14BFA">
        <w:rPr>
          <w:sz w:val="28"/>
          <w:szCs w:val="28"/>
        </w:rPr>
        <w:t xml:space="preserve"> </w:t>
      </w:r>
      <w:hyperlink w:anchor="P34" w:tooltip="по ставке на 1 голову племенных быков-производителей, оцененных по качеству потомства или находящихся в процессе оценки этого качества;">
        <w:r w:rsidRPr="00C14BFA">
          <w:rPr>
            <w:sz w:val="28"/>
            <w:szCs w:val="28"/>
          </w:rPr>
          <w:t>четвертом подпункта «</w:t>
        </w:r>
        <w:r w:rsidR="0056591B" w:rsidRPr="00C14BFA">
          <w:rPr>
            <w:sz w:val="28"/>
            <w:szCs w:val="28"/>
          </w:rPr>
          <w:t>а</w:t>
        </w:r>
        <w:r w:rsidRPr="00C14BFA">
          <w:rPr>
            <w:sz w:val="28"/>
            <w:szCs w:val="28"/>
          </w:rPr>
          <w:t>» пункта 5</w:t>
        </w:r>
      </w:hyperlink>
      <w:r w:rsidRPr="00C14BFA">
        <w:rPr>
          <w:sz w:val="28"/>
          <w:szCs w:val="28"/>
        </w:rPr>
        <w:t xml:space="preserve"> настоящих Правил;</w:t>
      </w:r>
    </w:p>
    <w:p w14:paraId="2B64B922" w14:textId="77777777" w:rsidR="006901F7" w:rsidRDefault="00F40361" w:rsidP="00C14BFA">
      <w:pPr>
        <w:pStyle w:val="ConsPlusNormal"/>
        <w:spacing w:line="360" w:lineRule="exact"/>
        <w:ind w:firstLine="709"/>
        <w:jc w:val="both"/>
        <w:rPr>
          <w:sz w:val="28"/>
          <w:szCs w:val="28"/>
        </w:rPr>
      </w:pPr>
      <w:r w:rsidRPr="00C14BFA">
        <w:rPr>
          <w:sz w:val="28"/>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w:t>
      </w:r>
      <w:r w:rsidR="00547F1D">
        <w:rPr>
          <w:sz w:val="28"/>
          <w:szCs w:val="28"/>
        </w:rPr>
        <w:br/>
      </w:r>
      <w:r w:rsidRPr="00C14BFA">
        <w:rPr>
          <w:sz w:val="28"/>
          <w:szCs w:val="28"/>
        </w:rPr>
        <w:t xml:space="preserve">с Федеральным законом «О развитии малого и среднего предпринимательства в Российской Федерации», и у которых доход </w:t>
      </w:r>
      <w:r w:rsidR="00547F1D">
        <w:rPr>
          <w:sz w:val="28"/>
          <w:szCs w:val="28"/>
        </w:rPr>
        <w:br/>
      </w:r>
      <w:r w:rsidRPr="00C14BFA">
        <w:rPr>
          <w:sz w:val="28"/>
          <w:szCs w:val="28"/>
        </w:rPr>
        <w:t>не превышает предельного значения, установленного Правительством Российской Федерации для субъе</w:t>
      </w:r>
      <w:r w:rsidR="006901F7">
        <w:rPr>
          <w:sz w:val="28"/>
          <w:szCs w:val="28"/>
        </w:rPr>
        <w:t>ктов малого предпринимательства</w:t>
      </w:r>
      <w:r w:rsidR="00487F59">
        <w:rPr>
          <w:sz w:val="28"/>
          <w:szCs w:val="28"/>
        </w:rPr>
        <w:t>,</w:t>
      </w:r>
      <w:r w:rsidR="006901F7">
        <w:rPr>
          <w:sz w:val="28"/>
          <w:szCs w:val="28"/>
        </w:rPr>
        <w:t xml:space="preserve"> </w:t>
      </w:r>
      <w:r w:rsidR="006901F7" w:rsidRPr="006901F7">
        <w:rPr>
          <w:sz w:val="28"/>
          <w:szCs w:val="28"/>
        </w:rPr>
        <w:t xml:space="preserve">– </w:t>
      </w:r>
      <w:r w:rsidR="00547F1D">
        <w:rPr>
          <w:sz w:val="28"/>
          <w:szCs w:val="28"/>
        </w:rPr>
        <w:br/>
      </w:r>
      <w:r w:rsidR="006901F7" w:rsidRPr="006901F7">
        <w:rPr>
          <w:sz w:val="28"/>
          <w:szCs w:val="28"/>
        </w:rPr>
        <w:lastRenderedPageBreak/>
        <w:t>по направлению, указанному в подпункте «г» пункта 5 настоящих Правил;</w:t>
      </w:r>
    </w:p>
    <w:p w14:paraId="521F1881" w14:textId="77777777" w:rsidR="00C14BFA" w:rsidRDefault="00F40361" w:rsidP="00C14BFA">
      <w:pPr>
        <w:pStyle w:val="ConsPlusNormal"/>
        <w:spacing w:line="360" w:lineRule="exact"/>
        <w:ind w:firstLine="709"/>
        <w:jc w:val="both"/>
        <w:rPr>
          <w:sz w:val="28"/>
          <w:szCs w:val="28"/>
        </w:rPr>
      </w:pPr>
      <w:r w:rsidRPr="00C14BFA">
        <w:rPr>
          <w:sz w:val="28"/>
          <w:szCs w:val="28"/>
        </w:rPr>
        <w:t xml:space="preserve">сельскохозяйственные товаропроизводители </w:t>
      </w:r>
      <w:r w:rsidR="003F112B">
        <w:rPr>
          <w:sz w:val="28"/>
          <w:szCs w:val="28"/>
        </w:rPr>
        <w:t>–</w:t>
      </w:r>
      <w:r w:rsidRPr="00C14BFA">
        <w:rPr>
          <w:sz w:val="28"/>
          <w:szCs w:val="28"/>
        </w:rPr>
        <w:t xml:space="preserve"> юридические лица </w:t>
      </w:r>
      <w:r w:rsidR="00547F1D">
        <w:rPr>
          <w:sz w:val="28"/>
          <w:szCs w:val="28"/>
        </w:rPr>
        <w:br/>
      </w:r>
      <w:r w:rsidRPr="00C14BFA">
        <w:rPr>
          <w:sz w:val="28"/>
          <w:szCs w:val="28"/>
        </w:rPr>
        <w:t>(за исключением сельскохозяйственных кредитных потребительских кооперативов), учредителями (участниками) которых являются Российская Федерация, субъекты Российской Федерации или муниципальные образования и их доля участия в указанных юридических лицах составляет более двадцати пяти процентов, – по направлению, указанному в подпункте «</w:t>
      </w:r>
      <w:r w:rsidR="00626BAD" w:rsidRPr="00C14BFA">
        <w:rPr>
          <w:sz w:val="28"/>
          <w:szCs w:val="28"/>
        </w:rPr>
        <w:t>г</w:t>
      </w:r>
      <w:r w:rsidRPr="00C14BFA">
        <w:rPr>
          <w:sz w:val="28"/>
          <w:szCs w:val="28"/>
        </w:rPr>
        <w:t>» пункта 5 настоящих Правил;</w:t>
      </w:r>
      <w:r w:rsidR="00EF4774" w:rsidRPr="00C14BFA">
        <w:rPr>
          <w:sz w:val="28"/>
          <w:szCs w:val="28"/>
        </w:rPr>
        <w:t xml:space="preserve"> </w:t>
      </w:r>
    </w:p>
    <w:p w14:paraId="0DFBEDD3" w14:textId="77777777" w:rsidR="006901F7" w:rsidRDefault="006901F7" w:rsidP="00C14BFA">
      <w:pPr>
        <w:pStyle w:val="ConsPlusNormal"/>
        <w:spacing w:line="360" w:lineRule="exact"/>
        <w:ind w:firstLine="709"/>
        <w:jc w:val="both"/>
        <w:rPr>
          <w:sz w:val="28"/>
          <w:szCs w:val="28"/>
        </w:rPr>
      </w:pPr>
      <w:r w:rsidRPr="006901F7">
        <w:rPr>
          <w:sz w:val="28"/>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пострадавшие в результате обстрелов со стороны вооруженных формирований Украины </w:t>
      </w:r>
      <w:r w:rsidR="00547F1D">
        <w:rPr>
          <w:sz w:val="28"/>
          <w:szCs w:val="28"/>
        </w:rPr>
        <w:br/>
      </w:r>
      <w:r w:rsidRPr="006901F7">
        <w:rPr>
          <w:sz w:val="28"/>
          <w:szCs w:val="28"/>
        </w:rPr>
        <w:t>и (или) террористических актов</w:t>
      </w:r>
      <w:r w:rsidR="00487F59">
        <w:rPr>
          <w:sz w:val="28"/>
          <w:szCs w:val="28"/>
        </w:rPr>
        <w:t>,</w:t>
      </w:r>
      <w:r>
        <w:rPr>
          <w:sz w:val="28"/>
          <w:szCs w:val="28"/>
        </w:rPr>
        <w:t xml:space="preserve"> </w:t>
      </w:r>
      <w:r w:rsidRPr="006901F7">
        <w:rPr>
          <w:sz w:val="28"/>
          <w:szCs w:val="28"/>
        </w:rPr>
        <w:t>– по направлению, указанному в подпункте «г» пункта 5 настоящих Правил;</w:t>
      </w:r>
    </w:p>
    <w:p w14:paraId="14DF6CC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научные и образовательные организации </w:t>
      </w:r>
      <w:r w:rsidR="003F112B">
        <w:rPr>
          <w:sz w:val="28"/>
          <w:szCs w:val="28"/>
        </w:rPr>
        <w:t>–</w:t>
      </w:r>
      <w:r w:rsidRPr="00C14BFA">
        <w:rPr>
          <w:sz w:val="28"/>
          <w:szCs w:val="28"/>
        </w:rPr>
        <w:t xml:space="preserve"> по направлениям, указанным в </w:t>
      </w:r>
      <w:hyperlink w:anchor="P31" w:tooltip="в) на поддержку племенного животноводства и приобретение племенного молодняка сельскохозяйственных животных:">
        <w:r w:rsidRPr="00C14BFA">
          <w:rPr>
            <w:sz w:val="28"/>
            <w:szCs w:val="28"/>
          </w:rPr>
          <w:t xml:space="preserve">подпунктах </w:t>
        </w:r>
        <w:r w:rsidR="000058E2" w:rsidRPr="00C14BFA">
          <w:rPr>
            <w:sz w:val="28"/>
            <w:szCs w:val="28"/>
          </w:rPr>
          <w:t xml:space="preserve">«а» </w:t>
        </w:r>
        <w:r w:rsidR="003F112B">
          <w:rPr>
            <w:sz w:val="28"/>
            <w:szCs w:val="28"/>
          </w:rPr>
          <w:t>–</w:t>
        </w:r>
        <w:r w:rsidR="000058E2" w:rsidRPr="00C14BFA">
          <w:rPr>
            <w:sz w:val="28"/>
            <w:szCs w:val="28"/>
          </w:rPr>
          <w:t xml:space="preserve"> «е» пункта 5</w:t>
        </w:r>
      </w:hyperlink>
      <w:r w:rsidRPr="00C14BFA">
        <w:rPr>
          <w:sz w:val="28"/>
          <w:szCs w:val="28"/>
        </w:rPr>
        <w:t xml:space="preserve"> настоящих Правил;</w:t>
      </w:r>
    </w:p>
    <w:p w14:paraId="5A5CDFD0" w14:textId="77777777" w:rsidR="00C14BFA" w:rsidRDefault="00C1628A" w:rsidP="00C14BFA">
      <w:pPr>
        <w:pStyle w:val="ConsPlusNormal"/>
        <w:spacing w:line="360" w:lineRule="exact"/>
        <w:ind w:firstLine="709"/>
        <w:jc w:val="both"/>
        <w:rPr>
          <w:sz w:val="28"/>
          <w:szCs w:val="28"/>
        </w:rPr>
      </w:pPr>
      <w:r w:rsidRPr="00C14BFA">
        <w:rPr>
          <w:sz w:val="28"/>
          <w:szCs w:val="28"/>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w:t>
      </w:r>
      <w:r w:rsidR="003F112B">
        <w:rPr>
          <w:sz w:val="28"/>
          <w:szCs w:val="28"/>
        </w:rPr>
        <w:t>–</w:t>
      </w:r>
      <w:r w:rsidRPr="00C14BFA">
        <w:rPr>
          <w:sz w:val="28"/>
          <w:szCs w:val="28"/>
        </w:rPr>
        <w:t xml:space="preserve"> по направлениям, указанным в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C14BFA">
          <w:rPr>
            <w:sz w:val="28"/>
            <w:szCs w:val="28"/>
          </w:rPr>
          <w:t>подпунктах «</w:t>
        </w:r>
        <w:r w:rsidR="006A11D7" w:rsidRPr="00C14BFA">
          <w:rPr>
            <w:sz w:val="28"/>
            <w:szCs w:val="28"/>
          </w:rPr>
          <w:t>б</w:t>
        </w:r>
        <w:r w:rsidRPr="00C14BFA">
          <w:rPr>
            <w:sz w:val="28"/>
            <w:szCs w:val="28"/>
          </w:rPr>
          <w:t>»</w:t>
        </w:r>
      </w:hyperlink>
      <w:r w:rsidR="00547F1D">
        <w:rPr>
          <w:sz w:val="28"/>
          <w:szCs w:val="28"/>
        </w:rPr>
        <w:t xml:space="preserve"> </w:t>
      </w:r>
      <w:r w:rsidR="00D30B00">
        <w:rPr>
          <w:sz w:val="28"/>
          <w:szCs w:val="28"/>
        </w:rPr>
        <w:t>и</w:t>
      </w:r>
      <w:r w:rsidR="006A11D7" w:rsidRPr="00C14BFA">
        <w:rPr>
          <w:sz w:val="28"/>
          <w:szCs w:val="28"/>
        </w:rPr>
        <w:t xml:space="preserve">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w:t>
        </w:r>
        <w:r w:rsidR="00D30B00">
          <w:rPr>
            <w:sz w:val="28"/>
            <w:szCs w:val="28"/>
          </w:rPr>
          <w:t>в</w:t>
        </w:r>
        <w:r w:rsidRPr="00C14BFA">
          <w:rPr>
            <w:sz w:val="28"/>
            <w:szCs w:val="28"/>
          </w:rPr>
          <w:t>» пункта 5</w:t>
        </w:r>
      </w:hyperlink>
      <w:r w:rsidRPr="00C14BFA">
        <w:rPr>
          <w:sz w:val="28"/>
          <w:szCs w:val="28"/>
        </w:rPr>
        <w:t xml:space="preserve"> настоящих Правил</w:t>
      </w:r>
      <w:r w:rsidR="00C14BFA">
        <w:rPr>
          <w:sz w:val="28"/>
          <w:szCs w:val="28"/>
        </w:rPr>
        <w:t>.</w:t>
      </w:r>
      <w:r w:rsidR="00647420" w:rsidRPr="00C14BFA">
        <w:rPr>
          <w:sz w:val="28"/>
          <w:szCs w:val="28"/>
        </w:rPr>
        <w:t xml:space="preserve"> </w:t>
      </w:r>
    </w:p>
    <w:p w14:paraId="3803206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8. Средства предоставляются получателям средств:</w:t>
      </w:r>
    </w:p>
    <w:p w14:paraId="6AFDFFB4"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а) по приоритетным направлениям, указанным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C14BFA">
          <w:rPr>
            <w:sz w:val="28"/>
            <w:szCs w:val="28"/>
          </w:rPr>
          <w:t>подпунктах «а»</w:t>
        </w:r>
      </w:hyperlink>
      <w:r w:rsidRPr="00C14BFA">
        <w:rPr>
          <w:sz w:val="28"/>
          <w:szCs w:val="28"/>
        </w:rPr>
        <w:t xml:space="preserve"> </w:t>
      </w:r>
      <w:r w:rsidR="003F112B">
        <w:rPr>
          <w:sz w:val="28"/>
          <w:szCs w:val="28"/>
        </w:rPr>
        <w:t>–</w:t>
      </w:r>
      <w:r w:rsidRPr="00C14BFA">
        <w:rPr>
          <w:sz w:val="28"/>
          <w:szCs w:val="28"/>
        </w:rPr>
        <w:t xml:space="preserve"> </w:t>
      </w:r>
      <w:hyperlink w:anchor="P51" w:tooltip="к) на поддержку глубокой переработки зерна и (или) переработки молока сырого крупного рогатого скота, козьего и овечьего на пищевую продукцию:">
        <w:r w:rsidRPr="00C14BFA">
          <w:rPr>
            <w:sz w:val="28"/>
            <w:szCs w:val="28"/>
          </w:rPr>
          <w:t>«</w:t>
        </w:r>
        <w:r w:rsidR="001619A1">
          <w:rPr>
            <w:sz w:val="28"/>
            <w:szCs w:val="28"/>
          </w:rPr>
          <w:t>з</w:t>
        </w:r>
        <w:r w:rsidRPr="00C14BFA">
          <w:rPr>
            <w:sz w:val="28"/>
            <w:szCs w:val="28"/>
          </w:rPr>
          <w:t>» пункта 5</w:t>
        </w:r>
      </w:hyperlink>
      <w:r w:rsidR="00EE56C0">
        <w:rPr>
          <w:sz w:val="28"/>
          <w:szCs w:val="28"/>
        </w:rPr>
        <w:t xml:space="preserve"> </w:t>
      </w:r>
      <w:r w:rsidRPr="00C14BFA">
        <w:rPr>
          <w:sz w:val="28"/>
          <w:szCs w:val="28"/>
        </w:rPr>
        <w:t>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14:paraId="2D478DC2" w14:textId="23063318" w:rsidR="00B851E3" w:rsidRDefault="00AC5207" w:rsidP="00C14BFA">
      <w:pPr>
        <w:pStyle w:val="ConsPlusNormal"/>
        <w:spacing w:line="360" w:lineRule="exact"/>
        <w:ind w:firstLine="709"/>
        <w:jc w:val="both"/>
        <w:rPr>
          <w:sz w:val="28"/>
          <w:szCs w:val="28"/>
        </w:rPr>
      </w:pPr>
      <w:r w:rsidRPr="00C14BFA">
        <w:rPr>
          <w:sz w:val="28"/>
          <w:szCs w:val="28"/>
        </w:rPr>
        <w:t xml:space="preserve">б) при условии </w:t>
      </w:r>
      <w:r w:rsidR="008360A1" w:rsidRPr="00C14BFA">
        <w:rPr>
          <w:sz w:val="28"/>
          <w:szCs w:val="28"/>
        </w:rPr>
        <w:t>наличия договора</w:t>
      </w:r>
      <w:r w:rsidR="009170A2">
        <w:rPr>
          <w:sz w:val="28"/>
          <w:szCs w:val="28"/>
        </w:rPr>
        <w:t xml:space="preserve"> сельскохозяйственного </w:t>
      </w:r>
      <w:r w:rsidR="00F74C15" w:rsidRPr="00C14BFA">
        <w:rPr>
          <w:sz w:val="28"/>
          <w:szCs w:val="28"/>
        </w:rPr>
        <w:t>страхования в области растениеводства, и (или) животноводства, и (или) товарной аквакультуры (товарного рыбоводства)</w:t>
      </w:r>
      <w:r w:rsidR="009367B3">
        <w:rPr>
          <w:sz w:val="28"/>
          <w:szCs w:val="28"/>
        </w:rPr>
        <w:t xml:space="preserve">, </w:t>
      </w:r>
      <w:r w:rsidR="00521F74">
        <w:rPr>
          <w:sz w:val="28"/>
          <w:szCs w:val="28"/>
        </w:rPr>
        <w:t>заключенного</w:t>
      </w:r>
      <w:r w:rsidR="009170A2">
        <w:rPr>
          <w:sz w:val="28"/>
          <w:szCs w:val="28"/>
        </w:rPr>
        <w:t xml:space="preserve">, в том числе без оказания </w:t>
      </w:r>
      <w:r w:rsidR="009170A2" w:rsidRPr="009170A2">
        <w:rPr>
          <w:sz w:val="28"/>
          <w:szCs w:val="28"/>
        </w:rPr>
        <w:t>государственной поддержк</w:t>
      </w:r>
      <w:r w:rsidR="009170A2">
        <w:rPr>
          <w:sz w:val="28"/>
          <w:szCs w:val="28"/>
        </w:rPr>
        <w:t>и</w:t>
      </w:r>
      <w:r w:rsidR="009170A2" w:rsidRPr="009170A2">
        <w:rPr>
          <w:sz w:val="28"/>
          <w:szCs w:val="28"/>
        </w:rPr>
        <w:t xml:space="preserve"> в сфере сельскохозяйственного страхования</w:t>
      </w:r>
      <w:r w:rsidR="009170A2">
        <w:rPr>
          <w:sz w:val="28"/>
          <w:szCs w:val="28"/>
        </w:rPr>
        <w:t xml:space="preserve">, </w:t>
      </w:r>
      <w:r w:rsidR="004064C1">
        <w:rPr>
          <w:sz w:val="28"/>
          <w:szCs w:val="28"/>
        </w:rPr>
        <w:t xml:space="preserve">в </w:t>
      </w:r>
      <w:r w:rsidR="004064C1">
        <w:rPr>
          <w:sz w:val="28"/>
          <w:szCs w:val="28"/>
        </w:rPr>
        <w:lastRenderedPageBreak/>
        <w:t>соответствии с</w:t>
      </w:r>
      <w:r w:rsidR="00825750">
        <w:rPr>
          <w:sz w:val="28"/>
          <w:szCs w:val="28"/>
        </w:rPr>
        <w:t xml:space="preserve"> требованиям</w:t>
      </w:r>
      <w:r w:rsidR="004064C1">
        <w:rPr>
          <w:sz w:val="28"/>
          <w:szCs w:val="28"/>
        </w:rPr>
        <w:t>и</w:t>
      </w:r>
      <w:r w:rsidR="00825750">
        <w:rPr>
          <w:sz w:val="28"/>
          <w:szCs w:val="28"/>
        </w:rPr>
        <w:t>, определенным</w:t>
      </w:r>
      <w:r w:rsidR="004064C1">
        <w:rPr>
          <w:sz w:val="28"/>
          <w:szCs w:val="28"/>
        </w:rPr>
        <w:t>и</w:t>
      </w:r>
      <w:r w:rsidR="00521F74">
        <w:rPr>
          <w:sz w:val="28"/>
          <w:szCs w:val="28"/>
        </w:rPr>
        <w:t xml:space="preserve"> </w:t>
      </w:r>
      <w:r w:rsidR="00521F74" w:rsidRPr="00521F74">
        <w:rPr>
          <w:sz w:val="28"/>
          <w:szCs w:val="28"/>
        </w:rPr>
        <w:t>част</w:t>
      </w:r>
      <w:r w:rsidR="00825750">
        <w:rPr>
          <w:sz w:val="28"/>
          <w:szCs w:val="28"/>
        </w:rPr>
        <w:t>ью</w:t>
      </w:r>
      <w:r w:rsidR="00521F74" w:rsidRPr="00521F74">
        <w:rPr>
          <w:sz w:val="28"/>
          <w:szCs w:val="28"/>
        </w:rPr>
        <w:t xml:space="preserve"> 1 статьи </w:t>
      </w:r>
      <w:r w:rsidR="00825750">
        <w:rPr>
          <w:sz w:val="28"/>
          <w:szCs w:val="28"/>
        </w:rPr>
        <w:t>4</w:t>
      </w:r>
      <w:r w:rsidR="00521F74" w:rsidRPr="00521F74">
        <w:rPr>
          <w:sz w:val="28"/>
          <w:szCs w:val="28"/>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521F74">
        <w:rPr>
          <w:sz w:val="28"/>
          <w:szCs w:val="28"/>
        </w:rPr>
        <w:t>,</w:t>
      </w:r>
      <w:r w:rsidR="008360A1" w:rsidRPr="00C14BFA">
        <w:rPr>
          <w:sz w:val="28"/>
          <w:szCs w:val="28"/>
        </w:rPr>
        <w:t xml:space="preserve"> </w:t>
      </w:r>
      <w:r w:rsidR="00C42073" w:rsidRPr="00C14BFA">
        <w:rPr>
          <w:sz w:val="28"/>
          <w:szCs w:val="28"/>
        </w:rPr>
        <w:t xml:space="preserve">по соответствующим приоритетным направлениям, указанным в </w:t>
      </w:r>
      <w:r w:rsidR="00476F85">
        <w:rPr>
          <w:sz w:val="28"/>
          <w:szCs w:val="28"/>
        </w:rPr>
        <w:t xml:space="preserve">абзацах втором-четвертом </w:t>
      </w:r>
      <w:r w:rsidR="00656F6F" w:rsidRPr="00C14BFA">
        <w:rPr>
          <w:sz w:val="28"/>
          <w:szCs w:val="28"/>
        </w:rPr>
        <w:t>подпункт</w:t>
      </w:r>
      <w:r w:rsidR="00476F85">
        <w:rPr>
          <w:sz w:val="28"/>
          <w:szCs w:val="28"/>
        </w:rPr>
        <w:t>а</w:t>
      </w:r>
      <w:r w:rsidR="00656F6F" w:rsidRPr="00C14BFA">
        <w:rPr>
          <w:sz w:val="28"/>
          <w:szCs w:val="28"/>
        </w:rPr>
        <w:t xml:space="preserve"> «а»</w:t>
      </w:r>
      <w:r w:rsidR="00BA50D0">
        <w:rPr>
          <w:sz w:val="28"/>
          <w:szCs w:val="28"/>
        </w:rPr>
        <w:t xml:space="preserve">, </w:t>
      </w:r>
      <w:r w:rsidR="00EC1D3A">
        <w:rPr>
          <w:sz w:val="28"/>
          <w:szCs w:val="28"/>
        </w:rPr>
        <w:t xml:space="preserve">абзаце четвертом подпункта «в», </w:t>
      </w:r>
      <w:r w:rsidR="00BA50D0">
        <w:rPr>
          <w:sz w:val="28"/>
          <w:szCs w:val="28"/>
        </w:rPr>
        <w:t>подпунктах «</w:t>
      </w:r>
      <w:r w:rsidR="00EC1D3A">
        <w:rPr>
          <w:sz w:val="28"/>
          <w:szCs w:val="28"/>
        </w:rPr>
        <w:t>г</w:t>
      </w:r>
      <w:r w:rsidR="00BA50D0">
        <w:rPr>
          <w:sz w:val="28"/>
          <w:szCs w:val="28"/>
        </w:rPr>
        <w:t>»</w:t>
      </w:r>
      <w:r w:rsidR="00D874A6">
        <w:rPr>
          <w:sz w:val="28"/>
          <w:szCs w:val="28"/>
        </w:rPr>
        <w:t xml:space="preserve"> </w:t>
      </w:r>
      <w:r w:rsidR="00903779" w:rsidRPr="00903779">
        <w:rPr>
          <w:sz w:val="28"/>
          <w:szCs w:val="28"/>
        </w:rPr>
        <w:t>– «е» пункта 5</w:t>
      </w:r>
      <w:r w:rsidR="00903779">
        <w:rPr>
          <w:sz w:val="28"/>
          <w:szCs w:val="28"/>
        </w:rPr>
        <w:t xml:space="preserve"> </w:t>
      </w:r>
      <w:r w:rsidR="00C42073" w:rsidRPr="00C14BFA">
        <w:rPr>
          <w:sz w:val="28"/>
          <w:szCs w:val="28"/>
        </w:rPr>
        <w:t>настоящих Правил</w:t>
      </w:r>
      <w:r w:rsidR="00D428C4">
        <w:rPr>
          <w:sz w:val="28"/>
          <w:szCs w:val="28"/>
        </w:rPr>
        <w:t xml:space="preserve"> (далее – договоры сельскохозяйственного страхования)</w:t>
      </w:r>
      <w:r w:rsidR="00B851E3">
        <w:rPr>
          <w:sz w:val="28"/>
          <w:szCs w:val="28"/>
        </w:rPr>
        <w:t>;</w:t>
      </w:r>
    </w:p>
    <w:p w14:paraId="2D161E93" w14:textId="77777777" w:rsidR="00C30214" w:rsidRPr="00C14BFA" w:rsidRDefault="00233E0C" w:rsidP="00C14BFA">
      <w:pPr>
        <w:pStyle w:val="ConsPlusNormal"/>
        <w:spacing w:line="360" w:lineRule="exact"/>
        <w:ind w:firstLine="709"/>
        <w:jc w:val="both"/>
        <w:rPr>
          <w:sz w:val="28"/>
          <w:szCs w:val="28"/>
        </w:rPr>
      </w:pPr>
      <w:bookmarkStart w:id="23" w:name="P76"/>
      <w:bookmarkEnd w:id="23"/>
      <w:r w:rsidRPr="00C14BFA">
        <w:rPr>
          <w:sz w:val="28"/>
          <w:szCs w:val="28"/>
        </w:rPr>
        <w:t>в</w:t>
      </w:r>
      <w:r w:rsidR="00C1628A" w:rsidRPr="00C14BFA">
        <w:rPr>
          <w:sz w:val="28"/>
          <w:szCs w:val="28"/>
        </w:rPr>
        <w:t xml:space="preserve">) по приоритетному направлению, указанному в </w:t>
      </w:r>
      <w:hyperlink w:anchor="P31" w:tooltip="в) на поддержку племенного животноводства и приобретение племенного молодняка сельскохозяйственных животных:">
        <w:r w:rsidR="00C1628A" w:rsidRPr="00C14BFA">
          <w:rPr>
            <w:sz w:val="28"/>
            <w:szCs w:val="28"/>
          </w:rPr>
          <w:t>подпункте «</w:t>
        </w:r>
        <w:r w:rsidR="00D10A4E" w:rsidRPr="00C14BFA">
          <w:rPr>
            <w:sz w:val="28"/>
            <w:szCs w:val="28"/>
          </w:rPr>
          <w:t>а</w:t>
        </w:r>
        <w:r w:rsidR="00C1628A" w:rsidRPr="00C14BFA">
          <w:rPr>
            <w:sz w:val="28"/>
            <w:szCs w:val="28"/>
          </w:rPr>
          <w:t>» пункта 5</w:t>
        </w:r>
      </w:hyperlink>
      <w:r w:rsidR="00C1628A" w:rsidRPr="00C14BFA">
        <w:rPr>
          <w:sz w:val="28"/>
          <w:szCs w:val="28"/>
        </w:rPr>
        <w:t xml:space="preserve"> настоящих Правил, за исключением </w:t>
      </w:r>
      <w:hyperlink w:anchor="P34" w:tooltip="по ставке на 1 голову племенных быков-производителей, оцененных по качеству потомства или находящихся в процессе оценки этого качества;">
        <w:r w:rsidR="00C1628A" w:rsidRPr="00C14BFA">
          <w:rPr>
            <w:sz w:val="28"/>
            <w:szCs w:val="28"/>
          </w:rPr>
          <w:t>абзацев четвертого</w:t>
        </w:r>
      </w:hyperlink>
      <w:r w:rsidR="00C1628A" w:rsidRPr="00C14BFA">
        <w:rPr>
          <w:sz w:val="28"/>
          <w:szCs w:val="28"/>
        </w:rPr>
        <w:t xml:space="preserve"> и </w:t>
      </w:r>
      <w:hyperlink w:anchor="P35"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00C1628A" w:rsidRPr="00C14BFA">
          <w:rPr>
            <w:sz w:val="28"/>
            <w:szCs w:val="28"/>
          </w:rPr>
          <w:t>пятого подпункта «</w:t>
        </w:r>
        <w:r w:rsidR="00D10A4E" w:rsidRPr="00C14BFA">
          <w:rPr>
            <w:sz w:val="28"/>
            <w:szCs w:val="28"/>
          </w:rPr>
          <w:t>а</w:t>
        </w:r>
        <w:r w:rsidR="00C1628A" w:rsidRPr="00C14BFA">
          <w:rPr>
            <w:sz w:val="28"/>
            <w:szCs w:val="28"/>
          </w:rPr>
          <w:t>» пункта 5</w:t>
        </w:r>
      </w:hyperlink>
      <w:r w:rsidR="00C1628A" w:rsidRPr="00C14BFA">
        <w:rPr>
          <w:sz w:val="28"/>
          <w:szCs w:val="28"/>
        </w:rPr>
        <w:t xml:space="preserve"> настоящих Правил, при условии наличия </w:t>
      </w:r>
      <w:r w:rsidR="00547F1D">
        <w:rPr>
          <w:sz w:val="28"/>
          <w:szCs w:val="28"/>
        </w:rPr>
        <w:br/>
      </w:r>
      <w:r w:rsidR="00C1628A" w:rsidRPr="00C14BFA">
        <w:rPr>
          <w:sz w:val="28"/>
          <w:szCs w:val="28"/>
        </w:rPr>
        <w:t xml:space="preserve">у получателей средств племенного маточного поголовья сельскохозяйственных животных, подтвержденных данными </w:t>
      </w:r>
      <w:r w:rsidR="00547F1D">
        <w:rPr>
          <w:sz w:val="28"/>
          <w:szCs w:val="28"/>
        </w:rPr>
        <w:br/>
      </w:r>
      <w:r w:rsidR="00C1628A" w:rsidRPr="00C14BFA">
        <w:rPr>
          <w:sz w:val="28"/>
          <w:szCs w:val="28"/>
        </w:rPr>
        <w:t>об их регистрации в федеральной государственной информационно</w:t>
      </w:r>
      <w:r w:rsidR="003F112B">
        <w:rPr>
          <w:sz w:val="28"/>
          <w:szCs w:val="28"/>
        </w:rPr>
        <w:t>–</w:t>
      </w:r>
      <w:r w:rsidR="00C1628A" w:rsidRPr="00C14BFA">
        <w:rPr>
          <w:sz w:val="28"/>
          <w:szCs w:val="28"/>
        </w:rPr>
        <w:t>аналитической системе племенных ресурсов;</w:t>
      </w:r>
    </w:p>
    <w:p w14:paraId="449FB1BD" w14:textId="77777777" w:rsidR="00C30214" w:rsidRPr="00C14BFA" w:rsidRDefault="00233E0C" w:rsidP="00C14BFA">
      <w:pPr>
        <w:pStyle w:val="ConsPlusNormal"/>
        <w:spacing w:line="360" w:lineRule="exact"/>
        <w:ind w:firstLine="709"/>
        <w:jc w:val="both"/>
        <w:rPr>
          <w:sz w:val="28"/>
          <w:szCs w:val="28"/>
        </w:rPr>
      </w:pPr>
      <w:r w:rsidRPr="00C14BFA">
        <w:rPr>
          <w:sz w:val="28"/>
          <w:szCs w:val="28"/>
        </w:rPr>
        <w:t>г</w:t>
      </w:r>
      <w:r w:rsidR="00C1628A" w:rsidRPr="00C14BFA">
        <w:rPr>
          <w:sz w:val="28"/>
          <w:szCs w:val="28"/>
        </w:rPr>
        <w:t xml:space="preserve">) по приоритетному направлению, указанному в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00C1628A" w:rsidRPr="00C14BFA">
          <w:rPr>
            <w:sz w:val="28"/>
            <w:szCs w:val="28"/>
          </w:rPr>
          <w:t>подпункте «</w:t>
        </w:r>
        <w:r w:rsidR="006D2A2C" w:rsidRPr="00C14BFA">
          <w:rPr>
            <w:sz w:val="28"/>
            <w:szCs w:val="28"/>
          </w:rPr>
          <w:t>б</w:t>
        </w:r>
        <w:r w:rsidR="00C1628A" w:rsidRPr="00C14BFA">
          <w:rPr>
            <w:sz w:val="28"/>
            <w:szCs w:val="28"/>
          </w:rPr>
          <w:t>» пункта 5</w:t>
        </w:r>
      </w:hyperlink>
      <w:r w:rsidR="00C1628A" w:rsidRPr="00C14BFA">
        <w:rPr>
          <w:sz w:val="28"/>
          <w:szCs w:val="28"/>
        </w:rPr>
        <w:t xml:space="preserve"> настоящих Правил, при следующих условиях:</w:t>
      </w:r>
    </w:p>
    <w:p w14:paraId="3D726C5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использование на посев получателями средств, занимающимися производством льно</w:t>
      </w:r>
      <w:r w:rsidR="003F112B">
        <w:rPr>
          <w:sz w:val="28"/>
          <w:szCs w:val="28"/>
        </w:rPr>
        <w:t>–</w:t>
      </w:r>
      <w:r w:rsidRPr="00C14BFA">
        <w:rPr>
          <w:sz w:val="28"/>
          <w:szCs w:val="28"/>
        </w:rPr>
        <w:t xml:space="preserve"> и (или) пеньковолокна, и (или) тресты льняной, </w:t>
      </w:r>
      <w:r w:rsidR="00547F1D">
        <w:rPr>
          <w:sz w:val="28"/>
          <w:szCs w:val="28"/>
        </w:rPr>
        <w:br/>
      </w:r>
      <w:r w:rsidRPr="00C14BFA">
        <w:rPr>
          <w:sz w:val="28"/>
          <w:szCs w:val="28"/>
        </w:rPr>
        <w:t>и (или) тресты конопляной, семян сельскохозяйственных растений:</w:t>
      </w:r>
    </w:p>
    <w:p w14:paraId="69B20BEE" w14:textId="16C58ECB"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w:t>
      </w:r>
      <w:r w:rsidR="00547F1D">
        <w:rPr>
          <w:sz w:val="28"/>
          <w:szCs w:val="28"/>
        </w:rPr>
        <w:br/>
      </w:r>
      <w:r w:rsidRPr="00C14BFA">
        <w:rPr>
          <w:sz w:val="28"/>
          <w:szCs w:val="28"/>
        </w:rPr>
        <w:t xml:space="preserve">«О семеноводстве» на дату определения в соответствии с частью 3 статьи 13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w:t>
      </w:r>
      <w:r w:rsidR="004528DA">
        <w:rPr>
          <w:sz w:val="28"/>
          <w:szCs w:val="28"/>
        </w:rPr>
        <w:t xml:space="preserve">родов и </w:t>
      </w:r>
      <w:r w:rsidRPr="00C14BFA">
        <w:rPr>
          <w:sz w:val="28"/>
          <w:szCs w:val="28"/>
        </w:rPr>
        <w:t>видов сельскохозяйственных растений</w:t>
      </w:r>
      <w:r w:rsidR="004528DA" w:rsidRPr="004528DA">
        <w:rPr>
          <w:sz w:val="28"/>
          <w:szCs w:val="28"/>
        </w:rPr>
        <w:t xml:space="preserve">, производство и выращивание которых направлено </w:t>
      </w:r>
      <w:r w:rsidR="00547F1D">
        <w:rPr>
          <w:sz w:val="28"/>
          <w:szCs w:val="28"/>
        </w:rPr>
        <w:br/>
      </w:r>
      <w:r w:rsidR="004528DA" w:rsidRPr="004528DA">
        <w:rPr>
          <w:sz w:val="28"/>
          <w:szCs w:val="28"/>
        </w:rPr>
        <w:t xml:space="preserve">на обеспечение продовольственной безопасности Российской Федерации, сорта и гибриды которых подлежат включению в Государственный реестр </w:t>
      </w:r>
      <w:r w:rsidR="004528DA" w:rsidRPr="004528DA">
        <w:rPr>
          <w:sz w:val="28"/>
          <w:szCs w:val="28"/>
        </w:rPr>
        <w:lastRenderedPageBreak/>
        <w:t xml:space="preserve">сортов и гибридов сельскохозяйственных растений, допущенных </w:t>
      </w:r>
      <w:r w:rsidR="00547F1D">
        <w:rPr>
          <w:sz w:val="28"/>
          <w:szCs w:val="28"/>
        </w:rPr>
        <w:br/>
      </w:r>
      <w:r w:rsidR="004528DA" w:rsidRPr="004528DA">
        <w:rPr>
          <w:sz w:val="28"/>
          <w:szCs w:val="28"/>
        </w:rPr>
        <w:t>к использованию, утвержденном распоряжением Правительства Российской Федерации от 8 декабря 2022 г. № 3835</w:t>
      </w:r>
      <w:r w:rsidR="003F112B">
        <w:rPr>
          <w:sz w:val="28"/>
          <w:szCs w:val="28"/>
        </w:rPr>
        <w:t>–</w:t>
      </w:r>
      <w:r w:rsidR="004528DA" w:rsidRPr="004528DA">
        <w:rPr>
          <w:sz w:val="28"/>
          <w:szCs w:val="28"/>
        </w:rPr>
        <w:t>р (далее – перечень видов сельскохозяйственных растений</w:t>
      </w:r>
      <w:r w:rsidRPr="00C14BFA">
        <w:rPr>
          <w:sz w:val="28"/>
          <w:szCs w:val="28"/>
        </w:rPr>
        <w:t>);</w:t>
      </w:r>
    </w:p>
    <w:p w14:paraId="6E80A59D"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показатели сортовых и посевных (посадочных) качеств которых соответствуют национальному стандарту Российской Федерации </w:t>
      </w:r>
      <w:r w:rsidR="00547F1D">
        <w:rPr>
          <w:sz w:val="28"/>
          <w:szCs w:val="28"/>
        </w:rPr>
        <w:br/>
      </w:r>
      <w:r w:rsidRPr="00C14BFA">
        <w:rPr>
          <w:sz w:val="28"/>
          <w:szCs w:val="28"/>
        </w:rPr>
        <w:t>ГОСТ Р 52325</w:t>
      </w:r>
      <w:r w:rsidR="003F112B">
        <w:rPr>
          <w:sz w:val="28"/>
          <w:szCs w:val="28"/>
        </w:rPr>
        <w:t>–</w:t>
      </w:r>
      <w:r w:rsidRPr="00C14BFA">
        <w:rPr>
          <w:sz w:val="28"/>
          <w:szCs w:val="28"/>
        </w:rPr>
        <w:t xml:space="preserve">2005 «Семена сельскохозяйственных растений. </w:t>
      </w:r>
      <w:r w:rsidR="00547F1D">
        <w:rPr>
          <w:sz w:val="28"/>
          <w:szCs w:val="28"/>
        </w:rPr>
        <w:br/>
      </w:r>
      <w:r w:rsidRPr="00C14BFA">
        <w:rPr>
          <w:sz w:val="28"/>
          <w:szCs w:val="28"/>
        </w:rPr>
        <w:t xml:space="preserve">Сортовые и посевные качества. Общие технические условия» </w:t>
      </w:r>
      <w:r w:rsidR="00547F1D">
        <w:rPr>
          <w:sz w:val="28"/>
          <w:szCs w:val="28"/>
        </w:rPr>
        <w:br/>
      </w:r>
      <w:r w:rsidRPr="00C14BFA">
        <w:rPr>
          <w:sz w:val="28"/>
          <w:szCs w:val="28"/>
        </w:rPr>
        <w:t>(утвержден 23 марта 2005 г. и введен в действие с 1 января 2006 г.) (в случае если роды и виды сельскохозяйственных растений не входят в перечень видов сельскохозяйственных растений);</w:t>
      </w:r>
    </w:p>
    <w:p w14:paraId="585E776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14:paraId="3B17EF4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реализация продукции получателями средств, занимающимися производством льно</w:t>
      </w:r>
      <w:r w:rsidR="003F112B">
        <w:rPr>
          <w:sz w:val="28"/>
          <w:szCs w:val="28"/>
        </w:rPr>
        <w:t>–</w:t>
      </w:r>
      <w:r w:rsidRPr="00C14BFA">
        <w:rPr>
          <w:sz w:val="28"/>
          <w:szCs w:val="28"/>
        </w:rPr>
        <w:t xml:space="preserve"> и (или) пеньковолокна, и (или) тресты льняной, </w:t>
      </w:r>
      <w:r w:rsidR="00892536">
        <w:rPr>
          <w:sz w:val="28"/>
          <w:szCs w:val="28"/>
        </w:rPr>
        <w:br/>
      </w:r>
      <w:r w:rsidRPr="00C14BFA">
        <w:rPr>
          <w:sz w:val="28"/>
          <w:szCs w:val="28"/>
        </w:rPr>
        <w:t xml:space="preserve">и (или) тресты конопляной, перерабатывающим организациям, расположенным на территории Российской Федерации, и (или) отгрузки </w:t>
      </w:r>
      <w:r w:rsidR="00892536">
        <w:rPr>
          <w:sz w:val="28"/>
          <w:szCs w:val="28"/>
        </w:rPr>
        <w:br/>
      </w:r>
      <w:r w:rsidRPr="00C14BFA">
        <w:rPr>
          <w:sz w:val="28"/>
          <w:szCs w:val="28"/>
        </w:rPr>
        <w:t>на собственную переработку;</w:t>
      </w:r>
    </w:p>
    <w:p w14:paraId="204270F9" w14:textId="77777777" w:rsidR="00C30214" w:rsidRPr="00C14BFA" w:rsidRDefault="00233E0C" w:rsidP="00C14BFA">
      <w:pPr>
        <w:pStyle w:val="ConsPlusNormal"/>
        <w:spacing w:line="360" w:lineRule="exact"/>
        <w:ind w:firstLine="709"/>
        <w:jc w:val="both"/>
        <w:rPr>
          <w:sz w:val="28"/>
          <w:szCs w:val="28"/>
        </w:rPr>
      </w:pPr>
      <w:r w:rsidRPr="00C14BFA">
        <w:rPr>
          <w:sz w:val="28"/>
          <w:szCs w:val="28"/>
        </w:rPr>
        <w:t>д</w:t>
      </w:r>
      <w:r w:rsidR="00C1628A" w:rsidRPr="00C14BFA">
        <w:rPr>
          <w:sz w:val="28"/>
          <w:szCs w:val="28"/>
        </w:rPr>
        <w:t xml:space="preserve">) по приоритетному направлению, указанному 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00C1628A" w:rsidRPr="00C14BFA">
          <w:rPr>
            <w:sz w:val="28"/>
            <w:szCs w:val="28"/>
          </w:rPr>
          <w:t xml:space="preserve">подпункте </w:t>
        </w:r>
        <w:r w:rsidR="00892536">
          <w:rPr>
            <w:sz w:val="28"/>
            <w:szCs w:val="28"/>
          </w:rPr>
          <w:br/>
        </w:r>
        <w:r w:rsidR="00C1628A" w:rsidRPr="00C14BFA">
          <w:rPr>
            <w:sz w:val="28"/>
            <w:szCs w:val="28"/>
          </w:rPr>
          <w:t>«</w:t>
        </w:r>
        <w:r w:rsidR="006D2A2C" w:rsidRPr="00C14BFA">
          <w:rPr>
            <w:sz w:val="28"/>
            <w:szCs w:val="28"/>
          </w:rPr>
          <w:t>в</w:t>
        </w:r>
        <w:r w:rsidR="00C1628A" w:rsidRPr="00C14BFA">
          <w:rPr>
            <w:sz w:val="28"/>
            <w:szCs w:val="28"/>
          </w:rPr>
          <w:t>» пункта 5</w:t>
        </w:r>
      </w:hyperlink>
      <w:r w:rsidR="00C1628A" w:rsidRPr="00C14BFA">
        <w:rPr>
          <w:sz w:val="28"/>
          <w:szCs w:val="28"/>
        </w:rPr>
        <w:t xml:space="preserve"> настоящих Правил, при следующих условиях:</w:t>
      </w:r>
    </w:p>
    <w:p w14:paraId="2FF4CA9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использование получателями средств при закладке многолетних насаждений посадочного материала:</w:t>
      </w:r>
    </w:p>
    <w:p w14:paraId="5D0BC27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w:t>
      </w:r>
      <w:r w:rsidR="00892536">
        <w:rPr>
          <w:sz w:val="28"/>
          <w:szCs w:val="28"/>
        </w:rPr>
        <w:br/>
      </w:r>
      <w:r w:rsidRPr="00C14BFA">
        <w:rPr>
          <w:sz w:val="28"/>
          <w:szCs w:val="28"/>
        </w:rPr>
        <w:t>«О семеноводстве» на дату определения в соответствии с частью 3 статьи 13 указанного Федерального закона показателей сортовых и посевных (по</w:t>
      </w:r>
      <w:r w:rsidRPr="00C14BFA">
        <w:rPr>
          <w:sz w:val="28"/>
          <w:szCs w:val="28"/>
        </w:rPr>
        <w:lastRenderedPageBreak/>
        <w:t>садочных) качеств (в случае если роды и виды сельскохозяйственных растений содержатся в перечне видов сельскохозяйственных растений);</w:t>
      </w:r>
    </w:p>
    <w:p w14:paraId="272F3182" w14:textId="58BAF74C"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показатели сортовых и посевных (посадочных) качеств которого соответствуют национальному стандарту Российской Федерации </w:t>
      </w:r>
      <w:r w:rsidR="00892536">
        <w:rPr>
          <w:sz w:val="28"/>
          <w:szCs w:val="28"/>
        </w:rPr>
        <w:br/>
      </w:r>
      <w:r w:rsidRPr="00C14BFA">
        <w:rPr>
          <w:sz w:val="28"/>
          <w:szCs w:val="28"/>
        </w:rPr>
        <w:t>ГОСТ Р 55758</w:t>
      </w:r>
      <w:r w:rsidR="003F112B">
        <w:rPr>
          <w:sz w:val="28"/>
          <w:szCs w:val="28"/>
        </w:rPr>
        <w:t>–</w:t>
      </w:r>
      <w:r w:rsidRPr="00C14BFA">
        <w:rPr>
          <w:sz w:val="28"/>
          <w:szCs w:val="28"/>
        </w:rPr>
        <w:t>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ГОСТ Р 70191</w:t>
      </w:r>
      <w:r w:rsidR="003F112B">
        <w:rPr>
          <w:sz w:val="28"/>
          <w:szCs w:val="28"/>
        </w:rPr>
        <w:t>–</w:t>
      </w:r>
      <w:r w:rsidRPr="00C14BFA">
        <w:rPr>
          <w:sz w:val="28"/>
          <w:szCs w:val="28"/>
        </w:rPr>
        <w:t xml:space="preserve">2022 «Материал посадочный субтропических, орехоплодных, цитрусовых культур и чая. Технические условия» (утвержден 28 июня 2022 г. и введен </w:t>
      </w:r>
      <w:r w:rsidR="00892536">
        <w:rPr>
          <w:sz w:val="28"/>
          <w:szCs w:val="28"/>
        </w:rPr>
        <w:br/>
      </w:r>
      <w:r w:rsidRPr="00C14BFA">
        <w:rPr>
          <w:sz w:val="28"/>
          <w:szCs w:val="28"/>
        </w:rPr>
        <w:t>в действие с 1 января 2023 г.), национальному стандарту Российской Федерации ГОСТ Р 59653</w:t>
      </w:r>
      <w:r w:rsidR="003F112B">
        <w:rPr>
          <w:sz w:val="28"/>
          <w:szCs w:val="28"/>
        </w:rPr>
        <w:t>–</w:t>
      </w:r>
      <w:r w:rsidR="00742BA4" w:rsidRPr="00C14BFA">
        <w:rPr>
          <w:sz w:val="28"/>
          <w:szCs w:val="28"/>
        </w:rPr>
        <w:t>202</w:t>
      </w:r>
      <w:r w:rsidR="00742BA4">
        <w:rPr>
          <w:sz w:val="28"/>
          <w:szCs w:val="28"/>
        </w:rPr>
        <w:t>5</w:t>
      </w:r>
      <w:r w:rsidR="00742BA4" w:rsidRPr="00C14BFA">
        <w:rPr>
          <w:sz w:val="28"/>
          <w:szCs w:val="28"/>
        </w:rPr>
        <w:t xml:space="preserve"> </w:t>
      </w:r>
      <w:r w:rsidRPr="00C14BFA">
        <w:rPr>
          <w:sz w:val="28"/>
          <w:szCs w:val="28"/>
        </w:rPr>
        <w:t xml:space="preserve">«Материал посадочный плодовых и ягодных культур. Технические условия» (утвержден </w:t>
      </w:r>
      <w:r w:rsidR="00742BA4" w:rsidRPr="00C14BFA">
        <w:rPr>
          <w:sz w:val="28"/>
          <w:szCs w:val="28"/>
        </w:rPr>
        <w:t>2</w:t>
      </w:r>
      <w:r w:rsidR="00742BA4">
        <w:rPr>
          <w:sz w:val="28"/>
          <w:szCs w:val="28"/>
        </w:rPr>
        <w:t>5</w:t>
      </w:r>
      <w:r w:rsidR="00742BA4" w:rsidRPr="00C14BFA">
        <w:rPr>
          <w:sz w:val="28"/>
          <w:szCs w:val="28"/>
        </w:rPr>
        <w:t xml:space="preserve"> </w:t>
      </w:r>
      <w:r w:rsidR="00742BA4">
        <w:rPr>
          <w:sz w:val="28"/>
          <w:szCs w:val="28"/>
        </w:rPr>
        <w:t>сентября</w:t>
      </w:r>
      <w:r w:rsidR="00742BA4" w:rsidRPr="00C14BFA">
        <w:rPr>
          <w:sz w:val="28"/>
          <w:szCs w:val="28"/>
        </w:rPr>
        <w:t xml:space="preserve"> 202</w:t>
      </w:r>
      <w:r w:rsidR="00742BA4">
        <w:rPr>
          <w:sz w:val="28"/>
          <w:szCs w:val="28"/>
        </w:rPr>
        <w:t>5</w:t>
      </w:r>
      <w:r w:rsidR="00742BA4" w:rsidRPr="00C14BFA">
        <w:rPr>
          <w:sz w:val="28"/>
          <w:szCs w:val="28"/>
        </w:rPr>
        <w:t xml:space="preserve"> </w:t>
      </w:r>
      <w:r w:rsidRPr="00C14BFA">
        <w:rPr>
          <w:sz w:val="28"/>
          <w:szCs w:val="28"/>
        </w:rPr>
        <w:t xml:space="preserve">г. и введен в действие с 1 </w:t>
      </w:r>
      <w:r w:rsidR="00104E5E">
        <w:rPr>
          <w:sz w:val="28"/>
          <w:szCs w:val="28"/>
        </w:rPr>
        <w:t>января</w:t>
      </w:r>
      <w:r w:rsidRPr="00C14BFA">
        <w:rPr>
          <w:sz w:val="28"/>
          <w:szCs w:val="28"/>
        </w:rPr>
        <w:t xml:space="preserve"> </w:t>
      </w:r>
      <w:r w:rsidR="00742BA4" w:rsidRPr="00C14BFA">
        <w:rPr>
          <w:sz w:val="28"/>
          <w:szCs w:val="28"/>
        </w:rPr>
        <w:t>202</w:t>
      </w:r>
      <w:r w:rsidR="00742BA4">
        <w:rPr>
          <w:sz w:val="28"/>
          <w:szCs w:val="28"/>
        </w:rPr>
        <w:t>6</w:t>
      </w:r>
      <w:r w:rsidR="00742BA4" w:rsidRPr="00C14BFA">
        <w:rPr>
          <w:sz w:val="28"/>
          <w:szCs w:val="28"/>
        </w:rPr>
        <w:t xml:space="preserve"> </w:t>
      </w:r>
      <w:r w:rsidRPr="00C14BFA">
        <w:rPr>
          <w:sz w:val="28"/>
          <w:szCs w:val="28"/>
        </w:rPr>
        <w:t>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14:paraId="588B148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использование при закладке садов семечковых, косточковых </w:t>
      </w:r>
      <w:r w:rsidR="00892536">
        <w:rPr>
          <w:sz w:val="28"/>
          <w:szCs w:val="28"/>
        </w:rPr>
        <w:br/>
      </w:r>
      <w:r w:rsidRPr="00C14BFA">
        <w:rPr>
          <w:sz w:val="28"/>
          <w:szCs w:val="28"/>
        </w:rPr>
        <w:t>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14:paraId="6A9E6F41" w14:textId="77777777" w:rsidR="00C14BFA" w:rsidRDefault="00C1628A" w:rsidP="00C14BFA">
      <w:pPr>
        <w:pStyle w:val="ConsPlusNormal"/>
        <w:spacing w:line="360" w:lineRule="exact"/>
        <w:ind w:firstLine="709"/>
        <w:jc w:val="both"/>
        <w:rPr>
          <w:sz w:val="28"/>
          <w:szCs w:val="28"/>
        </w:rPr>
      </w:pPr>
      <w:r w:rsidRPr="00C14BFA">
        <w:rPr>
          <w:sz w:val="28"/>
          <w:szCs w:val="28"/>
        </w:rPr>
        <w:t>наличие у получателя средств проекта на закладку многолетних насаждений;</w:t>
      </w:r>
    </w:p>
    <w:p w14:paraId="5B1EFB03" w14:textId="77777777" w:rsidR="00C30214" w:rsidRPr="00C14BFA" w:rsidRDefault="00233E0C" w:rsidP="00C14BFA">
      <w:pPr>
        <w:pStyle w:val="ConsPlusNormal"/>
        <w:spacing w:line="360" w:lineRule="exact"/>
        <w:ind w:firstLine="709"/>
        <w:jc w:val="both"/>
        <w:rPr>
          <w:sz w:val="28"/>
          <w:szCs w:val="28"/>
        </w:rPr>
      </w:pPr>
      <w:r w:rsidRPr="00C14BFA">
        <w:rPr>
          <w:sz w:val="28"/>
          <w:szCs w:val="28"/>
        </w:rPr>
        <w:t>е</w:t>
      </w:r>
      <w:r w:rsidR="00C1628A" w:rsidRPr="00C14BFA">
        <w:rPr>
          <w:sz w:val="28"/>
          <w:szCs w:val="28"/>
        </w:rPr>
        <w:t xml:space="preserve">) по приоритетному направлению, указанному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00C1628A" w:rsidRPr="00C14BFA">
          <w:rPr>
            <w:sz w:val="28"/>
            <w:szCs w:val="28"/>
          </w:rPr>
          <w:t>подпункте «</w:t>
        </w:r>
        <w:r w:rsidR="00777F3E" w:rsidRPr="00C14BFA">
          <w:rPr>
            <w:sz w:val="28"/>
            <w:szCs w:val="28"/>
          </w:rPr>
          <w:t>г</w:t>
        </w:r>
        <w:r w:rsidR="00C1628A" w:rsidRPr="00C14BFA">
          <w:rPr>
            <w:sz w:val="28"/>
            <w:szCs w:val="28"/>
          </w:rPr>
          <w:t>» пункта 5</w:t>
        </w:r>
      </w:hyperlink>
      <w:r w:rsidR="00C1628A" w:rsidRPr="00C14BFA">
        <w:rPr>
          <w:sz w:val="28"/>
          <w:szCs w:val="28"/>
        </w:rPr>
        <w:t xml:space="preserve"> настоящих Правил, при следующих условиях:</w:t>
      </w:r>
    </w:p>
    <w:p w14:paraId="4E90793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наличие у получателя средств поголовья коров и (или) коз на 1</w:t>
      </w:r>
      <w:r w:rsidR="003F112B">
        <w:rPr>
          <w:sz w:val="28"/>
          <w:szCs w:val="28"/>
        </w:rPr>
        <w:t>–</w:t>
      </w:r>
      <w:r w:rsidRPr="00C14BFA">
        <w:rPr>
          <w:sz w:val="28"/>
          <w:szCs w:val="28"/>
        </w:rPr>
        <w:t>е число месяца, в котором он обратился в уполномоченный орган за получением средств;</w:t>
      </w:r>
    </w:p>
    <w:p w14:paraId="1787AFC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обеспечение получателями средств сохранности поголовья коров </w:t>
      </w:r>
      <w:r w:rsidR="00892536">
        <w:rPr>
          <w:sz w:val="28"/>
          <w:szCs w:val="28"/>
        </w:rPr>
        <w:br/>
      </w:r>
      <w:r w:rsidRPr="00C14BFA">
        <w:rPr>
          <w:sz w:val="28"/>
          <w:szCs w:val="28"/>
        </w:rPr>
        <w:lastRenderedPageBreak/>
        <w:t xml:space="preserve">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w:t>
      </w:r>
      <w:r w:rsidR="00892536">
        <w:rPr>
          <w:sz w:val="28"/>
          <w:szCs w:val="28"/>
        </w:rPr>
        <w:br/>
      </w:r>
      <w:r w:rsidRPr="00C14BFA">
        <w:rPr>
          <w:sz w:val="28"/>
          <w:szCs w:val="28"/>
        </w:rPr>
        <w:t xml:space="preserve">по производству молока в отчетном или текущем финансовом году, </w:t>
      </w:r>
      <w:r w:rsidR="00892536">
        <w:rPr>
          <w:sz w:val="28"/>
          <w:szCs w:val="28"/>
        </w:rPr>
        <w:br/>
      </w:r>
      <w:r w:rsidRPr="00C14BFA">
        <w:rPr>
          <w:sz w:val="28"/>
          <w:szCs w:val="28"/>
        </w:rPr>
        <w:t xml:space="preserve">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w:t>
      </w:r>
      <w:r w:rsidR="00892536">
        <w:rPr>
          <w:sz w:val="28"/>
          <w:szCs w:val="28"/>
        </w:rPr>
        <w:br/>
      </w:r>
      <w:r w:rsidRPr="00C14BFA">
        <w:rPr>
          <w:sz w:val="28"/>
          <w:szCs w:val="28"/>
        </w:rPr>
        <w:t>в отчетном финансовом году;</w:t>
      </w:r>
    </w:p>
    <w:p w14:paraId="4B6FACAD"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16404FF4" w14:textId="77777777" w:rsidR="00C30214" w:rsidRPr="00C14BFA" w:rsidRDefault="00233E0C" w:rsidP="00C14BFA">
      <w:pPr>
        <w:pStyle w:val="ConsPlusNormal"/>
        <w:spacing w:line="360" w:lineRule="exact"/>
        <w:ind w:firstLine="709"/>
        <w:jc w:val="both"/>
        <w:rPr>
          <w:sz w:val="28"/>
          <w:szCs w:val="28"/>
        </w:rPr>
      </w:pPr>
      <w:bookmarkStart w:id="24" w:name="P99"/>
      <w:bookmarkEnd w:id="24"/>
      <w:r w:rsidRPr="00C14BFA">
        <w:rPr>
          <w:sz w:val="28"/>
          <w:szCs w:val="28"/>
        </w:rPr>
        <w:t>ж</w:t>
      </w:r>
      <w:r w:rsidR="00C1628A" w:rsidRPr="00C14BFA">
        <w:rPr>
          <w:sz w:val="28"/>
          <w:szCs w:val="28"/>
        </w:rPr>
        <w:t xml:space="preserve">) по приоритетному направлению, указанному в </w:t>
      </w:r>
      <w:hyperlink w:anchor="P45" w:tooltip="з) на поддержку мясного скотоводства:">
        <w:r w:rsidR="00C1628A" w:rsidRPr="00C14BFA">
          <w:rPr>
            <w:sz w:val="28"/>
            <w:szCs w:val="28"/>
          </w:rPr>
          <w:t>подпункте «</w:t>
        </w:r>
        <w:r w:rsidR="00777F3E" w:rsidRPr="00C14BFA">
          <w:rPr>
            <w:sz w:val="28"/>
            <w:szCs w:val="28"/>
          </w:rPr>
          <w:t>д</w:t>
        </w:r>
        <w:r w:rsidR="00C1628A" w:rsidRPr="00C14BFA">
          <w:rPr>
            <w:sz w:val="28"/>
            <w:szCs w:val="28"/>
          </w:rPr>
          <w:t>» пункта 5</w:t>
        </w:r>
      </w:hyperlink>
      <w:r w:rsidR="00C1628A" w:rsidRPr="00C14BFA">
        <w:rPr>
          <w:sz w:val="28"/>
          <w:szCs w:val="28"/>
        </w:rP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14:paraId="3C47F4B8" w14:textId="77777777" w:rsidR="00C30214" w:rsidRPr="00C14BFA" w:rsidRDefault="00233E0C" w:rsidP="00C14BFA">
      <w:pPr>
        <w:pStyle w:val="ConsPlusNormal"/>
        <w:spacing w:line="360" w:lineRule="exact"/>
        <w:ind w:firstLine="709"/>
        <w:jc w:val="both"/>
        <w:rPr>
          <w:sz w:val="28"/>
          <w:szCs w:val="28"/>
        </w:rPr>
      </w:pPr>
      <w:r w:rsidRPr="00C14BFA">
        <w:rPr>
          <w:sz w:val="28"/>
          <w:szCs w:val="28"/>
        </w:rPr>
        <w:t>з</w:t>
      </w:r>
      <w:r w:rsidR="00C1628A" w:rsidRPr="00C14BFA">
        <w:rPr>
          <w:sz w:val="28"/>
          <w:szCs w:val="28"/>
        </w:rPr>
        <w:t xml:space="preserve">) по приоритетному направлению, указанному в </w:t>
      </w:r>
      <w:hyperlink w:anchor="P48" w:tooltip="и) на поддержку развития овцеводства, козоводства и производства шерсти:">
        <w:r w:rsidR="00C1628A" w:rsidRPr="00C14BFA">
          <w:rPr>
            <w:sz w:val="28"/>
            <w:szCs w:val="28"/>
          </w:rPr>
          <w:t>подпункте «</w:t>
        </w:r>
        <w:r w:rsidR="00777F3E" w:rsidRPr="00C14BFA">
          <w:rPr>
            <w:sz w:val="28"/>
            <w:szCs w:val="28"/>
          </w:rPr>
          <w:t>е</w:t>
        </w:r>
        <w:r w:rsidR="00C1628A" w:rsidRPr="00C14BFA">
          <w:rPr>
            <w:sz w:val="28"/>
            <w:szCs w:val="28"/>
          </w:rPr>
          <w:t>» пункта 5</w:t>
        </w:r>
      </w:hyperlink>
      <w:r w:rsidR="00C1628A" w:rsidRPr="00C14BFA">
        <w:rPr>
          <w:sz w:val="28"/>
          <w:szCs w:val="28"/>
        </w:rPr>
        <w:t xml:space="preserve"> настоящих Правил, при следующих условиях:</w:t>
      </w:r>
    </w:p>
    <w:p w14:paraId="2F840FB6"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подтверждение информации об объеме овец и коз, реализованных </w:t>
      </w:r>
      <w:r w:rsidR="00892536">
        <w:rPr>
          <w:sz w:val="28"/>
          <w:szCs w:val="28"/>
        </w:rPr>
        <w:br/>
      </w:r>
      <w:r w:rsidRPr="00C14BFA">
        <w:rPr>
          <w:sz w:val="28"/>
          <w:szCs w:val="28"/>
        </w:rPr>
        <w:t xml:space="preserve">и (или) отгруженных получателями средств на собственную переработку </w:t>
      </w:r>
      <w:r w:rsidR="00892536">
        <w:rPr>
          <w:sz w:val="28"/>
          <w:szCs w:val="28"/>
        </w:rPr>
        <w:br/>
      </w:r>
      <w:r w:rsidRPr="00C14BFA">
        <w:rPr>
          <w:sz w:val="28"/>
          <w:szCs w:val="28"/>
        </w:rPr>
        <w:t xml:space="preserve">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w:t>
      </w:r>
      <w:r w:rsidR="00892536">
        <w:rPr>
          <w:sz w:val="28"/>
          <w:szCs w:val="28"/>
        </w:rPr>
        <w:br/>
      </w:r>
      <w:r w:rsidRPr="00C14BFA">
        <w:rPr>
          <w:sz w:val="28"/>
          <w:szCs w:val="28"/>
        </w:rPr>
        <w:t>с использованием Федеральной государственной информационной системы в области ветеринарии;</w:t>
      </w:r>
    </w:p>
    <w:p w14:paraId="785B7CED"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14:paraId="68D478B2" w14:textId="77777777" w:rsidR="00532E0B" w:rsidRPr="00C14BFA" w:rsidRDefault="00904A55" w:rsidP="00C14BFA">
      <w:pPr>
        <w:pStyle w:val="ConsPlusNormal"/>
        <w:spacing w:line="360" w:lineRule="exact"/>
        <w:ind w:firstLine="709"/>
        <w:jc w:val="both"/>
        <w:rPr>
          <w:sz w:val="28"/>
          <w:szCs w:val="28"/>
        </w:rPr>
      </w:pPr>
      <w:r w:rsidRPr="00C14BFA">
        <w:rPr>
          <w:sz w:val="28"/>
          <w:szCs w:val="28"/>
        </w:rPr>
        <w:t>и</w:t>
      </w:r>
      <w:r w:rsidR="00C1628A" w:rsidRPr="00C14BFA">
        <w:rPr>
          <w:sz w:val="28"/>
          <w:szCs w:val="28"/>
        </w:rPr>
        <w:t xml:space="preserve">) по приоритетным направлениям, указанным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00C1628A" w:rsidRPr="00C14BFA">
          <w:rPr>
            <w:sz w:val="28"/>
            <w:szCs w:val="28"/>
          </w:rPr>
          <w:t>подпунктах «</w:t>
        </w:r>
        <w:r w:rsidR="0031669B" w:rsidRPr="00C14BFA">
          <w:rPr>
            <w:sz w:val="28"/>
            <w:szCs w:val="28"/>
          </w:rPr>
          <w:t>г</w:t>
        </w:r>
        <w:r w:rsidR="00C1628A" w:rsidRPr="00C14BFA">
          <w:rPr>
            <w:sz w:val="28"/>
            <w:szCs w:val="28"/>
          </w:rPr>
          <w:t>»</w:t>
        </w:r>
      </w:hyperlink>
      <w:r w:rsidR="00C1628A" w:rsidRPr="00C14BFA">
        <w:rPr>
          <w:sz w:val="28"/>
          <w:szCs w:val="28"/>
        </w:rPr>
        <w:t xml:space="preserve"> </w:t>
      </w:r>
      <w:r w:rsidR="003F112B">
        <w:rPr>
          <w:sz w:val="28"/>
          <w:szCs w:val="28"/>
        </w:rPr>
        <w:t>–</w:t>
      </w:r>
      <w:r w:rsidR="00C1628A" w:rsidRPr="00C14BFA">
        <w:rPr>
          <w:sz w:val="28"/>
          <w:szCs w:val="28"/>
        </w:rPr>
        <w:t xml:space="preserve"> </w:t>
      </w:r>
      <w:hyperlink w:anchor="P48" w:tooltip="и) на поддержку развития овцеводства, козоводства и производства шерсти:">
        <w:r w:rsidR="00C1628A" w:rsidRPr="00C14BFA">
          <w:rPr>
            <w:sz w:val="28"/>
            <w:szCs w:val="28"/>
          </w:rPr>
          <w:t>«</w:t>
        </w:r>
        <w:r w:rsidR="0031669B" w:rsidRPr="00C14BFA">
          <w:rPr>
            <w:sz w:val="28"/>
            <w:szCs w:val="28"/>
          </w:rPr>
          <w:t>е</w:t>
        </w:r>
        <w:r w:rsidR="00C1628A" w:rsidRPr="00C14BFA">
          <w:rPr>
            <w:sz w:val="28"/>
            <w:szCs w:val="28"/>
          </w:rPr>
          <w:t xml:space="preserve">» </w:t>
        </w:r>
        <w:r w:rsidR="00C1628A" w:rsidRPr="00C14BFA">
          <w:rPr>
            <w:sz w:val="28"/>
            <w:szCs w:val="28"/>
          </w:rPr>
          <w:lastRenderedPageBreak/>
          <w:t>пункта 5</w:t>
        </w:r>
      </w:hyperlink>
      <w:r w:rsidR="00C1628A" w:rsidRPr="00C14BFA">
        <w:rPr>
          <w:sz w:val="28"/>
          <w:szCs w:val="28"/>
        </w:rPr>
        <w:t xml:space="preserve"> настоящих Правил, при условии наличия у получателя средств поголовья сельскохозяйственных животных, подтвержденных данными </w:t>
      </w:r>
      <w:r w:rsidR="00892536">
        <w:rPr>
          <w:sz w:val="28"/>
          <w:szCs w:val="28"/>
        </w:rPr>
        <w:br/>
      </w:r>
      <w:r w:rsidR="00C1628A" w:rsidRPr="00C14BFA">
        <w:rPr>
          <w:sz w:val="28"/>
          <w:szCs w:val="28"/>
        </w:rPr>
        <w:t xml:space="preserve">об индивидуальном или о групповом маркировании и учете </w:t>
      </w:r>
      <w:r w:rsidR="00D30B00">
        <w:rPr>
          <w:sz w:val="28"/>
          <w:szCs w:val="28"/>
        </w:rPr>
        <w:t xml:space="preserve">сельскохозяйственных </w:t>
      </w:r>
      <w:r w:rsidR="00C1628A" w:rsidRPr="00C14BFA">
        <w:rPr>
          <w:sz w:val="28"/>
          <w:szCs w:val="28"/>
        </w:rPr>
        <w:t xml:space="preserve">животных в Федеральной государственной информационной системе в области ветеринарии в соответствии </w:t>
      </w:r>
      <w:r w:rsidR="00892536">
        <w:rPr>
          <w:sz w:val="28"/>
          <w:szCs w:val="28"/>
        </w:rPr>
        <w:br/>
      </w:r>
      <w:r w:rsidR="00C1628A" w:rsidRPr="00C14BFA">
        <w:rPr>
          <w:sz w:val="28"/>
          <w:szCs w:val="28"/>
        </w:rPr>
        <w:t xml:space="preserve">с Правилами осуществления учета животных, утвержденными постановлением Правительства Российской Федерации от 5 апреля 2023 г. </w:t>
      </w:r>
      <w:r w:rsidR="006717E9" w:rsidRPr="00C14BFA">
        <w:rPr>
          <w:sz w:val="28"/>
          <w:szCs w:val="28"/>
        </w:rPr>
        <w:t>№</w:t>
      </w:r>
      <w:r w:rsidR="00C1628A" w:rsidRPr="00C14BFA">
        <w:rPr>
          <w:sz w:val="28"/>
          <w:szCs w:val="28"/>
        </w:rPr>
        <w:t xml:space="preserve">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w:t>
      </w:r>
      <w:r w:rsidR="00892536">
        <w:rPr>
          <w:sz w:val="28"/>
          <w:szCs w:val="28"/>
        </w:rPr>
        <w:br/>
      </w:r>
      <w:r w:rsidR="00C1628A" w:rsidRPr="00C14BFA">
        <w:rPr>
          <w:sz w:val="28"/>
          <w:szCs w:val="28"/>
        </w:rPr>
        <w:t>или группового маркирования и учета животных, а также сроков осуществления учета животных»;</w:t>
      </w:r>
    </w:p>
    <w:p w14:paraId="3A273462" w14:textId="77777777" w:rsidR="00C30214" w:rsidRPr="00C14BFA" w:rsidRDefault="00532E0B" w:rsidP="00C14BFA">
      <w:pPr>
        <w:pStyle w:val="ConsPlusNormal"/>
        <w:spacing w:line="360" w:lineRule="exact"/>
        <w:ind w:firstLine="709"/>
        <w:jc w:val="both"/>
        <w:rPr>
          <w:sz w:val="28"/>
          <w:szCs w:val="28"/>
        </w:rPr>
      </w:pPr>
      <w:r w:rsidRPr="00C14BFA">
        <w:rPr>
          <w:sz w:val="28"/>
          <w:szCs w:val="28"/>
        </w:rPr>
        <w:t>к</w:t>
      </w:r>
      <w:r w:rsidR="00C1628A" w:rsidRPr="00C14BFA">
        <w:rPr>
          <w:sz w:val="28"/>
          <w:szCs w:val="28"/>
        </w:rPr>
        <w:t xml:space="preserve">) по приоритетному направлению, указанному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sidR="005162D4">
          <w:rPr>
            <w:sz w:val="28"/>
            <w:szCs w:val="28"/>
          </w:rPr>
          <w:t>з</w:t>
        </w:r>
        <w:r w:rsidR="00C1628A" w:rsidRPr="00C14BFA">
          <w:rPr>
            <w:sz w:val="28"/>
            <w:szCs w:val="28"/>
          </w:rPr>
          <w:t>» пункта 5</w:t>
        </w:r>
      </w:hyperlink>
      <w:r w:rsidR="00C1628A" w:rsidRPr="00C14BFA">
        <w:rPr>
          <w:sz w:val="28"/>
          <w:szCs w:val="28"/>
        </w:rPr>
        <w:t xml:space="preserve"> настоящих Правил, при следующих условиях:</w:t>
      </w:r>
    </w:p>
    <w:p w14:paraId="0D1166C7" w14:textId="77777777" w:rsidR="002A7893" w:rsidRPr="00C14BFA" w:rsidRDefault="00BD79F4" w:rsidP="00C14BFA">
      <w:pPr>
        <w:pStyle w:val="ConsPlusNormal"/>
        <w:spacing w:line="360" w:lineRule="exact"/>
        <w:ind w:firstLine="709"/>
        <w:jc w:val="both"/>
        <w:rPr>
          <w:sz w:val="28"/>
          <w:szCs w:val="28"/>
        </w:rPr>
      </w:pPr>
      <w:r w:rsidRPr="00C14BFA">
        <w:rPr>
          <w:sz w:val="28"/>
          <w:szCs w:val="28"/>
        </w:rPr>
        <w:t xml:space="preserve">предоставление </w:t>
      </w:r>
      <w:r w:rsidR="002A7893" w:rsidRPr="00C14BFA">
        <w:rPr>
          <w:sz w:val="28"/>
          <w:szCs w:val="28"/>
        </w:rPr>
        <w:t xml:space="preserve">в приоритетном порядке </w:t>
      </w:r>
      <w:r w:rsidR="00BE7CC3" w:rsidRPr="00C14BFA">
        <w:rPr>
          <w:sz w:val="28"/>
          <w:szCs w:val="28"/>
        </w:rPr>
        <w:t xml:space="preserve">субсидии </w:t>
      </w:r>
      <w:r w:rsidR="002A7893" w:rsidRPr="00C14BFA">
        <w:rPr>
          <w:sz w:val="28"/>
          <w:szCs w:val="28"/>
        </w:rPr>
        <w:t>сельскохозяйственны</w:t>
      </w:r>
      <w:r w:rsidR="00BE7CC3" w:rsidRPr="00C14BFA">
        <w:rPr>
          <w:sz w:val="28"/>
          <w:szCs w:val="28"/>
        </w:rPr>
        <w:t>м</w:t>
      </w:r>
      <w:r w:rsidR="002A7893" w:rsidRPr="00C14BFA">
        <w:rPr>
          <w:sz w:val="28"/>
          <w:szCs w:val="28"/>
        </w:rPr>
        <w:t xml:space="preserve"> товаропроизводител</w:t>
      </w:r>
      <w:r w:rsidR="00BE7CC3" w:rsidRPr="00C14BFA">
        <w:rPr>
          <w:sz w:val="28"/>
          <w:szCs w:val="28"/>
        </w:rPr>
        <w:t>ям</w:t>
      </w:r>
      <w:r w:rsidR="002A7893" w:rsidRPr="00C14BFA">
        <w:rPr>
          <w:sz w:val="28"/>
          <w:szCs w:val="28"/>
        </w:rPr>
        <w:t xml:space="preserve"> (за исключением граждан, ведущих личное подсобное хозяйство, и сельскохозяйственных кредитных потребительских кооперативов), включенны</w:t>
      </w:r>
      <w:r w:rsidR="00BE7CC3" w:rsidRPr="00C14BFA">
        <w:rPr>
          <w:sz w:val="28"/>
          <w:szCs w:val="28"/>
        </w:rPr>
        <w:t>м</w:t>
      </w:r>
      <w:r w:rsidR="002A7893" w:rsidRPr="00C14BFA">
        <w:rPr>
          <w:sz w:val="28"/>
          <w:szCs w:val="28"/>
        </w:rPr>
        <w:t xml:space="preserve">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и у которых доход не превышает предельного значения, установленного Правительством Российской Федерации для субъектов малого предпринимательства</w:t>
      </w:r>
      <w:r w:rsidR="00BE7CC3" w:rsidRPr="00C14BFA">
        <w:rPr>
          <w:sz w:val="28"/>
          <w:szCs w:val="28"/>
        </w:rPr>
        <w:t>;</w:t>
      </w:r>
    </w:p>
    <w:p w14:paraId="6FA0853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уплата страхователем страховых премий в соответствии со статьей 4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14:paraId="7C241753"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включение в договор сельскохозяйственного страхования сельскохозяйственных животных условия, согласно которому </w:t>
      </w:r>
      <w:r w:rsidR="00892536">
        <w:rPr>
          <w:sz w:val="28"/>
          <w:szCs w:val="28"/>
        </w:rPr>
        <w:br/>
      </w:r>
      <w:r w:rsidRPr="00C14BFA">
        <w:rPr>
          <w:sz w:val="28"/>
          <w:szCs w:val="28"/>
        </w:rPr>
        <w:t xml:space="preserve">к страховщику не переходит право требования страхователя на возмещение </w:t>
      </w:r>
      <w:r w:rsidRPr="00C14BFA">
        <w:rPr>
          <w:sz w:val="28"/>
          <w:szCs w:val="28"/>
        </w:rPr>
        <w:lastRenderedPageBreak/>
        <w:t>ущерба в соответствии со статьей 965 Гражданского кодекса Российской Федерации за счет средств бюджета субъекта Российской Федерации;</w:t>
      </w:r>
    </w:p>
    <w:p w14:paraId="0F9FC4C4" w14:textId="77777777" w:rsidR="00C14BFA" w:rsidRDefault="003D2AB6" w:rsidP="00C14BFA">
      <w:pPr>
        <w:pStyle w:val="ConsPlusNormal"/>
        <w:spacing w:line="360" w:lineRule="exact"/>
        <w:ind w:firstLine="709"/>
        <w:jc w:val="both"/>
        <w:rPr>
          <w:sz w:val="28"/>
          <w:szCs w:val="28"/>
        </w:rPr>
      </w:pPr>
      <w:r w:rsidRPr="00C14BFA">
        <w:rPr>
          <w:sz w:val="28"/>
          <w:szCs w:val="28"/>
        </w:rPr>
        <w:t>л</w:t>
      </w:r>
      <w:r w:rsidR="00C1628A" w:rsidRPr="00C14BFA">
        <w:rPr>
          <w:sz w:val="28"/>
          <w:szCs w:val="28"/>
        </w:rPr>
        <w:t xml:space="preserve">) по приоритетным направлениям, указанным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00C1628A" w:rsidRPr="00C14BFA">
          <w:rPr>
            <w:sz w:val="28"/>
            <w:szCs w:val="28"/>
          </w:rPr>
          <w:t>подпунктах «а»</w:t>
        </w:r>
      </w:hyperlink>
      <w:r w:rsidR="00C1628A" w:rsidRPr="00C14BFA">
        <w:rPr>
          <w:sz w:val="28"/>
          <w:szCs w:val="28"/>
        </w:rPr>
        <w:t xml:space="preserve"> </w:t>
      </w:r>
      <w:r w:rsidR="003F112B">
        <w:rPr>
          <w:sz w:val="28"/>
          <w:szCs w:val="28"/>
        </w:rPr>
        <w:t>–</w:t>
      </w:r>
      <w:r w:rsidR="00C1628A" w:rsidRPr="00C14BFA">
        <w:rPr>
          <w:sz w:val="28"/>
          <w:szCs w:val="28"/>
        </w:rPr>
        <w:t xml:space="preserve"> </w:t>
      </w:r>
      <w:hyperlink w:anchor="P48" w:tooltip="и) на поддержку развития овцеводства, козоводства и производства шерсти:">
        <w:r w:rsidR="00C1628A" w:rsidRPr="00C14BFA">
          <w:rPr>
            <w:sz w:val="28"/>
            <w:szCs w:val="28"/>
          </w:rPr>
          <w:t>«</w:t>
        </w:r>
        <w:r w:rsidR="0078656F" w:rsidRPr="00C14BFA">
          <w:rPr>
            <w:sz w:val="28"/>
            <w:szCs w:val="28"/>
          </w:rPr>
          <w:t>е</w:t>
        </w:r>
        <w:r w:rsidR="00C1628A" w:rsidRPr="00C14BFA">
          <w:rPr>
            <w:sz w:val="28"/>
            <w:szCs w:val="28"/>
          </w:rPr>
          <w:t>» пункта 5</w:t>
        </w:r>
      </w:hyperlink>
      <w:r w:rsidR="00C1628A" w:rsidRPr="00C14BFA">
        <w:rPr>
          <w:sz w:val="28"/>
          <w:szCs w:val="28"/>
        </w:rPr>
        <w:t xml:space="preserve"> настоящих Правил, при условии отсутствия в году, предшествующем году получения субсидии, случаев привлечения </w:t>
      </w:r>
      <w:r w:rsidR="00892536">
        <w:rPr>
          <w:sz w:val="28"/>
          <w:szCs w:val="28"/>
        </w:rPr>
        <w:br/>
      </w:r>
      <w:r w:rsidR="00C1628A" w:rsidRPr="00C14BFA">
        <w:rPr>
          <w:sz w:val="28"/>
          <w:szCs w:val="28"/>
        </w:rPr>
        <w:t xml:space="preserve">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w:t>
      </w:r>
      <w:r w:rsidR="00892536">
        <w:rPr>
          <w:sz w:val="28"/>
          <w:szCs w:val="28"/>
        </w:rPr>
        <w:br/>
      </w:r>
      <w:r w:rsidR="00C1628A" w:rsidRPr="00C14BFA">
        <w:rPr>
          <w:sz w:val="28"/>
          <w:szCs w:val="28"/>
        </w:rPr>
        <w:t xml:space="preserve">от 16 сентября 2020 г. </w:t>
      </w:r>
      <w:r w:rsidR="006717E9" w:rsidRPr="00C14BFA">
        <w:rPr>
          <w:sz w:val="28"/>
          <w:szCs w:val="28"/>
        </w:rPr>
        <w:t>№</w:t>
      </w:r>
      <w:r w:rsidR="00C1628A" w:rsidRPr="00C14BFA">
        <w:rPr>
          <w:sz w:val="28"/>
          <w:szCs w:val="28"/>
        </w:rPr>
        <w:t xml:space="preserve"> 1479 «Об утверждении Правил противопожарного режима в Российской Федерации»;</w:t>
      </w:r>
    </w:p>
    <w:p w14:paraId="7F4C3F2F" w14:textId="77777777" w:rsidR="00C14BFA" w:rsidRDefault="00602FD4" w:rsidP="00C14BFA">
      <w:pPr>
        <w:pStyle w:val="ConsPlusNormal"/>
        <w:spacing w:line="360" w:lineRule="exact"/>
        <w:ind w:firstLine="709"/>
        <w:jc w:val="both"/>
        <w:rPr>
          <w:sz w:val="28"/>
          <w:szCs w:val="28"/>
        </w:rPr>
      </w:pPr>
      <w:r w:rsidRPr="00C14BFA">
        <w:rPr>
          <w:sz w:val="28"/>
          <w:szCs w:val="28"/>
        </w:rPr>
        <w:t>м</w:t>
      </w:r>
      <w:r w:rsidR="00C1628A" w:rsidRPr="00C14BFA">
        <w:rPr>
          <w:sz w:val="28"/>
          <w:szCs w:val="28"/>
        </w:rPr>
        <w:t xml:space="preserve">) по приоритетным направлениям, указанным в </w:t>
      </w:r>
      <w:hyperlink w:anchor="P26" w:tooltip="5. Средства предоставляются по приоритетным направлениям:">
        <w:r w:rsidR="00C1628A" w:rsidRPr="00C14BFA">
          <w:rPr>
            <w:sz w:val="28"/>
            <w:szCs w:val="28"/>
          </w:rPr>
          <w:t>пункте 5</w:t>
        </w:r>
      </w:hyperlink>
      <w:r w:rsidR="00C1628A" w:rsidRPr="00C14BFA">
        <w:rPr>
          <w:sz w:val="28"/>
          <w:szCs w:val="28"/>
        </w:rPr>
        <w:t xml:space="preserve"> настоящих Правил за исключением приоритетного направления, указанного </w:t>
      </w:r>
      <w:r w:rsidR="00892536">
        <w:rPr>
          <w:sz w:val="28"/>
          <w:szCs w:val="28"/>
        </w:rPr>
        <w:br/>
      </w:r>
      <w:r w:rsidR="00C1628A" w:rsidRPr="00C14BFA">
        <w:rPr>
          <w:sz w:val="28"/>
          <w:szCs w:val="28"/>
        </w:rPr>
        <w:t xml:space="preserve">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sidR="006E6073">
          <w:rPr>
            <w:sz w:val="28"/>
            <w:szCs w:val="28"/>
          </w:rPr>
          <w:t>з</w:t>
        </w:r>
        <w:r w:rsidR="00C1628A" w:rsidRPr="00C14BFA">
          <w:rPr>
            <w:sz w:val="28"/>
            <w:szCs w:val="28"/>
          </w:rPr>
          <w:t>» пункта 5</w:t>
        </w:r>
      </w:hyperlink>
      <w:r w:rsidR="00C1628A" w:rsidRPr="00C14BFA">
        <w:rPr>
          <w:sz w:val="28"/>
          <w:szCs w:val="28"/>
        </w:rPr>
        <w:t xml:space="preserve"> настоящих Правил</w:t>
      </w:r>
      <w:r w:rsidR="003D2AB6" w:rsidRPr="00C14BFA">
        <w:rPr>
          <w:sz w:val="28"/>
          <w:szCs w:val="28"/>
        </w:rPr>
        <w:t xml:space="preserve"> </w:t>
      </w:r>
      <w:r w:rsidR="00C1628A" w:rsidRPr="00C14BFA">
        <w:rPr>
          <w:sz w:val="28"/>
          <w:szCs w:val="28"/>
        </w:rPr>
        <w:t xml:space="preserve">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w:t>
      </w:r>
      <w:r w:rsidR="00892536">
        <w:rPr>
          <w:sz w:val="28"/>
          <w:szCs w:val="28"/>
        </w:rPr>
        <w:br/>
      </w:r>
      <w:r w:rsidR="00C1628A" w:rsidRPr="00C14BFA">
        <w:rPr>
          <w:sz w:val="28"/>
          <w:szCs w:val="28"/>
        </w:rPr>
        <w:t xml:space="preserve">в области мелиорации, на территории обслуживания которого получателем средств осуществляется деятельность (далее </w:t>
      </w:r>
      <w:r w:rsidR="003F112B">
        <w:rPr>
          <w:sz w:val="28"/>
          <w:szCs w:val="28"/>
        </w:rPr>
        <w:t>–</w:t>
      </w:r>
      <w:r w:rsidR="00C1628A" w:rsidRPr="00C14BFA">
        <w:rPr>
          <w:sz w:val="28"/>
          <w:szCs w:val="28"/>
        </w:rPr>
        <w:t xml:space="preserve">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w:t>
      </w:r>
      <w:r w:rsidR="00892536">
        <w:rPr>
          <w:sz w:val="28"/>
          <w:szCs w:val="28"/>
        </w:rPr>
        <w:br/>
      </w:r>
      <w:r w:rsidR="00C1628A" w:rsidRPr="00C14BFA">
        <w:rPr>
          <w:sz w:val="28"/>
          <w:szCs w:val="28"/>
        </w:rPr>
        <w:t xml:space="preserve">и (или) принятого к производству судом искового заявления учреждения </w:t>
      </w:r>
      <w:r w:rsidR="00892536">
        <w:rPr>
          <w:sz w:val="28"/>
          <w:szCs w:val="28"/>
        </w:rPr>
        <w:br/>
      </w:r>
      <w:r w:rsidR="00C1628A" w:rsidRPr="00C14BFA">
        <w:rPr>
          <w:sz w:val="28"/>
          <w:szCs w:val="28"/>
        </w:rPr>
        <w:t xml:space="preserve">по мелиорации (заявления) о взыскании с получателя средств задолженности по договору оказания услуг по подаче (отводу) воды </w:t>
      </w:r>
      <w:r w:rsidR="00892536">
        <w:rPr>
          <w:sz w:val="28"/>
          <w:szCs w:val="28"/>
        </w:rPr>
        <w:br/>
      </w:r>
      <w:r w:rsidR="00C1628A" w:rsidRPr="00C14BFA">
        <w:rPr>
          <w:sz w:val="28"/>
          <w:szCs w:val="28"/>
        </w:rPr>
        <w:t xml:space="preserve">в размере, превышающем 50 тыс. рублей (при отсутствии указанной справки уполномоченный орган запрашивает ее самостоятельно, </w:t>
      </w:r>
      <w:r w:rsidR="00892536">
        <w:rPr>
          <w:sz w:val="28"/>
          <w:szCs w:val="28"/>
        </w:rPr>
        <w:br/>
      </w:r>
      <w:r w:rsidR="00C1628A" w:rsidRPr="00C14BFA">
        <w:rPr>
          <w:sz w:val="28"/>
          <w:szCs w:val="28"/>
        </w:rPr>
        <w:t>в том числе в отношении нескольких получателей средств);</w:t>
      </w:r>
    </w:p>
    <w:p w14:paraId="2B20DFD1" w14:textId="77777777" w:rsidR="00C30214" w:rsidRPr="00C14BFA" w:rsidRDefault="00602FD4" w:rsidP="00C14BFA">
      <w:pPr>
        <w:pStyle w:val="ConsPlusNormal"/>
        <w:spacing w:line="360" w:lineRule="exact"/>
        <w:ind w:firstLine="709"/>
        <w:jc w:val="both"/>
        <w:rPr>
          <w:sz w:val="28"/>
          <w:szCs w:val="28"/>
        </w:rPr>
      </w:pPr>
      <w:r w:rsidRPr="00C14BFA">
        <w:rPr>
          <w:sz w:val="28"/>
          <w:szCs w:val="28"/>
        </w:rPr>
        <w:lastRenderedPageBreak/>
        <w:t>н</w:t>
      </w:r>
      <w:r w:rsidR="00C1628A" w:rsidRPr="00C14BFA">
        <w:rPr>
          <w:sz w:val="28"/>
          <w:szCs w:val="28"/>
        </w:rPr>
        <w:t xml:space="preserve">) по приоритетным направлениям, указанным в </w:t>
      </w:r>
      <w:hyperlink w:anchor="P26" w:tooltip="5. Средства предоставляются по приоритетным направлениям:">
        <w:r w:rsidR="00C1628A" w:rsidRPr="00C14BFA">
          <w:rPr>
            <w:sz w:val="28"/>
            <w:szCs w:val="28"/>
          </w:rPr>
          <w:t>пункте 5</w:t>
        </w:r>
      </w:hyperlink>
      <w:r w:rsidR="00C1628A" w:rsidRPr="00C14BFA">
        <w:rPr>
          <w:sz w:val="28"/>
          <w:szCs w:val="28"/>
        </w:rPr>
        <w:t xml:space="preserve"> настоящих Правил, за исключением приори</w:t>
      </w:r>
      <w:r w:rsidR="00487F59">
        <w:rPr>
          <w:sz w:val="28"/>
          <w:szCs w:val="28"/>
        </w:rPr>
        <w:t>тетных направлений, указанных в</w:t>
      </w:r>
      <w:r w:rsidR="00C1628A" w:rsidRPr="00C14BFA">
        <w:rPr>
          <w:sz w:val="28"/>
          <w:szCs w:val="28"/>
        </w:rPr>
        <w:t xml:space="preserve"> </w:t>
      </w:r>
      <w:hyperlink w:anchor="P32"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00C1628A" w:rsidRPr="00C14BFA">
          <w:rPr>
            <w:sz w:val="28"/>
            <w:szCs w:val="28"/>
          </w:rPr>
          <w:t>абзаце втором</w:t>
        </w:r>
        <w:r w:rsidR="00B405C7" w:rsidRPr="00C14BFA">
          <w:rPr>
            <w:sz w:val="28"/>
            <w:szCs w:val="28"/>
          </w:rPr>
          <w:t xml:space="preserve"> </w:t>
        </w:r>
        <w:r w:rsidR="00C1628A" w:rsidRPr="00C14BFA">
          <w:rPr>
            <w:sz w:val="28"/>
            <w:szCs w:val="28"/>
          </w:rPr>
          <w:t>подпункта «</w:t>
        </w:r>
        <w:r w:rsidR="003976C6" w:rsidRPr="00C14BFA">
          <w:rPr>
            <w:sz w:val="28"/>
            <w:szCs w:val="28"/>
          </w:rPr>
          <w:t>а</w:t>
        </w:r>
        <w:r w:rsidR="00C1628A" w:rsidRPr="00C14BFA">
          <w:rPr>
            <w:sz w:val="28"/>
            <w:szCs w:val="28"/>
          </w:rPr>
          <w:t>»</w:t>
        </w:r>
      </w:hyperlink>
      <w:r w:rsidR="00C1628A" w:rsidRPr="00C14BFA">
        <w:rPr>
          <w:sz w:val="28"/>
          <w:szCs w:val="28"/>
        </w:rPr>
        <w:t xml:space="preserve"> в отношении оленеводческих </w:t>
      </w:r>
      <w:r w:rsidR="00D30B00">
        <w:rPr>
          <w:sz w:val="28"/>
          <w:szCs w:val="28"/>
        </w:rPr>
        <w:t xml:space="preserve">и рыбоводных </w:t>
      </w:r>
      <w:r w:rsidR="00C1628A" w:rsidRPr="00C14BFA">
        <w:rPr>
          <w:sz w:val="28"/>
          <w:szCs w:val="28"/>
        </w:rPr>
        <w:t>племенных хозяйств</w:t>
      </w:r>
      <w:r w:rsidR="00D309E2">
        <w:rPr>
          <w:sz w:val="28"/>
          <w:szCs w:val="28"/>
        </w:rPr>
        <w:t>,</w:t>
      </w:r>
      <w:r w:rsidR="00D30B00" w:rsidDel="00D30B00">
        <w:rPr>
          <w:sz w:val="28"/>
          <w:szCs w:val="28"/>
        </w:rPr>
        <w:t xml:space="preserve"> </w:t>
      </w:r>
      <w:r w:rsidR="00C1628A" w:rsidRPr="00C14BFA">
        <w:rPr>
          <w:sz w:val="28"/>
          <w:szCs w:val="28"/>
        </w:rPr>
        <w:t xml:space="preserve">, </w:t>
      </w:r>
      <w:hyperlink w:anchor="P35"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00C1628A" w:rsidRPr="00C14BFA">
          <w:rPr>
            <w:sz w:val="28"/>
            <w:szCs w:val="28"/>
          </w:rPr>
          <w:t>абзаце пятом подпункта «</w:t>
        </w:r>
        <w:r w:rsidR="003976C6" w:rsidRPr="00C14BFA">
          <w:rPr>
            <w:sz w:val="28"/>
            <w:szCs w:val="28"/>
          </w:rPr>
          <w:t>а</w:t>
        </w:r>
        <w:r w:rsidR="00C1628A" w:rsidRPr="00C14BFA">
          <w:rPr>
            <w:sz w:val="28"/>
            <w:szCs w:val="28"/>
          </w:rPr>
          <w:t>»</w:t>
        </w:r>
      </w:hyperlink>
      <w:r w:rsidR="00C1628A" w:rsidRPr="00C14BFA">
        <w:rPr>
          <w:sz w:val="28"/>
          <w:szCs w:val="28"/>
        </w:rPr>
        <w:t xml:space="preserve">, </w:t>
      </w:r>
      <w:hyperlink w:anchor="P36" w:tooltip="г) на поддержку традиционных подотраслей сельского хозяйства и северного оленеводства:">
        <w:r w:rsidR="00C1628A" w:rsidRPr="00C14BFA">
          <w:rPr>
            <w:sz w:val="28"/>
            <w:szCs w:val="28"/>
          </w:rPr>
          <w:t>подпункт</w:t>
        </w:r>
        <w:r w:rsidR="006E6073">
          <w:rPr>
            <w:sz w:val="28"/>
            <w:szCs w:val="28"/>
          </w:rPr>
          <w:t>ах</w:t>
        </w:r>
        <w:r w:rsidR="00C1628A" w:rsidRPr="00C14BFA">
          <w:rPr>
            <w:sz w:val="28"/>
            <w:szCs w:val="28"/>
          </w:rPr>
          <w:t xml:space="preserve"> «</w:t>
        </w:r>
        <w:r w:rsidR="00F847BA" w:rsidRPr="00C14BFA">
          <w:rPr>
            <w:sz w:val="28"/>
            <w:szCs w:val="28"/>
          </w:rPr>
          <w:t>ж</w:t>
        </w:r>
        <w:r w:rsidR="00C1628A" w:rsidRPr="00C14BFA">
          <w:rPr>
            <w:sz w:val="28"/>
            <w:szCs w:val="28"/>
          </w:rPr>
          <w:t>»</w:t>
        </w:r>
      </w:hyperlink>
      <w:r w:rsidR="006E6073">
        <w:rPr>
          <w:sz w:val="28"/>
          <w:szCs w:val="28"/>
        </w:rPr>
        <w:t xml:space="preserve"> и «з»</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 xml:space="preserve"> пункта 5</w:t>
        </w:r>
      </w:hyperlink>
      <w:r w:rsidR="00F847BA" w:rsidRPr="00C14BFA">
        <w:rPr>
          <w:sz w:val="28"/>
          <w:szCs w:val="28"/>
        </w:rPr>
        <w:t xml:space="preserve"> </w:t>
      </w:r>
      <w:r w:rsidR="00C1628A" w:rsidRPr="00C14BFA">
        <w:rPr>
          <w:sz w:val="28"/>
          <w:szCs w:val="28"/>
        </w:rPr>
        <w:t>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14:paraId="27372494"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w:t>
      </w:r>
      <w:r w:rsidR="00602FD4" w:rsidRPr="00C14BFA">
        <w:rPr>
          <w:sz w:val="28"/>
          <w:szCs w:val="28"/>
        </w:rPr>
        <w:t>приоритетному направлению</w:t>
      </w:r>
      <w:r w:rsidRPr="00C14BFA">
        <w:rPr>
          <w:sz w:val="28"/>
          <w:szCs w:val="28"/>
        </w:rPr>
        <w:t xml:space="preserve">, </w:t>
      </w:r>
      <w:r w:rsidR="00602FD4" w:rsidRPr="00C14BFA">
        <w:rPr>
          <w:sz w:val="28"/>
          <w:szCs w:val="28"/>
        </w:rPr>
        <w:t xml:space="preserve">указанному </w:t>
      </w:r>
      <w:r w:rsidRPr="00C14BFA">
        <w:rPr>
          <w:sz w:val="28"/>
          <w:szCs w:val="28"/>
        </w:rPr>
        <w:t xml:space="preserve">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C14BFA">
          <w:rPr>
            <w:sz w:val="28"/>
            <w:szCs w:val="28"/>
          </w:rPr>
          <w:t>подпункт</w:t>
        </w:r>
        <w:r w:rsidR="00B405C7" w:rsidRPr="00C14BFA">
          <w:rPr>
            <w:sz w:val="28"/>
            <w:szCs w:val="28"/>
          </w:rPr>
          <w:t>е</w:t>
        </w:r>
      </w:hyperlink>
      <w:r w:rsidRPr="00C14BFA">
        <w:rPr>
          <w:sz w:val="28"/>
          <w:szCs w:val="28"/>
        </w:rPr>
        <w:t xml:space="preserve">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C14BFA">
          <w:rPr>
            <w:sz w:val="28"/>
            <w:szCs w:val="28"/>
          </w:rPr>
          <w:t>«</w:t>
        </w:r>
        <w:r w:rsidR="00DD6ACD" w:rsidRPr="00C14BFA">
          <w:rPr>
            <w:sz w:val="28"/>
            <w:szCs w:val="28"/>
          </w:rPr>
          <w:t>б</w:t>
        </w:r>
        <w:r w:rsidRPr="00C14BFA">
          <w:rPr>
            <w:sz w:val="28"/>
            <w:szCs w:val="28"/>
          </w:rPr>
          <w:t>» пункта 5</w:t>
        </w:r>
      </w:hyperlink>
      <w:r w:rsidRPr="00C14BFA">
        <w:rPr>
          <w:sz w:val="28"/>
          <w:szCs w:val="28"/>
        </w:rPr>
        <w:t xml:space="preserve"> настоящих Правил, при условии представления получателями средств сведений в соответствии с пунктами 1, 2, 5, 14, 17, 18 и 20 приложения </w:t>
      </w:r>
      <w:r w:rsidR="006717E9" w:rsidRPr="00C14BFA">
        <w:rPr>
          <w:sz w:val="28"/>
          <w:szCs w:val="28"/>
        </w:rPr>
        <w:t>№</w:t>
      </w:r>
      <w:r w:rsidRPr="00C14BFA">
        <w:rPr>
          <w:sz w:val="28"/>
          <w:szCs w:val="28"/>
        </w:rPr>
        <w:t xml:space="preserve">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6717E9" w:rsidRPr="00C14BFA">
        <w:rPr>
          <w:sz w:val="28"/>
          <w:szCs w:val="28"/>
        </w:rPr>
        <w:t>№</w:t>
      </w:r>
      <w:r w:rsidRPr="00C14BFA">
        <w:rPr>
          <w:sz w:val="28"/>
          <w:szCs w:val="28"/>
        </w:rPr>
        <w:t xml:space="preserve"> 154 </w:t>
      </w:r>
      <w:r w:rsidR="00892536">
        <w:rPr>
          <w:sz w:val="28"/>
          <w:szCs w:val="28"/>
        </w:rPr>
        <w:br/>
      </w:r>
      <w:r w:rsidRPr="00C14BFA">
        <w:rPr>
          <w:sz w:val="28"/>
          <w:szCs w:val="28"/>
        </w:rPr>
        <w:t xml:space="preserve">«О порядке ведения государственного реестра земель сельскохозяйственного назначения» (далее </w:t>
      </w:r>
      <w:r w:rsidR="003F112B">
        <w:rPr>
          <w:sz w:val="28"/>
          <w:szCs w:val="28"/>
        </w:rPr>
        <w:t>–</w:t>
      </w:r>
      <w:r w:rsidRPr="00C14BFA">
        <w:rPr>
          <w:sz w:val="28"/>
          <w:szCs w:val="28"/>
        </w:rPr>
        <w:t xml:space="preserve"> приложение </w:t>
      </w:r>
      <w:r w:rsidR="006717E9" w:rsidRPr="00C14BFA">
        <w:rPr>
          <w:sz w:val="28"/>
          <w:szCs w:val="28"/>
        </w:rPr>
        <w:t>№</w:t>
      </w:r>
      <w:r w:rsidRPr="00C14BFA">
        <w:rPr>
          <w:sz w:val="28"/>
          <w:szCs w:val="28"/>
        </w:rPr>
        <w:t xml:space="preserve"> 1);</w:t>
      </w:r>
    </w:p>
    <w:p w14:paraId="0982F87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приоритетным направлениям, указанным в </w:t>
      </w:r>
      <w:hyperlink w:anchor="P32"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Pr="00C14BFA">
          <w:rPr>
            <w:sz w:val="28"/>
            <w:szCs w:val="28"/>
          </w:rPr>
          <w:t>абзацах втором</w:t>
        </w:r>
      </w:hyperlink>
      <w:r w:rsidRPr="00C14BFA">
        <w:rPr>
          <w:sz w:val="28"/>
          <w:szCs w:val="28"/>
        </w:rPr>
        <w:t xml:space="preserve"> </w:t>
      </w:r>
      <w:r w:rsidR="003F112B">
        <w:rPr>
          <w:sz w:val="28"/>
          <w:szCs w:val="28"/>
        </w:rPr>
        <w:t>–</w:t>
      </w:r>
      <w:r w:rsidRPr="00C14BFA">
        <w:rPr>
          <w:sz w:val="28"/>
          <w:szCs w:val="28"/>
        </w:rPr>
        <w:t xml:space="preserve"> </w:t>
      </w:r>
      <w:hyperlink w:anchor="P34" w:tooltip="по ставке на 1 голову племенных быков-производителей, оцененных по качеству потомства или находящихся в процессе оценки этого качества;">
        <w:r w:rsidRPr="00C14BFA">
          <w:rPr>
            <w:sz w:val="28"/>
            <w:szCs w:val="28"/>
          </w:rPr>
          <w:t>четвертом подпункта «</w:t>
        </w:r>
        <w:r w:rsidR="00DD6ACD" w:rsidRPr="00C14BFA">
          <w:rPr>
            <w:sz w:val="28"/>
            <w:szCs w:val="28"/>
          </w:rPr>
          <w:t>а</w:t>
        </w:r>
        <w:r w:rsidRPr="00C14BFA">
          <w:rPr>
            <w:sz w:val="28"/>
            <w:szCs w:val="28"/>
          </w:rPr>
          <w:t>» пункта 5</w:t>
        </w:r>
      </w:hyperlink>
      <w:r w:rsidRPr="00C14BFA">
        <w:rPr>
          <w:sz w:val="28"/>
          <w:szCs w:val="28"/>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w:t>
      </w:r>
      <w:r w:rsidR="00892536">
        <w:rPr>
          <w:sz w:val="28"/>
          <w:szCs w:val="28"/>
        </w:rPr>
        <w:br/>
      </w:r>
      <w:r w:rsidRPr="00C14BFA">
        <w:rPr>
          <w:sz w:val="28"/>
          <w:szCs w:val="28"/>
        </w:rPr>
        <w:t xml:space="preserve">в соответствии с пунктами 1, 2, 11, 14 и 15 приложения </w:t>
      </w:r>
      <w:r w:rsidR="006717E9" w:rsidRPr="00C14BFA">
        <w:rPr>
          <w:sz w:val="28"/>
          <w:szCs w:val="28"/>
        </w:rPr>
        <w:t>№</w:t>
      </w:r>
      <w:r w:rsidRPr="00C14BFA">
        <w:rPr>
          <w:sz w:val="28"/>
          <w:szCs w:val="28"/>
        </w:rPr>
        <w:t xml:space="preserve"> 1;</w:t>
      </w:r>
    </w:p>
    <w:p w14:paraId="0082B7A3"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 приоритетному направлению, указанному 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подпункте «</w:t>
        </w:r>
        <w:r w:rsidR="00DD6ACD" w:rsidRPr="00C14BFA">
          <w:rPr>
            <w:sz w:val="28"/>
            <w:szCs w:val="28"/>
          </w:rPr>
          <w:t>в</w:t>
        </w:r>
        <w:r w:rsidRPr="00C14BFA">
          <w:rPr>
            <w:sz w:val="28"/>
            <w:szCs w:val="28"/>
          </w:rPr>
          <w:t>» пункта 5</w:t>
        </w:r>
      </w:hyperlink>
      <w:r w:rsidRPr="00C14BFA">
        <w:rPr>
          <w:sz w:val="28"/>
          <w:szCs w:val="28"/>
        </w:rPr>
        <w:t xml:space="preserve"> настоящих Правил, при условии представления получателями средств сведений в соответствии с пунктами 1, 2, 5 и 14 приложения </w:t>
      </w:r>
      <w:r w:rsidR="006717E9" w:rsidRPr="00C14BFA">
        <w:rPr>
          <w:sz w:val="28"/>
          <w:szCs w:val="28"/>
        </w:rPr>
        <w:t>№</w:t>
      </w:r>
      <w:r w:rsidRPr="00C14BFA">
        <w:rPr>
          <w:sz w:val="28"/>
          <w:szCs w:val="28"/>
        </w:rPr>
        <w:t xml:space="preserve"> 1;</w:t>
      </w:r>
    </w:p>
    <w:p w14:paraId="31CBA9DA" w14:textId="77777777" w:rsidR="009367B3" w:rsidRPr="00C14BFA" w:rsidRDefault="00C1628A" w:rsidP="00C14BFA">
      <w:pPr>
        <w:pStyle w:val="ConsPlusNormal"/>
        <w:spacing w:line="360" w:lineRule="exact"/>
        <w:ind w:firstLine="709"/>
        <w:jc w:val="both"/>
        <w:rPr>
          <w:sz w:val="28"/>
          <w:szCs w:val="28"/>
        </w:rPr>
      </w:pPr>
      <w:r w:rsidRPr="00C14BFA">
        <w:rPr>
          <w:sz w:val="28"/>
          <w:szCs w:val="28"/>
        </w:rPr>
        <w:t xml:space="preserve">по приоритетным направлениям, указанным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C14BFA">
          <w:rPr>
            <w:sz w:val="28"/>
            <w:szCs w:val="28"/>
          </w:rPr>
          <w:t>подпунктах «</w:t>
        </w:r>
        <w:r w:rsidR="00DD6ACD" w:rsidRPr="00C14BFA">
          <w:rPr>
            <w:sz w:val="28"/>
            <w:szCs w:val="28"/>
          </w:rPr>
          <w:t>г</w:t>
        </w:r>
        <w:r w:rsidRPr="00C14BFA">
          <w:rPr>
            <w:sz w:val="28"/>
            <w:szCs w:val="28"/>
          </w:rPr>
          <w:t>»</w:t>
        </w:r>
      </w:hyperlink>
      <w:r w:rsidRPr="00C14BFA">
        <w:rPr>
          <w:sz w:val="28"/>
          <w:szCs w:val="28"/>
        </w:rPr>
        <w:t xml:space="preserve"> </w:t>
      </w:r>
      <w:r w:rsidR="003F112B">
        <w:rPr>
          <w:sz w:val="28"/>
          <w:szCs w:val="28"/>
        </w:rPr>
        <w:t>–</w:t>
      </w:r>
      <w:r w:rsidRPr="00C14BFA">
        <w:rPr>
          <w:sz w:val="28"/>
          <w:szCs w:val="28"/>
        </w:rPr>
        <w:t xml:space="preserve"> </w:t>
      </w:r>
      <w:hyperlink w:anchor="P48" w:tooltip="и) на поддержку развития овцеводства, козоводства и производства шерсти:">
        <w:r w:rsidRPr="00C14BFA">
          <w:rPr>
            <w:sz w:val="28"/>
            <w:szCs w:val="28"/>
          </w:rPr>
          <w:t>«</w:t>
        </w:r>
        <w:r w:rsidR="00DD6ACD" w:rsidRPr="00C14BFA">
          <w:rPr>
            <w:sz w:val="28"/>
            <w:szCs w:val="28"/>
          </w:rPr>
          <w:t>е</w:t>
        </w:r>
        <w:r w:rsidRPr="00C14BFA">
          <w:rPr>
            <w:sz w:val="28"/>
            <w:szCs w:val="28"/>
          </w:rPr>
          <w:t>» пункта 5</w:t>
        </w:r>
      </w:hyperlink>
      <w:r w:rsidRPr="00C14BFA">
        <w:rPr>
          <w:sz w:val="28"/>
          <w:szCs w:val="28"/>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11 и 14 приложения </w:t>
      </w:r>
      <w:r w:rsidR="006717E9" w:rsidRPr="00C14BFA">
        <w:rPr>
          <w:sz w:val="28"/>
          <w:szCs w:val="28"/>
        </w:rPr>
        <w:t>№</w:t>
      </w:r>
      <w:r w:rsidRPr="00C14BFA">
        <w:rPr>
          <w:sz w:val="28"/>
          <w:szCs w:val="28"/>
        </w:rPr>
        <w:t xml:space="preserve"> 1.</w:t>
      </w:r>
    </w:p>
    <w:p w14:paraId="6D3FEE87" w14:textId="77777777" w:rsidR="00C30214" w:rsidRPr="00C14BFA" w:rsidRDefault="001C00DC" w:rsidP="00C14BFA">
      <w:pPr>
        <w:pStyle w:val="ConsPlusNormal"/>
        <w:spacing w:line="360" w:lineRule="exact"/>
        <w:ind w:firstLine="709"/>
        <w:jc w:val="both"/>
        <w:rPr>
          <w:sz w:val="28"/>
          <w:szCs w:val="28"/>
        </w:rPr>
      </w:pPr>
      <w:r w:rsidRPr="00C14BFA">
        <w:rPr>
          <w:sz w:val="28"/>
          <w:szCs w:val="28"/>
        </w:rPr>
        <w:lastRenderedPageBreak/>
        <w:t>9</w:t>
      </w:r>
      <w:r w:rsidR="00C1628A" w:rsidRPr="00C14BFA">
        <w:rPr>
          <w:sz w:val="28"/>
          <w:szCs w:val="28"/>
        </w:rPr>
        <w:t xml:space="preserve">. По приоритетным направлениям, указанным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00C1628A" w:rsidRPr="00C14BFA">
          <w:rPr>
            <w:sz w:val="28"/>
            <w:szCs w:val="28"/>
          </w:rPr>
          <w:t>подпунктах «а»</w:t>
        </w:r>
      </w:hyperlink>
      <w:r w:rsidR="00C1628A" w:rsidRPr="00C14BFA">
        <w:rPr>
          <w:sz w:val="28"/>
          <w:szCs w:val="28"/>
        </w:rPr>
        <w:t xml:space="preserve"> </w:t>
      </w:r>
      <w:r w:rsidR="003F112B">
        <w:rPr>
          <w:sz w:val="28"/>
          <w:szCs w:val="28"/>
        </w:rPr>
        <w:t>–</w:t>
      </w:r>
      <w:r w:rsidR="00C1628A" w:rsidRPr="00C14BFA">
        <w:rPr>
          <w:sz w:val="28"/>
          <w:szCs w:val="28"/>
        </w:rPr>
        <w:t xml:space="preserve"> </w:t>
      </w:r>
      <w:hyperlink w:anchor="P51" w:tooltip="к) на поддержку глубокой переработки зерна и (или) переработки молока сырого крупного рогатого скота, козьего и овечьего на пищевую продукцию:">
        <w:r w:rsidR="00C1628A" w:rsidRPr="00C14BFA">
          <w:rPr>
            <w:sz w:val="28"/>
            <w:szCs w:val="28"/>
          </w:rPr>
          <w:t>«</w:t>
        </w:r>
        <w:r w:rsidR="00F847BA" w:rsidRPr="00C14BFA">
          <w:rPr>
            <w:sz w:val="28"/>
            <w:szCs w:val="28"/>
          </w:rPr>
          <w:t>е</w:t>
        </w:r>
        <w:r w:rsidR="00C1628A" w:rsidRPr="00C14BFA">
          <w:rPr>
            <w:sz w:val="28"/>
            <w:szCs w:val="28"/>
          </w:rPr>
          <w:t>» пункта 5</w:t>
        </w:r>
      </w:hyperlink>
      <w:r w:rsidR="00F847BA" w:rsidRPr="00C14BFA">
        <w:rPr>
          <w:sz w:val="28"/>
          <w:szCs w:val="28"/>
        </w:rPr>
        <w:t xml:space="preserve"> </w:t>
      </w:r>
      <w:r w:rsidR="00C1628A" w:rsidRPr="00C14BFA">
        <w:rPr>
          <w:sz w:val="28"/>
          <w:szCs w:val="28"/>
        </w:rPr>
        <w:t>настоящих Правил, ставки определяются высшим исполнительным органом субъекта Российской Федерации или уполномоченным органом.</w:t>
      </w:r>
    </w:p>
    <w:p w14:paraId="48AEB0AF" w14:textId="77777777" w:rsidR="00C30214" w:rsidRPr="00C14BFA" w:rsidRDefault="00C1628A" w:rsidP="00C14BFA">
      <w:pPr>
        <w:pStyle w:val="ConsPlusNormal"/>
        <w:spacing w:line="360" w:lineRule="exact"/>
        <w:ind w:firstLine="709"/>
        <w:jc w:val="both"/>
        <w:rPr>
          <w:sz w:val="28"/>
          <w:szCs w:val="28"/>
        </w:rPr>
      </w:pPr>
      <w:bookmarkStart w:id="25" w:name="P119"/>
      <w:bookmarkEnd w:id="25"/>
      <w:r w:rsidRPr="00C14BFA">
        <w:rPr>
          <w:sz w:val="28"/>
          <w:szCs w:val="28"/>
        </w:rPr>
        <w:t xml:space="preserve">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w:t>
      </w:r>
      <w:r w:rsidR="00892536">
        <w:rPr>
          <w:sz w:val="28"/>
          <w:szCs w:val="28"/>
        </w:rPr>
        <w:br/>
      </w:r>
      <w:r w:rsidRPr="00C14BFA">
        <w:rPr>
          <w:sz w:val="28"/>
          <w:szCs w:val="28"/>
        </w:rPr>
        <w:t>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14:paraId="70BD009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Субъекты Российской Федерации, в которых введен средний уровень реагирования в соответствии с Указом Президента Российской Федерации от 19 октября 2022 г. </w:t>
      </w:r>
      <w:r w:rsidR="006717E9" w:rsidRPr="00C14BFA">
        <w:rPr>
          <w:sz w:val="28"/>
          <w:szCs w:val="28"/>
        </w:rPr>
        <w:t>№</w:t>
      </w:r>
      <w:r w:rsidRPr="00C14BFA">
        <w:rPr>
          <w:sz w:val="28"/>
          <w:szCs w:val="28"/>
        </w:rPr>
        <w:t xml:space="preserve"> 757 «О мерах, осуществляемых в субъектах Российской Федерации в связи с Указом Президента Российской Федерации от 19 октября 2022 г. </w:t>
      </w:r>
      <w:r w:rsidR="006717E9" w:rsidRPr="00C14BFA">
        <w:rPr>
          <w:sz w:val="28"/>
          <w:szCs w:val="28"/>
        </w:rPr>
        <w:t>№</w:t>
      </w:r>
      <w:r w:rsidRPr="00C14BFA">
        <w:rPr>
          <w:sz w:val="28"/>
          <w:szCs w:val="28"/>
        </w:rPr>
        <w:t xml:space="preserve"> 756», вправе на мероприятия по поддержке возобновления деятельности субъектов предпринимательства </w:t>
      </w:r>
      <w:r w:rsidR="00892536">
        <w:rPr>
          <w:sz w:val="28"/>
          <w:szCs w:val="28"/>
        </w:rPr>
        <w:br/>
      </w:r>
      <w:r w:rsidRPr="00C14BFA">
        <w:rPr>
          <w:sz w:val="28"/>
          <w:szCs w:val="28"/>
        </w:rPr>
        <w:t xml:space="preserve">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26" w:tooltip="5. Средства предоставляются по приоритетным направлениям:">
        <w:r w:rsidRPr="00C14BFA">
          <w:rPr>
            <w:sz w:val="28"/>
            <w:szCs w:val="28"/>
          </w:rPr>
          <w:t>пункте 5</w:t>
        </w:r>
      </w:hyperlink>
      <w:r w:rsidRPr="00C14BFA">
        <w:rPr>
          <w:sz w:val="28"/>
          <w:szCs w:val="28"/>
        </w:rP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14:paraId="1DCB9019" w14:textId="77777777" w:rsidR="00C30214" w:rsidRPr="00C14BFA" w:rsidRDefault="00D64106" w:rsidP="00C14BFA">
      <w:pPr>
        <w:pStyle w:val="ConsPlusNormal"/>
        <w:spacing w:line="360" w:lineRule="exact"/>
        <w:ind w:firstLine="709"/>
        <w:jc w:val="both"/>
        <w:rPr>
          <w:sz w:val="28"/>
          <w:szCs w:val="28"/>
        </w:rPr>
      </w:pPr>
      <w:r w:rsidRPr="00C14BFA">
        <w:rPr>
          <w:sz w:val="28"/>
          <w:szCs w:val="28"/>
        </w:rPr>
        <w:t>10</w:t>
      </w:r>
      <w:r w:rsidR="00C1628A" w:rsidRPr="00C14BFA">
        <w:rPr>
          <w:sz w:val="28"/>
          <w:szCs w:val="28"/>
        </w:rPr>
        <w:t xml:space="preserve">. Указанные в </w:t>
      </w:r>
      <w:hyperlink w:anchor="P119" w:tooltip="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
        <w:r w:rsidR="000E505E" w:rsidRPr="00C14BFA">
          <w:rPr>
            <w:sz w:val="28"/>
            <w:szCs w:val="28"/>
          </w:rPr>
          <w:t>абзаце первом пункта 9</w:t>
        </w:r>
      </w:hyperlink>
      <w:r w:rsidR="000E505E" w:rsidRPr="00C14BFA">
        <w:rPr>
          <w:sz w:val="28"/>
          <w:szCs w:val="28"/>
        </w:rPr>
        <w:t xml:space="preserve"> </w:t>
      </w:r>
      <w:r w:rsidR="00C1628A" w:rsidRPr="00C14BFA">
        <w:rPr>
          <w:sz w:val="28"/>
          <w:szCs w:val="28"/>
        </w:rPr>
        <w:t>настоящих Правил ставки определяются с учетом следующих условий:</w:t>
      </w:r>
    </w:p>
    <w:p w14:paraId="2563C542" w14:textId="753E0D82"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r w:rsidR="001C37B7">
        <w:rPr>
          <w:sz w:val="28"/>
          <w:szCs w:val="28"/>
        </w:rPr>
        <w:t xml:space="preserve">пунктом </w:t>
      </w:r>
      <w:r w:rsidR="00D428C4">
        <w:rPr>
          <w:sz w:val="28"/>
          <w:szCs w:val="28"/>
        </w:rPr>
        <w:t xml:space="preserve">40 </w:t>
      </w:r>
      <w:r w:rsidRPr="00C14BFA">
        <w:rPr>
          <w:sz w:val="28"/>
          <w:szCs w:val="28"/>
        </w:rPr>
        <w:t>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14:paraId="7F9334F6" w14:textId="68991DB9"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случае невыполнения получателем средств условия по достижению в </w:t>
      </w:r>
      <w:r w:rsidRPr="00C14BFA">
        <w:rPr>
          <w:sz w:val="28"/>
          <w:szCs w:val="28"/>
        </w:rPr>
        <w:lastRenderedPageBreak/>
        <w:t xml:space="preserve">отчетном финансовом году результатов использования субсидии, предусмотренных </w:t>
      </w:r>
      <w:r w:rsidR="001C37B7">
        <w:rPr>
          <w:sz w:val="28"/>
          <w:szCs w:val="28"/>
        </w:rPr>
        <w:t xml:space="preserve">пунктом </w:t>
      </w:r>
      <w:r w:rsidR="00D428C4">
        <w:rPr>
          <w:sz w:val="28"/>
          <w:szCs w:val="28"/>
        </w:rPr>
        <w:t xml:space="preserve">40 </w:t>
      </w:r>
      <w:r w:rsidRPr="00C14BFA">
        <w:rPr>
          <w:sz w:val="28"/>
          <w:szCs w:val="28"/>
        </w:rPr>
        <w:t xml:space="preserve">настоящих Правил, к ставке применяется коэффициент в размере, равном отношению фактического значения </w:t>
      </w:r>
      <w:r w:rsidR="00892536">
        <w:rPr>
          <w:sz w:val="28"/>
          <w:szCs w:val="28"/>
        </w:rPr>
        <w:br/>
      </w:r>
      <w:r w:rsidRPr="00C14BFA">
        <w:rPr>
          <w:sz w:val="28"/>
          <w:szCs w:val="28"/>
        </w:rPr>
        <w:t>за отчетный год к установленному, но не менее 0,8;</w:t>
      </w:r>
    </w:p>
    <w:p w14:paraId="4D63C637"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б)</w:t>
      </w:r>
      <w:r w:rsidR="00097719" w:rsidRPr="00C14BFA">
        <w:rPr>
          <w:sz w:val="28"/>
          <w:szCs w:val="28"/>
        </w:rPr>
        <w:t xml:space="preserve"> </w:t>
      </w:r>
      <w:r w:rsidRPr="00C14BFA">
        <w:rPr>
          <w:sz w:val="28"/>
          <w:szCs w:val="28"/>
        </w:rPr>
        <w:t xml:space="preserve">по приоритетному направлению, указанному 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подпункте «</w:t>
        </w:r>
        <w:r w:rsidR="000E505E" w:rsidRPr="00C14BFA">
          <w:rPr>
            <w:sz w:val="28"/>
            <w:szCs w:val="28"/>
          </w:rPr>
          <w:t>в</w:t>
        </w:r>
        <w:r w:rsidRPr="00C14BFA">
          <w:rPr>
            <w:sz w:val="28"/>
            <w:szCs w:val="28"/>
          </w:rPr>
          <w:t>» пункта 5</w:t>
        </w:r>
      </w:hyperlink>
      <w:r w:rsidRPr="00C14BFA">
        <w:rPr>
          <w:sz w:val="28"/>
          <w:szCs w:val="28"/>
        </w:rPr>
        <w:t xml:space="preserve"> настоящих Правил, к ставке применяются следующие коэффициенты</w:t>
      </w:r>
      <w:r w:rsidR="0035040D" w:rsidRPr="00C14BFA">
        <w:rPr>
          <w:sz w:val="28"/>
          <w:szCs w:val="28"/>
        </w:rPr>
        <w:t xml:space="preserve"> в части закладки многолетних насаждений</w:t>
      </w:r>
      <w:r w:rsidRPr="00C14BFA">
        <w:rPr>
          <w:sz w:val="28"/>
          <w:szCs w:val="28"/>
        </w:rPr>
        <w:t>:</w:t>
      </w:r>
    </w:p>
    <w:p w14:paraId="07B807C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для садов интенсивного типа с плотностью посадки свыше 1250 растений на 1 гектар </w:t>
      </w:r>
      <w:r w:rsidR="003F112B">
        <w:rPr>
          <w:sz w:val="28"/>
          <w:szCs w:val="28"/>
        </w:rPr>
        <w:t>–</w:t>
      </w:r>
      <w:r w:rsidRPr="00C14BFA">
        <w:rPr>
          <w:sz w:val="28"/>
          <w:szCs w:val="28"/>
        </w:rPr>
        <w:t xml:space="preserve"> не менее 1,4, свыше 2500 растений на 1 гектар </w:t>
      </w:r>
      <w:r w:rsidR="003F112B">
        <w:rPr>
          <w:sz w:val="28"/>
          <w:szCs w:val="28"/>
        </w:rPr>
        <w:t>–</w:t>
      </w:r>
      <w:r w:rsidRPr="00C14BFA">
        <w:rPr>
          <w:sz w:val="28"/>
          <w:szCs w:val="28"/>
        </w:rPr>
        <w:t xml:space="preserve"> не менее 1,7, свыше 3500 растений на 1 гектар </w:t>
      </w:r>
      <w:r w:rsidR="003F112B">
        <w:rPr>
          <w:sz w:val="28"/>
          <w:szCs w:val="28"/>
        </w:rPr>
        <w:t>–</w:t>
      </w:r>
      <w:r w:rsidRPr="00C14BFA">
        <w:rPr>
          <w:sz w:val="28"/>
          <w:szCs w:val="28"/>
        </w:rPr>
        <w:t xml:space="preserve"> не менее 3;</w:t>
      </w:r>
    </w:p>
    <w:p w14:paraId="3A0ED79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для питомников, за исключением маточных насаждений плодовых и ягодных культур, заложенных базисными растениями, </w:t>
      </w:r>
      <w:r w:rsidR="003F112B">
        <w:rPr>
          <w:sz w:val="28"/>
          <w:szCs w:val="28"/>
        </w:rPr>
        <w:t>–</w:t>
      </w:r>
      <w:r w:rsidRPr="00C14BFA">
        <w:rPr>
          <w:sz w:val="28"/>
          <w:szCs w:val="28"/>
        </w:rPr>
        <w:t xml:space="preserve"> не менее 3, для маточных насаждений, заложенных базисными растениями, </w:t>
      </w:r>
      <w:r w:rsidR="003F112B">
        <w:rPr>
          <w:sz w:val="28"/>
          <w:szCs w:val="28"/>
        </w:rPr>
        <w:t>–</w:t>
      </w:r>
      <w:r w:rsidRPr="00C14BFA">
        <w:rPr>
          <w:sz w:val="28"/>
          <w:szCs w:val="28"/>
        </w:rPr>
        <w:t xml:space="preserve"> не менее 6;</w:t>
      </w:r>
    </w:p>
    <w:p w14:paraId="6671E9E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для ягодных кустарниковых насаждений </w:t>
      </w:r>
      <w:r w:rsidR="003F112B">
        <w:rPr>
          <w:sz w:val="28"/>
          <w:szCs w:val="28"/>
        </w:rPr>
        <w:t>–</w:t>
      </w:r>
      <w:r w:rsidRPr="00C14BFA">
        <w:rPr>
          <w:sz w:val="28"/>
          <w:szCs w:val="28"/>
        </w:rPr>
        <w:t xml:space="preserve"> не менее 1,1, для ягодных кустарниковых насаждений с установкой шпалерных конструкций </w:t>
      </w:r>
      <w:r w:rsidR="003F112B">
        <w:rPr>
          <w:sz w:val="28"/>
          <w:szCs w:val="28"/>
        </w:rPr>
        <w:t>–</w:t>
      </w:r>
      <w:r w:rsidRPr="00C14BFA">
        <w:rPr>
          <w:sz w:val="28"/>
          <w:szCs w:val="28"/>
        </w:rPr>
        <w:t xml:space="preserve"> </w:t>
      </w:r>
      <w:r w:rsidR="008116F4">
        <w:rPr>
          <w:sz w:val="28"/>
          <w:szCs w:val="28"/>
        </w:rPr>
        <w:br/>
      </w:r>
      <w:r w:rsidRPr="00C14BFA">
        <w:rPr>
          <w:sz w:val="28"/>
          <w:szCs w:val="28"/>
        </w:rPr>
        <w:t>не менее 1,4;</w:t>
      </w:r>
    </w:p>
    <w:p w14:paraId="3B278DF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для насаждений хмеля </w:t>
      </w:r>
      <w:r w:rsidR="003F112B">
        <w:rPr>
          <w:sz w:val="28"/>
          <w:szCs w:val="28"/>
        </w:rPr>
        <w:t>–</w:t>
      </w:r>
      <w:r w:rsidRPr="00C14BFA">
        <w:rPr>
          <w:sz w:val="28"/>
          <w:szCs w:val="28"/>
        </w:rPr>
        <w:t xml:space="preserve"> не менее 2;</w:t>
      </w:r>
    </w:p>
    <w:p w14:paraId="777E6CBC" w14:textId="77777777" w:rsidR="001C37B7" w:rsidRDefault="0019049B" w:rsidP="001C37B7">
      <w:pPr>
        <w:pStyle w:val="ConsPlusNormal"/>
        <w:spacing w:line="360" w:lineRule="exact"/>
        <w:ind w:firstLine="709"/>
        <w:jc w:val="both"/>
        <w:rPr>
          <w:sz w:val="28"/>
          <w:szCs w:val="28"/>
        </w:rPr>
      </w:pPr>
      <w:r w:rsidRPr="00C14BFA">
        <w:rPr>
          <w:sz w:val="28"/>
          <w:szCs w:val="28"/>
        </w:rPr>
        <w:t>в</w:t>
      </w:r>
      <w:r w:rsidR="00C1628A" w:rsidRPr="00C14BFA">
        <w:rPr>
          <w:sz w:val="28"/>
          <w:szCs w:val="28"/>
        </w:rPr>
        <w:t xml:space="preserve">) по приоритетному направлению, указанному в </w:t>
      </w:r>
      <w:hyperlink w:anchor="P45" w:tooltip="з) на поддержку мясного скотоводства:">
        <w:r w:rsidR="00C1628A" w:rsidRPr="00C14BFA">
          <w:rPr>
            <w:sz w:val="28"/>
            <w:szCs w:val="28"/>
          </w:rPr>
          <w:t>подпункте «</w:t>
        </w:r>
        <w:r w:rsidR="000E505E" w:rsidRPr="00C14BFA">
          <w:rPr>
            <w:sz w:val="28"/>
            <w:szCs w:val="28"/>
          </w:rPr>
          <w:t>д</w:t>
        </w:r>
        <w:r w:rsidR="00C1628A" w:rsidRPr="00C14BFA">
          <w:rPr>
            <w:sz w:val="28"/>
            <w:szCs w:val="28"/>
          </w:rPr>
          <w:t>» пункта 5</w:t>
        </w:r>
      </w:hyperlink>
      <w:r w:rsidR="00C1628A" w:rsidRPr="00C14BFA">
        <w:rPr>
          <w:sz w:val="28"/>
          <w:szCs w:val="28"/>
        </w:rPr>
        <w:t xml:space="preserve"> настоящих Правил, к ставке применяются следующие коэффициенты:</w:t>
      </w:r>
    </w:p>
    <w:p w14:paraId="481E5BFC" w14:textId="77777777" w:rsidR="00C30214" w:rsidRPr="00C14BFA" w:rsidRDefault="00C1628A" w:rsidP="001C37B7">
      <w:pPr>
        <w:pStyle w:val="ConsPlusNormal"/>
        <w:spacing w:line="360" w:lineRule="exact"/>
        <w:ind w:firstLine="709"/>
        <w:jc w:val="both"/>
        <w:rPr>
          <w:sz w:val="28"/>
          <w:szCs w:val="28"/>
        </w:rPr>
      </w:pPr>
      <w:r w:rsidRPr="00C14BFA">
        <w:rPr>
          <w:sz w:val="28"/>
          <w:szCs w:val="28"/>
        </w:rP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99" w:tooltip="к) по приоритетному направлению, указанному в подпункте &quot;з&quot; пункта 5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
        <w:r w:rsidRPr="00C14BFA">
          <w:rPr>
            <w:sz w:val="28"/>
            <w:szCs w:val="28"/>
          </w:rPr>
          <w:t>подпунктом «</w:t>
        </w:r>
        <w:r w:rsidR="00ED765F" w:rsidRPr="00C14BFA">
          <w:rPr>
            <w:sz w:val="28"/>
            <w:szCs w:val="28"/>
          </w:rPr>
          <w:t>ж</w:t>
        </w:r>
        <w:r w:rsidRPr="00C14BFA">
          <w:rPr>
            <w:sz w:val="28"/>
            <w:szCs w:val="28"/>
          </w:rPr>
          <w:t>» пункта 8</w:t>
        </w:r>
      </w:hyperlink>
      <w:r w:rsidRPr="00C14BFA">
        <w:rPr>
          <w:sz w:val="28"/>
          <w:szCs w:val="28"/>
        </w:rPr>
        <w:t xml:space="preserve"> настоящих Правил, </w:t>
      </w:r>
      <w:r w:rsidR="003F112B">
        <w:rPr>
          <w:sz w:val="28"/>
          <w:szCs w:val="28"/>
        </w:rPr>
        <w:t>–</w:t>
      </w:r>
      <w:r w:rsidRPr="00C14BFA">
        <w:rPr>
          <w:sz w:val="28"/>
          <w:szCs w:val="28"/>
        </w:rPr>
        <w:t xml:space="preserve"> в размере, равном отношению фактического значения за отчетный год к установленному, но не более 1,2;</w:t>
      </w:r>
    </w:p>
    <w:p w14:paraId="4FBBBDC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w:t>
      </w:r>
      <w:r w:rsidR="003F112B">
        <w:rPr>
          <w:sz w:val="28"/>
          <w:szCs w:val="28"/>
        </w:rPr>
        <w:t>–</w:t>
      </w:r>
      <w:r w:rsidRPr="00C14BFA">
        <w:rPr>
          <w:sz w:val="28"/>
          <w:szCs w:val="28"/>
        </w:rPr>
        <w:t xml:space="preserve"> не более 1,3;</w:t>
      </w:r>
    </w:p>
    <w:p w14:paraId="706C05A1" w14:textId="77777777" w:rsidR="00C30214" w:rsidRPr="00C14BFA" w:rsidRDefault="00094B9E" w:rsidP="00C14BFA">
      <w:pPr>
        <w:pStyle w:val="ConsPlusNormal"/>
        <w:spacing w:line="360" w:lineRule="exact"/>
        <w:ind w:firstLine="709"/>
        <w:jc w:val="both"/>
        <w:rPr>
          <w:sz w:val="28"/>
          <w:szCs w:val="28"/>
        </w:rPr>
      </w:pPr>
      <w:r w:rsidRPr="00C14BFA">
        <w:rPr>
          <w:sz w:val="28"/>
          <w:szCs w:val="28"/>
        </w:rPr>
        <w:lastRenderedPageBreak/>
        <w:t>г</w:t>
      </w:r>
      <w:r w:rsidR="00C1628A" w:rsidRPr="00C14BFA">
        <w:rPr>
          <w:sz w:val="28"/>
          <w:szCs w:val="28"/>
        </w:rPr>
        <w:t xml:space="preserve">) по приоритетному направлению, указанному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00C1628A" w:rsidRPr="00C14BFA">
          <w:rPr>
            <w:sz w:val="28"/>
            <w:szCs w:val="28"/>
          </w:rPr>
          <w:t>подпункте «</w:t>
        </w:r>
        <w:r w:rsidR="00D64106" w:rsidRPr="00C14BFA">
          <w:rPr>
            <w:sz w:val="28"/>
            <w:szCs w:val="28"/>
          </w:rPr>
          <w:t>г</w:t>
        </w:r>
        <w:r w:rsidR="00C1628A" w:rsidRPr="00C14BFA">
          <w:rPr>
            <w:sz w:val="28"/>
            <w:szCs w:val="28"/>
          </w:rPr>
          <w:t>» пункта 5</w:t>
        </w:r>
      </w:hyperlink>
      <w:r w:rsidR="00C1628A" w:rsidRPr="00C14BFA">
        <w:rPr>
          <w:sz w:val="28"/>
          <w:szCs w:val="28"/>
        </w:rPr>
        <w:t xml:space="preserve"> настоящих Правил, к ставке применяются следующие коэффициенты:</w:t>
      </w:r>
    </w:p>
    <w:p w14:paraId="7B20F43C"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w:t>
      </w:r>
      <w:r w:rsidR="00D30B00">
        <w:rPr>
          <w:sz w:val="28"/>
          <w:szCs w:val="28"/>
        </w:rPr>
        <w:t xml:space="preserve">молока </w:t>
      </w:r>
      <w:r w:rsidR="003F112B">
        <w:rPr>
          <w:sz w:val="28"/>
          <w:szCs w:val="28"/>
        </w:rPr>
        <w:t>–</w:t>
      </w:r>
      <w:r w:rsidRPr="00C14BFA">
        <w:rPr>
          <w:sz w:val="28"/>
          <w:szCs w:val="28"/>
        </w:rPr>
        <w:t xml:space="preserve"> в размере не более 1,2;</w:t>
      </w:r>
    </w:p>
    <w:p w14:paraId="3A46A0A7" w14:textId="77777777" w:rsidR="00C30214" w:rsidRDefault="00094B9E" w:rsidP="00C14BFA">
      <w:pPr>
        <w:pStyle w:val="ConsPlusNormal"/>
        <w:spacing w:line="360" w:lineRule="exact"/>
        <w:ind w:firstLine="709"/>
        <w:jc w:val="both"/>
        <w:rPr>
          <w:sz w:val="28"/>
          <w:szCs w:val="28"/>
        </w:rPr>
      </w:pPr>
      <w:r w:rsidRPr="00C14BFA">
        <w:rPr>
          <w:sz w:val="28"/>
          <w:szCs w:val="28"/>
        </w:rPr>
        <w:t>д</w:t>
      </w:r>
      <w:r w:rsidR="00C1628A" w:rsidRPr="00C14BFA">
        <w:rPr>
          <w:sz w:val="28"/>
          <w:szCs w:val="28"/>
        </w:rPr>
        <w:t xml:space="preserve">) по приоритетному направлению, указанному в </w:t>
      </w:r>
      <w:hyperlink w:anchor="P49" w:tooltip="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
        <w:r w:rsidR="00C1628A" w:rsidRPr="00C14BFA">
          <w:rPr>
            <w:sz w:val="28"/>
            <w:szCs w:val="28"/>
          </w:rPr>
          <w:t>абзаце втором подпункта «</w:t>
        </w:r>
        <w:r w:rsidR="00D64106" w:rsidRPr="00C14BFA">
          <w:rPr>
            <w:sz w:val="28"/>
            <w:szCs w:val="28"/>
          </w:rPr>
          <w:t>е</w:t>
        </w:r>
        <w:r w:rsidR="00C1628A" w:rsidRPr="00C14BFA">
          <w:rPr>
            <w:sz w:val="28"/>
            <w:szCs w:val="28"/>
          </w:rPr>
          <w:t>» пункта 5</w:t>
        </w:r>
      </w:hyperlink>
      <w:r w:rsidR="00C1628A" w:rsidRPr="00C14BFA">
        <w:rPr>
          <w:sz w:val="28"/>
          <w:szCs w:val="28"/>
        </w:rPr>
        <w:t xml:space="preserve"> настоящих Правил, в случае соответствия произведенной шерсти показателям межгосударственного стандарта ГОСТ 30702</w:t>
      </w:r>
      <w:r w:rsidR="003F112B">
        <w:rPr>
          <w:sz w:val="28"/>
          <w:szCs w:val="28"/>
        </w:rPr>
        <w:t>–</w:t>
      </w:r>
      <w:r w:rsidR="00C1628A" w:rsidRPr="00C14BFA">
        <w:rPr>
          <w:sz w:val="28"/>
          <w:szCs w:val="28"/>
        </w:rPr>
        <w:t>2000 «Шерсть. Торговая сельскохозяйственно</w:t>
      </w:r>
      <w:r w:rsidR="00456ECF">
        <w:rPr>
          <w:sz w:val="28"/>
          <w:szCs w:val="28"/>
        </w:rPr>
        <w:t>-</w:t>
      </w:r>
      <w:r w:rsidR="00C1628A" w:rsidRPr="00C14BFA">
        <w:rPr>
          <w:sz w:val="28"/>
          <w:szCs w:val="28"/>
        </w:rPr>
        <w:t xml:space="preserve">промышленная классификация» (принят 18 октября 2000 г. и введен в действие с 1 апреля 2002 г.) (шерсть мериносовая рунная основная, средняя тонина </w:t>
      </w:r>
      <w:r w:rsidR="003F112B">
        <w:rPr>
          <w:sz w:val="28"/>
          <w:szCs w:val="28"/>
        </w:rPr>
        <w:t>–</w:t>
      </w:r>
      <w:r w:rsidR="00C1628A" w:rsidRPr="00C14BFA">
        <w:rPr>
          <w:sz w:val="28"/>
          <w:szCs w:val="28"/>
        </w:rPr>
        <w:t xml:space="preserve"> 22 мкм, средняя длина штапеля </w:t>
      </w:r>
      <w:r w:rsidR="003F112B">
        <w:rPr>
          <w:sz w:val="28"/>
          <w:szCs w:val="28"/>
        </w:rPr>
        <w:t>–</w:t>
      </w:r>
      <w:r w:rsidR="00C1628A" w:rsidRPr="00C14BFA">
        <w:rPr>
          <w:sz w:val="28"/>
          <w:szCs w:val="28"/>
        </w:rPr>
        <w:t xml:space="preserve"> 72 мм, содержание растительных примесей </w:t>
      </w:r>
      <w:r w:rsidR="003F112B">
        <w:rPr>
          <w:sz w:val="28"/>
          <w:szCs w:val="28"/>
        </w:rPr>
        <w:t>–</w:t>
      </w:r>
      <w:r w:rsidR="00C1628A" w:rsidRPr="00C14BFA">
        <w:rPr>
          <w:sz w:val="28"/>
          <w:szCs w:val="28"/>
        </w:rPr>
        <w:t xml:space="preserve"> 2,5 процента, разрывная нагрузка </w:t>
      </w:r>
      <w:r w:rsidR="003F112B">
        <w:rPr>
          <w:sz w:val="28"/>
          <w:szCs w:val="28"/>
        </w:rPr>
        <w:t>–</w:t>
      </w:r>
      <w:r w:rsidR="00C1628A" w:rsidRPr="00C14BFA">
        <w:rPr>
          <w:sz w:val="28"/>
          <w:szCs w:val="28"/>
        </w:rPr>
        <w:t xml:space="preserve"> 7,5 сН/текс) к ставке на 1 тонну произведенной шерсти применяется коэффициент в размере не более 1,3</w:t>
      </w:r>
      <w:r w:rsidR="00B56021">
        <w:rPr>
          <w:sz w:val="28"/>
          <w:szCs w:val="28"/>
        </w:rPr>
        <w:t>;</w:t>
      </w:r>
    </w:p>
    <w:p w14:paraId="428DEE13" w14:textId="77777777" w:rsidR="00B56021" w:rsidRPr="00C14BFA" w:rsidRDefault="00595314" w:rsidP="00C14BFA">
      <w:pPr>
        <w:pStyle w:val="ConsPlusNormal"/>
        <w:spacing w:line="360" w:lineRule="exact"/>
        <w:ind w:firstLine="709"/>
        <w:jc w:val="both"/>
        <w:rPr>
          <w:sz w:val="28"/>
          <w:szCs w:val="28"/>
        </w:rPr>
      </w:pPr>
      <w:r>
        <w:rPr>
          <w:sz w:val="28"/>
          <w:szCs w:val="28"/>
        </w:rPr>
        <w:t>е</w:t>
      </w:r>
      <w:r w:rsidRPr="009367B3">
        <w:rPr>
          <w:sz w:val="28"/>
          <w:szCs w:val="28"/>
        </w:rPr>
        <w:t xml:space="preserve">) по приоритетному направлению, указанному в абзаце втором подпункта </w:t>
      </w:r>
      <w:r w:rsidR="00B46790">
        <w:rPr>
          <w:sz w:val="28"/>
          <w:szCs w:val="28"/>
        </w:rPr>
        <w:t>«ж»</w:t>
      </w:r>
      <w:r w:rsidRPr="009367B3">
        <w:rPr>
          <w:sz w:val="28"/>
          <w:szCs w:val="28"/>
        </w:rPr>
        <w:t xml:space="preserve"> пункта 5 настоящих Правил, в случае включения получателя средств в </w:t>
      </w:r>
      <w:r w:rsidR="00B46790">
        <w:rPr>
          <w:sz w:val="28"/>
          <w:szCs w:val="28"/>
        </w:rPr>
        <w:t>п</w:t>
      </w:r>
      <w:r w:rsidRPr="009367B3">
        <w:rPr>
          <w:sz w:val="28"/>
          <w:szCs w:val="28"/>
        </w:rPr>
        <w:t>еречень сельскохозяйственных товаропроизводителей, занимающихся разведением северных оленей на территории горно-таежной зоны</w:t>
      </w:r>
      <w:r w:rsidR="0089784A">
        <w:rPr>
          <w:sz w:val="28"/>
          <w:szCs w:val="28"/>
        </w:rPr>
        <w:t>, утверждаемый уполномоченным органом,</w:t>
      </w:r>
      <w:r w:rsidRPr="009367B3">
        <w:rPr>
          <w:sz w:val="28"/>
          <w:szCs w:val="28"/>
        </w:rPr>
        <w:t xml:space="preserve"> к ставке на 1 голову сельскохозяйственного животного (северного оленя) применяется коэффициент в размере не более 1,2. </w:t>
      </w:r>
    </w:p>
    <w:p w14:paraId="59F32CB6" w14:textId="77777777" w:rsidR="00C30214" w:rsidRPr="00C14BFA" w:rsidRDefault="00094B9E" w:rsidP="00C14BFA">
      <w:pPr>
        <w:pStyle w:val="ConsPlusNormal"/>
        <w:spacing w:line="360" w:lineRule="exact"/>
        <w:ind w:firstLine="709"/>
        <w:jc w:val="both"/>
        <w:rPr>
          <w:sz w:val="28"/>
          <w:szCs w:val="28"/>
        </w:rPr>
      </w:pPr>
      <w:r w:rsidRPr="00C14BFA">
        <w:rPr>
          <w:sz w:val="28"/>
          <w:szCs w:val="28"/>
        </w:rPr>
        <w:t>11</w:t>
      </w:r>
      <w:r w:rsidR="00C1628A" w:rsidRPr="00C14BFA">
        <w:rPr>
          <w:sz w:val="28"/>
          <w:szCs w:val="28"/>
        </w:rPr>
        <w:t xml:space="preserve">. Субсидии предоставляются при соблюдении субъектом Российской Федерации условий, предусмотренных абзацами вторым </w:t>
      </w:r>
      <w:r w:rsidR="003F112B">
        <w:rPr>
          <w:sz w:val="28"/>
          <w:szCs w:val="28"/>
        </w:rPr>
        <w:t>–</w:t>
      </w:r>
      <w:r w:rsidR="00C1628A" w:rsidRPr="00C14BFA">
        <w:rPr>
          <w:sz w:val="28"/>
          <w:szCs w:val="28"/>
        </w:rPr>
        <w:t xml:space="preserve"> четверым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6717E9" w:rsidRPr="00C14BFA">
        <w:rPr>
          <w:sz w:val="28"/>
          <w:szCs w:val="28"/>
        </w:rPr>
        <w:t>№</w:t>
      </w:r>
      <w:r w:rsidR="00C1628A" w:rsidRPr="00C14BFA">
        <w:rPr>
          <w:sz w:val="28"/>
          <w:szCs w:val="28"/>
        </w:rPr>
        <w:t xml:space="preserve"> 999 «О формировании, предоставлении и распределении субсидий из федерального бюджета бюджетам субъектов Российской Федерации» (далее </w:t>
      </w:r>
      <w:r w:rsidR="003F112B">
        <w:rPr>
          <w:sz w:val="28"/>
          <w:szCs w:val="28"/>
        </w:rPr>
        <w:t>–</w:t>
      </w:r>
      <w:r w:rsidR="00C1628A" w:rsidRPr="00C14BFA">
        <w:rPr>
          <w:sz w:val="28"/>
          <w:szCs w:val="28"/>
        </w:rPr>
        <w:t xml:space="preserve"> Правила формирования субсидий).</w:t>
      </w:r>
    </w:p>
    <w:p w14:paraId="61072BD7" w14:textId="77777777" w:rsidR="00C30214" w:rsidRPr="00C14BFA" w:rsidRDefault="00D13D7E" w:rsidP="00C14BFA">
      <w:pPr>
        <w:pStyle w:val="ConsPlusNormal"/>
        <w:spacing w:line="360" w:lineRule="exact"/>
        <w:ind w:firstLine="709"/>
        <w:jc w:val="both"/>
        <w:rPr>
          <w:sz w:val="28"/>
          <w:szCs w:val="28"/>
        </w:rPr>
      </w:pPr>
      <w:r w:rsidRPr="00C14BFA">
        <w:rPr>
          <w:sz w:val="28"/>
          <w:szCs w:val="28"/>
        </w:rPr>
        <w:lastRenderedPageBreak/>
        <w:t>12</w:t>
      </w:r>
      <w:r w:rsidR="00C1628A" w:rsidRPr="00C14BFA">
        <w:rPr>
          <w:sz w:val="28"/>
          <w:szCs w:val="28"/>
        </w:rPr>
        <w:t xml:space="preserve">.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w:t>
      </w:r>
      <w:r w:rsidR="008116F4">
        <w:rPr>
          <w:sz w:val="28"/>
          <w:szCs w:val="28"/>
        </w:rPr>
        <w:br/>
      </w:r>
      <w:r w:rsidR="00C1628A" w:rsidRPr="00C14BFA">
        <w:rPr>
          <w:sz w:val="28"/>
          <w:szCs w:val="28"/>
        </w:rPr>
        <w:t xml:space="preserve">с пунктом 10 Правил формирования субсидий (далее </w:t>
      </w:r>
      <w:r w:rsidR="003F112B">
        <w:rPr>
          <w:sz w:val="28"/>
          <w:szCs w:val="28"/>
        </w:rPr>
        <w:t>–</w:t>
      </w:r>
      <w:r w:rsidR="00C1628A" w:rsidRPr="00C14BFA">
        <w:rPr>
          <w:sz w:val="28"/>
          <w:szCs w:val="28"/>
        </w:rPr>
        <w:t xml:space="preserve"> соглашение </w:t>
      </w:r>
      <w:r w:rsidR="008116F4">
        <w:rPr>
          <w:sz w:val="28"/>
          <w:szCs w:val="28"/>
        </w:rPr>
        <w:br/>
      </w:r>
      <w:r w:rsidR="00C1628A" w:rsidRPr="00C14BFA">
        <w:rPr>
          <w:sz w:val="28"/>
          <w:szCs w:val="28"/>
        </w:rPr>
        <w:t xml:space="preserve">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w:t>
      </w:r>
      <w:r w:rsidR="008116F4">
        <w:rPr>
          <w:sz w:val="28"/>
          <w:szCs w:val="28"/>
        </w:rPr>
        <w:br/>
      </w:r>
      <w:r w:rsidR="00C1628A" w:rsidRPr="00C14BFA">
        <w:rPr>
          <w:sz w:val="28"/>
          <w:szCs w:val="28"/>
        </w:rPr>
        <w:t xml:space="preserve">в федеральном бюджете на текущий финансовый год (для субъектов Российской Федерации, входящих в состав Дальневосточного федерального округа, </w:t>
      </w:r>
      <w:r w:rsidR="003F112B">
        <w:rPr>
          <w:sz w:val="28"/>
          <w:szCs w:val="28"/>
        </w:rPr>
        <w:t>–</w:t>
      </w:r>
      <w:r w:rsidR="00C1628A" w:rsidRPr="00C14BFA">
        <w:rPr>
          <w:sz w:val="28"/>
          <w:szCs w:val="28"/>
        </w:rPr>
        <w:t xml:space="preserve"> не менее 20 процентов), а также обязательство по заключению </w:t>
      </w:r>
      <w:r w:rsidR="008116F4">
        <w:rPr>
          <w:sz w:val="28"/>
          <w:szCs w:val="28"/>
        </w:rPr>
        <w:br/>
      </w:r>
      <w:r w:rsidR="00C1628A" w:rsidRPr="00C14BFA">
        <w:rPr>
          <w:sz w:val="28"/>
          <w:szCs w:val="28"/>
        </w:rPr>
        <w:t xml:space="preserve">в случае, указанном в </w:t>
      </w:r>
      <w:hyperlink w:anchor="P323"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
        <w:r w:rsidRPr="00C14BFA">
          <w:rPr>
            <w:sz w:val="28"/>
            <w:szCs w:val="28"/>
          </w:rPr>
          <w:t xml:space="preserve">пункте </w:t>
        </w:r>
      </w:hyperlink>
      <w:r w:rsidR="002915A7" w:rsidRPr="00C14BFA">
        <w:rPr>
          <w:sz w:val="28"/>
          <w:szCs w:val="28"/>
        </w:rPr>
        <w:t>3</w:t>
      </w:r>
      <w:r w:rsidR="003712FD">
        <w:rPr>
          <w:sz w:val="28"/>
          <w:szCs w:val="28"/>
        </w:rPr>
        <w:t>3</w:t>
      </w:r>
      <w:r w:rsidR="002915A7" w:rsidRPr="00C14BFA">
        <w:rPr>
          <w:sz w:val="28"/>
          <w:szCs w:val="28"/>
        </w:rPr>
        <w:t xml:space="preserve"> </w:t>
      </w:r>
      <w:r w:rsidR="00C1628A" w:rsidRPr="00C14BFA">
        <w:rPr>
          <w:sz w:val="28"/>
          <w:szCs w:val="28"/>
        </w:rPr>
        <w:t xml:space="preserve">настоящих Правил, дополнительного соглашения к соглашению о предоставлении субсидии об уменьшении </w:t>
      </w:r>
      <w:r w:rsidR="008116F4">
        <w:rPr>
          <w:sz w:val="28"/>
          <w:szCs w:val="28"/>
        </w:rPr>
        <w:br/>
      </w:r>
      <w:r w:rsidR="00C1628A" w:rsidRPr="00C14BFA">
        <w:rPr>
          <w:sz w:val="28"/>
          <w:szCs w:val="28"/>
        </w:rPr>
        <w:t xml:space="preserve">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w:t>
      </w:r>
      <w:r w:rsidR="008116F4">
        <w:rPr>
          <w:sz w:val="28"/>
          <w:szCs w:val="28"/>
        </w:rPr>
        <w:br/>
      </w:r>
      <w:r w:rsidR="00C1628A" w:rsidRPr="00C14BFA">
        <w:rPr>
          <w:sz w:val="28"/>
          <w:szCs w:val="28"/>
        </w:rPr>
        <w:t xml:space="preserve">не позднее 1 июня текущего финансового года получателям средств </w:t>
      </w:r>
      <w:r w:rsidR="008116F4">
        <w:rPr>
          <w:sz w:val="28"/>
          <w:szCs w:val="28"/>
        </w:rPr>
        <w:br/>
      </w:r>
      <w:r w:rsidR="00C1628A" w:rsidRPr="00C14BFA">
        <w:rPr>
          <w:sz w:val="28"/>
          <w:szCs w:val="28"/>
        </w:rPr>
        <w:t>не менее 50 процентов размера субсидии, предусмотренной этому субъекту Российской Федерации</w:t>
      </w:r>
      <w:r w:rsidR="00C42073" w:rsidRPr="00C14BFA">
        <w:rPr>
          <w:sz w:val="28"/>
          <w:szCs w:val="28"/>
        </w:rPr>
        <w:t xml:space="preserve"> (для субъектов Российской Федерации, входящих </w:t>
      </w:r>
      <w:r w:rsidR="008116F4">
        <w:rPr>
          <w:sz w:val="28"/>
          <w:szCs w:val="28"/>
        </w:rPr>
        <w:br/>
      </w:r>
      <w:r w:rsidR="00C42073" w:rsidRPr="00C14BFA">
        <w:rPr>
          <w:sz w:val="28"/>
          <w:szCs w:val="28"/>
        </w:rPr>
        <w:t xml:space="preserve">в состав Дальневосточного федерального округа, </w:t>
      </w:r>
      <w:r w:rsidR="003F112B">
        <w:rPr>
          <w:sz w:val="28"/>
          <w:szCs w:val="28"/>
        </w:rPr>
        <w:t>–</w:t>
      </w:r>
      <w:r w:rsidR="00C42073" w:rsidRPr="00C14BFA">
        <w:rPr>
          <w:sz w:val="28"/>
          <w:szCs w:val="28"/>
        </w:rPr>
        <w:t xml:space="preserve"> не менее 20 процентов)</w:t>
      </w:r>
      <w:r w:rsidR="00C1628A" w:rsidRPr="00C14BFA">
        <w:rPr>
          <w:sz w:val="28"/>
          <w:szCs w:val="28"/>
        </w:rPr>
        <w:t xml:space="preserve">. Положения настоящего пункта не применяются в отношении субсидии, предоставляемой на реализацию приоритетного направления, указанного </w:t>
      </w:r>
      <w:r w:rsidR="008116F4">
        <w:rPr>
          <w:sz w:val="28"/>
          <w:szCs w:val="28"/>
        </w:rPr>
        <w:br/>
      </w:r>
      <w:r w:rsidR="00C1628A" w:rsidRPr="00C14BFA">
        <w:rPr>
          <w:sz w:val="28"/>
          <w:szCs w:val="28"/>
        </w:rPr>
        <w:t xml:space="preserve">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sidR="00B91F84">
          <w:rPr>
            <w:sz w:val="28"/>
            <w:szCs w:val="28"/>
          </w:rPr>
          <w:t>з</w:t>
        </w:r>
        <w:r w:rsidR="00C1628A" w:rsidRPr="00C14BFA">
          <w:rPr>
            <w:sz w:val="28"/>
            <w:szCs w:val="28"/>
          </w:rPr>
          <w:t>» пункта 5</w:t>
        </w:r>
      </w:hyperlink>
      <w:r w:rsidR="00C1628A" w:rsidRPr="00C14BFA">
        <w:rPr>
          <w:sz w:val="28"/>
          <w:szCs w:val="28"/>
        </w:rPr>
        <w:t xml:space="preserve"> настоящих Правил.</w:t>
      </w:r>
    </w:p>
    <w:p w14:paraId="6B29BC42" w14:textId="77777777" w:rsidR="00C30214" w:rsidRPr="00C14BFA" w:rsidRDefault="00D13D7E" w:rsidP="00C14BFA">
      <w:pPr>
        <w:pStyle w:val="ConsPlusNormal"/>
        <w:spacing w:line="360" w:lineRule="exact"/>
        <w:ind w:firstLine="709"/>
        <w:jc w:val="both"/>
        <w:rPr>
          <w:sz w:val="28"/>
          <w:szCs w:val="28"/>
        </w:rPr>
      </w:pPr>
      <w:r w:rsidRPr="00C14BFA">
        <w:rPr>
          <w:sz w:val="28"/>
          <w:szCs w:val="28"/>
        </w:rPr>
        <w:t>13</w:t>
      </w:r>
      <w:r w:rsidR="00C1628A" w:rsidRPr="00C14BFA">
        <w:rPr>
          <w:sz w:val="28"/>
          <w:szCs w:val="28"/>
        </w:rPr>
        <w:t xml:space="preserve">. Критерием отбора субъектов Российской Федерации </w:t>
      </w:r>
      <w:r w:rsidR="008116F4">
        <w:rPr>
          <w:sz w:val="28"/>
          <w:szCs w:val="28"/>
        </w:rPr>
        <w:br/>
      </w:r>
      <w:r w:rsidR="00C1628A" w:rsidRPr="00C14BFA">
        <w:rPr>
          <w:sz w:val="28"/>
          <w:szCs w:val="28"/>
        </w:rPr>
        <w:t xml:space="preserve">для предоставления субсидий является наличие согласованных </w:t>
      </w:r>
      <w:r w:rsidR="008116F4">
        <w:rPr>
          <w:sz w:val="28"/>
          <w:szCs w:val="28"/>
        </w:rPr>
        <w:br/>
      </w:r>
      <w:r w:rsidR="00C1628A" w:rsidRPr="00C14BFA">
        <w:rPr>
          <w:sz w:val="28"/>
          <w:szCs w:val="28"/>
        </w:rPr>
        <w:t xml:space="preserve">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w:t>
      </w:r>
      <w:r w:rsidR="008116F4">
        <w:rPr>
          <w:sz w:val="28"/>
          <w:szCs w:val="28"/>
        </w:rPr>
        <w:br/>
      </w:r>
      <w:r w:rsidR="00C1628A" w:rsidRPr="00C14BFA">
        <w:rPr>
          <w:sz w:val="28"/>
          <w:szCs w:val="28"/>
        </w:rPr>
        <w:t>на развитие агропромышленного комплекса.</w:t>
      </w:r>
    </w:p>
    <w:p w14:paraId="3B28120F" w14:textId="77777777" w:rsidR="00C30214" w:rsidRPr="00C14BFA" w:rsidRDefault="00D13D7E" w:rsidP="00C14BFA">
      <w:pPr>
        <w:pStyle w:val="ConsPlusNormal"/>
        <w:spacing w:line="360" w:lineRule="exact"/>
        <w:ind w:firstLine="709"/>
        <w:jc w:val="both"/>
        <w:rPr>
          <w:sz w:val="28"/>
          <w:szCs w:val="28"/>
        </w:rPr>
      </w:pPr>
      <w:r w:rsidRPr="00C14BFA">
        <w:rPr>
          <w:sz w:val="28"/>
          <w:szCs w:val="28"/>
        </w:rPr>
        <w:t>14</w:t>
      </w:r>
      <w:r w:rsidR="00C1628A" w:rsidRPr="00C14BFA">
        <w:rPr>
          <w:sz w:val="28"/>
          <w:szCs w:val="28"/>
        </w:rPr>
        <w:t xml:space="preserve">. В состав перечня представляемых получателем средств документов, </w:t>
      </w:r>
      <w:r w:rsidR="00C1628A" w:rsidRPr="00C14BFA">
        <w:rPr>
          <w:sz w:val="28"/>
          <w:szCs w:val="28"/>
        </w:rPr>
        <w:lastRenderedPageBreak/>
        <w:t>необходимых для получения средств, должны быть включены следующие документы:</w:t>
      </w:r>
    </w:p>
    <w:p w14:paraId="0B499A73"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а) заявление о предоставлении средств;</w:t>
      </w:r>
    </w:p>
    <w:p w14:paraId="21B6EED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б) расчет размера средств для предоставления получателю средств;</w:t>
      </w:r>
    </w:p>
    <w:p w14:paraId="01F494E2" w14:textId="1C8D62CF" w:rsidR="00D13D7E" w:rsidRPr="00C14BFA" w:rsidRDefault="00D13D7E" w:rsidP="00C14BFA">
      <w:pPr>
        <w:pStyle w:val="ConsPlusNormal"/>
        <w:spacing w:line="360" w:lineRule="exact"/>
        <w:ind w:firstLine="709"/>
        <w:jc w:val="both"/>
        <w:rPr>
          <w:sz w:val="28"/>
          <w:szCs w:val="28"/>
        </w:rPr>
      </w:pPr>
      <w:r w:rsidRPr="00C14BFA">
        <w:rPr>
          <w:sz w:val="28"/>
          <w:szCs w:val="28"/>
        </w:rPr>
        <w:t xml:space="preserve">в) </w:t>
      </w:r>
      <w:r w:rsidR="00884471" w:rsidRPr="00C14BFA">
        <w:rPr>
          <w:sz w:val="28"/>
          <w:szCs w:val="28"/>
        </w:rPr>
        <w:t xml:space="preserve">копия договора сельскохозяйственного страхования </w:t>
      </w:r>
      <w:r w:rsidR="0098022F" w:rsidRPr="00C14BFA">
        <w:rPr>
          <w:sz w:val="28"/>
          <w:szCs w:val="28"/>
        </w:rPr>
        <w:t>в области растениеводства, и (или) животноводства, и (или) товарной аквакультуры (товарного рыбоводства)</w:t>
      </w:r>
      <w:r w:rsidR="00E903ED">
        <w:rPr>
          <w:sz w:val="28"/>
          <w:szCs w:val="28"/>
        </w:rPr>
        <w:t xml:space="preserve">, </w:t>
      </w:r>
      <w:r w:rsidR="00E903ED" w:rsidRPr="00E903ED">
        <w:rPr>
          <w:sz w:val="28"/>
          <w:szCs w:val="28"/>
        </w:rPr>
        <w:t xml:space="preserve">заключенного </w:t>
      </w:r>
      <w:r w:rsidR="004064C1">
        <w:rPr>
          <w:sz w:val="28"/>
          <w:szCs w:val="28"/>
        </w:rPr>
        <w:t xml:space="preserve">в соответствии </w:t>
      </w:r>
      <w:r w:rsidR="004064C1">
        <w:rPr>
          <w:sz w:val="28"/>
          <w:szCs w:val="28"/>
        </w:rPr>
        <w:br/>
        <w:t>с требованиями, определенными</w:t>
      </w:r>
      <w:r w:rsidR="004064C1" w:rsidRPr="004064C1">
        <w:rPr>
          <w:sz w:val="28"/>
          <w:szCs w:val="28"/>
        </w:rPr>
        <w:t xml:space="preserve"> частью 1 статьи 4 </w:t>
      </w:r>
      <w:r w:rsidR="00E903ED" w:rsidRPr="00E903ED">
        <w:rPr>
          <w:sz w:val="28"/>
          <w:szCs w:val="28"/>
        </w:rPr>
        <w:t xml:space="preserve">Федерального закона </w:t>
      </w:r>
      <w:r w:rsidR="004064C1">
        <w:rPr>
          <w:sz w:val="28"/>
          <w:szCs w:val="28"/>
        </w:rPr>
        <w:br/>
      </w:r>
      <w:r w:rsidR="00E903ED" w:rsidRPr="00E903ED">
        <w:rPr>
          <w:sz w:val="28"/>
          <w:szCs w:val="28"/>
        </w:rPr>
        <w:t>«О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1D020B">
        <w:rPr>
          <w:sz w:val="28"/>
          <w:szCs w:val="28"/>
        </w:rPr>
        <w:t xml:space="preserve"> </w:t>
      </w:r>
      <w:r w:rsidR="00884471" w:rsidRPr="00C14BFA">
        <w:rPr>
          <w:sz w:val="28"/>
          <w:szCs w:val="28"/>
        </w:rPr>
        <w:t>по соответствующ</w:t>
      </w:r>
      <w:r w:rsidR="00C42073" w:rsidRPr="00C14BFA">
        <w:rPr>
          <w:sz w:val="28"/>
          <w:szCs w:val="28"/>
        </w:rPr>
        <w:t>им</w:t>
      </w:r>
      <w:r w:rsidR="00884471" w:rsidRPr="00C14BFA">
        <w:rPr>
          <w:sz w:val="28"/>
          <w:szCs w:val="28"/>
        </w:rPr>
        <w:t xml:space="preserve"> приоритетн</w:t>
      </w:r>
      <w:r w:rsidR="00C42073" w:rsidRPr="00C14BFA">
        <w:rPr>
          <w:sz w:val="28"/>
          <w:szCs w:val="28"/>
        </w:rPr>
        <w:t>ым</w:t>
      </w:r>
      <w:r w:rsidR="00884471" w:rsidRPr="00C14BFA">
        <w:rPr>
          <w:sz w:val="28"/>
          <w:szCs w:val="28"/>
        </w:rPr>
        <w:t xml:space="preserve"> направлени</w:t>
      </w:r>
      <w:r w:rsidR="00C42073" w:rsidRPr="00C14BFA">
        <w:rPr>
          <w:sz w:val="28"/>
          <w:szCs w:val="28"/>
        </w:rPr>
        <w:t xml:space="preserve">ям, </w:t>
      </w:r>
      <w:r w:rsidR="006414EA" w:rsidRPr="006414EA">
        <w:rPr>
          <w:sz w:val="28"/>
          <w:szCs w:val="28"/>
        </w:rPr>
        <w:t xml:space="preserve">указанным в абзацах втором-четвертом подпункта «а», абзаце четвертом подпункта «в», подпунктах «г» – «е» пункта 5 </w:t>
      </w:r>
      <w:r w:rsidR="00BA50D0" w:rsidRPr="00BA50D0">
        <w:rPr>
          <w:sz w:val="28"/>
          <w:szCs w:val="28"/>
        </w:rPr>
        <w:t>настоящих Правил</w:t>
      </w:r>
      <w:r w:rsidR="0098022F" w:rsidRPr="00C14BFA">
        <w:rPr>
          <w:sz w:val="28"/>
          <w:szCs w:val="28"/>
        </w:rPr>
        <w:t>.</w:t>
      </w:r>
    </w:p>
    <w:p w14:paraId="1F00441F" w14:textId="77777777" w:rsidR="00C30214" w:rsidRPr="00C14BFA" w:rsidRDefault="004A35CD" w:rsidP="00C14BFA">
      <w:pPr>
        <w:pStyle w:val="ConsPlusNormal"/>
        <w:spacing w:line="360" w:lineRule="exact"/>
        <w:ind w:firstLine="709"/>
        <w:jc w:val="both"/>
        <w:rPr>
          <w:sz w:val="28"/>
          <w:szCs w:val="28"/>
        </w:rPr>
      </w:pPr>
      <w:r w:rsidRPr="00C14BFA">
        <w:rPr>
          <w:sz w:val="28"/>
          <w:szCs w:val="28"/>
        </w:rPr>
        <w:t>15</w:t>
      </w:r>
      <w:r w:rsidR="00C1628A" w:rsidRPr="00C14BFA">
        <w:rPr>
          <w:sz w:val="28"/>
          <w:szCs w:val="28"/>
        </w:rPr>
        <w:t xml:space="preserve">. Субсидия предоставляется на основании соглашения </w:t>
      </w:r>
      <w:r w:rsidR="008116F4">
        <w:rPr>
          <w:sz w:val="28"/>
          <w:szCs w:val="28"/>
        </w:rPr>
        <w:br/>
      </w:r>
      <w:r w:rsidR="00C1628A" w:rsidRPr="00C14BFA">
        <w:rPr>
          <w:sz w:val="28"/>
          <w:szCs w:val="28"/>
        </w:rPr>
        <w:t xml:space="preserve">о предоставлении субсидии, подготавливаемого (формируемого) </w:t>
      </w:r>
      <w:r w:rsidR="008116F4">
        <w:rPr>
          <w:sz w:val="28"/>
          <w:szCs w:val="28"/>
        </w:rPr>
        <w:br/>
      </w:r>
      <w:r w:rsidR="00C1628A" w:rsidRPr="00C14BFA">
        <w:rPr>
          <w:sz w:val="28"/>
          <w:szCs w:val="28"/>
        </w:rPr>
        <w:t xml:space="preserve">с использованием государственной интегрированной информационной системы управления общественными финансами «Электронный бюджет» </w:t>
      </w:r>
      <w:r w:rsidR="008116F4">
        <w:rPr>
          <w:sz w:val="28"/>
          <w:szCs w:val="28"/>
        </w:rPr>
        <w:br/>
      </w:r>
      <w:r w:rsidR="00C1628A" w:rsidRPr="00C14BFA">
        <w:rPr>
          <w:sz w:val="28"/>
          <w:szCs w:val="28"/>
        </w:rPr>
        <w:t>в соответствии с типовой формой, утвержденной Министерством финансов Российской Федерации.</w:t>
      </w:r>
    </w:p>
    <w:p w14:paraId="68421E92" w14:textId="77777777" w:rsidR="00C30214" w:rsidRPr="00C14BFA" w:rsidRDefault="00535C78" w:rsidP="00C14BFA">
      <w:pPr>
        <w:pStyle w:val="ConsPlusNormal"/>
        <w:spacing w:line="360" w:lineRule="exact"/>
        <w:ind w:firstLine="709"/>
        <w:jc w:val="both"/>
        <w:rPr>
          <w:sz w:val="28"/>
          <w:szCs w:val="28"/>
        </w:rPr>
      </w:pPr>
      <w:bookmarkStart w:id="26" w:name="P152"/>
      <w:bookmarkEnd w:id="26"/>
      <w:r w:rsidRPr="00C14BFA">
        <w:rPr>
          <w:sz w:val="28"/>
          <w:szCs w:val="28"/>
        </w:rPr>
        <w:t>16</w:t>
      </w:r>
      <w:r w:rsidR="00C1628A" w:rsidRPr="00C14BFA">
        <w:rPr>
          <w:sz w:val="28"/>
          <w:szCs w:val="28"/>
        </w:rPr>
        <w:t>. Размер субсидии, предоставляемой бюджету i</w:t>
      </w:r>
      <w:r w:rsidR="003F112B">
        <w:rPr>
          <w:sz w:val="28"/>
          <w:szCs w:val="28"/>
        </w:rPr>
        <w:t>–</w:t>
      </w:r>
      <w:r w:rsidR="00C1628A" w:rsidRPr="00C14BFA">
        <w:rPr>
          <w:sz w:val="28"/>
          <w:szCs w:val="28"/>
        </w:rPr>
        <w:t>го субъекта Российской Федерации в соответствующем финансовом году (W</w:t>
      </w:r>
      <w:r w:rsidR="00C1628A" w:rsidRPr="00C14BFA">
        <w:rPr>
          <w:sz w:val="28"/>
          <w:szCs w:val="28"/>
          <w:vertAlign w:val="subscript"/>
        </w:rPr>
        <w:t>i</w:t>
      </w:r>
      <w:r w:rsidR="00C1628A" w:rsidRPr="00C14BFA">
        <w:rPr>
          <w:sz w:val="28"/>
          <w:szCs w:val="28"/>
        </w:rPr>
        <w:t>), определяется по формуле:</w:t>
      </w:r>
    </w:p>
    <w:p w14:paraId="4B9BB88E" w14:textId="77777777" w:rsidR="00DB4B43" w:rsidRPr="00C14BFA" w:rsidRDefault="00DB4B43" w:rsidP="00C14BFA">
      <w:pPr>
        <w:pStyle w:val="ConsPlusNormal"/>
        <w:spacing w:line="360" w:lineRule="exact"/>
        <w:ind w:firstLine="709"/>
        <w:jc w:val="both"/>
        <w:rPr>
          <w:sz w:val="28"/>
          <w:szCs w:val="28"/>
        </w:rPr>
      </w:pPr>
    </w:p>
    <w:p w14:paraId="3004008B" w14:textId="77777777" w:rsidR="00C30214" w:rsidRPr="00C14BFA" w:rsidRDefault="00C1628A" w:rsidP="00C14BFA">
      <w:pPr>
        <w:pStyle w:val="ConsPlusNormal"/>
        <w:spacing w:line="360" w:lineRule="exact"/>
        <w:ind w:firstLine="709"/>
        <w:jc w:val="center"/>
        <w:rPr>
          <w:sz w:val="28"/>
          <w:szCs w:val="28"/>
        </w:rPr>
      </w:pPr>
      <w:r w:rsidRPr="00C14BFA">
        <w:rPr>
          <w:noProof/>
          <w:position w:val="-10"/>
          <w:sz w:val="28"/>
          <w:szCs w:val="28"/>
        </w:rPr>
        <w:drawing>
          <wp:inline distT="0" distB="0" distL="0" distR="0" wp14:anchorId="5F1CF109" wp14:editId="7457D7A2">
            <wp:extent cx="11430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2495AFFC" w14:textId="77777777" w:rsidR="00C30214" w:rsidRPr="00C14BFA" w:rsidRDefault="00C30214" w:rsidP="00C14BFA">
      <w:pPr>
        <w:pStyle w:val="ConsPlusNormal"/>
        <w:spacing w:line="360" w:lineRule="exact"/>
        <w:ind w:firstLine="709"/>
        <w:jc w:val="both"/>
        <w:rPr>
          <w:sz w:val="28"/>
          <w:szCs w:val="28"/>
        </w:rPr>
      </w:pPr>
    </w:p>
    <w:p w14:paraId="1D8D2812"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где:</w:t>
      </w:r>
    </w:p>
    <w:p w14:paraId="4B4705FE" w14:textId="77777777" w:rsidR="00C30214" w:rsidRPr="00C14BFA" w:rsidRDefault="00C1628A" w:rsidP="00C14BFA">
      <w:pPr>
        <w:pStyle w:val="ConsPlusNormal"/>
        <w:spacing w:line="360" w:lineRule="exact"/>
        <w:ind w:firstLine="709"/>
        <w:jc w:val="both"/>
        <w:rPr>
          <w:sz w:val="28"/>
          <w:szCs w:val="28"/>
        </w:rPr>
      </w:pPr>
      <w:r w:rsidRPr="00C14BFA">
        <w:rPr>
          <w:noProof/>
          <w:position w:val="-10"/>
          <w:sz w:val="28"/>
          <w:szCs w:val="28"/>
        </w:rPr>
        <w:drawing>
          <wp:inline distT="0" distB="0" distL="0" distR="0" wp14:anchorId="68F85B3C" wp14:editId="1AD0F087">
            <wp:extent cx="27432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sidRPr="00C14BFA">
        <w:rPr>
          <w:sz w:val="28"/>
          <w:szCs w:val="28"/>
        </w:rPr>
        <w:t xml:space="preserve"> </w:t>
      </w:r>
      <w:r w:rsidR="003F112B">
        <w:rPr>
          <w:sz w:val="28"/>
          <w:szCs w:val="28"/>
        </w:rPr>
        <w:t>–</w:t>
      </w:r>
      <w:r w:rsidRPr="00C14BFA">
        <w:rPr>
          <w:sz w:val="28"/>
          <w:szCs w:val="28"/>
        </w:rPr>
        <w:t xml:space="preserve"> размер субсидии на приоритетные направления, указанные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C14BFA">
          <w:rPr>
            <w:sz w:val="28"/>
            <w:szCs w:val="28"/>
          </w:rPr>
          <w:t>подпунктах «а»</w:t>
        </w:r>
      </w:hyperlink>
      <w:r w:rsidRPr="00C14BFA">
        <w:rPr>
          <w:sz w:val="28"/>
          <w:szCs w:val="28"/>
        </w:rPr>
        <w:t xml:space="preserve"> </w:t>
      </w:r>
      <w:r w:rsidR="003F112B">
        <w:rPr>
          <w:sz w:val="28"/>
          <w:szCs w:val="28"/>
        </w:rPr>
        <w:t>–</w:t>
      </w:r>
      <w:r w:rsidRPr="00C14BFA">
        <w:rPr>
          <w:sz w:val="28"/>
          <w:szCs w:val="28"/>
        </w:rPr>
        <w:t xml:space="preserve"> </w:t>
      </w:r>
      <w:hyperlink w:anchor="P51" w:tooltip="к) на поддержку глубокой переработки зерна и (или) переработки молока сырого крупного рогатого скота, козьего и овечьего на пищевую продукцию:">
        <w:r w:rsidRPr="00C14BFA">
          <w:rPr>
            <w:sz w:val="28"/>
            <w:szCs w:val="28"/>
          </w:rPr>
          <w:t>«</w:t>
        </w:r>
        <w:r w:rsidR="00EE63E2">
          <w:rPr>
            <w:sz w:val="28"/>
            <w:szCs w:val="28"/>
          </w:rPr>
          <w:t>ж</w:t>
        </w:r>
        <w:r w:rsidRPr="00C14BFA">
          <w:rPr>
            <w:sz w:val="28"/>
            <w:szCs w:val="28"/>
          </w:rPr>
          <w:t>» пункта 5</w:t>
        </w:r>
      </w:hyperlink>
      <w:r w:rsidRPr="00C14BFA">
        <w:rPr>
          <w:sz w:val="28"/>
          <w:szCs w:val="28"/>
        </w:rPr>
        <w:t xml:space="preserve"> настоящих Правил;</w:t>
      </w:r>
    </w:p>
    <w:p w14:paraId="7EBDB7BD" w14:textId="77777777" w:rsidR="00744DAE" w:rsidRPr="00C14BFA" w:rsidRDefault="00C1628A" w:rsidP="00C14BFA">
      <w:pPr>
        <w:pStyle w:val="ConsPlusNormal"/>
        <w:spacing w:line="360" w:lineRule="exact"/>
        <w:ind w:firstLine="709"/>
        <w:jc w:val="both"/>
        <w:rPr>
          <w:sz w:val="28"/>
          <w:szCs w:val="28"/>
        </w:rPr>
      </w:pPr>
      <w:r w:rsidRPr="00C14BFA">
        <w:rPr>
          <w:noProof/>
          <w:position w:val="-10"/>
          <w:sz w:val="28"/>
          <w:szCs w:val="28"/>
        </w:rPr>
        <w:drawing>
          <wp:inline distT="0" distB="0" distL="0" distR="0" wp14:anchorId="5CA83BD0" wp14:editId="3D0B936C">
            <wp:extent cx="28575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подпункте «</w:t>
        </w:r>
        <w:r w:rsidR="00ED14B3">
          <w:rPr>
            <w:sz w:val="28"/>
            <w:szCs w:val="28"/>
          </w:rPr>
          <w:t>з</w:t>
        </w:r>
        <w:r w:rsidRPr="00C14BFA">
          <w:rPr>
            <w:sz w:val="28"/>
            <w:szCs w:val="28"/>
          </w:rPr>
          <w:t>» пункта 5</w:t>
        </w:r>
      </w:hyperlink>
      <w:r w:rsidRPr="00C14BFA">
        <w:rPr>
          <w:sz w:val="28"/>
          <w:szCs w:val="28"/>
        </w:rPr>
        <w:t xml:space="preserve"> настоящих Правил.</w:t>
      </w:r>
    </w:p>
    <w:p w14:paraId="4F3EBF07" w14:textId="77777777" w:rsidR="00C30214" w:rsidRPr="00C14BFA" w:rsidRDefault="00C1628A" w:rsidP="00C14BFA">
      <w:pPr>
        <w:pStyle w:val="ConsPlusNormal"/>
        <w:spacing w:line="360" w:lineRule="exact"/>
        <w:ind w:firstLine="709"/>
        <w:jc w:val="both"/>
        <w:rPr>
          <w:sz w:val="28"/>
          <w:szCs w:val="28"/>
        </w:rPr>
      </w:pPr>
      <w:bookmarkStart w:id="27" w:name="P159"/>
      <w:bookmarkEnd w:id="27"/>
      <w:r w:rsidRPr="00C14BFA">
        <w:rPr>
          <w:sz w:val="28"/>
          <w:szCs w:val="28"/>
        </w:rPr>
        <w:lastRenderedPageBreak/>
        <w:t>1</w:t>
      </w:r>
      <w:r w:rsidR="00641DAB" w:rsidRPr="00C14BFA">
        <w:rPr>
          <w:sz w:val="28"/>
          <w:szCs w:val="28"/>
        </w:rPr>
        <w:t>7</w:t>
      </w:r>
      <w:r w:rsidRPr="00C14BFA">
        <w:rPr>
          <w:sz w:val="28"/>
          <w:szCs w:val="28"/>
        </w:rPr>
        <w:t xml:space="preserve">. Размер субсидии на приоритетные направления, указанные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C14BFA">
          <w:rPr>
            <w:sz w:val="28"/>
            <w:szCs w:val="28"/>
          </w:rPr>
          <w:t>подпунктах «а»</w:t>
        </w:r>
      </w:hyperlink>
      <w:r w:rsidRPr="00C14BFA">
        <w:rPr>
          <w:sz w:val="28"/>
          <w:szCs w:val="28"/>
        </w:rPr>
        <w:t xml:space="preserve"> </w:t>
      </w:r>
      <w:r w:rsidR="003F112B">
        <w:rPr>
          <w:sz w:val="28"/>
          <w:szCs w:val="28"/>
        </w:rPr>
        <w:t>–</w:t>
      </w:r>
      <w:r w:rsidRPr="00C14BFA">
        <w:rPr>
          <w:sz w:val="28"/>
          <w:szCs w:val="28"/>
        </w:rPr>
        <w:t xml:space="preserve"> </w:t>
      </w:r>
      <w:hyperlink w:anchor="P51" w:tooltip="к) на поддержку глубокой переработки зерна и (или) переработки молока сырого крупного рогатого скота, козьего и овечьего на пищевую продукцию:">
        <w:r w:rsidRPr="00C14BFA">
          <w:rPr>
            <w:sz w:val="28"/>
            <w:szCs w:val="28"/>
          </w:rPr>
          <w:t>«</w:t>
        </w:r>
        <w:r w:rsidR="00AA0A82" w:rsidRPr="00C14BFA">
          <w:rPr>
            <w:sz w:val="28"/>
            <w:szCs w:val="28"/>
          </w:rPr>
          <w:t>е</w:t>
        </w:r>
        <w:r w:rsidRPr="00C14BFA">
          <w:rPr>
            <w:sz w:val="28"/>
            <w:szCs w:val="28"/>
          </w:rPr>
          <w:t>» пункта 5</w:t>
        </w:r>
      </w:hyperlink>
      <w:r w:rsidRPr="00C14BFA">
        <w:rPr>
          <w:sz w:val="28"/>
          <w:szCs w:val="28"/>
        </w:rPr>
        <w:t xml:space="preserve"> настоящих Правил (</w:t>
      </w:r>
      <w:r w:rsidRPr="00C14BFA">
        <w:rPr>
          <w:noProof/>
          <w:position w:val="-10"/>
          <w:sz w:val="28"/>
          <w:szCs w:val="28"/>
        </w:rPr>
        <w:drawing>
          <wp:inline distT="0" distB="0" distL="0" distR="0" wp14:anchorId="00236F8E" wp14:editId="6A7B3B7A">
            <wp:extent cx="27432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sidRPr="00C14BFA">
        <w:rPr>
          <w:sz w:val="28"/>
          <w:szCs w:val="28"/>
        </w:rPr>
        <w:t>), определяется по формуле:</w:t>
      </w:r>
    </w:p>
    <w:p w14:paraId="353342A4" w14:textId="77777777" w:rsidR="00C30214" w:rsidRPr="00C14BFA" w:rsidRDefault="00C30214" w:rsidP="00C14BFA">
      <w:pPr>
        <w:pStyle w:val="ConsPlusNormal"/>
        <w:spacing w:line="360" w:lineRule="exact"/>
        <w:ind w:firstLine="709"/>
        <w:jc w:val="both"/>
        <w:rPr>
          <w:sz w:val="28"/>
          <w:szCs w:val="28"/>
        </w:rPr>
      </w:pPr>
    </w:p>
    <w:p w14:paraId="0A9051EB" w14:textId="77147058" w:rsidR="00CF3F3F" w:rsidRPr="00C14BFA" w:rsidRDefault="00CF3F3F" w:rsidP="007F52C5">
      <w:pPr>
        <w:pStyle w:val="ConsPlusNormal"/>
        <w:ind w:firstLine="709"/>
        <w:jc w:val="center"/>
        <w:rPr>
          <w:sz w:val="28"/>
          <w:szCs w:val="28"/>
        </w:rPr>
      </w:pPr>
      <w:r w:rsidRPr="00C14BFA">
        <w:rPr>
          <w:sz w:val="28"/>
          <w:szCs w:val="28"/>
          <w:lang w:val="en-US"/>
        </w:rPr>
        <w:t>A</w:t>
      </w:r>
      <w:r w:rsidRPr="00C14BFA">
        <w:rPr>
          <w:sz w:val="28"/>
          <w:szCs w:val="28"/>
          <w:vertAlign w:val="subscript"/>
        </w:rPr>
        <w:t>1</w:t>
      </w:r>
      <w:r w:rsidRPr="00C14BFA">
        <w:rPr>
          <w:sz w:val="28"/>
          <w:szCs w:val="28"/>
          <w:vertAlign w:val="subscript"/>
          <w:lang w:val="en-US"/>
        </w:rPr>
        <w:t>i</w:t>
      </w:r>
      <w:r w:rsidRPr="00C14BFA">
        <w:rPr>
          <w:sz w:val="28"/>
          <w:szCs w:val="28"/>
          <w:vertAlign w:val="subscript"/>
        </w:rPr>
        <w:t xml:space="preserve"> </w:t>
      </w:r>
      <w:r w:rsidRPr="00C14BFA">
        <w:rPr>
          <w:sz w:val="28"/>
          <w:szCs w:val="28"/>
        </w:rPr>
        <w:t>= а</w:t>
      </w:r>
      <w:r w:rsidRPr="00C14BFA">
        <w:rPr>
          <w:sz w:val="28"/>
          <w:szCs w:val="28"/>
          <w:vertAlign w:val="subscript"/>
        </w:rPr>
        <w:t xml:space="preserve">1 </w:t>
      </w:r>
      <w:r w:rsidRPr="00C14BFA">
        <w:rPr>
          <w:sz w:val="28"/>
          <w:szCs w:val="28"/>
        </w:rPr>
        <w:t>+ а</w:t>
      </w:r>
      <w:r w:rsidRPr="00C14BFA">
        <w:rPr>
          <w:sz w:val="28"/>
          <w:szCs w:val="28"/>
          <w:vertAlign w:val="subscript"/>
        </w:rPr>
        <w:t xml:space="preserve">2 </w:t>
      </w:r>
      <w:r w:rsidRPr="00C14BFA">
        <w:rPr>
          <w:sz w:val="28"/>
          <w:szCs w:val="28"/>
        </w:rPr>
        <w:t>+ а</w:t>
      </w:r>
      <w:r w:rsidRPr="00C14BFA">
        <w:rPr>
          <w:sz w:val="28"/>
          <w:szCs w:val="28"/>
          <w:vertAlign w:val="subscript"/>
        </w:rPr>
        <w:t>3</w:t>
      </w:r>
      <w:r w:rsidRPr="00C14BFA">
        <w:rPr>
          <w:sz w:val="28"/>
          <w:szCs w:val="28"/>
        </w:rPr>
        <w:t xml:space="preserve"> + а</w:t>
      </w:r>
      <w:r w:rsidRPr="00C14BFA">
        <w:rPr>
          <w:sz w:val="28"/>
          <w:szCs w:val="28"/>
          <w:vertAlign w:val="subscript"/>
        </w:rPr>
        <w:t>4</w:t>
      </w:r>
      <w:r w:rsidRPr="00C14BFA">
        <w:rPr>
          <w:sz w:val="28"/>
          <w:szCs w:val="28"/>
        </w:rPr>
        <w:t xml:space="preserve"> + а</w:t>
      </w:r>
      <w:r w:rsidRPr="00C14BFA">
        <w:rPr>
          <w:sz w:val="28"/>
          <w:szCs w:val="28"/>
          <w:vertAlign w:val="subscript"/>
        </w:rPr>
        <w:t>5</w:t>
      </w:r>
      <w:r w:rsidRPr="00C14BFA">
        <w:rPr>
          <w:sz w:val="28"/>
          <w:szCs w:val="28"/>
        </w:rPr>
        <w:t xml:space="preserve"> + а</w:t>
      </w:r>
      <w:r w:rsidRPr="00C14BFA">
        <w:rPr>
          <w:sz w:val="28"/>
          <w:szCs w:val="28"/>
          <w:vertAlign w:val="subscript"/>
        </w:rPr>
        <w:t>6</w:t>
      </w:r>
      <w:r w:rsidR="001D020B" w:rsidRPr="00F2394D">
        <w:rPr>
          <w:sz w:val="28"/>
          <w:szCs w:val="28"/>
        </w:rPr>
        <w:t>+ а</w:t>
      </w:r>
      <w:r w:rsidR="001D020B">
        <w:rPr>
          <w:sz w:val="28"/>
          <w:szCs w:val="28"/>
          <w:vertAlign w:val="subscript"/>
        </w:rPr>
        <w:t>7</w:t>
      </w:r>
      <w:r w:rsidR="00425748">
        <w:rPr>
          <w:sz w:val="28"/>
          <w:szCs w:val="28"/>
          <w:vertAlign w:val="subscript"/>
        </w:rPr>
        <w:t xml:space="preserve"> </w:t>
      </w:r>
      <w:r w:rsidR="006414EA">
        <w:rPr>
          <w:sz w:val="28"/>
          <w:szCs w:val="28"/>
          <w:vertAlign w:val="subscript"/>
        </w:rPr>
        <w:t>,</w:t>
      </w:r>
    </w:p>
    <w:p w14:paraId="5DA34AA8" w14:textId="77777777" w:rsidR="007B3C40" w:rsidRPr="00C14BFA" w:rsidRDefault="007B3C40" w:rsidP="007F52C5">
      <w:pPr>
        <w:pStyle w:val="ConsPlusNormal"/>
        <w:ind w:firstLine="709"/>
        <w:jc w:val="both"/>
        <w:rPr>
          <w:sz w:val="28"/>
          <w:szCs w:val="28"/>
        </w:rPr>
      </w:pPr>
    </w:p>
    <w:p w14:paraId="5C740844"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где:</w:t>
      </w:r>
    </w:p>
    <w:p w14:paraId="6A6DEE7E"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1</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w:t>
      </w:r>
      <w:r w:rsidR="008116F4">
        <w:rPr>
          <w:sz w:val="28"/>
          <w:szCs w:val="28"/>
        </w:rPr>
        <w:br/>
      </w:r>
      <w:r w:rsidRPr="00C14BFA">
        <w:rPr>
          <w:sz w:val="28"/>
          <w:szCs w:val="28"/>
        </w:rPr>
        <w:t xml:space="preserve">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C14BFA">
          <w:rPr>
            <w:sz w:val="28"/>
            <w:szCs w:val="28"/>
          </w:rPr>
          <w:t>подпункте «а» пункта 5</w:t>
        </w:r>
      </w:hyperlink>
      <w:r w:rsidRPr="00C14BFA">
        <w:rPr>
          <w:sz w:val="28"/>
          <w:szCs w:val="28"/>
        </w:rPr>
        <w:t xml:space="preserve"> настоящих Правил;</w:t>
      </w:r>
    </w:p>
    <w:p w14:paraId="1663572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2</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w:t>
      </w:r>
      <w:r w:rsidR="008116F4">
        <w:rPr>
          <w:sz w:val="28"/>
          <w:szCs w:val="28"/>
        </w:rPr>
        <w:br/>
      </w:r>
      <w:r w:rsidRPr="00C14BFA">
        <w:rPr>
          <w:sz w:val="28"/>
          <w:szCs w:val="28"/>
        </w:rPr>
        <w:t xml:space="preserve">в </w:t>
      </w:r>
      <w:hyperlink w:anchor="P28"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C14BFA">
          <w:rPr>
            <w:sz w:val="28"/>
            <w:szCs w:val="28"/>
          </w:rPr>
          <w:t>подпункте «б» пункта 5</w:t>
        </w:r>
      </w:hyperlink>
      <w:r w:rsidRPr="00C14BFA">
        <w:rPr>
          <w:sz w:val="28"/>
          <w:szCs w:val="28"/>
        </w:rPr>
        <w:t xml:space="preserve"> настоящих Правил</w:t>
      </w:r>
      <w:r w:rsidR="009D5F9D" w:rsidRPr="00C14BFA">
        <w:rPr>
          <w:sz w:val="28"/>
          <w:szCs w:val="28"/>
        </w:rPr>
        <w:t>,</w:t>
      </w:r>
      <w:r w:rsidR="009D5F9D" w:rsidRPr="00C14BFA">
        <w:t xml:space="preserve"> </w:t>
      </w:r>
      <w:r w:rsidR="009D5F9D" w:rsidRPr="00C14BFA">
        <w:rPr>
          <w:sz w:val="28"/>
          <w:szCs w:val="28"/>
        </w:rPr>
        <w:t>рассчитываемый по субъектам Российской Федерации, выбравшим соответствующее приоритетное направление;</w:t>
      </w:r>
    </w:p>
    <w:p w14:paraId="7C1344E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3</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в </w:t>
      </w:r>
      <w:hyperlink w:anchor="P31" w:tooltip="в) на поддержку племенного животноводства и приобретение племенного молодняка сельскохозяйственных животных:">
        <w:r w:rsidRPr="00C14BFA">
          <w:rPr>
            <w:sz w:val="28"/>
            <w:szCs w:val="28"/>
          </w:rPr>
          <w:t>подпункте «в» пункта 5</w:t>
        </w:r>
      </w:hyperlink>
      <w:r w:rsidRPr="00C14BFA">
        <w:rPr>
          <w:sz w:val="28"/>
          <w:szCs w:val="28"/>
        </w:rPr>
        <w:t xml:space="preserve"> настоящих Правил</w:t>
      </w:r>
      <w:r w:rsidR="009D5F9D" w:rsidRPr="00C14BFA">
        <w:rPr>
          <w:sz w:val="28"/>
          <w:szCs w:val="28"/>
        </w:rPr>
        <w:t>,</w:t>
      </w:r>
      <w:r w:rsidR="009D5F9D" w:rsidRPr="00C14BFA">
        <w:t xml:space="preserve"> </w:t>
      </w:r>
      <w:r w:rsidR="009D5F9D" w:rsidRPr="00C14BFA">
        <w:rPr>
          <w:sz w:val="28"/>
          <w:szCs w:val="28"/>
        </w:rPr>
        <w:t>рассчитываемый по субъектам Российской Федерации, выбравшим соответствующее приоритетное направление;</w:t>
      </w:r>
    </w:p>
    <w:p w14:paraId="0A47A55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4</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в </w:t>
      </w:r>
      <w:hyperlink w:anchor="P36" w:tooltip="г) на поддержку традиционных подотраслей сельского хозяйства и северного оленеводства:">
        <w:r w:rsidRPr="00C14BFA">
          <w:rPr>
            <w:sz w:val="28"/>
            <w:szCs w:val="28"/>
          </w:rPr>
          <w:t>подпункте «г» пункта 5</w:t>
        </w:r>
      </w:hyperlink>
      <w:r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w:t>
      </w:r>
    </w:p>
    <w:p w14:paraId="799FD166"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5</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в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C14BFA">
          <w:rPr>
            <w:sz w:val="28"/>
            <w:szCs w:val="28"/>
          </w:rPr>
          <w:t>подпункте «д» пункта 5</w:t>
        </w:r>
      </w:hyperlink>
      <w:r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w:t>
      </w:r>
    </w:p>
    <w:p w14:paraId="0331367C" w14:textId="77777777" w:rsidR="00C30214" w:rsidRDefault="00C1628A" w:rsidP="00C14BFA">
      <w:pPr>
        <w:pStyle w:val="ConsPlusNormal"/>
        <w:spacing w:line="360" w:lineRule="exact"/>
        <w:ind w:firstLine="709"/>
        <w:jc w:val="both"/>
        <w:rPr>
          <w:sz w:val="28"/>
          <w:szCs w:val="28"/>
        </w:rPr>
      </w:pPr>
      <w:r w:rsidRPr="00C14BFA">
        <w:rPr>
          <w:sz w:val="28"/>
          <w:szCs w:val="28"/>
        </w:rPr>
        <w:t>a</w:t>
      </w:r>
      <w:r w:rsidRPr="00C14BFA">
        <w:rPr>
          <w:sz w:val="28"/>
          <w:szCs w:val="28"/>
          <w:vertAlign w:val="subscript"/>
        </w:rPr>
        <w:t>6</w:t>
      </w:r>
      <w:r w:rsidRPr="00C14BFA">
        <w:rPr>
          <w:sz w:val="28"/>
          <w:szCs w:val="28"/>
        </w:rPr>
        <w:t xml:space="preserve"> </w:t>
      </w:r>
      <w:r w:rsidR="003F112B">
        <w:rPr>
          <w:sz w:val="28"/>
          <w:szCs w:val="28"/>
        </w:rPr>
        <w:t>–</w:t>
      </w:r>
      <w:r w:rsidRPr="00C14BFA">
        <w:rPr>
          <w:sz w:val="28"/>
          <w:szCs w:val="28"/>
        </w:rPr>
        <w:t xml:space="preserve"> размер субсидии на приоритетное направление, указанное </w:t>
      </w:r>
      <w:r w:rsidR="008116F4">
        <w:rPr>
          <w:sz w:val="28"/>
          <w:szCs w:val="28"/>
        </w:rPr>
        <w:br/>
      </w:r>
      <w:r w:rsidRPr="00C14BFA">
        <w:rPr>
          <w:sz w:val="28"/>
          <w:szCs w:val="28"/>
        </w:rPr>
        <w:t xml:space="preserve">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подпункте «е» пункта 5</w:t>
        </w:r>
      </w:hyperlink>
      <w:r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w:t>
      </w:r>
    </w:p>
    <w:p w14:paraId="1203F36A" w14:textId="77777777" w:rsidR="00ED14B3" w:rsidRPr="00C14BFA" w:rsidRDefault="00ED14B3" w:rsidP="00C14BFA">
      <w:pPr>
        <w:pStyle w:val="ConsPlusNormal"/>
        <w:spacing w:line="360" w:lineRule="exact"/>
        <w:ind w:firstLine="709"/>
        <w:jc w:val="both"/>
        <w:rPr>
          <w:sz w:val="28"/>
          <w:szCs w:val="28"/>
        </w:rPr>
      </w:pPr>
      <w:r w:rsidRPr="002219C1">
        <w:rPr>
          <w:sz w:val="28"/>
          <w:szCs w:val="28"/>
        </w:rPr>
        <w:t>а</w:t>
      </w:r>
      <w:r>
        <w:rPr>
          <w:sz w:val="28"/>
          <w:szCs w:val="28"/>
          <w:vertAlign w:val="subscript"/>
        </w:rPr>
        <w:t xml:space="preserve">7 </w:t>
      </w:r>
      <w:r>
        <w:rPr>
          <w:sz w:val="28"/>
          <w:szCs w:val="28"/>
        </w:rPr>
        <w:t>–</w:t>
      </w:r>
      <w:r w:rsidRPr="00C14BFA">
        <w:rPr>
          <w:sz w:val="28"/>
          <w:szCs w:val="28"/>
        </w:rPr>
        <w:t xml:space="preserve"> размер субсидии на приоритетное направление, указанное </w:t>
      </w:r>
      <w:r>
        <w:rPr>
          <w:sz w:val="28"/>
          <w:szCs w:val="28"/>
        </w:rPr>
        <w:br/>
      </w:r>
      <w:r w:rsidRPr="00C14BFA">
        <w:rPr>
          <w:sz w:val="28"/>
          <w:szCs w:val="28"/>
        </w:rPr>
        <w:lastRenderedPageBreak/>
        <w:t xml:space="preserve">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C14BFA">
          <w:rPr>
            <w:sz w:val="28"/>
            <w:szCs w:val="28"/>
          </w:rPr>
          <w:t>подпункте «</w:t>
        </w:r>
        <w:r>
          <w:rPr>
            <w:sz w:val="28"/>
            <w:szCs w:val="28"/>
          </w:rPr>
          <w:t>ж</w:t>
        </w:r>
        <w:r w:rsidRPr="00C14BFA">
          <w:rPr>
            <w:sz w:val="28"/>
            <w:szCs w:val="28"/>
          </w:rPr>
          <w:t>» пункта 5</w:t>
        </w:r>
      </w:hyperlink>
      <w:r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w:t>
      </w:r>
      <w:r>
        <w:rPr>
          <w:sz w:val="28"/>
          <w:szCs w:val="28"/>
        </w:rPr>
        <w:t>.</w:t>
      </w:r>
    </w:p>
    <w:p w14:paraId="3C9DDE1C" w14:textId="77777777" w:rsidR="00C30214" w:rsidRPr="00C14BFA" w:rsidRDefault="00641DAB" w:rsidP="00C14BFA">
      <w:pPr>
        <w:pStyle w:val="ConsPlusNormal"/>
        <w:spacing w:line="360" w:lineRule="exact"/>
        <w:ind w:firstLine="709"/>
        <w:jc w:val="both"/>
        <w:rPr>
          <w:sz w:val="28"/>
          <w:szCs w:val="28"/>
        </w:rPr>
      </w:pPr>
      <w:r w:rsidRPr="00C14BFA">
        <w:rPr>
          <w:sz w:val="28"/>
          <w:szCs w:val="28"/>
        </w:rPr>
        <w:t>18</w:t>
      </w:r>
      <w:r w:rsidR="00C1628A" w:rsidRPr="00C14BFA">
        <w:rPr>
          <w:sz w:val="28"/>
          <w:szCs w:val="28"/>
        </w:rPr>
        <w:t xml:space="preserve">. Размер субсидии на приоритетное направление, указанное в </w:t>
      </w:r>
      <w:hyperlink w:anchor="P27"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00C1628A" w:rsidRPr="00C14BFA">
          <w:rPr>
            <w:sz w:val="28"/>
            <w:szCs w:val="28"/>
          </w:rPr>
          <w:t>подпункте «а» пункта 5</w:t>
        </w:r>
      </w:hyperlink>
      <w:r w:rsidR="00C1628A" w:rsidRPr="00C14BFA">
        <w:rPr>
          <w:sz w:val="28"/>
          <w:szCs w:val="28"/>
        </w:rPr>
        <w:t xml:space="preserve"> настоящих Правил (a</w:t>
      </w:r>
      <w:r w:rsidR="00C1628A" w:rsidRPr="00C14BFA">
        <w:rPr>
          <w:sz w:val="28"/>
          <w:szCs w:val="28"/>
          <w:vertAlign w:val="subscript"/>
        </w:rPr>
        <w:t>1</w:t>
      </w:r>
      <w:r w:rsidR="00C1628A" w:rsidRPr="00C14BFA">
        <w:rPr>
          <w:sz w:val="28"/>
          <w:szCs w:val="28"/>
        </w:rPr>
        <w:t>), определяется по формуле:</w:t>
      </w:r>
    </w:p>
    <w:p w14:paraId="0F5EB649" w14:textId="77777777" w:rsidR="00C30214" w:rsidRPr="00C14BFA" w:rsidRDefault="00C30214" w:rsidP="001C37B7">
      <w:pPr>
        <w:pStyle w:val="ConsPlusNormal"/>
        <w:ind w:firstLine="709"/>
        <w:jc w:val="center"/>
        <w:rPr>
          <w:sz w:val="28"/>
          <w:szCs w:val="28"/>
        </w:rPr>
      </w:pPr>
    </w:p>
    <w:p w14:paraId="3F83C764" w14:textId="77777777" w:rsidR="0083327D" w:rsidRPr="00C14BFA" w:rsidRDefault="006C4711" w:rsidP="001C37B7">
      <w:pPr>
        <w:ind w:firstLine="709"/>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1</m:t>
              </m:r>
            </m:sub>
          </m:sSub>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hint="eastAsia"/>
              <w:sz w:val="28"/>
              <w:szCs w:val="28"/>
            </w:rPr>
            <m:t>×</m:t>
          </m:r>
          <m:r>
            <m:rPr>
              <m:sty m:val="p"/>
            </m:rPr>
            <w:rPr>
              <w:rFonts w:ascii="Cambria Math" w:hAnsi="Cambria Math"/>
              <w:sz w:val="28"/>
              <w:szCs w:val="28"/>
              <w:lang w:val="en-US"/>
            </w:rPr>
            <m:t>K</m:t>
          </m:r>
          <m:r>
            <m:rPr>
              <m:sty m:val="p"/>
            </m:rPr>
            <w:rPr>
              <w:rFonts w:ascii="Cambria Math" w:hAnsi="Cambria Math"/>
              <w:sz w:val="28"/>
              <w:szCs w:val="28"/>
            </w:rPr>
            <m:t xml:space="preserve">1 </m:t>
          </m:r>
          <m:r>
            <m:rPr>
              <m:sty m:val="p"/>
            </m:rPr>
            <w:rPr>
              <w:rFonts w:ascii="Cambria Math" w:hAnsi="Cambria Math" w:hint="eastAsia"/>
              <w:sz w:val="28"/>
              <w:szCs w:val="28"/>
            </w:rPr>
            <m:t>×</m:t>
          </m:r>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lang w:val="en-US"/>
                </w:rPr>
                <m:t>Pi</m:t>
              </m:r>
              <m:r>
                <m:rPr>
                  <m:sty m:val="p"/>
                </m:rPr>
                <w:rPr>
                  <w:rFonts w:ascii="Cambria Math" w:hAnsi="Cambria Math" w:hint="eastAsia"/>
                  <w:sz w:val="28"/>
                  <w:szCs w:val="28"/>
                </w:rPr>
                <m:t>×</m:t>
              </m:r>
              <m:r>
                <m:rPr>
                  <m:sty m:val="p"/>
                </m:rPr>
                <w:rPr>
                  <w:rFonts w:ascii="Cambria Math" w:hAnsi="Cambria Math"/>
                  <w:sz w:val="28"/>
                  <w:szCs w:val="28"/>
                  <w:lang w:val="en-US"/>
                </w:rPr>
                <m:t>ki</m:t>
              </m:r>
              <m:r>
                <m:rPr>
                  <m:sty m:val="p"/>
                </m:rPr>
                <w:rPr>
                  <w:rFonts w:ascii="Cambria Math" w:hAnsi="Cambria Math" w:hint="eastAsia"/>
                  <w:sz w:val="28"/>
                  <w:szCs w:val="28"/>
                </w:rPr>
                <m:t>×</m:t>
              </m:r>
              <m:f>
                <m:fPr>
                  <m:ctrlPr>
                    <w:rPr>
                      <w:rFonts w:ascii="Cambria Math" w:eastAsiaTheme="minorEastAsia" w:hAnsi="Cambria Math"/>
                      <w:sz w:val="28"/>
                      <w:szCs w:val="28"/>
                      <w:lang w:val="en-US" w:eastAsia="en-US"/>
                    </w:rPr>
                  </m:ctrlPr>
                </m:fPr>
                <m:num>
                  <m:sSub>
                    <m:sSubPr>
                      <m:ctrlPr>
                        <w:rPr>
                          <w:rFonts w:ascii="Cambria Math" w:eastAsiaTheme="minorEastAsia" w:hAnsi="Cambria Math"/>
                          <w:sz w:val="28"/>
                          <w:szCs w:val="28"/>
                          <w:lang w:val="en-US" w:eastAsia="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r>
                    <m:rPr>
                      <m:sty m:val="p"/>
                    </m:rPr>
                    <w:rPr>
                      <w:rFonts w:ascii="Cambria Math" w:hAnsi="Cambria Math"/>
                      <w:sz w:val="28"/>
                      <w:szCs w:val="28"/>
                    </w:rPr>
                    <m:t>(</m:t>
                  </m:r>
                  <m:r>
                    <m:rPr>
                      <m:sty m:val="p"/>
                    </m:rPr>
                    <w:rPr>
                      <w:rFonts w:ascii="Cambria Math" w:hAnsi="Cambria Math"/>
                      <w:sz w:val="28"/>
                      <w:szCs w:val="28"/>
                      <w:lang w:val="en-US"/>
                    </w:rPr>
                    <m:t>Pi</m:t>
                  </m:r>
                  <m:r>
                    <m:rPr>
                      <m:sty m:val="p"/>
                    </m:rPr>
                    <w:rPr>
                      <w:rFonts w:ascii="Cambria Math" w:hAnsi="Cambria Math" w:hint="eastAsia"/>
                      <w:sz w:val="28"/>
                      <w:szCs w:val="28"/>
                    </w:rPr>
                    <m:t>×</m:t>
                  </m:r>
                  <m:r>
                    <m:rPr>
                      <m:sty m:val="p"/>
                    </m:rPr>
                    <w:rPr>
                      <w:rFonts w:ascii="Cambria Math" w:hAnsi="Cambria Math"/>
                      <w:sz w:val="28"/>
                      <w:szCs w:val="28"/>
                      <w:lang w:val="en-US"/>
                    </w:rPr>
                    <m:t>ki</m:t>
                  </m:r>
                  <m:r>
                    <m:rPr>
                      <m:sty m:val="p"/>
                    </m:rPr>
                    <w:rPr>
                      <w:rFonts w:ascii="Cambria Math" w:hAnsi="Cambria Math" w:hint="eastAsia"/>
                      <w:sz w:val="28"/>
                      <w:szCs w:val="28"/>
                    </w:rPr>
                    <m:t>×</m:t>
                  </m:r>
                  <m:f>
                    <m:fPr>
                      <m:ctrlPr>
                        <w:rPr>
                          <w:rFonts w:ascii="Cambria Math" w:eastAsiaTheme="minorEastAsia" w:hAnsi="Cambria Math"/>
                          <w:sz w:val="28"/>
                          <w:szCs w:val="28"/>
                          <w:lang w:val="en-US" w:eastAsia="en-US"/>
                        </w:rPr>
                      </m:ctrlPr>
                    </m:fPr>
                    <m:num>
                      <m:sSub>
                        <m:sSubPr>
                          <m:ctrlPr>
                            <w:rPr>
                              <w:rFonts w:ascii="Cambria Math" w:eastAsiaTheme="minorEastAsia" w:hAnsi="Cambria Math"/>
                              <w:sz w:val="28"/>
                              <w:szCs w:val="28"/>
                              <w:lang w:val="en-US" w:eastAsia="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r>
                    <m:rPr>
                      <m:sty m:val="p"/>
                    </m:rPr>
                    <w:rPr>
                      <w:rFonts w:ascii="Cambria Math" w:eastAsiaTheme="minorEastAsia" w:hAnsi="Cambria Math"/>
                      <w:sz w:val="28"/>
                      <w:szCs w:val="28"/>
                      <w:lang w:eastAsia="en-US"/>
                    </w:rPr>
                    <m:t>)</m:t>
                  </m:r>
                </m:e>
              </m:nary>
            </m:den>
          </m:f>
          <m:r>
            <m:rPr>
              <m:sty m:val="p"/>
            </m:rPr>
            <w:rPr>
              <w:rFonts w:ascii="Cambria Math" w:hAnsi="Cambria Math"/>
              <w:sz w:val="28"/>
              <w:szCs w:val="28"/>
            </w:rPr>
            <m:t>,</m:t>
          </m:r>
        </m:oMath>
      </m:oMathPara>
    </w:p>
    <w:p w14:paraId="3D851BFF" w14:textId="77777777" w:rsidR="0083327D" w:rsidRPr="00C14BFA" w:rsidRDefault="0083327D" w:rsidP="001C37B7">
      <w:pPr>
        <w:pStyle w:val="ConsPlusNormal"/>
        <w:ind w:firstLine="709"/>
        <w:jc w:val="center"/>
        <w:rPr>
          <w:sz w:val="28"/>
          <w:szCs w:val="28"/>
        </w:rPr>
      </w:pPr>
    </w:p>
    <w:p w14:paraId="368FE938" w14:textId="77777777" w:rsidR="007B402C" w:rsidRPr="00C14BFA" w:rsidRDefault="003078DD" w:rsidP="00C14BFA">
      <w:pPr>
        <w:pStyle w:val="ConsPlusNormal"/>
        <w:spacing w:line="360" w:lineRule="exact"/>
        <w:ind w:firstLine="709"/>
        <w:jc w:val="both"/>
        <w:rPr>
          <w:sz w:val="28"/>
          <w:szCs w:val="28"/>
        </w:rPr>
      </w:pPr>
      <w:r w:rsidRPr="00C14BFA">
        <w:rPr>
          <w:sz w:val="28"/>
          <w:szCs w:val="28"/>
        </w:rPr>
        <w:t>где</w:t>
      </w:r>
      <w:r w:rsidR="007B402C" w:rsidRPr="00C14BFA">
        <w:rPr>
          <w:sz w:val="28"/>
          <w:szCs w:val="28"/>
        </w:rPr>
        <w:t>:</w:t>
      </w:r>
    </w:p>
    <w:p w14:paraId="49F2CC2E" w14:textId="77777777" w:rsidR="007B402C" w:rsidRDefault="007B402C" w:rsidP="00C14BFA">
      <w:pPr>
        <w:pStyle w:val="ConsPlusNormal"/>
        <w:spacing w:line="360" w:lineRule="exact"/>
        <w:ind w:firstLine="709"/>
        <w:jc w:val="both"/>
        <w:rPr>
          <w:sz w:val="28"/>
          <w:szCs w:val="28"/>
        </w:rPr>
      </w:pPr>
      <w:r w:rsidRPr="00C14BFA">
        <w:rPr>
          <w:sz w:val="28"/>
          <w:szCs w:val="28"/>
        </w:rPr>
        <w:t xml:space="preserve">W </w:t>
      </w:r>
      <w:r w:rsidR="003F112B">
        <w:rPr>
          <w:sz w:val="28"/>
          <w:szCs w:val="28"/>
        </w:rPr>
        <w:t>–</w:t>
      </w:r>
      <w:r w:rsidRPr="00C14BFA">
        <w:rPr>
          <w:sz w:val="28"/>
          <w:szCs w:val="28"/>
        </w:rPr>
        <w:t xml:space="preserve"> объем бюджетных ассигнований, предусмотренных </w:t>
      </w:r>
      <w:r w:rsidR="005711ED">
        <w:rPr>
          <w:sz w:val="28"/>
          <w:szCs w:val="28"/>
        </w:rPr>
        <w:br/>
      </w:r>
      <w:r w:rsidRPr="00C14BFA">
        <w:rPr>
          <w:sz w:val="28"/>
          <w:szCs w:val="28"/>
        </w:rPr>
        <w:t>в федеральном бюджете на предоставление субсидии на соответствующий финансовый год;</w:t>
      </w:r>
    </w:p>
    <w:p w14:paraId="028FDB74" w14:textId="77777777" w:rsidR="00F7729F" w:rsidRPr="00F7729F" w:rsidRDefault="000438A3" w:rsidP="00C14BFA">
      <w:pPr>
        <w:pStyle w:val="ConsPlusNormal"/>
        <w:spacing w:line="360" w:lineRule="exact"/>
        <w:ind w:firstLine="709"/>
        <w:jc w:val="both"/>
        <w:rPr>
          <w:sz w:val="28"/>
          <w:szCs w:val="28"/>
        </w:rPr>
      </w:pPr>
      <w:r>
        <w:rPr>
          <w:sz w:val="28"/>
          <w:szCs w:val="28"/>
          <w:lang w:val="en-US"/>
        </w:rPr>
        <w:t>K</w:t>
      </w:r>
      <w:r w:rsidR="005872B7">
        <w:rPr>
          <w:sz w:val="28"/>
          <w:szCs w:val="28"/>
        </w:rPr>
        <w:t>1</w:t>
      </w:r>
      <w:r w:rsidR="00F7729F" w:rsidRPr="005711ED">
        <w:rPr>
          <w:sz w:val="28"/>
          <w:szCs w:val="28"/>
        </w:rPr>
        <w:t xml:space="preserve"> – </w:t>
      </w:r>
      <w:r w:rsidR="00F7729F">
        <w:rPr>
          <w:sz w:val="28"/>
          <w:szCs w:val="28"/>
        </w:rPr>
        <w:t xml:space="preserve">на </w:t>
      </w:r>
      <w:r w:rsidR="00D01AF4">
        <w:rPr>
          <w:sz w:val="28"/>
          <w:szCs w:val="28"/>
        </w:rPr>
        <w:t xml:space="preserve">очередной </w:t>
      </w:r>
      <w:r w:rsidR="00F7729F">
        <w:rPr>
          <w:sz w:val="28"/>
          <w:szCs w:val="28"/>
        </w:rPr>
        <w:t xml:space="preserve">финансовый год равен </w:t>
      </w:r>
      <w:r w:rsidR="0081077A">
        <w:rPr>
          <w:sz w:val="28"/>
          <w:szCs w:val="28"/>
        </w:rPr>
        <w:t>0,2268</w:t>
      </w:r>
      <w:r w:rsidR="005872B7">
        <w:rPr>
          <w:sz w:val="28"/>
          <w:szCs w:val="28"/>
        </w:rPr>
        <w:t>,</w:t>
      </w:r>
      <w:r w:rsidR="00F7729F">
        <w:rPr>
          <w:sz w:val="28"/>
          <w:szCs w:val="28"/>
        </w:rPr>
        <w:t xml:space="preserve"> на </w:t>
      </w:r>
      <w:r w:rsidR="005872B7">
        <w:rPr>
          <w:sz w:val="28"/>
          <w:szCs w:val="28"/>
        </w:rPr>
        <w:t>плановый период</w:t>
      </w:r>
      <w:r w:rsidR="008116F4">
        <w:rPr>
          <w:sz w:val="28"/>
          <w:szCs w:val="28"/>
        </w:rPr>
        <w:t xml:space="preserve"> –</w:t>
      </w:r>
      <w:r w:rsidR="0081077A">
        <w:rPr>
          <w:sz w:val="28"/>
          <w:szCs w:val="28"/>
        </w:rPr>
        <w:t xml:space="preserve"> 0,2096</w:t>
      </w:r>
      <w:r w:rsidR="00F7729F">
        <w:rPr>
          <w:sz w:val="28"/>
          <w:szCs w:val="28"/>
        </w:rPr>
        <w:t>;</w:t>
      </w:r>
    </w:p>
    <w:p w14:paraId="63E2A357" w14:textId="77777777" w:rsidR="00D914B9" w:rsidRPr="00C14BFA" w:rsidRDefault="003F112B" w:rsidP="005711ED">
      <w:pPr>
        <w:pStyle w:val="ConsPlusNormal"/>
        <w:spacing w:line="360" w:lineRule="exact"/>
        <w:ind w:firstLine="709"/>
        <w:jc w:val="both"/>
        <w:rPr>
          <w:sz w:val="28"/>
          <w:szCs w:val="28"/>
        </w:rPr>
      </w:pPr>
      <w:r>
        <w:rPr>
          <w:sz w:val="28"/>
          <w:szCs w:val="28"/>
          <w:lang w:val="en-US"/>
        </w:rPr>
        <w:t>k</w:t>
      </w:r>
      <w:r w:rsidR="00D914B9" w:rsidRPr="00C14BFA">
        <w:rPr>
          <w:sz w:val="28"/>
          <w:szCs w:val="28"/>
          <w:vertAlign w:val="subscript"/>
        </w:rPr>
        <w:t>i</w:t>
      </w:r>
      <w:r w:rsidR="00D914B9" w:rsidRPr="00C14BFA">
        <w:rPr>
          <w:sz w:val="28"/>
          <w:szCs w:val="28"/>
        </w:rPr>
        <w:t xml:space="preserve"> </w:t>
      </w:r>
      <w:r>
        <w:rPr>
          <w:sz w:val="28"/>
          <w:szCs w:val="28"/>
        </w:rPr>
        <w:t>–</w:t>
      </w:r>
      <w:r w:rsidR="00D914B9" w:rsidRPr="00C14BFA">
        <w:rPr>
          <w:sz w:val="28"/>
          <w:szCs w:val="28"/>
        </w:rPr>
        <w:t xml:space="preserve"> коэффициент увеличения показателя i</w:t>
      </w:r>
      <w:r>
        <w:rPr>
          <w:sz w:val="28"/>
          <w:szCs w:val="28"/>
        </w:rPr>
        <w:t>–</w:t>
      </w:r>
      <w:r w:rsidR="00D914B9" w:rsidRPr="00C14BFA">
        <w:rPr>
          <w:sz w:val="28"/>
          <w:szCs w:val="28"/>
        </w:rPr>
        <w:t xml:space="preserve">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w:t>
      </w:r>
      <w:r>
        <w:rPr>
          <w:sz w:val="28"/>
          <w:szCs w:val="28"/>
        </w:rPr>
        <w:t>–</w:t>
      </w:r>
      <w:r w:rsidR="00D914B9" w:rsidRPr="00C14BFA">
        <w:rPr>
          <w:sz w:val="28"/>
          <w:szCs w:val="28"/>
        </w:rPr>
        <w:t xml:space="preserve"> 1,2, </w:t>
      </w:r>
      <w:r w:rsidR="005711ED">
        <w:rPr>
          <w:sz w:val="28"/>
          <w:szCs w:val="28"/>
        </w:rPr>
        <w:br/>
      </w:r>
      <w:r w:rsidR="00D914B9" w:rsidRPr="00C14BFA">
        <w:rPr>
          <w:sz w:val="28"/>
          <w:szCs w:val="28"/>
        </w:rPr>
        <w:t xml:space="preserve">для других субъектов Российской Федерации </w:t>
      </w:r>
      <w:r>
        <w:rPr>
          <w:sz w:val="28"/>
          <w:szCs w:val="28"/>
        </w:rPr>
        <w:t>–</w:t>
      </w:r>
      <w:r w:rsidR="00D914B9" w:rsidRPr="00C14BFA">
        <w:rPr>
          <w:sz w:val="28"/>
          <w:szCs w:val="28"/>
        </w:rPr>
        <w:t xml:space="preserve"> 1;</w:t>
      </w:r>
    </w:p>
    <w:p w14:paraId="08A13546" w14:textId="77777777" w:rsidR="003078DD" w:rsidRPr="00C14BFA" w:rsidRDefault="003078DD" w:rsidP="00C14BFA">
      <w:pPr>
        <w:pStyle w:val="ConsPlusNormal"/>
        <w:spacing w:line="360" w:lineRule="exact"/>
        <w:ind w:firstLine="709"/>
        <w:jc w:val="both"/>
        <w:rPr>
          <w:sz w:val="28"/>
          <w:szCs w:val="28"/>
        </w:rPr>
      </w:pPr>
      <w:r w:rsidRPr="00C14BFA">
        <w:rPr>
          <w:sz w:val="28"/>
          <w:szCs w:val="28"/>
        </w:rPr>
        <w:t>Y</w:t>
      </w:r>
      <w:r w:rsidRPr="00C14BFA">
        <w:rPr>
          <w:sz w:val="28"/>
          <w:szCs w:val="28"/>
          <w:vertAlign w:val="subscript"/>
        </w:rPr>
        <w:t>i</w:t>
      </w:r>
      <w:r w:rsidRPr="00C14BFA">
        <w:rPr>
          <w:sz w:val="28"/>
          <w:szCs w:val="28"/>
        </w:rPr>
        <w:t xml:space="preserve"> </w:t>
      </w:r>
      <w:r w:rsidR="003F112B">
        <w:rPr>
          <w:sz w:val="28"/>
          <w:szCs w:val="28"/>
        </w:rPr>
        <w:t>–</w:t>
      </w:r>
      <w:r w:rsidRPr="00C14BFA">
        <w:rPr>
          <w:sz w:val="28"/>
          <w:szCs w:val="28"/>
        </w:rPr>
        <w:t xml:space="preserve"> предельный уровень софинансирования расходного обязательства i</w:t>
      </w:r>
      <w:r w:rsidR="003F112B">
        <w:rPr>
          <w:sz w:val="28"/>
          <w:szCs w:val="28"/>
        </w:rPr>
        <w:t>–</w:t>
      </w:r>
      <w:r w:rsidRPr="00C14BFA">
        <w:rPr>
          <w:sz w:val="28"/>
          <w:szCs w:val="28"/>
        </w:rPr>
        <w:t xml:space="preserve">го субъекта Российской Федерации из федерального бюджета </w:t>
      </w:r>
      <w:r w:rsidR="003F112B">
        <w:rPr>
          <w:sz w:val="28"/>
          <w:szCs w:val="28"/>
        </w:rPr>
        <w:br/>
      </w:r>
      <w:r w:rsidRPr="00C14BFA">
        <w:rPr>
          <w:sz w:val="28"/>
          <w:szCs w:val="28"/>
        </w:rPr>
        <w:t xml:space="preserve">на очередной финансовый год (процентов), определяемый в соответствии </w:t>
      </w:r>
      <w:r w:rsidR="003F112B">
        <w:rPr>
          <w:sz w:val="28"/>
          <w:szCs w:val="28"/>
        </w:rPr>
        <w:br/>
      </w:r>
      <w:r w:rsidRPr="00C14BFA">
        <w:rPr>
          <w:sz w:val="28"/>
          <w:szCs w:val="28"/>
        </w:rPr>
        <w:t>с пунктом 13 Правил формирования субсидий;</w:t>
      </w:r>
    </w:p>
    <w:p w14:paraId="2B8581C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P</w:t>
      </w:r>
      <w:r w:rsidRPr="00C14BFA">
        <w:rPr>
          <w:sz w:val="28"/>
          <w:szCs w:val="28"/>
          <w:vertAlign w:val="subscript"/>
        </w:rPr>
        <w:t>i</w:t>
      </w:r>
      <w:r w:rsidRPr="00C14BFA">
        <w:rPr>
          <w:sz w:val="28"/>
          <w:szCs w:val="28"/>
        </w:rPr>
        <w:t xml:space="preserve"> </w:t>
      </w:r>
      <w:r w:rsidR="003F112B">
        <w:rPr>
          <w:sz w:val="28"/>
          <w:szCs w:val="28"/>
        </w:rPr>
        <w:t>–</w:t>
      </w:r>
      <w:r w:rsidRPr="00C14BFA">
        <w:rPr>
          <w:sz w:val="28"/>
          <w:szCs w:val="28"/>
        </w:rPr>
        <w:t xml:space="preserve"> численность условного маточного племенного поголовья сельскохозяйственных животных (тыс. условных голов) на территории i</w:t>
      </w:r>
      <w:r w:rsidR="003F112B">
        <w:rPr>
          <w:sz w:val="28"/>
          <w:szCs w:val="28"/>
        </w:rPr>
        <w:t>–</w:t>
      </w:r>
      <w:r w:rsidRPr="00C14BFA">
        <w:rPr>
          <w:sz w:val="28"/>
          <w:szCs w:val="28"/>
        </w:rPr>
        <w:t>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14:paraId="3BD1078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lastRenderedPageBreak/>
        <w:t>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14:paraId="5D1AF4D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Размер субсидии i</w:t>
      </w:r>
      <w:r w:rsidR="003F112B">
        <w:rPr>
          <w:sz w:val="28"/>
          <w:szCs w:val="28"/>
        </w:rPr>
        <w:t>–</w:t>
      </w:r>
      <w:r w:rsidRPr="00C14BFA">
        <w:rPr>
          <w:sz w:val="28"/>
          <w:szCs w:val="28"/>
        </w:rPr>
        <w:t xml:space="preserve">му субъекту Российской Федерации в очередном финансовом году на приоритетное направление, указанное в </w:t>
      </w:r>
      <w:hyperlink w:anchor="P31" w:tooltip="в) на поддержку племенного животноводства и приобретение племенного молодняка сельскохозяйственных животных:">
        <w:r w:rsidRPr="00C14BFA">
          <w:rPr>
            <w:sz w:val="28"/>
            <w:szCs w:val="28"/>
          </w:rPr>
          <w:t>подпункте «</w:t>
        </w:r>
        <w:r w:rsidR="003078DD" w:rsidRPr="00C14BFA">
          <w:rPr>
            <w:sz w:val="28"/>
            <w:szCs w:val="28"/>
          </w:rPr>
          <w:t>а</w:t>
        </w:r>
        <w:r w:rsidRPr="00C14BFA">
          <w:rPr>
            <w:sz w:val="28"/>
            <w:szCs w:val="28"/>
          </w:rPr>
          <w:t>» пункта 5</w:t>
        </w:r>
      </w:hyperlink>
      <w:r w:rsidRPr="00C14BFA">
        <w:rPr>
          <w:sz w:val="28"/>
          <w:szCs w:val="28"/>
        </w:rPr>
        <w:t xml:space="preserve"> настоящих Правил, не может составлять более </w:t>
      </w:r>
      <w:r w:rsidR="00792EA3" w:rsidRPr="00C14BFA">
        <w:rPr>
          <w:sz w:val="28"/>
          <w:szCs w:val="28"/>
        </w:rPr>
        <w:t>70,08</w:t>
      </w:r>
      <w:r w:rsidRPr="00C14BFA">
        <w:rPr>
          <w:sz w:val="28"/>
          <w:szCs w:val="28"/>
        </w:rPr>
        <w:t xml:space="preserve"> процента размера субсидии, рассчитанного этому субъекту на </w:t>
      </w:r>
      <w:r w:rsidR="003078DD" w:rsidRPr="00C14BFA">
        <w:rPr>
          <w:sz w:val="28"/>
          <w:szCs w:val="28"/>
        </w:rPr>
        <w:t xml:space="preserve">2026 </w:t>
      </w:r>
      <w:r w:rsidRPr="00C14BFA">
        <w:rPr>
          <w:sz w:val="28"/>
          <w:szCs w:val="28"/>
        </w:rPr>
        <w:t>финансовый год на поддержку племенного животноводства</w:t>
      </w:r>
      <w:r w:rsidR="00F7729F">
        <w:rPr>
          <w:sz w:val="28"/>
          <w:szCs w:val="28"/>
        </w:rPr>
        <w:t>, на последующие годы 76,45 процентов</w:t>
      </w:r>
      <w:r w:rsidRPr="00C14BFA">
        <w:rPr>
          <w:sz w:val="28"/>
          <w:szCs w:val="28"/>
        </w:rPr>
        <w:t>.</w:t>
      </w:r>
    </w:p>
    <w:p w14:paraId="6E30201E" w14:textId="77777777" w:rsidR="00C30214" w:rsidRPr="00C14BFA" w:rsidRDefault="00B323E1" w:rsidP="00C14BFA">
      <w:pPr>
        <w:pStyle w:val="ConsPlusNormal"/>
        <w:spacing w:line="360" w:lineRule="exact"/>
        <w:ind w:firstLine="709"/>
        <w:jc w:val="both"/>
        <w:rPr>
          <w:sz w:val="28"/>
          <w:szCs w:val="28"/>
        </w:rPr>
      </w:pPr>
      <w:r w:rsidRPr="00C14BFA">
        <w:rPr>
          <w:sz w:val="28"/>
          <w:szCs w:val="28"/>
        </w:rPr>
        <w:t>1</w:t>
      </w:r>
      <w:r w:rsidR="00641DAB" w:rsidRPr="00C14BFA">
        <w:rPr>
          <w:sz w:val="28"/>
          <w:szCs w:val="28"/>
        </w:rPr>
        <w:t>9</w:t>
      </w:r>
      <w:r w:rsidR="00C1628A" w:rsidRPr="00C14BFA">
        <w:rPr>
          <w:sz w:val="28"/>
          <w:szCs w:val="28"/>
        </w:rPr>
        <w:t xml:space="preserve">. Размер субсидии на приоритетное направление, указанное в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00C1628A" w:rsidRPr="00C14BFA">
          <w:rPr>
            <w:sz w:val="28"/>
            <w:szCs w:val="28"/>
          </w:rPr>
          <w:t>подпункте «</w:t>
        </w:r>
        <w:r w:rsidRPr="00C14BFA">
          <w:rPr>
            <w:sz w:val="28"/>
            <w:szCs w:val="28"/>
          </w:rPr>
          <w:t>б</w:t>
        </w:r>
        <w:r w:rsidR="00C1628A" w:rsidRPr="00C14BFA">
          <w:rPr>
            <w:sz w:val="28"/>
            <w:szCs w:val="28"/>
          </w:rPr>
          <w:t>» пункта 5</w:t>
        </w:r>
      </w:hyperlink>
      <w:r w:rsidR="00C1628A"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 (</w:t>
      </w:r>
      <w:r w:rsidR="00B81C2F" w:rsidRPr="00C14BFA">
        <w:rPr>
          <w:sz w:val="28"/>
          <w:szCs w:val="28"/>
        </w:rPr>
        <w:t>a</w:t>
      </w:r>
      <w:r w:rsidR="00B81C2F" w:rsidRPr="00C14BFA">
        <w:rPr>
          <w:sz w:val="28"/>
          <w:szCs w:val="28"/>
          <w:vertAlign w:val="subscript"/>
        </w:rPr>
        <w:t>2</w:t>
      </w:r>
      <w:r w:rsidR="00C1628A" w:rsidRPr="00C14BFA">
        <w:rPr>
          <w:sz w:val="28"/>
          <w:szCs w:val="28"/>
        </w:rPr>
        <w:t>), определяется по формуле:</w:t>
      </w:r>
    </w:p>
    <w:p w14:paraId="474CFF55" w14:textId="77777777" w:rsidR="00F33550" w:rsidRPr="00C14BFA" w:rsidRDefault="00F33550" w:rsidP="00C14BFA">
      <w:pPr>
        <w:pStyle w:val="ConsPlusNormal"/>
        <w:spacing w:line="360" w:lineRule="exact"/>
        <w:ind w:firstLine="709"/>
        <w:jc w:val="both"/>
        <w:rPr>
          <w:sz w:val="28"/>
          <w:szCs w:val="28"/>
        </w:rPr>
      </w:pPr>
    </w:p>
    <w:p w14:paraId="6FEC3106" w14:textId="7AD1FC8E" w:rsidR="00F33550" w:rsidRPr="005711ED" w:rsidRDefault="006C4711" w:rsidP="005711ED">
      <w:pPr>
        <w:pStyle w:val="ConsPlusNormal"/>
        <w:ind w:firstLine="540"/>
        <w:jc w:val="both"/>
        <w:rPr>
          <w:sz w:val="28"/>
          <w:szCs w:val="28"/>
        </w:rPr>
      </w:pPr>
      <m:oMathPara>
        <m:oMath>
          <m:sSub>
            <m:sSubPr>
              <m:ctrlPr>
                <w:rPr>
                  <w:rFonts w:ascii="Cambria Math" w:hAnsi="Cambria Math"/>
                  <w:sz w:val="28"/>
                  <w:szCs w:val="28"/>
                </w:rPr>
              </m:ctrlPr>
            </m:sSubPr>
            <m:e>
              <m:r>
                <w:rPr>
                  <w:rFonts w:ascii="Cambria Math" w:hAnsi="Cambria Math"/>
                  <w:sz w:val="28"/>
                  <w:szCs w:val="28"/>
                </w:rPr>
                <m:t>а</m:t>
              </m:r>
            </m:e>
            <m:sub>
              <m:r>
                <w:rPr>
                  <w:rFonts w:ascii="Cambria Math" w:hAnsi="Cambria Math"/>
                  <w:sz w:val="28"/>
                  <w:szCs w:val="28"/>
                </w:rPr>
                <m:t>2</m:t>
              </m:r>
            </m:sub>
          </m:sSub>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sz w:val="28"/>
              <w:szCs w:val="28"/>
            </w:rPr>
            <m:t xml:space="preserve">×К2 × </m:t>
          </m:r>
          <m:f>
            <m:fPr>
              <m:ctrlPr>
                <w:rPr>
                  <w:rFonts w:ascii="Cambria Math" w:hAnsi="Cambria Math"/>
                  <w:sz w:val="28"/>
                  <w:szCs w:val="28"/>
                </w:rPr>
              </m:ctrlPr>
            </m:fPr>
            <m:num>
              <m:r>
                <m:rPr>
                  <m:sty m:val="p"/>
                </m:rPr>
                <w:rPr>
                  <w:rFonts w:ascii="Cambria Math" w:hAnsi="Cambria Math"/>
                  <w:sz w:val="28"/>
                  <w:szCs w:val="28"/>
                  <w:lang w:val="en-US"/>
                </w:rPr>
                <m:t>V</m:t>
              </m:r>
              <m:r>
                <m:rPr>
                  <m:sty m:val="p"/>
                </m:rPr>
                <w:rPr>
                  <w:rFonts w:ascii="Cambria Math" w:hAnsi="Cambria Math"/>
                  <w:sz w:val="28"/>
                  <w:szCs w:val="28"/>
                </w:rPr>
                <m:t>2</m:t>
              </m:r>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eastAsiaTheme="minorEastAsia" w:hAnsi="Cambria Math"/>
                      <w:sz w:val="28"/>
                      <w:szCs w:val="28"/>
                      <w:lang w:val="en-US"/>
                    </w:rPr>
                  </m:ctrlPr>
                </m:fPr>
                <m:num>
                  <m:sSub>
                    <m:sSubPr>
                      <m:ctrlPr>
                        <w:rPr>
                          <w:rFonts w:ascii="Cambria Math" w:eastAsiaTheme="minorEastAsia" w:hAnsi="Cambria Math"/>
                          <w:sz w:val="28"/>
                          <w:szCs w:val="28"/>
                          <w:lang w:val="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n2</m:t>
                  </m:r>
                </m:sup>
                <m:e>
                  <m:r>
                    <m:rPr>
                      <m:sty m:val="p"/>
                    </m:rPr>
                    <w:rPr>
                      <w:rFonts w:ascii="Cambria Math" w:hAnsi="Cambria Math"/>
                      <w:sz w:val="28"/>
                      <w:szCs w:val="28"/>
                    </w:rPr>
                    <m:t>(</m:t>
                  </m:r>
                  <m:r>
                    <m:rPr>
                      <m:sty m:val="p"/>
                    </m:rPr>
                    <w:rPr>
                      <w:rFonts w:ascii="Cambria Math" w:hAnsi="Cambria Math"/>
                      <w:sz w:val="28"/>
                      <w:szCs w:val="28"/>
                      <w:lang w:val="en-US"/>
                    </w:rPr>
                    <m:t>V</m:t>
                  </m:r>
                  <m:r>
                    <m:rPr>
                      <m:sty m:val="p"/>
                    </m:rPr>
                    <w:rPr>
                      <w:rFonts w:ascii="Cambria Math" w:hAnsi="Cambria Math"/>
                      <w:sz w:val="28"/>
                      <w:szCs w:val="28"/>
                    </w:rPr>
                    <m:t>2</m:t>
                  </m:r>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eastAsiaTheme="minorEastAsia" w:hAnsi="Cambria Math"/>
                          <w:sz w:val="28"/>
                          <w:szCs w:val="28"/>
                          <w:lang w:val="en-US"/>
                        </w:rPr>
                      </m:ctrlPr>
                    </m:fPr>
                    <m:num>
                      <m:sSub>
                        <m:sSubPr>
                          <m:ctrlPr>
                            <w:rPr>
                              <w:rFonts w:ascii="Cambria Math" w:eastAsiaTheme="minorEastAsia" w:hAnsi="Cambria Math"/>
                              <w:sz w:val="28"/>
                              <w:szCs w:val="28"/>
                              <w:lang w:val="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r>
                    <m:rPr>
                      <m:sty m:val="p"/>
                    </m:rPr>
                    <w:rPr>
                      <w:rFonts w:ascii="Cambria Math" w:eastAsiaTheme="minorEastAsia" w:hAnsi="Cambria Math"/>
                      <w:sz w:val="28"/>
                      <w:szCs w:val="28"/>
                    </w:rPr>
                    <m:t>)</m:t>
                  </m:r>
                </m:e>
              </m:nary>
            </m:den>
          </m:f>
          <m:r>
            <w:rPr>
              <w:rFonts w:ascii="Cambria Math" w:hAnsi="Cambria Math"/>
              <w:sz w:val="28"/>
              <w:szCs w:val="28"/>
            </w:rPr>
            <m:t xml:space="preserve"> ,</m:t>
          </m:r>
        </m:oMath>
      </m:oMathPara>
    </w:p>
    <w:p w14:paraId="5321A884" w14:textId="77777777" w:rsidR="00C30214" w:rsidRDefault="00C1628A" w:rsidP="00C14BFA">
      <w:pPr>
        <w:pStyle w:val="ConsPlusNormal"/>
        <w:spacing w:line="360" w:lineRule="exact"/>
        <w:ind w:firstLine="709"/>
        <w:jc w:val="both"/>
        <w:rPr>
          <w:sz w:val="28"/>
          <w:szCs w:val="28"/>
        </w:rPr>
      </w:pPr>
      <w:r w:rsidRPr="00C14BFA">
        <w:rPr>
          <w:sz w:val="28"/>
          <w:szCs w:val="28"/>
        </w:rPr>
        <w:t>где:</w:t>
      </w:r>
    </w:p>
    <w:p w14:paraId="4D4ABB2D" w14:textId="77777777" w:rsidR="00943DE2" w:rsidRPr="00C14BFA" w:rsidRDefault="005872B7" w:rsidP="00C14BFA">
      <w:pPr>
        <w:pStyle w:val="ConsPlusNormal"/>
        <w:spacing w:line="360" w:lineRule="exact"/>
        <w:ind w:firstLine="709"/>
        <w:jc w:val="both"/>
        <w:rPr>
          <w:sz w:val="28"/>
          <w:szCs w:val="28"/>
        </w:rPr>
      </w:pPr>
      <w:r>
        <w:rPr>
          <w:sz w:val="28"/>
          <w:szCs w:val="28"/>
        </w:rPr>
        <w:t>К</w:t>
      </w:r>
      <w:r w:rsidR="00943DE2">
        <w:rPr>
          <w:sz w:val="28"/>
          <w:szCs w:val="28"/>
        </w:rPr>
        <w:t>2</w:t>
      </w:r>
      <w:r w:rsidR="00943DE2" w:rsidRPr="00943DE2">
        <w:rPr>
          <w:sz w:val="28"/>
          <w:szCs w:val="28"/>
        </w:rPr>
        <w:t xml:space="preserve"> – на </w:t>
      </w:r>
      <w:r>
        <w:rPr>
          <w:sz w:val="28"/>
          <w:szCs w:val="28"/>
        </w:rPr>
        <w:t>очередной</w:t>
      </w:r>
      <w:r w:rsidR="00943DE2" w:rsidRPr="00943DE2">
        <w:rPr>
          <w:sz w:val="28"/>
          <w:szCs w:val="28"/>
        </w:rPr>
        <w:t xml:space="preserve"> финансовый год равен 0,</w:t>
      </w:r>
      <w:r w:rsidR="00943DE2">
        <w:rPr>
          <w:sz w:val="28"/>
          <w:szCs w:val="28"/>
        </w:rPr>
        <w:t>0056</w:t>
      </w:r>
      <w:r>
        <w:rPr>
          <w:sz w:val="28"/>
          <w:szCs w:val="28"/>
        </w:rPr>
        <w:t>,</w:t>
      </w:r>
      <w:r w:rsidR="00943DE2" w:rsidRPr="00943DE2">
        <w:rPr>
          <w:sz w:val="28"/>
          <w:szCs w:val="28"/>
        </w:rPr>
        <w:t xml:space="preserve"> на </w:t>
      </w:r>
      <w:r>
        <w:rPr>
          <w:sz w:val="28"/>
          <w:szCs w:val="28"/>
        </w:rPr>
        <w:t>плановый период</w:t>
      </w:r>
      <w:r w:rsidR="00943DE2" w:rsidRPr="00943DE2">
        <w:rPr>
          <w:sz w:val="28"/>
          <w:szCs w:val="28"/>
        </w:rPr>
        <w:t xml:space="preserve"> </w:t>
      </w:r>
      <w:r w:rsidR="003F112B">
        <w:rPr>
          <w:sz w:val="28"/>
          <w:szCs w:val="28"/>
        </w:rPr>
        <w:t>–</w:t>
      </w:r>
      <w:r w:rsidR="00943DE2" w:rsidRPr="00943DE2">
        <w:rPr>
          <w:sz w:val="28"/>
          <w:szCs w:val="28"/>
        </w:rPr>
        <w:t xml:space="preserve"> 0,</w:t>
      </w:r>
      <w:r w:rsidR="00943DE2">
        <w:rPr>
          <w:sz w:val="28"/>
          <w:szCs w:val="28"/>
        </w:rPr>
        <w:t>004</w:t>
      </w:r>
      <w:r w:rsidR="00D01AF4">
        <w:rPr>
          <w:sz w:val="28"/>
          <w:szCs w:val="28"/>
        </w:rPr>
        <w:t>7</w:t>
      </w:r>
      <w:r w:rsidR="00943DE2" w:rsidRPr="00943DE2">
        <w:rPr>
          <w:sz w:val="28"/>
          <w:szCs w:val="28"/>
        </w:rPr>
        <w:t>;</w:t>
      </w:r>
    </w:p>
    <w:p w14:paraId="46FB846A" w14:textId="77777777" w:rsidR="00C30214" w:rsidRPr="00C14BFA" w:rsidRDefault="00465410" w:rsidP="00C14BFA">
      <w:pPr>
        <w:pStyle w:val="ConsPlusNormal"/>
        <w:spacing w:line="360" w:lineRule="exact"/>
        <w:ind w:firstLine="709"/>
        <w:jc w:val="both"/>
        <w:rPr>
          <w:sz w:val="28"/>
          <w:szCs w:val="28"/>
        </w:rPr>
      </w:pPr>
      <w:r w:rsidRPr="00C14BFA">
        <w:rPr>
          <w:sz w:val="28"/>
          <w:szCs w:val="28"/>
        </w:rPr>
        <w:t xml:space="preserve">V2i </w:t>
      </w:r>
      <w:r w:rsidR="003F112B">
        <w:rPr>
          <w:sz w:val="28"/>
          <w:szCs w:val="28"/>
        </w:rPr>
        <w:t>–</w:t>
      </w:r>
      <w:r w:rsidR="00C1628A" w:rsidRPr="00C14BFA">
        <w:rPr>
          <w:sz w:val="28"/>
          <w:szCs w:val="28"/>
        </w:rPr>
        <w:t xml:space="preserve"> фактический показатель объема производства льна</w:t>
      </w:r>
      <w:r w:rsidR="003F112B">
        <w:rPr>
          <w:sz w:val="28"/>
          <w:szCs w:val="28"/>
        </w:rPr>
        <w:t>–</w:t>
      </w:r>
      <w:r w:rsidR="00C1628A" w:rsidRPr="00C14BFA">
        <w:rPr>
          <w:sz w:val="28"/>
          <w:szCs w:val="28"/>
        </w:rPr>
        <w:t xml:space="preserve">долгунца </w:t>
      </w:r>
      <w:r w:rsidR="001448B2">
        <w:rPr>
          <w:sz w:val="28"/>
          <w:szCs w:val="28"/>
        </w:rPr>
        <w:br/>
      </w:r>
      <w:r w:rsidR="00C1628A" w:rsidRPr="00C14BFA">
        <w:rPr>
          <w:sz w:val="28"/>
          <w:szCs w:val="28"/>
        </w:rPr>
        <w:t xml:space="preserve">(в тыс. тонн в пересчете на льноволокно) и (или) технической конопли </w:t>
      </w:r>
      <w:r w:rsidR="001448B2">
        <w:rPr>
          <w:sz w:val="28"/>
          <w:szCs w:val="28"/>
        </w:rPr>
        <w:br/>
      </w:r>
      <w:r w:rsidR="00C1628A" w:rsidRPr="00C14BFA">
        <w:rPr>
          <w:sz w:val="28"/>
          <w:szCs w:val="28"/>
        </w:rPr>
        <w:t>(в тыс. тонн в пересчете на пеньковолокно) в i</w:t>
      </w:r>
      <w:r w:rsidR="003F112B">
        <w:rPr>
          <w:sz w:val="28"/>
          <w:szCs w:val="28"/>
        </w:rPr>
        <w:t>–</w:t>
      </w:r>
      <w:r w:rsidR="00C1628A" w:rsidRPr="00C14BFA">
        <w:rPr>
          <w:sz w:val="28"/>
          <w:szCs w:val="28"/>
        </w:rPr>
        <w:t>м субъекте Российской Федерации в отчетном году на основании данных Федеральной службы государственной статистики;</w:t>
      </w:r>
    </w:p>
    <w:p w14:paraId="3A13B2E5" w14:textId="77777777" w:rsidR="00C30214" w:rsidRPr="00C14BFA" w:rsidRDefault="004D2A9A" w:rsidP="00C14BFA">
      <w:pPr>
        <w:pStyle w:val="ConsPlusNormal"/>
        <w:spacing w:line="360" w:lineRule="exact"/>
        <w:ind w:firstLine="709"/>
        <w:jc w:val="both"/>
        <w:rPr>
          <w:sz w:val="28"/>
          <w:szCs w:val="28"/>
        </w:rPr>
      </w:pPr>
      <w:r w:rsidRPr="00C14BFA">
        <w:rPr>
          <w:sz w:val="28"/>
          <w:szCs w:val="28"/>
          <w:lang w:val="en-US"/>
        </w:rPr>
        <w:t>n</w:t>
      </w:r>
      <w:r w:rsidR="00465410" w:rsidRPr="00C14BFA">
        <w:rPr>
          <w:sz w:val="16"/>
          <w:szCs w:val="16"/>
        </w:rPr>
        <w:t>2</w:t>
      </w:r>
      <w:r w:rsidR="00C1628A" w:rsidRPr="00C14BFA">
        <w:rPr>
          <w:sz w:val="28"/>
          <w:szCs w:val="28"/>
        </w:rPr>
        <w:t xml:space="preserve"> </w:t>
      </w:r>
      <w:r w:rsidR="003F112B">
        <w:rPr>
          <w:sz w:val="28"/>
          <w:szCs w:val="28"/>
        </w:rPr>
        <w:t>–</w:t>
      </w:r>
      <w:r w:rsidR="00C1628A" w:rsidRPr="00C14BFA">
        <w:rPr>
          <w:sz w:val="28"/>
          <w:szCs w:val="28"/>
        </w:rPr>
        <w:t xml:space="preserve"> количество субъектов Российской Федерации, у которых производство льна</w:t>
      </w:r>
      <w:r w:rsidR="003F112B">
        <w:rPr>
          <w:sz w:val="28"/>
          <w:szCs w:val="28"/>
        </w:rPr>
        <w:t>–</w:t>
      </w:r>
      <w:r w:rsidR="00C1628A" w:rsidRPr="00C14BFA">
        <w:rPr>
          <w:sz w:val="28"/>
          <w:szCs w:val="28"/>
        </w:rPr>
        <w:t xml:space="preserve">долгунца и (или) технической конопли определено </w:t>
      </w:r>
      <w:r w:rsidR="001448B2">
        <w:rPr>
          <w:sz w:val="28"/>
          <w:szCs w:val="28"/>
        </w:rPr>
        <w:br/>
      </w:r>
      <w:r w:rsidR="00C1628A" w:rsidRPr="00C14BFA">
        <w:rPr>
          <w:sz w:val="28"/>
          <w:szCs w:val="28"/>
        </w:rPr>
        <w:t>в качестве приоритетного направления на соответствующий финансовый год.</w:t>
      </w:r>
    </w:p>
    <w:p w14:paraId="20C2D39C" w14:textId="77777777" w:rsidR="00C30214" w:rsidRPr="00C14BFA" w:rsidRDefault="00F63459" w:rsidP="00C14BFA">
      <w:pPr>
        <w:pStyle w:val="ConsPlusNormal"/>
        <w:spacing w:line="360" w:lineRule="exact"/>
        <w:ind w:firstLine="709"/>
        <w:jc w:val="both"/>
        <w:rPr>
          <w:sz w:val="28"/>
          <w:szCs w:val="28"/>
        </w:rPr>
      </w:pPr>
      <w:r w:rsidRPr="00C14BFA">
        <w:rPr>
          <w:sz w:val="28"/>
          <w:szCs w:val="28"/>
        </w:rPr>
        <w:t>20</w:t>
      </w:r>
      <w:r w:rsidR="00C1628A" w:rsidRPr="00C14BFA">
        <w:rPr>
          <w:sz w:val="28"/>
          <w:szCs w:val="28"/>
        </w:rPr>
        <w:t xml:space="preserve">. Размер субсидии на приоритетное направление, указанное 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00C1628A" w:rsidRPr="00C14BFA">
          <w:rPr>
            <w:sz w:val="28"/>
            <w:szCs w:val="28"/>
          </w:rPr>
          <w:t>под</w:t>
        </w:r>
        <w:r w:rsidR="00C1628A" w:rsidRPr="00C14BFA">
          <w:rPr>
            <w:sz w:val="28"/>
            <w:szCs w:val="28"/>
          </w:rPr>
          <w:lastRenderedPageBreak/>
          <w:t>пункте «</w:t>
        </w:r>
        <w:r w:rsidR="005264D2" w:rsidRPr="00C14BFA">
          <w:rPr>
            <w:sz w:val="28"/>
            <w:szCs w:val="28"/>
          </w:rPr>
          <w:t>в</w:t>
        </w:r>
        <w:r w:rsidR="00C1628A" w:rsidRPr="00C14BFA">
          <w:rPr>
            <w:sz w:val="28"/>
            <w:szCs w:val="28"/>
          </w:rPr>
          <w:t>» пункта 5</w:t>
        </w:r>
      </w:hyperlink>
      <w:r w:rsidR="00C1628A"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 (</w:t>
      </w:r>
      <w:r w:rsidR="005264D2" w:rsidRPr="00C14BFA">
        <w:rPr>
          <w:sz w:val="28"/>
          <w:szCs w:val="28"/>
        </w:rPr>
        <w:t>a</w:t>
      </w:r>
      <w:r w:rsidR="005264D2" w:rsidRPr="00C14BFA">
        <w:rPr>
          <w:sz w:val="28"/>
          <w:szCs w:val="28"/>
          <w:vertAlign w:val="subscript"/>
        </w:rPr>
        <w:t>3</w:t>
      </w:r>
      <w:r w:rsidR="00C1628A" w:rsidRPr="00C14BFA">
        <w:rPr>
          <w:sz w:val="28"/>
          <w:szCs w:val="28"/>
        </w:rPr>
        <w:t>), определяется по формуле:</w:t>
      </w:r>
    </w:p>
    <w:p w14:paraId="6D3CC808" w14:textId="77777777" w:rsidR="00C30214" w:rsidRPr="00C14BFA" w:rsidRDefault="00C30214" w:rsidP="00C14BFA">
      <w:pPr>
        <w:pStyle w:val="ConsPlusNormal"/>
        <w:spacing w:line="360" w:lineRule="exact"/>
        <w:ind w:firstLine="709"/>
        <w:jc w:val="both"/>
        <w:rPr>
          <w:sz w:val="28"/>
          <w:szCs w:val="28"/>
        </w:rPr>
      </w:pPr>
    </w:p>
    <w:p w14:paraId="4FD2DC3B" w14:textId="77777777" w:rsidR="00F33550" w:rsidRPr="00F33550" w:rsidRDefault="00F33550" w:rsidP="007F52C5">
      <w:pPr>
        <w:ind w:right="-568"/>
        <w:jc w:val="both"/>
        <w:rPr>
          <w:rFonts w:eastAsiaTheme="minorEastAsia"/>
          <w:sz w:val="28"/>
          <w:szCs w:val="28"/>
        </w:rPr>
      </w:pPr>
      <m:oMathPara>
        <m:oMath>
          <m:r>
            <m:rPr>
              <m:sty m:val="p"/>
            </m:rPr>
            <w:rPr>
              <w:rFonts w:ascii="Cambria Math" w:hAnsi="Cambria Math"/>
              <w:sz w:val="26"/>
              <w:szCs w:val="26"/>
            </w:rPr>
            <m:t>а3=</m:t>
          </m:r>
          <m:r>
            <m:rPr>
              <m:sty m:val="p"/>
            </m:rPr>
            <w:rPr>
              <w:rFonts w:ascii="Cambria Math" w:hAnsi="Cambria Math"/>
              <w:sz w:val="26"/>
              <w:szCs w:val="26"/>
              <w:lang w:val="en-US"/>
            </w:rPr>
            <m:t>W</m:t>
          </m:r>
          <m:r>
            <m:rPr>
              <m:sty m:val="p"/>
            </m:rPr>
            <w:rPr>
              <w:rFonts w:ascii="Cambria Math" w:hAnsi="Cambria Math"/>
              <w:sz w:val="26"/>
              <w:szCs w:val="26"/>
            </w:rPr>
            <m:t xml:space="preserve">×К3× </m:t>
          </m:r>
          <m:f>
            <m:fPr>
              <m:ctrlPr>
                <w:rPr>
                  <w:rFonts w:ascii="Cambria Math" w:hAnsi="Cambria Math"/>
                  <w:sz w:val="26"/>
                  <w:szCs w:val="26"/>
                </w:rPr>
              </m:ctrlPr>
            </m:fPr>
            <m:num>
              <m:r>
                <m:rPr>
                  <m:sty m:val="p"/>
                </m:rPr>
                <w:rPr>
                  <w:rFonts w:ascii="Cambria Math" w:hAnsi="Cambria Math"/>
                  <w:sz w:val="26"/>
                  <w:szCs w:val="26"/>
                  <w:lang w:val="en-US"/>
                </w:rPr>
                <m:t>(0.55×Dsz3i+0.25×Dszp3i +0.2×Dsu3i)</m:t>
              </m:r>
              <m:r>
                <m:rPr>
                  <m:sty m:val="p"/>
                </m:rPr>
                <w:rPr>
                  <w:rFonts w:ascii="Cambria Math" w:hAnsi="Cambria Math"/>
                  <w:sz w:val="26"/>
                  <w:szCs w:val="26"/>
                </w:rPr>
                <m:t>×ki×</m:t>
              </m:r>
              <m:f>
                <m:fPr>
                  <m:ctrlPr>
                    <w:rPr>
                      <w:rFonts w:ascii="Cambria Math" w:eastAsiaTheme="minorEastAsia" w:hAnsi="Cambria Math"/>
                      <w:sz w:val="26"/>
                      <w:szCs w:val="26"/>
                      <w:lang w:val="en-US" w:eastAsia="en-US"/>
                    </w:rPr>
                  </m:ctrlPr>
                </m:fPr>
                <m:num>
                  <m:sSub>
                    <m:sSubPr>
                      <m:ctrlPr>
                        <w:rPr>
                          <w:rFonts w:ascii="Cambria Math" w:eastAsiaTheme="minorEastAsia" w:hAnsi="Cambria Math"/>
                          <w:sz w:val="26"/>
                          <w:szCs w:val="26"/>
                          <w:lang w:val="en-US" w:eastAsia="en-US"/>
                        </w:rPr>
                      </m:ctrlPr>
                    </m:sSubPr>
                    <m:e>
                      <m:r>
                        <m:rPr>
                          <m:sty m:val="p"/>
                        </m:rPr>
                        <w:rPr>
                          <w:rFonts w:ascii="Cambria Math" w:eastAsiaTheme="minorEastAsia" w:hAnsi="Cambria Math"/>
                          <w:sz w:val="26"/>
                          <w:szCs w:val="26"/>
                          <w:lang w:val="en-US"/>
                        </w:rPr>
                        <m:t>Y</m:t>
                      </m:r>
                    </m:e>
                    <m:sub>
                      <m:r>
                        <m:rPr>
                          <m:sty m:val="p"/>
                        </m:rPr>
                        <w:rPr>
                          <w:rFonts w:ascii="Cambria Math" w:eastAsiaTheme="minorEastAsia" w:hAnsi="Cambria Math"/>
                          <w:sz w:val="26"/>
                          <w:szCs w:val="26"/>
                          <w:lang w:val="en-US"/>
                        </w:rPr>
                        <m:t>i</m:t>
                      </m:r>
                    </m:sub>
                  </m:sSub>
                </m:num>
                <m:den>
                  <m:r>
                    <m:rPr>
                      <m:sty m:val="p"/>
                    </m:rPr>
                    <w:rPr>
                      <w:rFonts w:ascii="Cambria Math" w:eastAsiaTheme="minorEastAsia" w:hAnsi="Cambria Math"/>
                      <w:sz w:val="26"/>
                      <w:szCs w:val="26"/>
                    </w:rPr>
                    <m:t>100</m:t>
                  </m:r>
                </m:den>
              </m:f>
            </m:num>
            <m:den>
              <m:nary>
                <m:naryPr>
                  <m:chr m:val="∑"/>
                  <m:limLoc m:val="undOvr"/>
                  <m:ctrlPr>
                    <w:rPr>
                      <w:rFonts w:ascii="Cambria Math" w:hAnsi="Cambria Math"/>
                      <w:sz w:val="26"/>
                      <w:szCs w:val="26"/>
                    </w:rPr>
                  </m:ctrlPr>
                </m:naryPr>
                <m:sub>
                  <m:r>
                    <m:rPr>
                      <m:sty m:val="p"/>
                    </m:rPr>
                    <w:rPr>
                      <w:rFonts w:ascii="Cambria Math" w:hAnsi="Cambria Math"/>
                      <w:sz w:val="26"/>
                      <w:szCs w:val="26"/>
                    </w:rPr>
                    <m:t>i=1</m:t>
                  </m:r>
                </m:sub>
                <m:sup>
                  <m:r>
                    <m:rPr>
                      <m:sty m:val="p"/>
                    </m:rPr>
                    <w:rPr>
                      <w:rFonts w:ascii="Cambria Math" w:hAnsi="Cambria Math"/>
                      <w:sz w:val="26"/>
                      <w:szCs w:val="26"/>
                    </w:rPr>
                    <m:t>n6</m:t>
                  </m:r>
                </m:sup>
                <m:e>
                  <m:r>
                    <m:rPr>
                      <m:sty m:val="p"/>
                    </m:rPr>
                    <w:rPr>
                      <w:rFonts w:ascii="Cambria Math" w:hAnsi="Cambria Math"/>
                      <w:sz w:val="26"/>
                      <w:szCs w:val="26"/>
                    </w:rPr>
                    <m:t>(</m:t>
                  </m:r>
                  <m:r>
                    <m:rPr>
                      <m:sty m:val="p"/>
                    </m:rPr>
                    <w:rPr>
                      <w:rFonts w:ascii="Cambria Math" w:hAnsi="Cambria Math"/>
                      <w:sz w:val="26"/>
                      <w:szCs w:val="26"/>
                      <w:lang w:val="en-US"/>
                    </w:rPr>
                    <m:t>(0.55×Dsz3i+0.25×Dszp3i +0.2×Dsu3i)</m:t>
                  </m:r>
                  <m:r>
                    <m:rPr>
                      <m:sty m:val="p"/>
                    </m:rPr>
                    <w:rPr>
                      <w:rFonts w:ascii="Cambria Math" w:hAnsi="Cambria Math"/>
                      <w:sz w:val="26"/>
                      <w:szCs w:val="26"/>
                    </w:rPr>
                    <m:t>×</m:t>
                  </m:r>
                  <m:r>
                    <m:rPr>
                      <m:sty m:val="p"/>
                    </m:rPr>
                    <w:rPr>
                      <w:rFonts w:ascii="Cambria Math" w:hAnsi="Cambria Math"/>
                      <w:sz w:val="26"/>
                      <w:szCs w:val="26"/>
                      <w:lang w:val="en-US"/>
                    </w:rPr>
                    <m:t>ki</m:t>
                  </m:r>
                  <m:r>
                    <m:rPr>
                      <m:sty m:val="p"/>
                    </m:rPr>
                    <w:rPr>
                      <w:rFonts w:ascii="Cambria Math" w:hAnsi="Cambria Math"/>
                      <w:sz w:val="26"/>
                      <w:szCs w:val="26"/>
                    </w:rPr>
                    <m:t>×</m:t>
                  </m:r>
                  <m:f>
                    <m:fPr>
                      <m:ctrlPr>
                        <w:rPr>
                          <w:rFonts w:ascii="Cambria Math" w:eastAsiaTheme="minorEastAsia" w:hAnsi="Cambria Math"/>
                          <w:sz w:val="26"/>
                          <w:szCs w:val="26"/>
                          <w:lang w:val="en-US" w:eastAsia="en-US"/>
                        </w:rPr>
                      </m:ctrlPr>
                    </m:fPr>
                    <m:num>
                      <m:sSub>
                        <m:sSubPr>
                          <m:ctrlPr>
                            <w:rPr>
                              <w:rFonts w:ascii="Cambria Math" w:eastAsiaTheme="minorEastAsia" w:hAnsi="Cambria Math"/>
                              <w:sz w:val="26"/>
                              <w:szCs w:val="26"/>
                              <w:lang w:val="en-US" w:eastAsia="en-US"/>
                            </w:rPr>
                          </m:ctrlPr>
                        </m:sSubPr>
                        <m:e>
                          <m:r>
                            <m:rPr>
                              <m:sty m:val="p"/>
                            </m:rPr>
                            <w:rPr>
                              <w:rFonts w:ascii="Cambria Math" w:eastAsiaTheme="minorEastAsia" w:hAnsi="Cambria Math"/>
                              <w:sz w:val="26"/>
                              <w:szCs w:val="26"/>
                              <w:lang w:val="en-US"/>
                            </w:rPr>
                            <m:t>Y</m:t>
                          </m:r>
                        </m:e>
                        <m:sub>
                          <m:r>
                            <m:rPr>
                              <m:sty m:val="p"/>
                            </m:rPr>
                            <w:rPr>
                              <w:rFonts w:ascii="Cambria Math" w:eastAsiaTheme="minorEastAsia" w:hAnsi="Cambria Math"/>
                              <w:sz w:val="26"/>
                              <w:szCs w:val="26"/>
                              <w:lang w:val="en-US"/>
                            </w:rPr>
                            <m:t>i</m:t>
                          </m:r>
                        </m:sub>
                      </m:sSub>
                    </m:num>
                    <m:den>
                      <m:r>
                        <m:rPr>
                          <m:sty m:val="p"/>
                        </m:rPr>
                        <w:rPr>
                          <w:rFonts w:ascii="Cambria Math" w:eastAsiaTheme="minorEastAsia" w:hAnsi="Cambria Math"/>
                          <w:sz w:val="26"/>
                          <w:szCs w:val="26"/>
                        </w:rPr>
                        <m:t>100</m:t>
                      </m:r>
                    </m:den>
                  </m:f>
                  <m:r>
                    <m:rPr>
                      <m:sty m:val="p"/>
                    </m:rPr>
                    <w:rPr>
                      <w:rFonts w:ascii="Cambria Math" w:eastAsiaTheme="minorEastAsia" w:hAnsi="Cambria Math"/>
                      <w:sz w:val="26"/>
                      <w:szCs w:val="26"/>
                      <w:lang w:eastAsia="en-US"/>
                    </w:rPr>
                    <m:t>)</m:t>
                  </m:r>
                </m:e>
              </m:nary>
            </m:den>
          </m:f>
          <m:r>
            <w:rPr>
              <w:rFonts w:ascii="Cambria Math" w:hAnsi="Cambria Math"/>
              <w:sz w:val="26"/>
              <w:szCs w:val="26"/>
            </w:rPr>
            <m:t>,</m:t>
          </m:r>
        </m:oMath>
      </m:oMathPara>
    </w:p>
    <w:p w14:paraId="6757B10D" w14:textId="77777777" w:rsidR="00F33550" w:rsidRPr="00C14BFA" w:rsidRDefault="00F33550" w:rsidP="007F52C5">
      <w:pPr>
        <w:pStyle w:val="ConsPlusNormal"/>
        <w:ind w:firstLine="709"/>
        <w:jc w:val="both"/>
        <w:rPr>
          <w:sz w:val="28"/>
          <w:szCs w:val="28"/>
        </w:rPr>
      </w:pPr>
    </w:p>
    <w:p w14:paraId="2A3035F6" w14:textId="77777777" w:rsidR="00C30214" w:rsidRDefault="00C1628A" w:rsidP="00C14BFA">
      <w:pPr>
        <w:pStyle w:val="ConsPlusNormal"/>
        <w:spacing w:line="360" w:lineRule="exact"/>
        <w:ind w:firstLine="709"/>
        <w:jc w:val="both"/>
        <w:rPr>
          <w:sz w:val="28"/>
          <w:szCs w:val="28"/>
        </w:rPr>
      </w:pPr>
      <w:r w:rsidRPr="00C14BFA">
        <w:rPr>
          <w:sz w:val="28"/>
          <w:szCs w:val="28"/>
        </w:rPr>
        <w:t>где:</w:t>
      </w:r>
    </w:p>
    <w:p w14:paraId="1692E9F9" w14:textId="77777777" w:rsidR="00D01AF4" w:rsidRPr="00C14BFA" w:rsidRDefault="005872B7" w:rsidP="00C14BFA">
      <w:pPr>
        <w:pStyle w:val="ConsPlusNormal"/>
        <w:spacing w:line="360" w:lineRule="exact"/>
        <w:ind w:firstLine="709"/>
        <w:jc w:val="both"/>
        <w:rPr>
          <w:sz w:val="28"/>
          <w:szCs w:val="28"/>
        </w:rPr>
      </w:pPr>
      <w:r>
        <w:rPr>
          <w:sz w:val="28"/>
          <w:szCs w:val="28"/>
        </w:rPr>
        <w:t>К</w:t>
      </w:r>
      <w:r w:rsidR="00D01AF4">
        <w:rPr>
          <w:sz w:val="28"/>
          <w:szCs w:val="28"/>
        </w:rPr>
        <w:t>3</w:t>
      </w:r>
      <w:r w:rsidR="00D01AF4" w:rsidRPr="00D01AF4">
        <w:rPr>
          <w:sz w:val="28"/>
          <w:szCs w:val="28"/>
        </w:rPr>
        <w:t xml:space="preserve"> – на </w:t>
      </w:r>
      <w:r>
        <w:rPr>
          <w:sz w:val="28"/>
          <w:szCs w:val="28"/>
        </w:rPr>
        <w:t>очередной</w:t>
      </w:r>
      <w:r w:rsidR="00D01AF4" w:rsidRPr="00D01AF4">
        <w:rPr>
          <w:sz w:val="28"/>
          <w:szCs w:val="28"/>
        </w:rPr>
        <w:t xml:space="preserve"> финансовый год равен 0,</w:t>
      </w:r>
      <w:r>
        <w:rPr>
          <w:sz w:val="28"/>
          <w:szCs w:val="28"/>
        </w:rPr>
        <w:t>2148,</w:t>
      </w:r>
      <w:r w:rsidR="00D01AF4" w:rsidRPr="00D01AF4">
        <w:rPr>
          <w:sz w:val="28"/>
          <w:szCs w:val="28"/>
        </w:rPr>
        <w:t xml:space="preserve"> на </w:t>
      </w:r>
      <w:r>
        <w:rPr>
          <w:sz w:val="28"/>
          <w:szCs w:val="28"/>
        </w:rPr>
        <w:t>плановый период</w:t>
      </w:r>
      <w:r w:rsidR="00D01AF4" w:rsidRPr="00D01AF4">
        <w:rPr>
          <w:sz w:val="28"/>
          <w:szCs w:val="28"/>
        </w:rPr>
        <w:t xml:space="preserve"> </w:t>
      </w:r>
      <w:r w:rsidR="003F112B">
        <w:rPr>
          <w:sz w:val="28"/>
          <w:szCs w:val="28"/>
        </w:rPr>
        <w:t>–</w:t>
      </w:r>
      <w:r w:rsidR="00D01AF4" w:rsidRPr="00D01AF4">
        <w:rPr>
          <w:sz w:val="28"/>
          <w:szCs w:val="28"/>
        </w:rPr>
        <w:t xml:space="preserve"> 0,</w:t>
      </w:r>
      <w:r w:rsidR="00B16F12" w:rsidRPr="00D01AF4">
        <w:rPr>
          <w:sz w:val="28"/>
          <w:szCs w:val="28"/>
        </w:rPr>
        <w:t>21</w:t>
      </w:r>
      <w:r w:rsidR="00B16F12">
        <w:rPr>
          <w:sz w:val="28"/>
          <w:szCs w:val="28"/>
        </w:rPr>
        <w:t>76</w:t>
      </w:r>
      <w:r w:rsidR="00D01AF4" w:rsidRPr="00D01AF4">
        <w:rPr>
          <w:sz w:val="28"/>
          <w:szCs w:val="28"/>
        </w:rPr>
        <w:t>;</w:t>
      </w:r>
    </w:p>
    <w:p w14:paraId="1D26B380" w14:textId="77777777" w:rsidR="00C30214" w:rsidRPr="00C14BFA" w:rsidRDefault="00C1628A" w:rsidP="00C14BFA">
      <w:pPr>
        <w:pStyle w:val="ConsPlusNormal"/>
        <w:spacing w:line="360" w:lineRule="exact"/>
        <w:ind w:firstLine="709"/>
        <w:jc w:val="both"/>
        <w:rPr>
          <w:sz w:val="28"/>
          <w:szCs w:val="28"/>
        </w:rPr>
      </w:pPr>
      <m:oMath>
        <m:r>
          <m:rPr>
            <m:sty m:val="p"/>
          </m:rPr>
          <w:rPr>
            <w:rFonts w:ascii="Cambria Math" w:hAnsi="Cambria Math"/>
            <w:sz w:val="26"/>
            <w:szCs w:val="26"/>
            <w:lang w:val="en-US"/>
          </w:rPr>
          <m:t>Dsz</m:t>
        </m:r>
        <m:r>
          <m:rPr>
            <m:sty m:val="p"/>
          </m:rPr>
          <w:rPr>
            <w:rFonts w:ascii="Cambria Math" w:hAnsi="Cambria Math"/>
            <w:sz w:val="26"/>
            <w:szCs w:val="26"/>
          </w:rPr>
          <m:t>3</m:t>
        </m:r>
        <m:r>
          <m:rPr>
            <m:sty m:val="p"/>
          </m:rPr>
          <w:rPr>
            <w:rFonts w:ascii="Cambria Math" w:hAnsi="Cambria Math"/>
            <w:sz w:val="26"/>
            <w:szCs w:val="26"/>
            <w:lang w:val="en-US"/>
          </w:rPr>
          <m:t>i</m:t>
        </m:r>
      </m:oMath>
      <w:r w:rsidRPr="00C14BFA">
        <w:rPr>
          <w:sz w:val="28"/>
          <w:szCs w:val="28"/>
        </w:rPr>
        <w:t xml:space="preserve"> </w:t>
      </w:r>
      <w:r w:rsidR="003F112B">
        <w:rPr>
          <w:sz w:val="28"/>
          <w:szCs w:val="28"/>
        </w:rPr>
        <w:t>–</w:t>
      </w:r>
      <w:r w:rsidRPr="00C14BFA">
        <w:rPr>
          <w:sz w:val="28"/>
          <w:szCs w:val="28"/>
        </w:rPr>
        <w:t xml:space="preserve"> доля i</w:t>
      </w:r>
      <w:r w:rsidR="003F112B">
        <w:rPr>
          <w:sz w:val="28"/>
          <w:szCs w:val="28"/>
        </w:rPr>
        <w:t>–</w:t>
      </w:r>
      <w:r w:rsidRPr="00C14BFA">
        <w:rPr>
          <w:sz w:val="28"/>
          <w:szCs w:val="28"/>
        </w:rPr>
        <w:t>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14:paraId="70C0F842" w14:textId="77777777" w:rsidR="00C30214" w:rsidRPr="00C14BFA" w:rsidRDefault="00217825" w:rsidP="00C14BFA">
      <w:pPr>
        <w:pStyle w:val="ConsPlusNormal"/>
        <w:spacing w:line="360" w:lineRule="exact"/>
        <w:ind w:firstLine="709"/>
        <w:jc w:val="both"/>
        <w:rPr>
          <w:sz w:val="28"/>
          <w:szCs w:val="28"/>
        </w:rPr>
      </w:pPr>
      <m:oMath>
        <m:r>
          <m:rPr>
            <m:sty m:val="p"/>
          </m:rPr>
          <w:rPr>
            <w:rFonts w:ascii="Cambria Math" w:hAnsi="Cambria Math"/>
            <w:sz w:val="26"/>
            <w:szCs w:val="26"/>
            <w:lang w:val="en-US"/>
          </w:rPr>
          <m:t>Dszp</m:t>
        </m:r>
        <m:r>
          <m:rPr>
            <m:sty m:val="p"/>
          </m:rPr>
          <w:rPr>
            <w:rFonts w:ascii="Cambria Math" w:hAnsi="Cambria Math"/>
            <w:sz w:val="26"/>
            <w:szCs w:val="26"/>
          </w:rPr>
          <m:t>3</m:t>
        </m:r>
        <m:r>
          <m:rPr>
            <m:sty m:val="p"/>
          </m:rPr>
          <w:rPr>
            <w:rFonts w:ascii="Cambria Math" w:hAnsi="Cambria Math"/>
            <w:sz w:val="26"/>
            <w:szCs w:val="26"/>
            <w:lang w:val="en-US"/>
          </w:rPr>
          <m:t>i</m:t>
        </m:r>
      </m:oMath>
      <w:r w:rsidR="00C1628A" w:rsidRPr="00C14BFA">
        <w:rPr>
          <w:sz w:val="28"/>
          <w:szCs w:val="28"/>
        </w:rPr>
        <w:t xml:space="preserve"> </w:t>
      </w:r>
      <w:r w:rsidR="003F112B">
        <w:rPr>
          <w:sz w:val="28"/>
          <w:szCs w:val="28"/>
        </w:rPr>
        <w:t>–</w:t>
      </w:r>
      <w:r w:rsidR="00C1628A" w:rsidRPr="00C14BFA">
        <w:rPr>
          <w:sz w:val="28"/>
          <w:szCs w:val="28"/>
        </w:rPr>
        <w:t xml:space="preserve"> доля i</w:t>
      </w:r>
      <w:r w:rsidR="003F112B">
        <w:rPr>
          <w:sz w:val="28"/>
          <w:szCs w:val="28"/>
        </w:rPr>
        <w:t>–</w:t>
      </w:r>
      <w:r w:rsidR="00C1628A" w:rsidRPr="00C14BFA">
        <w:rPr>
          <w:sz w:val="28"/>
          <w:szCs w:val="28"/>
        </w:rPr>
        <w:t>го субъекта Российской Федерации в плановых показателях по площади закладки питомников (кроме виноградных);</w:t>
      </w:r>
    </w:p>
    <w:p w14:paraId="3600F61C" w14:textId="77777777" w:rsidR="00C30214" w:rsidRPr="00C14BFA" w:rsidRDefault="00217825" w:rsidP="00C14BFA">
      <w:pPr>
        <w:pStyle w:val="ConsPlusNormal"/>
        <w:spacing w:line="360" w:lineRule="exact"/>
        <w:ind w:firstLine="709"/>
        <w:jc w:val="both"/>
        <w:rPr>
          <w:sz w:val="28"/>
          <w:szCs w:val="28"/>
        </w:rPr>
      </w:pPr>
      <w:r w:rsidRPr="00C14BFA">
        <w:rPr>
          <w:sz w:val="28"/>
          <w:szCs w:val="28"/>
        </w:rPr>
        <w:t xml:space="preserve">Dsu3i </w:t>
      </w:r>
      <w:r w:rsidR="003F112B">
        <w:rPr>
          <w:sz w:val="28"/>
          <w:szCs w:val="28"/>
        </w:rPr>
        <w:t>–</w:t>
      </w:r>
      <w:r w:rsidR="00C1628A" w:rsidRPr="00C14BFA">
        <w:rPr>
          <w:sz w:val="28"/>
          <w:szCs w:val="28"/>
        </w:rPr>
        <w:t xml:space="preserve"> доля i</w:t>
      </w:r>
      <w:r w:rsidR="003F112B">
        <w:rPr>
          <w:sz w:val="28"/>
          <w:szCs w:val="28"/>
        </w:rPr>
        <w:t>–</w:t>
      </w:r>
      <w:r w:rsidR="00C1628A" w:rsidRPr="00C14BFA">
        <w:rPr>
          <w:sz w:val="28"/>
          <w:szCs w:val="28"/>
        </w:rPr>
        <w:t>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14:paraId="5DEE6D02" w14:textId="77777777" w:rsidR="00C30214" w:rsidRPr="00C14BFA" w:rsidRDefault="001F2D44" w:rsidP="00C14BFA">
      <w:pPr>
        <w:pStyle w:val="ConsPlusNormal"/>
        <w:spacing w:line="360" w:lineRule="exact"/>
        <w:ind w:firstLine="709"/>
        <w:jc w:val="both"/>
        <w:rPr>
          <w:sz w:val="28"/>
          <w:szCs w:val="28"/>
        </w:rPr>
      </w:pPr>
      <w:r w:rsidRPr="00C14BFA">
        <w:rPr>
          <w:sz w:val="28"/>
          <w:szCs w:val="28"/>
          <w:lang w:val="en-US"/>
        </w:rPr>
        <w:t>n</w:t>
      </w:r>
      <w:r w:rsidRPr="00C14BFA">
        <w:rPr>
          <w:sz w:val="28"/>
          <w:szCs w:val="28"/>
        </w:rPr>
        <w:t>3</w:t>
      </w:r>
      <w:r w:rsidR="00C1628A" w:rsidRPr="00C14BFA">
        <w:rPr>
          <w:sz w:val="28"/>
          <w:szCs w:val="28"/>
        </w:rPr>
        <w:t xml:space="preserve"> </w:t>
      </w:r>
      <w:r w:rsidR="003F112B">
        <w:rPr>
          <w:sz w:val="28"/>
          <w:szCs w:val="28"/>
        </w:rPr>
        <w:t>–</w:t>
      </w:r>
      <w:r w:rsidR="00C1628A" w:rsidRPr="00C14BFA">
        <w:rPr>
          <w:sz w:val="28"/>
          <w:szCs w:val="28"/>
        </w:rPr>
        <w:t xml:space="preserve">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14:paraId="1ED8C197" w14:textId="77777777" w:rsidR="00C30214" w:rsidRPr="00C14BFA" w:rsidRDefault="00250CA3" w:rsidP="00C14BFA">
      <w:pPr>
        <w:pStyle w:val="ConsPlusNormal"/>
        <w:spacing w:line="360" w:lineRule="exact"/>
        <w:ind w:firstLine="709"/>
        <w:jc w:val="both"/>
        <w:rPr>
          <w:sz w:val="28"/>
          <w:szCs w:val="28"/>
        </w:rPr>
      </w:pPr>
      <w:r w:rsidRPr="00C14BFA">
        <w:rPr>
          <w:sz w:val="28"/>
          <w:szCs w:val="28"/>
        </w:rPr>
        <w:t>2</w:t>
      </w:r>
      <w:r w:rsidR="001F2D44" w:rsidRPr="00C14BFA">
        <w:rPr>
          <w:sz w:val="28"/>
          <w:szCs w:val="28"/>
        </w:rPr>
        <w:t>1</w:t>
      </w:r>
      <w:r w:rsidR="00C1628A" w:rsidRPr="00C14BFA">
        <w:rPr>
          <w:sz w:val="28"/>
          <w:szCs w:val="28"/>
        </w:rPr>
        <w:t>. Доля i</w:t>
      </w:r>
      <w:r w:rsidR="003F112B">
        <w:rPr>
          <w:sz w:val="28"/>
          <w:szCs w:val="28"/>
        </w:rPr>
        <w:t>–</w:t>
      </w:r>
      <w:r w:rsidR="00C1628A" w:rsidRPr="00C14BFA">
        <w:rPr>
          <w:sz w:val="28"/>
          <w:szCs w:val="28"/>
        </w:rPr>
        <w:t xml:space="preserve">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sidR="005711ED">
        <w:rPr>
          <w:sz w:val="28"/>
          <w:szCs w:val="28"/>
        </w:rPr>
        <w:t>(</w:t>
      </w:r>
      <m:oMath>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lang w:val="en-US"/>
              </w:rPr>
              <m:t>Sz</m:t>
            </m:r>
            <m:r>
              <m:rPr>
                <m:sty m:val="p"/>
              </m:rPr>
              <w:rPr>
                <w:rFonts w:ascii="Cambria Math" w:hAnsi="Cambria Math"/>
                <w:sz w:val="28"/>
                <w:szCs w:val="28"/>
              </w:rPr>
              <m:t>3</m:t>
            </m:r>
            <m:r>
              <m:rPr>
                <m:sty m:val="p"/>
              </m:rPr>
              <w:rPr>
                <w:rFonts w:ascii="Cambria Math" w:hAnsi="Cambria Math"/>
                <w:sz w:val="28"/>
                <w:szCs w:val="28"/>
                <w:lang w:val="en-US"/>
              </w:rPr>
              <m:t>i</m:t>
            </m:r>
          </m:sub>
        </m:sSub>
        <m:r>
          <w:rPr>
            <w:rFonts w:ascii="Cambria Math" w:hAnsi="Cambria Math"/>
            <w:sz w:val="28"/>
            <w:szCs w:val="28"/>
          </w:rPr>
          <m:t>)</m:t>
        </m:r>
      </m:oMath>
      <w:r w:rsidR="00C1628A" w:rsidRPr="00C14BFA">
        <w:rPr>
          <w:sz w:val="28"/>
          <w:szCs w:val="28"/>
        </w:rPr>
        <w:t>, определяется по формуле:</w:t>
      </w:r>
    </w:p>
    <w:p w14:paraId="7C878BDA" w14:textId="77777777" w:rsidR="00F33550" w:rsidRPr="00C14BFA" w:rsidRDefault="00F33550" w:rsidP="007F52C5">
      <w:pPr>
        <w:pStyle w:val="ConsPlusNormal"/>
        <w:ind w:firstLine="709"/>
        <w:jc w:val="both"/>
        <w:rPr>
          <w:sz w:val="28"/>
          <w:szCs w:val="28"/>
        </w:rPr>
      </w:pPr>
    </w:p>
    <w:p w14:paraId="770D2DC4" w14:textId="77777777" w:rsidR="00F33550" w:rsidRPr="00F33550" w:rsidRDefault="006C4711" w:rsidP="007F52C5">
      <w:pPr>
        <w:widowControl w:val="0"/>
        <w:autoSpaceDE w:val="0"/>
        <w:autoSpaceDN w:val="0"/>
        <w:adjustRightInd w:val="0"/>
        <w:jc w:val="center"/>
        <w:rPr>
          <w:rFonts w:eastAsiaTheme="minorEastAsia"/>
          <w:position w:val="-33"/>
          <w:sz w:val="24"/>
          <w:szCs w:val="24"/>
        </w:rPr>
      </w:pPr>
      <m:oMathPara>
        <m:oMath>
          <m:sSub>
            <m:sSubPr>
              <m:ctrlPr>
                <w:rPr>
                  <w:rFonts w:ascii="Cambria Math" w:eastAsiaTheme="minorHAnsi" w:hAnsi="Cambria Math"/>
                  <w:sz w:val="28"/>
                  <w:szCs w:val="28"/>
                  <w:lang w:eastAsia="en-US"/>
                </w:rPr>
              </m:ctrlPr>
            </m:sSubPr>
            <m:e>
              <m:r>
                <m:rPr>
                  <m:sty m:val="p"/>
                </m:rPr>
                <w:rPr>
                  <w:rFonts w:ascii="Cambria Math" w:eastAsiaTheme="minorHAnsi" w:hAnsi="Cambria Math"/>
                  <w:sz w:val="28"/>
                  <w:szCs w:val="28"/>
                  <w:lang w:val="en-US" w:eastAsia="en-US"/>
                </w:rPr>
                <m:t>D</m:t>
              </m:r>
            </m:e>
            <m:sub>
              <m:r>
                <m:rPr>
                  <m:sty m:val="p"/>
                </m:rPr>
                <w:rPr>
                  <w:rFonts w:ascii="Cambria Math" w:eastAsiaTheme="minorHAnsi" w:hAnsi="Cambria Math"/>
                  <w:sz w:val="28"/>
                  <w:szCs w:val="28"/>
                  <w:lang w:val="en-US" w:eastAsia="en-US"/>
                </w:rPr>
                <m:t>sz3i</m:t>
              </m:r>
            </m:sub>
          </m:sSub>
          <m:r>
            <m:rPr>
              <m:sty m:val="p"/>
            </m:rPr>
            <w:rPr>
              <w:rFonts w:ascii="Cambria Math" w:eastAsiaTheme="minorHAnsi" w:hAnsi="Cambria Math"/>
              <w:sz w:val="28"/>
              <w:szCs w:val="28"/>
              <w:lang w:eastAsia="en-US"/>
            </w:rPr>
            <m:t>=</m:t>
          </m:r>
          <m:f>
            <m:fPr>
              <m:ctrlPr>
                <w:rPr>
                  <w:rFonts w:ascii="Cambria Math" w:eastAsiaTheme="minorHAnsi" w:hAnsi="Cambria Math"/>
                  <w:sz w:val="28"/>
                  <w:szCs w:val="28"/>
                  <w:lang w:eastAsia="en-US"/>
                </w:rPr>
              </m:ctrlPr>
            </m:fPr>
            <m:num>
              <m:r>
                <m:rPr>
                  <m:sty m:val="p"/>
                </m:rPr>
                <w:rPr>
                  <w:rFonts w:ascii="Cambria Math" w:eastAsiaTheme="minorHAnsi" w:hAnsi="Cambria Math"/>
                  <w:sz w:val="28"/>
                  <w:szCs w:val="28"/>
                  <w:lang w:eastAsia="en-US"/>
                </w:rPr>
                <m:t>(0,7× Sz3</m:t>
              </m:r>
              <m:r>
                <m:rPr>
                  <m:sty m:val="p"/>
                </m:rPr>
                <w:rPr>
                  <w:rFonts w:ascii="Cambria Math" w:eastAsiaTheme="minorHAnsi" w:hAnsi="Cambria Math"/>
                  <w:sz w:val="28"/>
                  <w:szCs w:val="28"/>
                  <w:lang w:val="en-US" w:eastAsia="en-US"/>
                </w:rPr>
                <m:t>s</m:t>
              </m:r>
              <m:r>
                <m:rPr>
                  <m:sty m:val="p"/>
                </m:rPr>
                <w:rPr>
                  <w:rFonts w:ascii="Cambria Math" w:eastAsiaTheme="minorHAnsi" w:hAnsi="Cambria Math"/>
                  <w:sz w:val="28"/>
                  <w:szCs w:val="28"/>
                  <w:lang w:eastAsia="en-US"/>
                </w:rPr>
                <m:t>i+0,3× Sz3tri)</m:t>
              </m:r>
            </m:num>
            <m:den>
              <m:nary>
                <m:naryPr>
                  <m:chr m:val="∑"/>
                  <m:limLoc m:val="undOvr"/>
                  <m:ctrlPr>
                    <w:rPr>
                      <w:rFonts w:ascii="Cambria Math" w:eastAsiaTheme="minorHAnsi" w:hAnsi="Cambria Math"/>
                      <w:sz w:val="28"/>
                      <w:szCs w:val="28"/>
                      <w:lang w:eastAsia="en-US"/>
                    </w:rPr>
                  </m:ctrlPr>
                </m:naryPr>
                <m:sub>
                  <m:r>
                    <m:rPr>
                      <m:sty m:val="p"/>
                    </m:rPr>
                    <w:rPr>
                      <w:rFonts w:ascii="Cambria Math" w:eastAsiaTheme="minorHAnsi" w:hAnsi="Cambria Math"/>
                      <w:sz w:val="28"/>
                      <w:szCs w:val="28"/>
                      <w:lang w:eastAsia="en-US"/>
                    </w:rPr>
                    <m:t>i=1</m:t>
                  </m:r>
                </m:sub>
                <m:sup>
                  <m:r>
                    <m:rPr>
                      <m:sty m:val="p"/>
                    </m:rPr>
                    <w:rPr>
                      <w:rFonts w:ascii="Cambria Math" w:eastAsiaTheme="minorHAnsi" w:hAnsi="Cambria Math"/>
                      <w:sz w:val="28"/>
                      <w:szCs w:val="28"/>
                      <w:lang w:eastAsia="en-US"/>
                    </w:rPr>
                    <m:t>n3</m:t>
                  </m:r>
                </m:sup>
                <m:e>
                  <m:sSub>
                    <m:sSubPr>
                      <m:ctrlPr>
                        <w:rPr>
                          <w:rFonts w:ascii="Cambria Math" w:eastAsiaTheme="minorHAnsi" w:hAnsi="Cambria Math"/>
                          <w:sz w:val="28"/>
                          <w:szCs w:val="28"/>
                          <w:lang w:val="en-US" w:eastAsia="en-US"/>
                        </w:rPr>
                      </m:ctrlPr>
                    </m:sSubPr>
                    <m:e>
                      <m:r>
                        <m:rPr>
                          <m:sty m:val="p"/>
                        </m:rPr>
                        <w:rPr>
                          <w:rFonts w:ascii="Cambria Math" w:eastAsiaTheme="minorHAnsi" w:hAnsi="Cambria Math"/>
                          <w:sz w:val="28"/>
                          <w:szCs w:val="28"/>
                          <w:lang w:eastAsia="en-US"/>
                        </w:rPr>
                        <m:t>(0,7× Sz3si+0,3× Sz3tri)</m:t>
                      </m:r>
                    </m:e>
                    <m:sub/>
                  </m:sSub>
                </m:e>
              </m:nary>
            </m:den>
          </m:f>
          <m:r>
            <m:rPr>
              <m:sty m:val="p"/>
            </m:rPr>
            <w:rPr>
              <w:rFonts w:ascii="Cambria Math" w:eastAsiaTheme="minorHAnsi" w:hAnsi="Cambria Math"/>
              <w:sz w:val="28"/>
              <w:szCs w:val="28"/>
              <w:lang w:eastAsia="en-US"/>
            </w:rPr>
            <m:t>,</m:t>
          </m:r>
        </m:oMath>
      </m:oMathPara>
    </w:p>
    <w:p w14:paraId="4FA1B6E8" w14:textId="77777777" w:rsidR="00F33550" w:rsidRPr="00C14BFA" w:rsidRDefault="00F33550" w:rsidP="007F52C5">
      <w:pPr>
        <w:pStyle w:val="ConsPlusNormal"/>
        <w:ind w:firstLine="709"/>
        <w:jc w:val="both"/>
        <w:rPr>
          <w:sz w:val="28"/>
          <w:szCs w:val="28"/>
        </w:rPr>
      </w:pPr>
    </w:p>
    <w:p w14:paraId="09F2C21E"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где:</w:t>
      </w:r>
    </w:p>
    <w:p w14:paraId="410DB896" w14:textId="7605C431" w:rsidR="003807BB" w:rsidRPr="00C14BFA" w:rsidRDefault="00E1758B" w:rsidP="00C14BFA">
      <w:pPr>
        <w:spacing w:line="360" w:lineRule="exact"/>
        <w:ind w:firstLine="709"/>
        <w:jc w:val="both"/>
        <w:rPr>
          <w:sz w:val="28"/>
          <w:szCs w:val="28"/>
        </w:rPr>
      </w:pPr>
      <w:r w:rsidRPr="00C14BFA">
        <w:rPr>
          <w:rFonts w:eastAsiaTheme="minorHAnsi"/>
          <w:sz w:val="28"/>
          <w:szCs w:val="28"/>
          <w:lang w:val="en-US" w:eastAsia="en-US"/>
        </w:rPr>
        <w:t>Sz</w:t>
      </w:r>
      <w:r w:rsidRPr="00C14BFA">
        <w:rPr>
          <w:rFonts w:eastAsiaTheme="minorHAnsi"/>
          <w:sz w:val="28"/>
          <w:szCs w:val="28"/>
          <w:lang w:eastAsia="en-US"/>
        </w:rPr>
        <w:t>3</w:t>
      </w:r>
      <w:r w:rsidRPr="00C14BFA">
        <w:rPr>
          <w:rFonts w:eastAsiaTheme="minorHAnsi"/>
          <w:sz w:val="28"/>
          <w:szCs w:val="28"/>
          <w:lang w:val="en-US" w:eastAsia="en-US"/>
        </w:rPr>
        <w:t>si</w:t>
      </w:r>
      <w:r w:rsidRPr="00C14BFA">
        <w:rPr>
          <w:rFonts w:eastAsiaTheme="minorHAnsi"/>
          <w:sz w:val="28"/>
          <w:szCs w:val="28"/>
          <w:lang w:eastAsia="en-US"/>
        </w:rPr>
        <w:t xml:space="preserve"> –</w:t>
      </w:r>
      <w:r w:rsidR="003807BB" w:rsidRPr="00C14BFA">
        <w:rPr>
          <w:rFonts w:eastAsiaTheme="minorHAnsi"/>
          <w:sz w:val="28"/>
          <w:szCs w:val="28"/>
          <w:lang w:eastAsia="en-US"/>
        </w:rPr>
        <w:t xml:space="preserve"> </w:t>
      </w:r>
      <w:r w:rsidR="003807BB" w:rsidRPr="00C14BFA">
        <w:rPr>
          <w:sz w:val="28"/>
          <w:szCs w:val="28"/>
        </w:rPr>
        <w:t>плановые показате</w:t>
      </w:r>
      <w:r w:rsidR="00B55257">
        <w:rPr>
          <w:sz w:val="28"/>
          <w:szCs w:val="28"/>
        </w:rPr>
        <w:t>ли площади закладки многолетних</w:t>
      </w:r>
      <w:r w:rsidR="003807BB" w:rsidRPr="00C14BFA">
        <w:rPr>
          <w:sz w:val="28"/>
          <w:szCs w:val="28"/>
        </w:rPr>
        <w:t xml:space="preserve"> насаждений </w:t>
      </w:r>
      <w:r w:rsidR="003807BB" w:rsidRPr="00C14BFA">
        <w:rPr>
          <w:sz w:val="28"/>
          <w:szCs w:val="28"/>
          <w:lang w:val="en-US"/>
        </w:rPr>
        <w:t>c</w:t>
      </w:r>
      <w:r w:rsidR="003807BB" w:rsidRPr="00C14BFA">
        <w:rPr>
          <w:sz w:val="28"/>
          <w:szCs w:val="28"/>
        </w:rPr>
        <w:t xml:space="preserve"> плотностью посадки 2500 и более растений </w:t>
      </w:r>
      <w:r w:rsidR="003807BB" w:rsidRPr="00C14BFA">
        <w:rPr>
          <w:sz w:val="28"/>
          <w:szCs w:val="28"/>
        </w:rPr>
        <w:br/>
        <w:t>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w:t>
      </w:r>
      <w:r w:rsidR="003F112B">
        <w:rPr>
          <w:sz w:val="28"/>
          <w:szCs w:val="28"/>
        </w:rPr>
        <w:t>–</w:t>
      </w:r>
      <w:r w:rsidR="003807BB" w:rsidRPr="00C14BFA">
        <w:rPr>
          <w:sz w:val="28"/>
          <w:szCs w:val="28"/>
        </w:rPr>
        <w:t>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p>
    <w:p w14:paraId="466F3B77" w14:textId="77777777" w:rsidR="00F85303" w:rsidRPr="00C14BFA" w:rsidRDefault="00E1758B" w:rsidP="00C14BFA">
      <w:pPr>
        <w:pStyle w:val="ConsPlusNormal"/>
        <w:spacing w:line="360" w:lineRule="exact"/>
        <w:ind w:firstLine="709"/>
        <w:jc w:val="both"/>
        <w:rPr>
          <w:rFonts w:eastAsiaTheme="minorHAnsi"/>
          <w:sz w:val="28"/>
          <w:szCs w:val="28"/>
          <w:lang w:eastAsia="en-US"/>
        </w:rPr>
      </w:pPr>
      <w:r w:rsidRPr="00C14BFA">
        <w:rPr>
          <w:rFonts w:eastAsiaTheme="minorHAnsi"/>
          <w:sz w:val="28"/>
          <w:szCs w:val="28"/>
          <w:lang w:val="en-US" w:eastAsia="en-US"/>
        </w:rPr>
        <w:t>Sz</w:t>
      </w:r>
      <w:r w:rsidRPr="00C14BFA">
        <w:rPr>
          <w:rFonts w:eastAsiaTheme="minorHAnsi"/>
          <w:sz w:val="28"/>
          <w:szCs w:val="28"/>
          <w:lang w:eastAsia="en-US"/>
        </w:rPr>
        <w:t>3</w:t>
      </w:r>
      <w:r w:rsidRPr="00C14BFA">
        <w:rPr>
          <w:rFonts w:eastAsiaTheme="minorHAnsi"/>
          <w:sz w:val="28"/>
          <w:szCs w:val="28"/>
          <w:lang w:val="en-US" w:eastAsia="en-US"/>
        </w:rPr>
        <w:t>tri</w:t>
      </w:r>
      <w:r w:rsidRPr="00C14BFA">
        <w:rPr>
          <w:rFonts w:eastAsiaTheme="minorHAnsi"/>
          <w:sz w:val="28"/>
          <w:szCs w:val="28"/>
          <w:lang w:eastAsia="en-US"/>
        </w:rPr>
        <w:t xml:space="preserve"> – плановые показатели площади закладки многолетних насаждений с плотностью посадки менее 2500 растений на 1 гектар </w:t>
      </w:r>
      <w:r w:rsidRPr="00C14BFA">
        <w:rPr>
          <w:rFonts w:eastAsiaTheme="minorHAnsi"/>
          <w:sz w:val="28"/>
          <w:szCs w:val="28"/>
          <w:lang w:eastAsia="en-US"/>
        </w:rPr>
        <w:br/>
        <w:t>(за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w:t>
      </w:r>
      <w:r w:rsidR="003F112B">
        <w:rPr>
          <w:rFonts w:eastAsiaTheme="minorHAnsi"/>
          <w:sz w:val="28"/>
          <w:szCs w:val="28"/>
          <w:lang w:eastAsia="en-US"/>
        </w:rPr>
        <w:t>–</w:t>
      </w:r>
      <w:r w:rsidRPr="00C14BFA">
        <w:rPr>
          <w:rFonts w:eastAsiaTheme="minorHAnsi"/>
          <w:sz w:val="28"/>
          <w:szCs w:val="28"/>
          <w:lang w:eastAsia="en-US"/>
        </w:rPr>
        <w:t>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r w:rsidR="00E87AFB">
        <w:rPr>
          <w:rFonts w:eastAsiaTheme="minorHAnsi"/>
          <w:sz w:val="28"/>
          <w:szCs w:val="28"/>
          <w:lang w:eastAsia="en-US"/>
        </w:rPr>
        <w:t>.</w:t>
      </w:r>
    </w:p>
    <w:p w14:paraId="3449306E" w14:textId="77777777" w:rsidR="00C30214" w:rsidRPr="00C14BFA" w:rsidRDefault="00250CA3" w:rsidP="00C14BFA">
      <w:pPr>
        <w:pStyle w:val="ConsPlusNormal"/>
        <w:spacing w:line="360" w:lineRule="exact"/>
        <w:ind w:firstLine="709"/>
        <w:jc w:val="both"/>
        <w:rPr>
          <w:sz w:val="28"/>
          <w:szCs w:val="28"/>
        </w:rPr>
      </w:pPr>
      <w:r w:rsidRPr="00C14BFA">
        <w:rPr>
          <w:sz w:val="28"/>
          <w:szCs w:val="28"/>
        </w:rPr>
        <w:t>2</w:t>
      </w:r>
      <w:r w:rsidR="001B4285" w:rsidRPr="00C14BFA">
        <w:rPr>
          <w:sz w:val="28"/>
          <w:szCs w:val="28"/>
        </w:rPr>
        <w:t>2</w:t>
      </w:r>
      <w:r w:rsidR="00C1628A" w:rsidRPr="00C14BFA">
        <w:rPr>
          <w:sz w:val="28"/>
          <w:szCs w:val="28"/>
        </w:rPr>
        <w:t>. Доля i</w:t>
      </w:r>
      <w:r w:rsidR="003F112B">
        <w:rPr>
          <w:sz w:val="28"/>
          <w:szCs w:val="28"/>
        </w:rPr>
        <w:t>–</w:t>
      </w:r>
      <w:r w:rsidR="00C1628A" w:rsidRPr="00C14BFA">
        <w:rPr>
          <w:sz w:val="28"/>
          <w:szCs w:val="28"/>
        </w:rPr>
        <w:t>го субъекта Российской Федерации в плановых показателях по площади закладки питомников (кроме виноградных) (</w:t>
      </w:r>
      <m:oMath>
        <m:sSub>
          <m:sSubPr>
            <m:ctrlPr>
              <w:rPr>
                <w:rFonts w:ascii="Cambria Math" w:hAnsi="Cambria Math"/>
                <w:sz w:val="28"/>
                <w:szCs w:val="28"/>
              </w:rPr>
            </m:ctrlPr>
          </m:sSubPr>
          <m:e>
            <m:r>
              <m:rPr>
                <m:sty m:val="p"/>
              </m:rPr>
              <w:rPr>
                <w:rFonts w:ascii="Cambria Math" w:hAnsi="Cambria Math"/>
                <w:sz w:val="28"/>
                <w:szCs w:val="28"/>
                <w:lang w:val="en-US"/>
              </w:rPr>
              <m:t>D</m:t>
            </m:r>
          </m:e>
          <m:sub>
            <m:sSub>
              <m:sSubPr>
                <m:ctrlPr>
                  <w:rPr>
                    <w:rFonts w:ascii="Cambria Math" w:hAnsi="Cambria Math"/>
                    <w:sz w:val="28"/>
                    <w:szCs w:val="28"/>
                  </w:rPr>
                </m:ctrlPr>
              </m:sSubPr>
              <m:e>
                <m:r>
                  <m:rPr>
                    <m:sty m:val="p"/>
                  </m:rPr>
                  <w:rPr>
                    <w:rFonts w:ascii="Cambria Math" w:hAnsi="Cambria Math"/>
                    <w:sz w:val="28"/>
                    <w:szCs w:val="28"/>
                  </w:rPr>
                  <m:t>szp3i</m:t>
                </m:r>
              </m:e>
              <m:sub/>
            </m:sSub>
          </m:sub>
        </m:sSub>
      </m:oMath>
      <w:r w:rsidR="00C1628A" w:rsidRPr="00C14BFA">
        <w:rPr>
          <w:sz w:val="28"/>
          <w:szCs w:val="28"/>
        </w:rPr>
        <w:t>) определяется по формуле:</w:t>
      </w:r>
    </w:p>
    <w:p w14:paraId="76D3AA86" w14:textId="77777777" w:rsidR="00C30214" w:rsidRPr="00C14BFA" w:rsidRDefault="00C30214" w:rsidP="007F52C5">
      <w:pPr>
        <w:pStyle w:val="ConsPlusNormal"/>
        <w:ind w:firstLine="709"/>
        <w:jc w:val="both"/>
        <w:rPr>
          <w:sz w:val="28"/>
          <w:szCs w:val="28"/>
        </w:rPr>
      </w:pPr>
    </w:p>
    <w:p w14:paraId="3141CA38" w14:textId="2011E4CC" w:rsidR="003807BB" w:rsidRPr="00C14BFA" w:rsidRDefault="006C4711" w:rsidP="007F52C5">
      <w:pPr>
        <w:pStyle w:val="ConsPlusNormal"/>
        <w:jc w:val="center"/>
        <w:rPr>
          <w:sz w:val="28"/>
          <w:szCs w:val="28"/>
        </w:rPr>
      </w:pPr>
      <m:oMathPara>
        <m:oMath>
          <m:sSub>
            <m:sSubPr>
              <m:ctrlPr>
                <w:rPr>
                  <w:rFonts w:ascii="Cambria Math" w:hAnsi="Cambria Math"/>
                  <w:sz w:val="28"/>
                  <w:szCs w:val="28"/>
                </w:rPr>
              </m:ctrlPr>
            </m:sSubPr>
            <m:e>
              <m:r>
                <m:rPr>
                  <m:sty m:val="p"/>
                </m:rPr>
                <w:rPr>
                  <w:rFonts w:ascii="Cambria Math" w:hAnsi="Cambria Math"/>
                  <w:sz w:val="28"/>
                  <w:szCs w:val="28"/>
                  <w:lang w:val="en-US"/>
                </w:rPr>
                <m:t>D</m:t>
              </m:r>
            </m:e>
            <m:sub>
              <m:sSub>
                <m:sSubPr>
                  <m:ctrlPr>
                    <w:rPr>
                      <w:rFonts w:ascii="Cambria Math" w:hAnsi="Cambria Math"/>
                      <w:sz w:val="28"/>
                      <w:szCs w:val="28"/>
                    </w:rPr>
                  </m:ctrlPr>
                </m:sSubPr>
                <m:e>
                  <m:r>
                    <m:rPr>
                      <m:sty m:val="p"/>
                    </m:rPr>
                    <w:rPr>
                      <w:rFonts w:ascii="Cambria Math" w:hAnsi="Cambria Math"/>
                      <w:sz w:val="28"/>
                      <w:szCs w:val="28"/>
                    </w:rPr>
                    <m:t>szp3i</m:t>
                  </m:r>
                </m:e>
                <m:sub/>
              </m:sSub>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Szp3i</m:t>
                  </m:r>
                </m:e>
                <m:sub/>
              </m:sSub>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n3</m:t>
                  </m:r>
                </m:sup>
                <m:e>
                  <m:r>
                    <m:rPr>
                      <m:sty m:val="p"/>
                    </m:rPr>
                    <w:rPr>
                      <w:rFonts w:ascii="Cambria Math" w:hAnsi="Cambria Math"/>
                      <w:sz w:val="28"/>
                      <w:szCs w:val="28"/>
                      <w:lang w:val="en-US"/>
                    </w:rPr>
                    <m:t>Szp3i</m:t>
                  </m:r>
                </m:e>
              </m:nary>
            </m:den>
          </m:f>
          <m:r>
            <w:rPr>
              <w:rFonts w:ascii="Cambria Math" w:hAnsi="Cambria Math"/>
              <w:sz w:val="28"/>
              <w:szCs w:val="28"/>
            </w:rPr>
            <m:t xml:space="preserve"> ,</m:t>
          </m:r>
        </m:oMath>
      </m:oMathPara>
    </w:p>
    <w:p w14:paraId="43F7A3C8" w14:textId="77777777" w:rsidR="003807BB" w:rsidRPr="00C14BFA" w:rsidRDefault="003807BB" w:rsidP="007F52C5">
      <w:pPr>
        <w:pStyle w:val="ConsPlusNormal"/>
        <w:ind w:firstLine="709"/>
        <w:jc w:val="both"/>
        <w:rPr>
          <w:sz w:val="28"/>
          <w:szCs w:val="28"/>
        </w:rPr>
      </w:pPr>
    </w:p>
    <w:p w14:paraId="0E52F68B" w14:textId="77777777" w:rsidR="00C30214" w:rsidRPr="00C14BFA" w:rsidRDefault="005711ED" w:rsidP="00C14BFA">
      <w:pPr>
        <w:pStyle w:val="ConsPlusNormal"/>
        <w:spacing w:line="360" w:lineRule="exact"/>
        <w:ind w:firstLine="709"/>
        <w:jc w:val="both"/>
        <w:rPr>
          <w:sz w:val="28"/>
          <w:szCs w:val="28"/>
        </w:rPr>
      </w:pPr>
      <w:r>
        <w:rPr>
          <w:sz w:val="28"/>
          <w:szCs w:val="28"/>
        </w:rPr>
        <w:t xml:space="preserve">где </w:t>
      </w:r>
      <m:oMath>
        <m:r>
          <m:rPr>
            <m:sty m:val="p"/>
          </m:rPr>
          <w:rPr>
            <w:rFonts w:ascii="Cambria Math" w:hAnsi="Cambria Math"/>
            <w:sz w:val="28"/>
            <w:szCs w:val="28"/>
            <w:lang w:val="en-US"/>
          </w:rPr>
          <m:t>Szp</m:t>
        </m:r>
        <m:r>
          <m:rPr>
            <m:sty m:val="p"/>
          </m:rPr>
          <w:rPr>
            <w:rFonts w:ascii="Cambria Math" w:hAnsi="Cambria Math"/>
            <w:sz w:val="28"/>
            <w:szCs w:val="28"/>
          </w:rPr>
          <m:t>3</m:t>
        </m:r>
        <m:r>
          <m:rPr>
            <m:sty m:val="p"/>
          </m:rPr>
          <w:rPr>
            <w:rFonts w:ascii="Cambria Math" w:hAnsi="Cambria Math"/>
            <w:sz w:val="28"/>
            <w:szCs w:val="28"/>
            <w:lang w:val="en-US"/>
          </w:rPr>
          <m:t>i</m:t>
        </m:r>
      </m:oMath>
      <w:r w:rsidR="003F112B">
        <w:rPr>
          <w:sz w:val="28"/>
          <w:szCs w:val="28"/>
        </w:rPr>
        <w:t>–</w:t>
      </w:r>
      <w:r w:rsidR="00C1628A" w:rsidRPr="00C14BFA">
        <w:rPr>
          <w:sz w:val="28"/>
          <w:szCs w:val="28"/>
        </w:rPr>
        <w:t xml:space="preserve">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w:t>
      </w:r>
      <w:r w:rsidR="003F112B">
        <w:rPr>
          <w:sz w:val="28"/>
          <w:szCs w:val="28"/>
        </w:rPr>
        <w:t>–</w:t>
      </w:r>
      <w:r w:rsidR="00C1628A" w:rsidRPr="00C14BFA">
        <w:rPr>
          <w:sz w:val="28"/>
          <w:szCs w:val="28"/>
        </w:rPr>
        <w:t>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14:paraId="1FC8DF88" w14:textId="77777777" w:rsidR="00C30214" w:rsidRPr="00C14BFA" w:rsidRDefault="00250CA3" w:rsidP="00C14BFA">
      <w:pPr>
        <w:pStyle w:val="ConsPlusNormal"/>
        <w:spacing w:line="360" w:lineRule="exact"/>
        <w:ind w:firstLine="709"/>
        <w:jc w:val="both"/>
        <w:rPr>
          <w:sz w:val="28"/>
          <w:szCs w:val="28"/>
        </w:rPr>
      </w:pPr>
      <w:r w:rsidRPr="00C14BFA">
        <w:rPr>
          <w:sz w:val="28"/>
          <w:szCs w:val="28"/>
        </w:rPr>
        <w:t>2</w:t>
      </w:r>
      <w:r w:rsidR="006D0D2E" w:rsidRPr="00C14BFA">
        <w:rPr>
          <w:sz w:val="28"/>
          <w:szCs w:val="28"/>
        </w:rPr>
        <w:t>3</w:t>
      </w:r>
      <w:r w:rsidR="00C1628A" w:rsidRPr="00C14BFA">
        <w:rPr>
          <w:sz w:val="28"/>
          <w:szCs w:val="28"/>
        </w:rPr>
        <w:t>. Доля i</w:t>
      </w:r>
      <w:r w:rsidR="003F112B">
        <w:rPr>
          <w:sz w:val="28"/>
          <w:szCs w:val="28"/>
        </w:rPr>
        <w:t>–</w:t>
      </w:r>
      <w:r w:rsidR="00C1628A" w:rsidRPr="00C14BFA">
        <w:rPr>
          <w:sz w:val="28"/>
          <w:szCs w:val="28"/>
        </w:rPr>
        <w:t>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sidR="00C1628A" w:rsidRPr="00C14BFA">
        <w:rPr>
          <w:noProof/>
          <w:position w:val="-10"/>
          <w:sz w:val="28"/>
          <w:szCs w:val="28"/>
        </w:rPr>
        <w:drawing>
          <wp:inline distT="0" distB="0" distL="0" distR="0" wp14:anchorId="14A5AD90" wp14:editId="330020F0">
            <wp:extent cx="377190"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sidR="00C1628A" w:rsidRPr="00C14BFA">
        <w:rPr>
          <w:sz w:val="28"/>
          <w:szCs w:val="28"/>
        </w:rPr>
        <w:t>) определяется по формуле:</w:t>
      </w:r>
    </w:p>
    <w:p w14:paraId="78341E3F" w14:textId="77777777" w:rsidR="003807BB" w:rsidRPr="00C14BFA" w:rsidRDefault="003807BB" w:rsidP="007F52C5">
      <w:pPr>
        <w:pStyle w:val="ConsPlusNormal"/>
        <w:jc w:val="center"/>
        <w:rPr>
          <w:sz w:val="28"/>
          <w:szCs w:val="28"/>
        </w:rPr>
      </w:pPr>
    </w:p>
    <w:p w14:paraId="02795FC9" w14:textId="77777777" w:rsidR="003807BB" w:rsidRPr="00C14BFA" w:rsidRDefault="006C4711" w:rsidP="007F52C5">
      <w:pPr>
        <w:pStyle w:val="ConsPlusNormal"/>
        <w:ind w:firstLine="540"/>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su3i</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Su3i</m:t>
                  </m:r>
                </m:e>
                <m:sub/>
              </m:sSub>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n3</m:t>
                  </m:r>
                </m:sup>
                <m:e>
                  <m:r>
                    <m:rPr>
                      <m:sty m:val="p"/>
                    </m:rPr>
                    <w:rPr>
                      <w:rFonts w:ascii="Cambria Math" w:hAnsi="Cambria Math"/>
                      <w:sz w:val="28"/>
                      <w:szCs w:val="28"/>
                      <w:lang w:val="en-US"/>
                    </w:rPr>
                    <m:t>Su3i</m:t>
                  </m:r>
                </m:e>
              </m:nary>
            </m:den>
          </m:f>
          <m:r>
            <m:rPr>
              <m:sty m:val="p"/>
            </m:rPr>
            <w:rPr>
              <w:rFonts w:ascii="Cambria Math" w:hAnsi="Cambria Math"/>
              <w:sz w:val="28"/>
              <w:szCs w:val="28"/>
            </w:rPr>
            <m:t>,</m:t>
          </m:r>
        </m:oMath>
      </m:oMathPara>
    </w:p>
    <w:p w14:paraId="055C501B" w14:textId="77777777" w:rsidR="003807BB" w:rsidRPr="00C14BFA" w:rsidRDefault="003807BB" w:rsidP="007F52C5">
      <w:pPr>
        <w:pStyle w:val="ConsPlusNormal"/>
        <w:ind w:firstLine="709"/>
        <w:jc w:val="center"/>
        <w:rPr>
          <w:sz w:val="28"/>
          <w:szCs w:val="28"/>
        </w:rPr>
      </w:pPr>
    </w:p>
    <w:p w14:paraId="4179C41F" w14:textId="77777777" w:rsidR="00C30214" w:rsidRPr="00C14BFA" w:rsidRDefault="00C30214" w:rsidP="00C14BFA">
      <w:pPr>
        <w:pStyle w:val="ConsPlusNormal"/>
        <w:spacing w:line="360" w:lineRule="exact"/>
        <w:ind w:firstLine="709"/>
        <w:jc w:val="both"/>
        <w:rPr>
          <w:sz w:val="28"/>
          <w:szCs w:val="28"/>
        </w:rPr>
      </w:pPr>
    </w:p>
    <w:p w14:paraId="7765BF74" w14:textId="4A58B9E6"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где </w:t>
      </w:r>
      <m:oMath>
        <m:sSub>
          <m:sSubPr>
            <m:ctrlPr>
              <w:rPr>
                <w:rFonts w:ascii="Cambria Math" w:hAnsi="Cambria Math"/>
                <w:sz w:val="28"/>
                <w:szCs w:val="28"/>
                <w:lang w:val="en-US"/>
              </w:rPr>
            </m:ctrlPr>
          </m:sSubPr>
          <m:e>
            <m:r>
              <m:rPr>
                <m:sty m:val="p"/>
              </m:rPr>
              <w:rPr>
                <w:rFonts w:ascii="Cambria Math" w:hAnsi="Cambria Math"/>
                <w:sz w:val="28"/>
                <w:szCs w:val="28"/>
                <w:lang w:val="en-US"/>
              </w:rPr>
              <m:t>Su</m:t>
            </m:r>
            <m:r>
              <m:rPr>
                <m:sty m:val="p"/>
              </m:rPr>
              <w:rPr>
                <w:rFonts w:ascii="Cambria Math" w:hAnsi="Cambria Math"/>
                <w:sz w:val="28"/>
                <w:szCs w:val="28"/>
              </w:rPr>
              <m:t>3</m:t>
            </m:r>
            <m:r>
              <m:rPr>
                <m:sty m:val="p"/>
              </m:rPr>
              <w:rPr>
                <w:rFonts w:ascii="Cambria Math" w:hAnsi="Cambria Math"/>
                <w:sz w:val="28"/>
                <w:szCs w:val="28"/>
                <w:lang w:val="en-US"/>
              </w:rPr>
              <m:t>i</m:t>
            </m:r>
          </m:e>
          <m:sub/>
        </m:sSub>
      </m:oMath>
      <w:r w:rsidR="003F112B">
        <w:rPr>
          <w:sz w:val="28"/>
          <w:szCs w:val="28"/>
        </w:rPr>
        <w:t>–</w:t>
      </w:r>
      <w:r w:rsidRPr="00C14BFA">
        <w:rPr>
          <w:sz w:val="28"/>
          <w:szCs w:val="28"/>
        </w:rPr>
        <w:t xml:space="preserve">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w:t>
      </w:r>
      <w:r w:rsidR="003F112B">
        <w:rPr>
          <w:sz w:val="28"/>
          <w:szCs w:val="28"/>
        </w:rPr>
        <w:t>–</w:t>
      </w:r>
      <w:r w:rsidRPr="00C14BFA">
        <w:rPr>
          <w:sz w:val="28"/>
          <w:szCs w:val="28"/>
        </w:rPr>
        <w:t>м субъекте Российской Федерации в отчетном году, на основании данных отчетности о финансово</w:t>
      </w:r>
      <w:r w:rsidR="003F112B">
        <w:rPr>
          <w:sz w:val="28"/>
          <w:szCs w:val="28"/>
        </w:rPr>
        <w:t>–</w:t>
      </w:r>
      <w:r w:rsidRPr="00C14BFA">
        <w:rPr>
          <w:sz w:val="28"/>
          <w:szCs w:val="28"/>
        </w:rPr>
        <w:t xml:space="preserve">экономическом состоянии товаропроизводителей агропромышленного комплекса, представляемой </w:t>
      </w:r>
      <w:r w:rsidR="003F112B">
        <w:rPr>
          <w:sz w:val="28"/>
          <w:szCs w:val="28"/>
        </w:rPr>
        <w:br/>
      </w:r>
      <w:r w:rsidRPr="00C14BFA">
        <w:rPr>
          <w:sz w:val="28"/>
          <w:szCs w:val="28"/>
        </w:rPr>
        <w:t xml:space="preserve">в соответствии с </w:t>
      </w:r>
      <w:hyperlink w:anchor="P343" w:tooltip="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sidR="00250CA3" w:rsidRPr="00C14BFA">
          <w:rPr>
            <w:sz w:val="28"/>
            <w:szCs w:val="28"/>
          </w:rPr>
          <w:t>подпунктом «</w:t>
        </w:r>
        <w:r w:rsidR="00BD79F4" w:rsidRPr="00C14BFA">
          <w:rPr>
            <w:sz w:val="28"/>
            <w:szCs w:val="28"/>
          </w:rPr>
          <w:t>б</w:t>
        </w:r>
        <w:r w:rsidR="00250CA3" w:rsidRPr="00C14BFA">
          <w:rPr>
            <w:sz w:val="28"/>
            <w:szCs w:val="28"/>
          </w:rPr>
          <w:t xml:space="preserve">» пункта </w:t>
        </w:r>
      </w:hyperlink>
      <w:r w:rsidR="00BD79F4" w:rsidRPr="00C14BFA">
        <w:rPr>
          <w:sz w:val="28"/>
          <w:szCs w:val="28"/>
        </w:rPr>
        <w:t>3</w:t>
      </w:r>
      <w:r w:rsidR="008D424E">
        <w:rPr>
          <w:sz w:val="28"/>
          <w:szCs w:val="28"/>
        </w:rPr>
        <w:t>9</w:t>
      </w:r>
      <w:r w:rsidR="00250CA3" w:rsidRPr="00C14BFA">
        <w:rPr>
          <w:sz w:val="28"/>
          <w:szCs w:val="28"/>
        </w:rPr>
        <w:t xml:space="preserve"> </w:t>
      </w:r>
      <w:r w:rsidRPr="00C14BFA">
        <w:rPr>
          <w:sz w:val="28"/>
          <w:szCs w:val="28"/>
        </w:rPr>
        <w:t xml:space="preserve">настоящих Правил </w:t>
      </w:r>
      <w:r w:rsidR="003F112B">
        <w:rPr>
          <w:sz w:val="28"/>
          <w:szCs w:val="28"/>
        </w:rPr>
        <w:br/>
      </w:r>
      <w:r w:rsidRPr="00C14BFA">
        <w:rPr>
          <w:sz w:val="28"/>
          <w:szCs w:val="28"/>
        </w:rPr>
        <w:t>(тыс. гектаров).</w:t>
      </w:r>
    </w:p>
    <w:p w14:paraId="156EACC5" w14:textId="77777777" w:rsidR="00C30214" w:rsidRPr="00C14BFA" w:rsidRDefault="00726C52" w:rsidP="00C14BFA">
      <w:pPr>
        <w:pStyle w:val="ConsPlusNormal"/>
        <w:spacing w:line="360" w:lineRule="exact"/>
        <w:ind w:firstLine="709"/>
        <w:jc w:val="both"/>
        <w:rPr>
          <w:sz w:val="28"/>
          <w:szCs w:val="28"/>
        </w:rPr>
      </w:pPr>
      <w:r w:rsidRPr="00C14BFA">
        <w:rPr>
          <w:sz w:val="28"/>
          <w:szCs w:val="28"/>
        </w:rPr>
        <w:lastRenderedPageBreak/>
        <w:t>2</w:t>
      </w:r>
      <w:r w:rsidR="00420A3E" w:rsidRPr="00C14BFA">
        <w:rPr>
          <w:sz w:val="28"/>
          <w:szCs w:val="28"/>
        </w:rPr>
        <w:t>4</w:t>
      </w:r>
      <w:r w:rsidR="00C1628A" w:rsidRPr="00C14BFA">
        <w:rPr>
          <w:sz w:val="28"/>
          <w:szCs w:val="28"/>
        </w:rPr>
        <w:t xml:space="preserve">. Размер субсидии на приоритетное направление, указанное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00C1628A" w:rsidRPr="00C14BFA">
          <w:rPr>
            <w:sz w:val="28"/>
            <w:szCs w:val="28"/>
          </w:rPr>
          <w:t>подпункте «</w:t>
        </w:r>
        <w:r w:rsidR="00250CA3" w:rsidRPr="00C14BFA">
          <w:rPr>
            <w:sz w:val="28"/>
            <w:szCs w:val="28"/>
          </w:rPr>
          <w:t>г</w:t>
        </w:r>
        <w:r w:rsidR="00C1628A" w:rsidRPr="00C14BFA">
          <w:rPr>
            <w:sz w:val="28"/>
            <w:szCs w:val="28"/>
          </w:rPr>
          <w:t>» пункта 5</w:t>
        </w:r>
      </w:hyperlink>
      <w:r w:rsidR="00C1628A"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 (</w:t>
      </w:r>
      <w:r w:rsidR="00250CA3" w:rsidRPr="00C14BFA">
        <w:rPr>
          <w:sz w:val="28"/>
          <w:szCs w:val="28"/>
        </w:rPr>
        <w:t>a</w:t>
      </w:r>
      <w:r w:rsidR="00250CA3" w:rsidRPr="00C14BFA">
        <w:rPr>
          <w:sz w:val="28"/>
          <w:szCs w:val="28"/>
          <w:vertAlign w:val="subscript"/>
        </w:rPr>
        <w:t>4</w:t>
      </w:r>
      <w:r w:rsidR="00C1628A" w:rsidRPr="00C14BFA">
        <w:rPr>
          <w:sz w:val="28"/>
          <w:szCs w:val="28"/>
        </w:rPr>
        <w:t>), определяется по формуле:</w:t>
      </w:r>
    </w:p>
    <w:p w14:paraId="51E6BD22" w14:textId="77777777" w:rsidR="00727B88" w:rsidRPr="00C14BFA" w:rsidRDefault="00727B88" w:rsidP="00C14BFA">
      <w:pPr>
        <w:pStyle w:val="ConsPlusNormal"/>
        <w:spacing w:line="360" w:lineRule="exact"/>
        <w:ind w:firstLine="709"/>
        <w:jc w:val="both"/>
        <w:rPr>
          <w:sz w:val="28"/>
          <w:szCs w:val="28"/>
        </w:rPr>
      </w:pPr>
    </w:p>
    <w:p w14:paraId="1BF2AAB4" w14:textId="77777777" w:rsidR="003807BB" w:rsidRPr="00C14BFA" w:rsidRDefault="006C4711" w:rsidP="00144E31">
      <w:pPr>
        <w:ind w:firstLine="709"/>
        <w:jc w:val="both"/>
        <w:rPr>
          <w:rFonts w:eastAsiaTheme="minorEastAsia"/>
          <w:sz w:val="28"/>
          <w:szCs w:val="28"/>
        </w:rPr>
      </w:pPr>
      <m:oMathPara>
        <m:oMath>
          <m:sSub>
            <m:sSubPr>
              <m:ctrlPr>
                <w:rPr>
                  <w:rFonts w:ascii="Cambria Math" w:hAnsi="Cambria Math"/>
                  <w:sz w:val="32"/>
                  <w:szCs w:val="32"/>
                  <w:lang w:val="en-US"/>
                </w:rPr>
              </m:ctrlPr>
            </m:sSubPr>
            <m:e>
              <m:r>
                <w:rPr>
                  <w:rFonts w:ascii="Cambria Math" w:hAnsi="Cambria Math"/>
                  <w:sz w:val="32"/>
                  <w:szCs w:val="32"/>
                </w:rPr>
                <m:t>а</m:t>
              </m:r>
            </m:e>
            <m:sub>
              <m:r>
                <w:rPr>
                  <w:rFonts w:ascii="Cambria Math" w:hAnsi="Cambria Math"/>
                  <w:sz w:val="32"/>
                  <w:szCs w:val="32"/>
                  <w:lang w:val="en-US"/>
                </w:rPr>
                <m:t>4</m:t>
              </m:r>
            </m:sub>
          </m:sSub>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sz w:val="28"/>
              <w:szCs w:val="28"/>
            </w:rPr>
            <m:t xml:space="preserve">×К4× </m:t>
          </m:r>
          <m:f>
            <m:fPr>
              <m:ctrlPr>
                <w:rPr>
                  <w:rFonts w:ascii="Cambria Math" w:hAnsi="Cambria Math"/>
                  <w:sz w:val="28"/>
                  <w:szCs w:val="28"/>
                </w:rPr>
              </m:ctrlPr>
            </m:fPr>
            <m:num>
              <m:r>
                <m:rPr>
                  <m:sty m:val="p"/>
                </m:rPr>
                <w:rPr>
                  <w:rFonts w:ascii="Cambria Math" w:hAnsi="Cambria Math"/>
                  <w:sz w:val="28"/>
                  <w:szCs w:val="28"/>
                  <w:lang w:val="en-US"/>
                </w:rPr>
                <m:t>D</m:t>
              </m:r>
              <m:r>
                <m:rPr>
                  <m:sty m:val="p"/>
                </m:rPr>
                <w:rPr>
                  <w:rFonts w:ascii="Cambria Math" w:hAnsi="Cambria Math"/>
                  <w:sz w:val="32"/>
                  <w:szCs w:val="32"/>
                  <w:vertAlign w:val="subscript"/>
                </w:rPr>
                <m:t>4</m:t>
              </m:r>
              <m:r>
                <m:rPr>
                  <m:sty m:val="p"/>
                </m:rPr>
                <w:rPr>
                  <w:rFonts w:ascii="Cambria Math" w:hAnsi="Cambria Math"/>
                  <w:sz w:val="28"/>
                  <w:szCs w:val="28"/>
                </w:rPr>
                <m:t xml:space="preserve"> </m:t>
              </m:r>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eastAsiaTheme="minorEastAsia" w:hAnsi="Cambria Math"/>
                      <w:sz w:val="28"/>
                      <w:szCs w:val="28"/>
                      <w:lang w:val="en-US" w:eastAsia="en-US"/>
                    </w:rPr>
                  </m:ctrlPr>
                </m:fPr>
                <m:num>
                  <m:sSub>
                    <m:sSubPr>
                      <m:ctrlPr>
                        <w:rPr>
                          <w:rFonts w:ascii="Cambria Math" w:eastAsiaTheme="minorEastAsia" w:hAnsi="Cambria Math"/>
                          <w:sz w:val="28"/>
                          <w:szCs w:val="28"/>
                          <w:lang w:val="en-US" w:eastAsia="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n4</m:t>
                  </m:r>
                </m:sup>
                <m:e>
                  <m:r>
                    <m:rPr>
                      <m:sty m:val="p"/>
                    </m:rPr>
                    <w:rPr>
                      <w:rFonts w:ascii="Cambria Math" w:hAnsi="Cambria Math"/>
                      <w:sz w:val="28"/>
                      <w:szCs w:val="28"/>
                    </w:rPr>
                    <m:t>(D4</m:t>
                  </m:r>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eastAsiaTheme="minorEastAsia" w:hAnsi="Cambria Math"/>
                          <w:sz w:val="28"/>
                          <w:szCs w:val="28"/>
                          <w:lang w:val="en-US" w:eastAsia="en-US"/>
                        </w:rPr>
                      </m:ctrlPr>
                    </m:fPr>
                    <m:num>
                      <m:sSub>
                        <m:sSubPr>
                          <m:ctrlPr>
                            <w:rPr>
                              <w:rFonts w:ascii="Cambria Math" w:eastAsiaTheme="minorEastAsia" w:hAnsi="Cambria Math"/>
                              <w:sz w:val="28"/>
                              <w:szCs w:val="28"/>
                              <w:lang w:val="en-US" w:eastAsia="en-US"/>
                            </w:rPr>
                          </m:ctrlPr>
                        </m:sSubPr>
                        <m:e>
                          <m:r>
                            <m:rPr>
                              <m:sty m:val="p"/>
                            </m:rPr>
                            <w:rPr>
                              <w:rFonts w:ascii="Cambria Math" w:eastAsiaTheme="minorEastAsia" w:hAnsi="Cambria Math"/>
                              <w:sz w:val="28"/>
                              <w:szCs w:val="28"/>
                              <w:lang w:val="en-US"/>
                            </w:rPr>
                            <m:t>Y</m:t>
                          </m:r>
                        </m:e>
                        <m:sub>
                          <m:r>
                            <m:rPr>
                              <m:sty m:val="p"/>
                            </m:rPr>
                            <w:rPr>
                              <w:rFonts w:ascii="Cambria Math" w:eastAsiaTheme="minorEastAsia" w:hAnsi="Cambria Math"/>
                              <w:sz w:val="28"/>
                              <w:szCs w:val="28"/>
                              <w:lang w:val="en-US"/>
                            </w:rPr>
                            <m:t>i</m:t>
                          </m:r>
                        </m:sub>
                      </m:sSub>
                    </m:num>
                    <m:den>
                      <m:r>
                        <m:rPr>
                          <m:sty m:val="p"/>
                        </m:rPr>
                        <w:rPr>
                          <w:rFonts w:ascii="Cambria Math" w:eastAsiaTheme="minorEastAsia" w:hAnsi="Cambria Math"/>
                          <w:sz w:val="28"/>
                          <w:szCs w:val="28"/>
                        </w:rPr>
                        <m:t>100</m:t>
                      </m:r>
                    </m:den>
                  </m:f>
                  <m:r>
                    <m:rPr>
                      <m:sty m:val="p"/>
                    </m:rPr>
                    <w:rPr>
                      <w:rFonts w:ascii="Cambria Math" w:eastAsiaTheme="minorEastAsia" w:hAnsi="Cambria Math"/>
                      <w:sz w:val="28"/>
                      <w:szCs w:val="28"/>
                      <w:lang w:eastAsia="en-US"/>
                    </w:rPr>
                    <m:t>)</m:t>
                  </m:r>
                </m:e>
              </m:nary>
            </m:den>
          </m:f>
          <m:r>
            <m:rPr>
              <m:sty m:val="p"/>
            </m:rPr>
            <w:rPr>
              <w:rFonts w:ascii="Cambria Math" w:hAnsi="Cambria Math"/>
              <w:sz w:val="28"/>
              <w:szCs w:val="28"/>
            </w:rPr>
            <m:t>,</m:t>
          </m:r>
        </m:oMath>
      </m:oMathPara>
    </w:p>
    <w:p w14:paraId="478B7DB4" w14:textId="77777777" w:rsidR="00E87AFB" w:rsidRDefault="00E87AFB" w:rsidP="00C14BFA">
      <w:pPr>
        <w:pStyle w:val="ConsPlusNormal"/>
        <w:spacing w:line="360" w:lineRule="exact"/>
        <w:ind w:firstLine="709"/>
        <w:jc w:val="both"/>
        <w:rPr>
          <w:sz w:val="28"/>
          <w:szCs w:val="28"/>
        </w:rPr>
      </w:pPr>
    </w:p>
    <w:p w14:paraId="4D6232B7" w14:textId="77777777" w:rsidR="00C30214" w:rsidRDefault="00C1628A" w:rsidP="00C14BFA">
      <w:pPr>
        <w:pStyle w:val="ConsPlusNormal"/>
        <w:spacing w:line="360" w:lineRule="exact"/>
        <w:ind w:firstLine="709"/>
        <w:jc w:val="both"/>
        <w:rPr>
          <w:sz w:val="28"/>
          <w:szCs w:val="28"/>
        </w:rPr>
      </w:pPr>
      <w:r w:rsidRPr="00C14BFA">
        <w:rPr>
          <w:sz w:val="28"/>
          <w:szCs w:val="28"/>
        </w:rPr>
        <w:t>где:</w:t>
      </w:r>
    </w:p>
    <w:p w14:paraId="4B406588" w14:textId="77777777" w:rsidR="003F112B" w:rsidRDefault="005872B7" w:rsidP="00C14BFA">
      <w:pPr>
        <w:pStyle w:val="ConsPlusNormal"/>
        <w:spacing w:line="360" w:lineRule="exact"/>
        <w:ind w:firstLine="709"/>
        <w:jc w:val="both"/>
        <w:rPr>
          <w:sz w:val="28"/>
          <w:szCs w:val="28"/>
        </w:rPr>
      </w:pPr>
      <w:r w:rsidRPr="005872B7">
        <w:rPr>
          <w:sz w:val="28"/>
          <w:szCs w:val="28"/>
        </w:rPr>
        <w:t>К</w:t>
      </w:r>
      <w:r>
        <w:rPr>
          <w:sz w:val="28"/>
          <w:szCs w:val="28"/>
        </w:rPr>
        <w:t>4</w:t>
      </w:r>
      <w:r w:rsidRPr="005872B7">
        <w:rPr>
          <w:sz w:val="28"/>
          <w:szCs w:val="28"/>
        </w:rPr>
        <w:t xml:space="preserve"> – на очередной финансовый год равен 0,</w:t>
      </w:r>
      <w:r w:rsidR="00B16F12">
        <w:rPr>
          <w:sz w:val="28"/>
          <w:szCs w:val="28"/>
        </w:rPr>
        <w:t>2479</w:t>
      </w:r>
      <w:r w:rsidRPr="005872B7">
        <w:rPr>
          <w:sz w:val="28"/>
          <w:szCs w:val="28"/>
        </w:rPr>
        <w:t xml:space="preserve">, на плановый период </w:t>
      </w:r>
      <w:r w:rsidR="003F112B">
        <w:rPr>
          <w:sz w:val="28"/>
          <w:szCs w:val="28"/>
        </w:rPr>
        <w:t>–</w:t>
      </w:r>
      <w:r w:rsidRPr="005872B7">
        <w:rPr>
          <w:sz w:val="28"/>
          <w:szCs w:val="28"/>
        </w:rPr>
        <w:t xml:space="preserve"> 0,</w:t>
      </w:r>
      <w:r w:rsidR="00B16F12">
        <w:rPr>
          <w:sz w:val="28"/>
          <w:szCs w:val="28"/>
        </w:rPr>
        <w:t>2672</w:t>
      </w:r>
      <w:r w:rsidRPr="005872B7">
        <w:rPr>
          <w:sz w:val="28"/>
          <w:szCs w:val="28"/>
        </w:rPr>
        <w:t>;</w:t>
      </w:r>
    </w:p>
    <w:p w14:paraId="0083DE17" w14:textId="77777777" w:rsidR="00C30214" w:rsidRPr="00C14BFA" w:rsidRDefault="00727B88" w:rsidP="00C14BFA">
      <w:pPr>
        <w:pStyle w:val="ConsPlusNormal"/>
        <w:spacing w:line="360" w:lineRule="exact"/>
        <w:ind w:firstLine="709"/>
        <w:jc w:val="both"/>
        <w:rPr>
          <w:sz w:val="28"/>
          <w:szCs w:val="28"/>
        </w:rPr>
      </w:pPr>
      <w:r w:rsidRPr="00C14BFA">
        <w:rPr>
          <w:sz w:val="28"/>
          <w:szCs w:val="28"/>
        </w:rPr>
        <w:t>D4i</w:t>
      </w:r>
      <w:r w:rsidR="00C1628A" w:rsidRPr="00C14BFA">
        <w:rPr>
          <w:sz w:val="28"/>
          <w:szCs w:val="28"/>
        </w:rPr>
        <w:t xml:space="preserve"> </w:t>
      </w:r>
      <w:r w:rsidR="003F112B">
        <w:rPr>
          <w:sz w:val="28"/>
          <w:szCs w:val="28"/>
        </w:rPr>
        <w:t>–</w:t>
      </w:r>
      <w:r w:rsidR="00C1628A" w:rsidRPr="00C14BFA">
        <w:rPr>
          <w:sz w:val="28"/>
          <w:szCs w:val="28"/>
        </w:rPr>
        <w:t xml:space="preserve">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w:t>
      </w:r>
      <w:r w:rsidR="003F112B">
        <w:rPr>
          <w:sz w:val="28"/>
          <w:szCs w:val="28"/>
        </w:rPr>
        <w:t>–</w:t>
      </w:r>
      <w:r w:rsidR="00C1628A" w:rsidRPr="00C14BFA">
        <w:rPr>
          <w:sz w:val="28"/>
          <w:szCs w:val="28"/>
        </w:rPr>
        <w:t>м субъекте Российской Федерации;</w:t>
      </w:r>
    </w:p>
    <w:p w14:paraId="5DEBB700" w14:textId="77777777" w:rsidR="00C30214" w:rsidRPr="00C14BFA" w:rsidRDefault="006C4711" w:rsidP="00C14BFA">
      <w:pPr>
        <w:pStyle w:val="ConsPlusNormal"/>
        <w:spacing w:line="360" w:lineRule="exact"/>
        <w:ind w:firstLine="709"/>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rPr>
              <m:t>n</m:t>
            </m:r>
          </m:e>
          <m:sub>
            <m:r>
              <m:rPr>
                <m:sty m:val="p"/>
              </m:rPr>
              <w:rPr>
                <w:rFonts w:ascii="Cambria Math" w:hAnsi="Cambria Math"/>
                <w:sz w:val="28"/>
                <w:szCs w:val="28"/>
              </w:rPr>
              <m:t>4</m:t>
            </m:r>
          </m:sub>
        </m:sSub>
      </m:oMath>
      <w:r w:rsidR="003F112B">
        <w:rPr>
          <w:sz w:val="28"/>
          <w:szCs w:val="28"/>
        </w:rPr>
        <w:t>–</w:t>
      </w:r>
      <w:r w:rsidR="00C1628A" w:rsidRPr="00C14BFA">
        <w:rPr>
          <w:sz w:val="28"/>
          <w:szCs w:val="28"/>
        </w:rPr>
        <w:t xml:space="preserve">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14:paraId="36D86001" w14:textId="77777777" w:rsidR="00C30214" w:rsidRPr="00C14BFA" w:rsidRDefault="0008235C" w:rsidP="00C14BFA">
      <w:pPr>
        <w:pStyle w:val="ConsPlusNormal"/>
        <w:spacing w:line="360" w:lineRule="exact"/>
        <w:ind w:firstLine="709"/>
        <w:jc w:val="both"/>
        <w:rPr>
          <w:sz w:val="28"/>
          <w:szCs w:val="28"/>
        </w:rPr>
      </w:pPr>
      <w:r w:rsidRPr="00C14BFA">
        <w:rPr>
          <w:sz w:val="28"/>
          <w:szCs w:val="28"/>
        </w:rPr>
        <w:t>25</w:t>
      </w:r>
      <w:r w:rsidR="00C1628A" w:rsidRPr="00C14BFA">
        <w:rPr>
          <w:sz w:val="28"/>
          <w:szCs w:val="28"/>
        </w:rPr>
        <w:t xml:space="preserve">. Размер субсидии на приоритетное направление, указанное в </w:t>
      </w:r>
      <w:hyperlink w:anchor="P45" w:tooltip="з) на поддержку мясного скотоводства:">
        <w:r w:rsidR="00C1628A" w:rsidRPr="00C14BFA">
          <w:rPr>
            <w:sz w:val="28"/>
            <w:szCs w:val="28"/>
          </w:rPr>
          <w:t>подпункте «</w:t>
        </w:r>
        <w:r w:rsidRPr="00C14BFA">
          <w:rPr>
            <w:sz w:val="28"/>
            <w:szCs w:val="28"/>
          </w:rPr>
          <w:t>д</w:t>
        </w:r>
        <w:r w:rsidR="00C1628A" w:rsidRPr="00C14BFA">
          <w:rPr>
            <w:sz w:val="28"/>
            <w:szCs w:val="28"/>
          </w:rPr>
          <w:t>» пункта 5</w:t>
        </w:r>
      </w:hyperlink>
      <w:r w:rsidR="00C1628A"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 (a</w:t>
      </w:r>
      <w:r w:rsidRPr="00C14BFA">
        <w:rPr>
          <w:sz w:val="28"/>
          <w:szCs w:val="28"/>
          <w:vertAlign w:val="subscript"/>
        </w:rPr>
        <w:t>5</w:t>
      </w:r>
      <w:r w:rsidR="00C1628A" w:rsidRPr="00C14BFA">
        <w:rPr>
          <w:sz w:val="28"/>
          <w:szCs w:val="28"/>
        </w:rPr>
        <w:t>), определяется по формуле:</w:t>
      </w:r>
    </w:p>
    <w:p w14:paraId="25E7E5F9" w14:textId="77777777" w:rsidR="00C30214" w:rsidRPr="00C14BFA" w:rsidRDefault="00C30214" w:rsidP="00144E31">
      <w:pPr>
        <w:pStyle w:val="ConsPlusNormal"/>
        <w:ind w:firstLine="709"/>
        <w:jc w:val="both"/>
        <w:rPr>
          <w:sz w:val="28"/>
          <w:szCs w:val="28"/>
        </w:rPr>
      </w:pPr>
    </w:p>
    <w:p w14:paraId="4C6E529B" w14:textId="68BEA04B" w:rsidR="003807BB" w:rsidRPr="00C14BFA" w:rsidRDefault="006C4711" w:rsidP="00144E31">
      <w:pPr>
        <w:pStyle w:val="ConsPlusNormal"/>
        <w:ind w:firstLine="540"/>
        <w:jc w:val="both"/>
        <w:rPr>
          <w:sz w:val="28"/>
          <w:szCs w:val="28"/>
        </w:rPr>
      </w:pPr>
      <m:oMathPara>
        <m:oMath>
          <m:sSub>
            <m:sSubPr>
              <m:ctrlPr>
                <w:rPr>
                  <w:rFonts w:ascii="Cambria Math" w:hAnsi="Cambria Math"/>
                  <w:sz w:val="28"/>
                  <w:szCs w:val="28"/>
                  <w:lang w:val="en-US"/>
                </w:rPr>
              </m:ctrlPr>
            </m:sSubPr>
            <m:e>
              <m:r>
                <w:rPr>
                  <w:rFonts w:ascii="Cambria Math" w:hAnsi="Cambria Math"/>
                  <w:sz w:val="28"/>
                  <w:szCs w:val="28"/>
                  <w:lang w:val="en-US"/>
                </w:rPr>
                <m:t>а</m:t>
              </m:r>
            </m:e>
            <m:sub>
              <m:r>
                <w:rPr>
                  <w:rFonts w:ascii="Cambria Math" w:hAnsi="Cambria Math"/>
                  <w:sz w:val="28"/>
                  <w:szCs w:val="28"/>
                  <w:lang w:val="en-US"/>
                </w:rPr>
                <m:t>5</m:t>
              </m:r>
            </m:sub>
          </m:sSub>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sz w:val="28"/>
              <w:szCs w:val="28"/>
            </w:rPr>
            <m:t xml:space="preserve">×К5 × </m:t>
          </m:r>
          <m:f>
            <m:fPr>
              <m:ctrlPr>
                <w:rPr>
                  <w:rFonts w:ascii="Cambria Math" w:hAnsi="Cambria Math"/>
                  <w:sz w:val="28"/>
                  <w:szCs w:val="28"/>
                </w:rPr>
              </m:ctrlPr>
            </m:fPr>
            <m:num>
              <m:r>
                <m:rPr>
                  <m:sty m:val="p"/>
                </m:rPr>
                <w:rPr>
                  <w:rFonts w:ascii="Cambria Math" w:hAnsi="Cambria Math"/>
                  <w:sz w:val="28"/>
                  <w:szCs w:val="28"/>
                  <w:lang w:val="en-US"/>
                </w:rPr>
                <m:t>D5 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n5</m:t>
                  </m:r>
                </m:sup>
                <m:e>
                  <m:r>
                    <m:rPr>
                      <m:sty m:val="p"/>
                    </m:rPr>
                    <w:rPr>
                      <w:rFonts w:ascii="Cambria Math" w:hAnsi="Cambria Math"/>
                      <w:sz w:val="28"/>
                      <w:szCs w:val="28"/>
                    </w:rPr>
                    <m:t>(D5</m:t>
                  </m:r>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r>
                    <m:rPr>
                      <m:sty m:val="p"/>
                    </m:rPr>
                    <w:rPr>
                      <w:rFonts w:ascii="Cambria Math" w:hAnsi="Cambria Math"/>
                      <w:sz w:val="28"/>
                      <w:szCs w:val="28"/>
                    </w:rPr>
                    <m:t>)</m:t>
                  </m:r>
                </m:e>
              </m:nary>
            </m:den>
          </m:f>
          <m:r>
            <w:rPr>
              <w:rFonts w:ascii="Cambria Math" w:hAnsi="Cambria Math"/>
              <w:sz w:val="28"/>
              <w:szCs w:val="28"/>
            </w:rPr>
            <m:t xml:space="preserve"> ,</m:t>
          </m:r>
        </m:oMath>
      </m:oMathPara>
    </w:p>
    <w:p w14:paraId="3F63D349" w14:textId="77777777" w:rsidR="003807BB" w:rsidRPr="00C14BFA" w:rsidRDefault="003807BB" w:rsidP="00144E31">
      <w:pPr>
        <w:pStyle w:val="ConsPlusNormal"/>
        <w:ind w:firstLine="709"/>
        <w:jc w:val="both"/>
        <w:rPr>
          <w:sz w:val="28"/>
          <w:szCs w:val="28"/>
        </w:rPr>
      </w:pPr>
    </w:p>
    <w:p w14:paraId="73AD5C3A" w14:textId="77777777" w:rsidR="00C30214" w:rsidRDefault="00C1628A" w:rsidP="00C14BFA">
      <w:pPr>
        <w:pStyle w:val="ConsPlusNormal"/>
        <w:spacing w:line="360" w:lineRule="exact"/>
        <w:ind w:firstLine="709"/>
        <w:jc w:val="both"/>
        <w:rPr>
          <w:sz w:val="28"/>
          <w:szCs w:val="28"/>
        </w:rPr>
      </w:pPr>
      <w:r w:rsidRPr="00C14BFA">
        <w:rPr>
          <w:sz w:val="28"/>
          <w:szCs w:val="28"/>
        </w:rPr>
        <w:t>где:</w:t>
      </w:r>
    </w:p>
    <w:p w14:paraId="5CB80C90" w14:textId="77777777" w:rsidR="005872B7" w:rsidRPr="00C14BFA" w:rsidRDefault="005872B7" w:rsidP="00C14BFA">
      <w:pPr>
        <w:pStyle w:val="ConsPlusNormal"/>
        <w:spacing w:line="360" w:lineRule="exact"/>
        <w:ind w:firstLine="709"/>
        <w:jc w:val="both"/>
        <w:rPr>
          <w:sz w:val="28"/>
          <w:szCs w:val="28"/>
        </w:rPr>
      </w:pPr>
      <w:r w:rsidRPr="005872B7">
        <w:rPr>
          <w:sz w:val="28"/>
          <w:szCs w:val="28"/>
        </w:rPr>
        <w:t>К</w:t>
      </w:r>
      <w:r>
        <w:rPr>
          <w:sz w:val="28"/>
          <w:szCs w:val="28"/>
        </w:rPr>
        <w:t>5</w:t>
      </w:r>
      <w:r w:rsidRPr="005872B7">
        <w:rPr>
          <w:sz w:val="28"/>
          <w:szCs w:val="28"/>
        </w:rPr>
        <w:t xml:space="preserve"> – на очередной финансовый год равен 0,</w:t>
      </w:r>
      <w:r w:rsidR="00796638">
        <w:rPr>
          <w:sz w:val="28"/>
          <w:szCs w:val="28"/>
        </w:rPr>
        <w:t>0408</w:t>
      </w:r>
      <w:r w:rsidRPr="005872B7">
        <w:rPr>
          <w:sz w:val="28"/>
          <w:szCs w:val="28"/>
        </w:rPr>
        <w:t xml:space="preserve">, на плановый период </w:t>
      </w:r>
      <w:r w:rsidR="003F112B">
        <w:rPr>
          <w:sz w:val="28"/>
          <w:szCs w:val="28"/>
        </w:rPr>
        <w:t>–</w:t>
      </w:r>
      <w:r w:rsidRPr="005872B7">
        <w:rPr>
          <w:sz w:val="28"/>
          <w:szCs w:val="28"/>
        </w:rPr>
        <w:t xml:space="preserve"> 0,</w:t>
      </w:r>
      <w:r w:rsidR="00796638">
        <w:rPr>
          <w:sz w:val="28"/>
          <w:szCs w:val="28"/>
        </w:rPr>
        <w:t>0526</w:t>
      </w:r>
      <w:r w:rsidRPr="005872B7">
        <w:rPr>
          <w:sz w:val="28"/>
          <w:szCs w:val="28"/>
        </w:rPr>
        <w:t>;</w:t>
      </w:r>
    </w:p>
    <w:p w14:paraId="1BC6D4F2" w14:textId="77777777" w:rsidR="00C30214" w:rsidRPr="00C14BFA" w:rsidRDefault="00370C46" w:rsidP="00C14BFA">
      <w:pPr>
        <w:pStyle w:val="ConsPlusNormal"/>
        <w:spacing w:line="360" w:lineRule="exact"/>
        <w:ind w:firstLine="709"/>
        <w:jc w:val="both"/>
        <w:rPr>
          <w:sz w:val="28"/>
          <w:szCs w:val="28"/>
        </w:rPr>
      </w:pPr>
      <m:oMath>
        <m:r>
          <m:rPr>
            <m:sty m:val="p"/>
          </m:rPr>
          <w:rPr>
            <w:rFonts w:ascii="Cambria Math" w:hAnsi="Cambria Math"/>
            <w:sz w:val="28"/>
            <w:szCs w:val="28"/>
            <w:lang w:val="en-US"/>
          </w:rPr>
          <m:t>D</m:t>
        </m:r>
        <m:r>
          <m:rPr>
            <m:sty m:val="p"/>
          </m:rPr>
          <w:rPr>
            <w:rFonts w:ascii="Cambria Math" w:hAnsi="Cambria Math"/>
            <w:sz w:val="28"/>
            <w:szCs w:val="28"/>
          </w:rPr>
          <m:t xml:space="preserve">5 </m:t>
        </m:r>
        <m:r>
          <m:rPr>
            <m:sty m:val="p"/>
          </m:rPr>
          <w:rPr>
            <w:rFonts w:ascii="Cambria Math" w:hAnsi="Cambria Math"/>
            <w:sz w:val="28"/>
            <w:szCs w:val="28"/>
            <w:lang w:val="en-US"/>
          </w:rPr>
          <m:t>i</m:t>
        </m:r>
      </m:oMath>
      <w:r w:rsidRPr="00C14BFA" w:rsidDel="00370C46">
        <w:rPr>
          <w:sz w:val="28"/>
          <w:szCs w:val="28"/>
        </w:rPr>
        <w:t xml:space="preserve"> </w:t>
      </w:r>
      <w:r w:rsidR="00C1628A" w:rsidRPr="00C14BFA">
        <w:rPr>
          <w:sz w:val="28"/>
          <w:szCs w:val="28"/>
        </w:rPr>
        <w:t xml:space="preserve"> </w:t>
      </w:r>
      <w:r w:rsidR="003F112B">
        <w:rPr>
          <w:sz w:val="28"/>
          <w:szCs w:val="28"/>
        </w:rPr>
        <w:t>–</w:t>
      </w:r>
      <w:r w:rsidR="00C1628A" w:rsidRPr="00C14BFA">
        <w:rPr>
          <w:sz w:val="28"/>
          <w:szCs w:val="28"/>
        </w:rPr>
        <w:t xml:space="preserve">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w:t>
      </w:r>
      <w:r w:rsidR="003F112B">
        <w:rPr>
          <w:sz w:val="28"/>
          <w:szCs w:val="28"/>
        </w:rPr>
        <w:t>–</w:t>
      </w:r>
      <w:r w:rsidR="00C1628A" w:rsidRPr="00C14BFA">
        <w:rPr>
          <w:sz w:val="28"/>
          <w:szCs w:val="28"/>
        </w:rPr>
        <w:t>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14:paraId="35E3F93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n</w:t>
      </w:r>
      <w:r w:rsidR="00370C46" w:rsidRPr="00C14BFA">
        <w:rPr>
          <w:sz w:val="28"/>
          <w:szCs w:val="28"/>
        </w:rPr>
        <w:t>5</w:t>
      </w:r>
      <w:r w:rsidR="003F112B">
        <w:rPr>
          <w:sz w:val="28"/>
          <w:szCs w:val="28"/>
        </w:rPr>
        <w:t>–</w:t>
      </w:r>
      <w:r w:rsidRPr="00C14BFA">
        <w:rPr>
          <w:sz w:val="28"/>
          <w:szCs w:val="28"/>
        </w:rPr>
        <w:t xml:space="preserve">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14:paraId="05DCA0C1" w14:textId="77777777" w:rsidR="00C30214" w:rsidRPr="00C14BFA" w:rsidRDefault="00E92D30" w:rsidP="00C14BFA">
      <w:pPr>
        <w:pStyle w:val="ConsPlusNormal"/>
        <w:spacing w:line="360" w:lineRule="exact"/>
        <w:ind w:firstLine="709"/>
        <w:jc w:val="both"/>
        <w:rPr>
          <w:sz w:val="28"/>
          <w:szCs w:val="28"/>
        </w:rPr>
      </w:pPr>
      <w:r w:rsidRPr="00C14BFA">
        <w:rPr>
          <w:sz w:val="28"/>
          <w:szCs w:val="28"/>
        </w:rPr>
        <w:t>26</w:t>
      </w:r>
      <w:r w:rsidR="00C1628A" w:rsidRPr="00C14BFA">
        <w:rPr>
          <w:sz w:val="28"/>
          <w:szCs w:val="28"/>
        </w:rPr>
        <w:t xml:space="preserve">. Размер субсидии на приоритетное направление, указанное в </w:t>
      </w:r>
      <w:hyperlink w:anchor="P48" w:tooltip="и) на поддержку развития овцеводства, козоводства и производства шерсти:">
        <w:r w:rsidR="00C1628A" w:rsidRPr="00C14BFA">
          <w:rPr>
            <w:sz w:val="28"/>
            <w:szCs w:val="28"/>
          </w:rPr>
          <w:t>подпункте «</w:t>
        </w:r>
        <w:r w:rsidRPr="00C14BFA">
          <w:rPr>
            <w:sz w:val="28"/>
            <w:szCs w:val="28"/>
          </w:rPr>
          <w:t>е</w:t>
        </w:r>
        <w:r w:rsidR="00C1628A" w:rsidRPr="00C14BFA">
          <w:rPr>
            <w:sz w:val="28"/>
            <w:szCs w:val="28"/>
          </w:rPr>
          <w:t>» пункта 5</w:t>
        </w:r>
      </w:hyperlink>
      <w:r w:rsidR="00C1628A" w:rsidRPr="00C14BFA">
        <w:rPr>
          <w:sz w:val="28"/>
          <w:szCs w:val="28"/>
        </w:rPr>
        <w:t xml:space="preserve"> настоящих Правил, рассчитываемый по субъектам Российской Федерации, выбравшим соответствующее приоритетное направление (a</w:t>
      </w:r>
      <w:r w:rsidRPr="00C14BFA">
        <w:rPr>
          <w:sz w:val="28"/>
          <w:szCs w:val="28"/>
          <w:vertAlign w:val="subscript"/>
        </w:rPr>
        <w:t>6</w:t>
      </w:r>
      <w:r w:rsidR="00C1628A" w:rsidRPr="00C14BFA">
        <w:rPr>
          <w:sz w:val="28"/>
          <w:szCs w:val="28"/>
        </w:rPr>
        <w:t>), определяется по формуле:</w:t>
      </w:r>
    </w:p>
    <w:p w14:paraId="7C0FC38F" w14:textId="77777777" w:rsidR="00C30214" w:rsidRPr="00C14BFA" w:rsidRDefault="00C30214" w:rsidP="00144E31">
      <w:pPr>
        <w:pStyle w:val="ConsPlusNormal"/>
        <w:ind w:firstLine="709"/>
        <w:jc w:val="both"/>
        <w:rPr>
          <w:sz w:val="28"/>
          <w:szCs w:val="28"/>
        </w:rPr>
      </w:pPr>
    </w:p>
    <w:p w14:paraId="03CE2EAD" w14:textId="6192C6D1" w:rsidR="003807BB" w:rsidRPr="00C14BFA" w:rsidRDefault="006C4711" w:rsidP="00144E31">
      <w:pPr>
        <w:pStyle w:val="ConsPlusNormal"/>
        <w:ind w:firstLine="540"/>
        <w:jc w:val="both"/>
        <w:rPr>
          <w:sz w:val="28"/>
          <w:szCs w:val="28"/>
        </w:rPr>
      </w:pPr>
      <m:oMathPara>
        <m:oMath>
          <m:sSub>
            <m:sSubPr>
              <m:ctrlPr>
                <w:rPr>
                  <w:rFonts w:ascii="Cambria Math" w:hAnsi="Cambria Math"/>
                  <w:sz w:val="28"/>
                  <w:szCs w:val="28"/>
                  <w:lang w:val="en-US"/>
                </w:rPr>
              </m:ctrlPr>
            </m:sSubPr>
            <m:e>
              <m:r>
                <w:rPr>
                  <w:rFonts w:ascii="Cambria Math" w:hAnsi="Cambria Math"/>
                  <w:sz w:val="28"/>
                  <w:szCs w:val="28"/>
                  <w:lang w:val="en-US"/>
                </w:rPr>
                <m:t>а</m:t>
              </m:r>
            </m:e>
            <m:sub>
              <m:r>
                <w:rPr>
                  <w:rFonts w:ascii="Cambria Math" w:hAnsi="Cambria Math"/>
                  <w:sz w:val="28"/>
                  <w:szCs w:val="28"/>
                  <w:lang w:val="en-US"/>
                </w:rPr>
                <m:t>6</m:t>
              </m:r>
            </m:sub>
          </m:sSub>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sz w:val="28"/>
              <w:szCs w:val="28"/>
            </w:rPr>
            <m:t xml:space="preserve">×К6× </m:t>
          </m:r>
          <m:f>
            <m:fPr>
              <m:ctrlPr>
                <w:rPr>
                  <w:rFonts w:ascii="Cambria Math" w:hAnsi="Cambria Math"/>
                  <w:sz w:val="28"/>
                  <w:szCs w:val="28"/>
                </w:rPr>
              </m:ctrlPr>
            </m:fPr>
            <m:num>
              <m:r>
                <m:rPr>
                  <m:sty m:val="p"/>
                </m:rPr>
                <w:rPr>
                  <w:rFonts w:ascii="Cambria Math" w:hAnsi="Cambria Math"/>
                  <w:sz w:val="28"/>
                  <w:szCs w:val="28"/>
                  <w:lang w:val="en-US"/>
                </w:rPr>
                <m:t>(0.9</m:t>
              </m:r>
              <m:r>
                <m:rPr>
                  <m:sty m:val="p"/>
                </m:rPr>
                <w:rPr>
                  <w:rFonts w:ascii="Cambria Math" w:hAnsi="Cambria Math"/>
                  <w:sz w:val="28"/>
                  <w:szCs w:val="28"/>
                </w:rPr>
                <m:t>×</m:t>
              </m:r>
              <m:r>
                <m:rPr>
                  <m:sty m:val="p"/>
                </m:rPr>
                <w:rPr>
                  <w:rFonts w:ascii="Cambria Math" w:hAnsi="Cambria Math"/>
                  <w:sz w:val="28"/>
                  <w:szCs w:val="28"/>
                  <w:lang w:val="en-US"/>
                </w:rPr>
                <m:t>Dv6i+0.1×Dm6i)</m:t>
              </m:r>
              <m:r>
                <m:rPr>
                  <m:sty m:val="p"/>
                </m:rPr>
                <w:rPr>
                  <w:rFonts w:ascii="Cambria Math" w:hAnsi="Cambria Math"/>
                  <w:sz w:val="28"/>
                  <w:szCs w:val="28"/>
                </w:rPr>
                <m:t>×</m:t>
              </m:r>
              <m:r>
                <m:rPr>
                  <m:sty m:val="p"/>
                </m:rPr>
                <w:rPr>
                  <w:rFonts w:ascii="Cambria Math" w:hAnsi="Cambria Math"/>
                  <w:sz w:val="28"/>
                  <w:szCs w:val="28"/>
                  <w:lang w:val="en-US"/>
                </w:rPr>
                <m:t>k1i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n6</m:t>
                  </m:r>
                </m:sup>
                <m:e>
                  <m:r>
                    <m:rPr>
                      <m:sty m:val="p"/>
                    </m:rPr>
                    <w:rPr>
                      <w:rFonts w:ascii="Cambria Math" w:hAnsi="Cambria Math"/>
                      <w:sz w:val="28"/>
                      <w:szCs w:val="28"/>
                    </w:rPr>
                    <m:t>(</m:t>
                  </m:r>
                  <m:r>
                    <m:rPr>
                      <m:sty m:val="p"/>
                    </m:rPr>
                    <w:rPr>
                      <w:rFonts w:ascii="Cambria Math" w:hAnsi="Cambria Math"/>
                      <w:sz w:val="28"/>
                      <w:szCs w:val="28"/>
                      <w:lang w:val="en-US"/>
                    </w:rPr>
                    <m:t>(0.9</m:t>
                  </m:r>
                  <m:r>
                    <m:rPr>
                      <m:sty m:val="p"/>
                    </m:rPr>
                    <w:rPr>
                      <w:rFonts w:ascii="Cambria Math" w:hAnsi="Cambria Math"/>
                      <w:sz w:val="28"/>
                      <w:szCs w:val="28"/>
                    </w:rPr>
                    <m:t>×</m:t>
                  </m:r>
                  <m:r>
                    <m:rPr>
                      <m:sty m:val="p"/>
                    </m:rPr>
                    <w:rPr>
                      <w:rFonts w:ascii="Cambria Math" w:hAnsi="Cambria Math"/>
                      <w:sz w:val="28"/>
                      <w:szCs w:val="28"/>
                      <w:lang w:val="en-US"/>
                    </w:rPr>
                    <m:t>Dv6i+0.1×Dm6i)×k1i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r>
                    <m:rPr>
                      <m:sty m:val="p"/>
                    </m:rPr>
                    <w:rPr>
                      <w:rFonts w:ascii="Cambria Math" w:hAnsi="Cambria Math"/>
                      <w:sz w:val="28"/>
                      <w:szCs w:val="28"/>
                    </w:rPr>
                    <m:t>))</m:t>
                  </m:r>
                </m:e>
              </m:nary>
            </m:den>
          </m:f>
          <m:r>
            <w:rPr>
              <w:rFonts w:ascii="Cambria Math" w:hAnsi="Cambria Math"/>
              <w:sz w:val="28"/>
              <w:szCs w:val="28"/>
            </w:rPr>
            <m:t xml:space="preserve"> ,</m:t>
          </m:r>
        </m:oMath>
      </m:oMathPara>
    </w:p>
    <w:p w14:paraId="17E161B7" w14:textId="77777777" w:rsidR="003807BB" w:rsidRPr="00C14BFA" w:rsidRDefault="003807BB" w:rsidP="00144E31">
      <w:pPr>
        <w:pStyle w:val="ConsPlusNormal"/>
        <w:ind w:firstLine="709"/>
        <w:jc w:val="both"/>
        <w:rPr>
          <w:sz w:val="28"/>
          <w:szCs w:val="28"/>
        </w:rPr>
      </w:pPr>
    </w:p>
    <w:p w14:paraId="3C6E6C2B" w14:textId="77777777" w:rsidR="00C30214" w:rsidRDefault="00C1628A" w:rsidP="00C14BFA">
      <w:pPr>
        <w:pStyle w:val="ConsPlusNormal"/>
        <w:spacing w:line="360" w:lineRule="exact"/>
        <w:ind w:firstLine="709"/>
        <w:jc w:val="both"/>
        <w:rPr>
          <w:sz w:val="28"/>
          <w:szCs w:val="28"/>
        </w:rPr>
      </w:pPr>
      <w:r w:rsidRPr="00C14BFA">
        <w:rPr>
          <w:sz w:val="28"/>
          <w:szCs w:val="28"/>
        </w:rPr>
        <w:t>где:</w:t>
      </w:r>
    </w:p>
    <w:p w14:paraId="73387A6B" w14:textId="77777777" w:rsidR="009F788A" w:rsidRPr="00C14BFA" w:rsidRDefault="009F788A" w:rsidP="00C14BFA">
      <w:pPr>
        <w:pStyle w:val="ConsPlusNormal"/>
        <w:spacing w:line="360" w:lineRule="exact"/>
        <w:ind w:firstLine="709"/>
        <w:jc w:val="both"/>
        <w:rPr>
          <w:sz w:val="28"/>
          <w:szCs w:val="28"/>
        </w:rPr>
      </w:pPr>
      <w:r w:rsidRPr="009F788A">
        <w:rPr>
          <w:sz w:val="28"/>
          <w:szCs w:val="28"/>
        </w:rPr>
        <w:t>К</w:t>
      </w:r>
      <w:r w:rsidR="008F25DC">
        <w:rPr>
          <w:sz w:val="28"/>
          <w:szCs w:val="28"/>
        </w:rPr>
        <w:t>6</w:t>
      </w:r>
      <w:r w:rsidRPr="009F788A">
        <w:rPr>
          <w:sz w:val="28"/>
          <w:szCs w:val="28"/>
        </w:rPr>
        <w:t xml:space="preserve"> – на очередной финансовый год равен 0,</w:t>
      </w:r>
      <w:r w:rsidR="00796638">
        <w:rPr>
          <w:sz w:val="28"/>
          <w:szCs w:val="28"/>
        </w:rPr>
        <w:t>0322</w:t>
      </w:r>
      <w:r w:rsidRPr="009F788A">
        <w:rPr>
          <w:sz w:val="28"/>
          <w:szCs w:val="28"/>
        </w:rPr>
        <w:t xml:space="preserve">, на плановый период </w:t>
      </w:r>
      <w:r w:rsidR="003F112B">
        <w:rPr>
          <w:sz w:val="28"/>
          <w:szCs w:val="28"/>
        </w:rPr>
        <w:t>–</w:t>
      </w:r>
      <w:r w:rsidRPr="009F788A">
        <w:rPr>
          <w:sz w:val="28"/>
          <w:szCs w:val="28"/>
        </w:rPr>
        <w:t xml:space="preserve"> 0,</w:t>
      </w:r>
      <w:r w:rsidR="00796638">
        <w:rPr>
          <w:sz w:val="28"/>
          <w:szCs w:val="28"/>
        </w:rPr>
        <w:t>0344</w:t>
      </w:r>
      <w:r w:rsidRPr="009F788A">
        <w:rPr>
          <w:sz w:val="28"/>
          <w:szCs w:val="28"/>
        </w:rPr>
        <w:t>;</w:t>
      </w:r>
    </w:p>
    <w:p w14:paraId="58BD620A" w14:textId="77777777" w:rsidR="00C30214" w:rsidRPr="00C14BFA" w:rsidRDefault="00E92D30" w:rsidP="00C14BFA">
      <w:pPr>
        <w:pStyle w:val="ConsPlusNormal"/>
        <w:spacing w:line="360" w:lineRule="exact"/>
        <w:ind w:firstLine="709"/>
        <w:jc w:val="both"/>
        <w:rPr>
          <w:sz w:val="28"/>
          <w:szCs w:val="28"/>
        </w:rPr>
      </w:pPr>
      <m:oMath>
        <m:r>
          <m:rPr>
            <m:sty m:val="p"/>
          </m:rPr>
          <w:rPr>
            <w:rFonts w:ascii="Cambria Math" w:hAnsi="Cambria Math"/>
            <w:sz w:val="28"/>
            <w:szCs w:val="28"/>
            <w:lang w:val="en-US"/>
          </w:rPr>
          <w:lastRenderedPageBreak/>
          <m:t>Dv</m:t>
        </m:r>
        <m:r>
          <m:rPr>
            <m:sty m:val="p"/>
          </m:rPr>
          <w:rPr>
            <w:rFonts w:ascii="Cambria Math" w:hAnsi="Cambria Math"/>
            <w:sz w:val="28"/>
            <w:szCs w:val="28"/>
          </w:rPr>
          <m:t>6</m:t>
        </m:r>
        <m:r>
          <m:rPr>
            <m:sty m:val="p"/>
          </m:rPr>
          <w:rPr>
            <w:rFonts w:ascii="Cambria Math" w:hAnsi="Cambria Math"/>
            <w:sz w:val="28"/>
            <w:szCs w:val="28"/>
            <w:lang w:val="en-US"/>
          </w:rPr>
          <m:t>i</m:t>
        </m:r>
      </m:oMath>
      <w:r w:rsidRPr="00C14BFA" w:rsidDel="00E92D30">
        <w:rPr>
          <w:sz w:val="28"/>
          <w:szCs w:val="28"/>
        </w:rPr>
        <w:t xml:space="preserve"> </w:t>
      </w:r>
      <w:r w:rsidR="003F112B">
        <w:rPr>
          <w:sz w:val="28"/>
          <w:szCs w:val="28"/>
        </w:rPr>
        <w:t>–</w:t>
      </w:r>
      <w:r w:rsidR="00C1628A" w:rsidRPr="00C14BFA">
        <w:rPr>
          <w:sz w:val="28"/>
          <w:szCs w:val="28"/>
        </w:rPr>
        <w:t xml:space="preserve"> доля i</w:t>
      </w:r>
      <w:r w:rsidR="003F112B">
        <w:rPr>
          <w:sz w:val="28"/>
          <w:szCs w:val="28"/>
        </w:rPr>
        <w:t>–</w:t>
      </w:r>
      <w:r w:rsidR="00C1628A" w:rsidRPr="00C14BFA">
        <w:rPr>
          <w:sz w:val="28"/>
          <w:szCs w:val="28"/>
        </w:rPr>
        <w:t>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14:paraId="74670D8B" w14:textId="77777777" w:rsidR="00C30214" w:rsidRPr="00C14BFA" w:rsidRDefault="00E20321" w:rsidP="00C14BFA">
      <w:pPr>
        <w:pStyle w:val="ConsPlusNormal"/>
        <w:spacing w:line="360" w:lineRule="exact"/>
        <w:ind w:firstLine="709"/>
        <w:jc w:val="both"/>
        <w:rPr>
          <w:sz w:val="28"/>
          <w:szCs w:val="28"/>
        </w:rPr>
      </w:pPr>
      <m:oMath>
        <m:r>
          <m:rPr>
            <m:sty m:val="p"/>
          </m:rPr>
          <w:rPr>
            <w:rFonts w:ascii="Cambria Math" w:hAnsi="Cambria Math"/>
            <w:sz w:val="28"/>
            <w:szCs w:val="28"/>
            <w:lang w:val="en-US"/>
          </w:rPr>
          <m:t>Dm</m:t>
        </m:r>
        <m:r>
          <m:rPr>
            <m:sty m:val="p"/>
          </m:rPr>
          <w:rPr>
            <w:rFonts w:ascii="Cambria Math" w:hAnsi="Cambria Math"/>
            <w:sz w:val="28"/>
            <w:szCs w:val="28"/>
          </w:rPr>
          <m:t>6</m:t>
        </m:r>
        <m:r>
          <m:rPr>
            <m:sty m:val="p"/>
          </m:rPr>
          <w:rPr>
            <w:rFonts w:ascii="Cambria Math" w:hAnsi="Cambria Math"/>
            <w:sz w:val="28"/>
            <w:szCs w:val="28"/>
            <w:lang w:val="en-US"/>
          </w:rPr>
          <m:t>i</m:t>
        </m:r>
      </m:oMath>
      <w:r w:rsidRPr="00C14BFA" w:rsidDel="00E20321">
        <w:rPr>
          <w:sz w:val="28"/>
          <w:szCs w:val="28"/>
        </w:rPr>
        <w:t xml:space="preserve"> </w:t>
      </w:r>
      <w:r w:rsidR="003F112B">
        <w:rPr>
          <w:sz w:val="28"/>
          <w:szCs w:val="28"/>
        </w:rPr>
        <w:t>–</w:t>
      </w:r>
      <w:r w:rsidR="00C1628A" w:rsidRPr="00C14BFA">
        <w:rPr>
          <w:sz w:val="28"/>
          <w:szCs w:val="28"/>
        </w:rPr>
        <w:t xml:space="preserve"> доля i</w:t>
      </w:r>
      <w:r w:rsidR="003F112B">
        <w:rPr>
          <w:sz w:val="28"/>
          <w:szCs w:val="28"/>
        </w:rPr>
        <w:t>–</w:t>
      </w:r>
      <w:r w:rsidR="00C1628A" w:rsidRPr="00C14BFA">
        <w:rPr>
          <w:sz w:val="28"/>
          <w:szCs w:val="28"/>
        </w:rPr>
        <w:t>го субъекта Российской Федерации в фактических показателях реализации овец и коз на убой;</w:t>
      </w:r>
    </w:p>
    <w:p w14:paraId="307F8DA0" w14:textId="77777777" w:rsidR="00C30214" w:rsidRPr="00C14BFA" w:rsidRDefault="00C1628A" w:rsidP="00C14BFA">
      <w:pPr>
        <w:pStyle w:val="ConsPlusNormal"/>
        <w:spacing w:line="360" w:lineRule="exact"/>
        <w:ind w:firstLine="709"/>
        <w:jc w:val="both"/>
        <w:rPr>
          <w:sz w:val="28"/>
          <w:szCs w:val="28"/>
        </w:rPr>
      </w:pPr>
      <w:r w:rsidRPr="00C14BFA">
        <w:rPr>
          <w:noProof/>
          <w:position w:val="-10"/>
          <w:sz w:val="28"/>
          <w:szCs w:val="28"/>
        </w:rPr>
        <w:drawing>
          <wp:inline distT="0" distB="0" distL="0" distR="0" wp14:anchorId="26FC76CC" wp14:editId="3E664142">
            <wp:extent cx="228600" cy="2857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C14BFA">
        <w:rPr>
          <w:sz w:val="28"/>
          <w:szCs w:val="28"/>
        </w:rPr>
        <w:t xml:space="preserve"> </w:t>
      </w:r>
      <w:r w:rsidR="003F112B">
        <w:rPr>
          <w:sz w:val="28"/>
          <w:szCs w:val="28"/>
        </w:rPr>
        <w:t>–</w:t>
      </w:r>
      <w:r w:rsidRPr="00C14BFA">
        <w:rPr>
          <w:sz w:val="28"/>
          <w:szCs w:val="28"/>
        </w:rPr>
        <w:t xml:space="preserve"> коэффициент увеличения показателя i</w:t>
      </w:r>
      <w:r w:rsidR="003F112B">
        <w:rPr>
          <w:sz w:val="28"/>
          <w:szCs w:val="28"/>
        </w:rPr>
        <w:t>–</w:t>
      </w:r>
      <w:r w:rsidRPr="00C14BFA">
        <w:rPr>
          <w:sz w:val="28"/>
          <w:szCs w:val="28"/>
        </w:rPr>
        <w:t xml:space="preserve">го субъекта Российской Федерации по приоритетному направлению </w:t>
      </w:r>
      <w:r w:rsidR="003F112B">
        <w:rPr>
          <w:sz w:val="28"/>
          <w:szCs w:val="28"/>
        </w:rPr>
        <w:t>–</w:t>
      </w:r>
      <w:r w:rsidRPr="00C14BFA">
        <w:rPr>
          <w:sz w:val="28"/>
          <w:szCs w:val="28"/>
        </w:rPr>
        <w:t xml:space="preserve">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w:t>
      </w:r>
      <w:r w:rsidR="003F112B">
        <w:rPr>
          <w:sz w:val="28"/>
          <w:szCs w:val="28"/>
        </w:rPr>
        <w:t>–</w:t>
      </w:r>
      <w:r w:rsidRPr="00C14BFA">
        <w:rPr>
          <w:sz w:val="28"/>
          <w:szCs w:val="28"/>
        </w:rPr>
        <w:t xml:space="preserve">Кавказского федерального округа, Республики Крым, г. Севастополя и Калининградской области </w:t>
      </w:r>
      <w:r w:rsidR="003F112B">
        <w:rPr>
          <w:sz w:val="28"/>
          <w:szCs w:val="28"/>
        </w:rPr>
        <w:t>–</w:t>
      </w:r>
      <w:r w:rsidRPr="00C14BFA">
        <w:rPr>
          <w:sz w:val="28"/>
          <w:szCs w:val="28"/>
        </w:rPr>
        <w:t xml:space="preserve"> 1,2, для других субъектов Российской Федерации </w:t>
      </w:r>
      <w:r w:rsidR="003F112B">
        <w:rPr>
          <w:sz w:val="28"/>
          <w:szCs w:val="28"/>
        </w:rPr>
        <w:t>–</w:t>
      </w:r>
      <w:r w:rsidRPr="00C14BFA">
        <w:rPr>
          <w:sz w:val="28"/>
          <w:szCs w:val="28"/>
        </w:rPr>
        <w:t xml:space="preserve"> 1;</w:t>
      </w:r>
    </w:p>
    <w:p w14:paraId="2868FDFB"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n</w:t>
      </w:r>
      <w:r w:rsidR="00E20321" w:rsidRPr="00C14BFA">
        <w:rPr>
          <w:sz w:val="28"/>
          <w:szCs w:val="28"/>
        </w:rPr>
        <w:t>6</w:t>
      </w:r>
      <w:r w:rsidRPr="00C14BFA">
        <w:rPr>
          <w:sz w:val="28"/>
          <w:szCs w:val="28"/>
        </w:rPr>
        <w:t xml:space="preserve"> </w:t>
      </w:r>
      <w:r w:rsidR="003F112B">
        <w:rPr>
          <w:sz w:val="28"/>
          <w:szCs w:val="28"/>
        </w:rPr>
        <w:t>–</w:t>
      </w:r>
      <w:r w:rsidRPr="00C14BFA">
        <w:rPr>
          <w:sz w:val="28"/>
          <w:szCs w:val="28"/>
        </w:rPr>
        <w:t xml:space="preserve">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14:paraId="5EE44B44" w14:textId="4F6EBD6D" w:rsidR="00C30214" w:rsidRPr="00C14BFA" w:rsidRDefault="002443E5" w:rsidP="00C14BFA">
      <w:pPr>
        <w:pStyle w:val="ConsPlusNormal"/>
        <w:spacing w:line="360" w:lineRule="exact"/>
        <w:ind w:firstLine="709"/>
        <w:jc w:val="both"/>
        <w:rPr>
          <w:sz w:val="28"/>
          <w:szCs w:val="28"/>
        </w:rPr>
      </w:pPr>
      <w:r w:rsidRPr="00C14BFA">
        <w:rPr>
          <w:sz w:val="28"/>
          <w:szCs w:val="28"/>
        </w:rPr>
        <w:t>27</w:t>
      </w:r>
      <w:r w:rsidR="00C1628A" w:rsidRPr="00C14BFA">
        <w:rPr>
          <w:sz w:val="28"/>
          <w:szCs w:val="28"/>
        </w:rPr>
        <w:t>. Доля i</w:t>
      </w:r>
      <w:r w:rsidR="003F112B">
        <w:rPr>
          <w:sz w:val="28"/>
          <w:szCs w:val="28"/>
        </w:rPr>
        <w:t>–</w:t>
      </w:r>
      <w:r w:rsidR="00C1628A" w:rsidRPr="00C14BFA">
        <w:rPr>
          <w:sz w:val="28"/>
          <w:szCs w:val="28"/>
        </w:rPr>
        <w:t xml:space="preserve">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m:oMath>
        <m:r>
          <w:rPr>
            <w:rFonts w:ascii="Cambria Math" w:hAnsi="Cambria Math"/>
            <w:sz w:val="28"/>
            <w:szCs w:val="28"/>
          </w:rPr>
          <m:t>(</m:t>
        </m:r>
        <m:r>
          <m:rPr>
            <m:sty m:val="p"/>
          </m:rPr>
          <w:rPr>
            <w:rFonts w:ascii="Cambria Math" w:hAnsi="Cambria Math"/>
            <w:sz w:val="28"/>
            <w:szCs w:val="28"/>
          </w:rPr>
          <m:t>Dv6i)</m:t>
        </m:r>
      </m:oMath>
      <w:r w:rsidR="00C1628A" w:rsidRPr="00C14BFA">
        <w:rPr>
          <w:sz w:val="28"/>
          <w:szCs w:val="28"/>
        </w:rPr>
        <w:t>, определяется по формуле:</w:t>
      </w:r>
    </w:p>
    <w:p w14:paraId="77285BAC" w14:textId="77777777" w:rsidR="003807BB" w:rsidRPr="00C14BFA" w:rsidRDefault="003807BB" w:rsidP="00144E31">
      <w:pPr>
        <w:pStyle w:val="ConsPlusNormal"/>
        <w:ind w:firstLine="709"/>
        <w:jc w:val="center"/>
        <w:rPr>
          <w:sz w:val="28"/>
          <w:szCs w:val="28"/>
        </w:rPr>
      </w:pPr>
    </w:p>
    <w:p w14:paraId="6251CBDF" w14:textId="77777777" w:rsidR="001D0BC6" w:rsidRPr="00C14BFA" w:rsidRDefault="001D0BC6" w:rsidP="00144E31">
      <w:pPr>
        <w:pStyle w:val="ConsPlusNormal"/>
        <w:ind w:firstLine="540"/>
        <w:jc w:val="both"/>
        <w:rPr>
          <w:sz w:val="28"/>
          <w:szCs w:val="28"/>
        </w:rPr>
      </w:pPr>
      <m:oMathPara>
        <m:oMath>
          <m:r>
            <m:rPr>
              <m:sty m:val="p"/>
            </m:rPr>
            <w:rPr>
              <w:rFonts w:ascii="Cambria Math" w:hAnsi="Cambria Math"/>
              <w:sz w:val="28"/>
              <w:szCs w:val="28"/>
            </w:rPr>
            <m:t>Dv6i=</m:t>
          </m:r>
          <m:f>
            <m:fPr>
              <m:ctrlPr>
                <w:rPr>
                  <w:rFonts w:ascii="Cambria Math" w:hAnsi="Cambria Math"/>
                  <w:sz w:val="28"/>
                  <w:szCs w:val="28"/>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V6i</m:t>
                  </m:r>
                </m:e>
                <m:sub/>
              </m:sSub>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n6</m:t>
                  </m:r>
                </m:sup>
                <m:e>
                  <m:r>
                    <m:rPr>
                      <m:sty m:val="p"/>
                    </m:rPr>
                    <w:rPr>
                      <w:rFonts w:ascii="Cambria Math" w:hAnsi="Cambria Math"/>
                      <w:sz w:val="28"/>
                      <w:szCs w:val="28"/>
                      <w:lang w:val="en-US"/>
                    </w:rPr>
                    <m:t>V6i</m:t>
                  </m:r>
                </m:e>
              </m:nary>
            </m:den>
          </m:f>
          <m:r>
            <m:rPr>
              <m:sty m:val="p"/>
            </m:rPr>
            <w:rPr>
              <w:rFonts w:ascii="Cambria Math" w:hAnsi="Cambria Math"/>
              <w:sz w:val="28"/>
              <w:szCs w:val="28"/>
            </w:rPr>
            <m:t>,</m:t>
          </m:r>
        </m:oMath>
      </m:oMathPara>
    </w:p>
    <w:p w14:paraId="7707038C" w14:textId="77777777" w:rsidR="003807BB" w:rsidRPr="00C14BFA" w:rsidRDefault="003807BB" w:rsidP="00144E31">
      <w:pPr>
        <w:pStyle w:val="ConsPlusNormal"/>
        <w:ind w:firstLine="709"/>
        <w:jc w:val="center"/>
        <w:rPr>
          <w:sz w:val="28"/>
          <w:szCs w:val="28"/>
        </w:rPr>
      </w:pPr>
    </w:p>
    <w:p w14:paraId="63201462" w14:textId="77777777" w:rsidR="00C30214" w:rsidRPr="00C14BFA" w:rsidRDefault="00C30214" w:rsidP="00C14BFA">
      <w:pPr>
        <w:pStyle w:val="ConsPlusNormal"/>
        <w:spacing w:line="360" w:lineRule="exact"/>
        <w:ind w:firstLine="709"/>
        <w:jc w:val="both"/>
        <w:rPr>
          <w:sz w:val="28"/>
          <w:szCs w:val="28"/>
        </w:rPr>
      </w:pPr>
    </w:p>
    <w:p w14:paraId="60BADDA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где </w:t>
      </w:r>
      <m:oMath>
        <m:r>
          <m:rPr>
            <m:sty m:val="p"/>
          </m:rPr>
          <w:rPr>
            <w:rFonts w:ascii="Cambria Math" w:hAnsi="Cambria Math"/>
            <w:sz w:val="28"/>
            <w:szCs w:val="28"/>
            <w:lang w:val="en-US"/>
          </w:rPr>
          <m:t>V</m:t>
        </m:r>
        <m:r>
          <m:rPr>
            <m:sty m:val="p"/>
          </m:rPr>
          <w:rPr>
            <w:rFonts w:ascii="Cambria Math" w:hAnsi="Cambria Math"/>
            <w:sz w:val="28"/>
            <w:szCs w:val="28"/>
          </w:rPr>
          <m:t>6</m:t>
        </m:r>
        <m:r>
          <m:rPr>
            <m:sty m:val="p"/>
          </m:rPr>
          <w:rPr>
            <w:rFonts w:ascii="Cambria Math" w:hAnsi="Cambria Math"/>
            <w:sz w:val="28"/>
            <w:szCs w:val="28"/>
            <w:lang w:val="en-US"/>
          </w:rPr>
          <m:t>i</m:t>
        </m:r>
      </m:oMath>
      <w:r w:rsidR="001929EF" w:rsidRPr="00C14BFA">
        <w:rPr>
          <w:sz w:val="28"/>
          <w:szCs w:val="28"/>
        </w:rPr>
        <w:t xml:space="preserve"> </w:t>
      </w:r>
      <w:r w:rsidR="003F112B">
        <w:rPr>
          <w:sz w:val="28"/>
          <w:szCs w:val="28"/>
        </w:rPr>
        <w:t>–</w:t>
      </w:r>
      <w:r w:rsidRPr="00C14BFA">
        <w:rPr>
          <w:sz w:val="28"/>
          <w:szCs w:val="28"/>
        </w:rPr>
        <w:t xml:space="preserve">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w:t>
      </w:r>
      <w:r w:rsidR="003F112B">
        <w:rPr>
          <w:sz w:val="28"/>
          <w:szCs w:val="28"/>
        </w:rPr>
        <w:t>–</w:t>
      </w:r>
      <w:r w:rsidRPr="00C14BFA">
        <w:rPr>
          <w:sz w:val="28"/>
          <w:szCs w:val="28"/>
        </w:rPr>
        <w:t xml:space="preserve">м субъекте Российской Федерации на основании данных, представленных уполномоченным органом в Министерство сельского хозяйства Российской </w:t>
      </w:r>
      <w:r w:rsidRPr="00C14BFA">
        <w:rPr>
          <w:sz w:val="28"/>
          <w:szCs w:val="28"/>
        </w:rPr>
        <w:lastRenderedPageBreak/>
        <w:t>Федерации по форме и в срок, которые устанавливаются Министерством сельского хозяйства Российской Федерации.</w:t>
      </w:r>
    </w:p>
    <w:p w14:paraId="7BD51DC9" w14:textId="551638D1" w:rsidR="00C30214" w:rsidRPr="00C14BFA" w:rsidRDefault="002443E5" w:rsidP="00C14BFA">
      <w:pPr>
        <w:pStyle w:val="ConsPlusNormal"/>
        <w:spacing w:line="360" w:lineRule="exact"/>
        <w:ind w:firstLine="709"/>
        <w:jc w:val="both"/>
        <w:rPr>
          <w:sz w:val="28"/>
          <w:szCs w:val="28"/>
        </w:rPr>
      </w:pPr>
      <w:r w:rsidRPr="00C14BFA">
        <w:rPr>
          <w:sz w:val="28"/>
          <w:szCs w:val="28"/>
        </w:rPr>
        <w:t>28</w:t>
      </w:r>
      <w:r w:rsidR="00C1628A" w:rsidRPr="00C14BFA">
        <w:rPr>
          <w:sz w:val="28"/>
          <w:szCs w:val="28"/>
        </w:rPr>
        <w:t>. Доля i</w:t>
      </w:r>
      <w:r w:rsidR="003F112B">
        <w:rPr>
          <w:sz w:val="28"/>
          <w:szCs w:val="28"/>
        </w:rPr>
        <w:t>–</w:t>
      </w:r>
      <w:r w:rsidR="00C1628A" w:rsidRPr="00C14BFA">
        <w:rPr>
          <w:sz w:val="28"/>
          <w:szCs w:val="28"/>
        </w:rPr>
        <w:t xml:space="preserve">го субъекта Российской Федерации в фактических показателях реализации овец и коз на убой </w:t>
      </w:r>
      <m:oMath>
        <m:r>
          <w:rPr>
            <w:rFonts w:ascii="Cambria Math" w:hAnsi="Cambria Math"/>
            <w:sz w:val="28"/>
            <w:szCs w:val="28"/>
          </w:rPr>
          <m:t>(</m:t>
        </m:r>
        <m:r>
          <m:rPr>
            <m:sty m:val="p"/>
          </m:rPr>
          <w:rPr>
            <w:rFonts w:ascii="Cambria Math" w:hAnsi="Cambria Math"/>
            <w:sz w:val="28"/>
            <w:szCs w:val="28"/>
          </w:rPr>
          <m:t>Dm6i)</m:t>
        </m:r>
      </m:oMath>
      <w:r w:rsidR="00C1628A" w:rsidRPr="00C14BFA">
        <w:rPr>
          <w:sz w:val="28"/>
          <w:szCs w:val="28"/>
        </w:rPr>
        <w:t xml:space="preserve"> определяется по формуле:</w:t>
      </w:r>
    </w:p>
    <w:p w14:paraId="39E49FFB" w14:textId="77777777" w:rsidR="00C30214" w:rsidRPr="00C14BFA" w:rsidRDefault="00C30214" w:rsidP="00144E31">
      <w:pPr>
        <w:pStyle w:val="ConsPlusNormal"/>
        <w:ind w:firstLine="709"/>
        <w:jc w:val="both"/>
        <w:rPr>
          <w:sz w:val="28"/>
          <w:szCs w:val="28"/>
        </w:rPr>
      </w:pPr>
    </w:p>
    <w:p w14:paraId="12DA32AF" w14:textId="5DF5CD5B" w:rsidR="001D0BC6" w:rsidRPr="00C14BFA" w:rsidRDefault="001D0BC6" w:rsidP="00144E31">
      <w:pPr>
        <w:pStyle w:val="ConsPlusNormal"/>
        <w:ind w:firstLine="540"/>
        <w:jc w:val="both"/>
        <w:rPr>
          <w:sz w:val="28"/>
          <w:szCs w:val="28"/>
        </w:rPr>
      </w:pPr>
      <m:oMathPara>
        <m:oMath>
          <m:r>
            <m:rPr>
              <m:sty m:val="p"/>
            </m:rPr>
            <w:rPr>
              <w:rFonts w:ascii="Cambria Math" w:hAnsi="Cambria Math"/>
              <w:sz w:val="28"/>
              <w:szCs w:val="28"/>
            </w:rPr>
            <m:t>Dm6i=</m:t>
          </m:r>
          <m:f>
            <m:fPr>
              <m:ctrlPr>
                <w:rPr>
                  <w:rFonts w:ascii="Cambria Math" w:hAnsi="Cambria Math"/>
                  <w:sz w:val="28"/>
                  <w:szCs w:val="28"/>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M6i</m:t>
                  </m:r>
                </m:e>
                <m:sub/>
              </m:sSub>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n6</m:t>
                  </m:r>
                </m:sup>
                <m:e>
                  <m:r>
                    <m:rPr>
                      <m:sty m:val="p"/>
                    </m:rPr>
                    <w:rPr>
                      <w:rFonts w:ascii="Cambria Math" w:hAnsi="Cambria Math"/>
                      <w:sz w:val="28"/>
                      <w:szCs w:val="28"/>
                      <w:lang w:val="en-US"/>
                    </w:rPr>
                    <m:t>M6i</m:t>
                  </m:r>
                </m:e>
              </m:nary>
            </m:den>
          </m:f>
          <m:r>
            <w:rPr>
              <w:rFonts w:ascii="Cambria Math" w:hAnsi="Cambria Math"/>
              <w:sz w:val="28"/>
              <w:szCs w:val="28"/>
            </w:rPr>
            <m:t xml:space="preserve"> ,</m:t>
          </m:r>
        </m:oMath>
      </m:oMathPara>
    </w:p>
    <w:p w14:paraId="57D71686" w14:textId="77777777" w:rsidR="00C30214" w:rsidRPr="00C14BFA" w:rsidRDefault="00C30214" w:rsidP="00C14BFA">
      <w:pPr>
        <w:pStyle w:val="ConsPlusNormal"/>
        <w:spacing w:line="360" w:lineRule="exact"/>
        <w:ind w:firstLine="709"/>
        <w:jc w:val="both"/>
        <w:rPr>
          <w:sz w:val="28"/>
          <w:szCs w:val="28"/>
        </w:rPr>
      </w:pPr>
    </w:p>
    <w:p w14:paraId="7188004C" w14:textId="77777777" w:rsidR="00C30214" w:rsidRDefault="00C1628A" w:rsidP="00C14BFA">
      <w:pPr>
        <w:pStyle w:val="ConsPlusNormal"/>
        <w:spacing w:line="360" w:lineRule="exact"/>
        <w:ind w:firstLine="709"/>
        <w:jc w:val="both"/>
        <w:rPr>
          <w:sz w:val="28"/>
          <w:szCs w:val="28"/>
        </w:rPr>
      </w:pPr>
      <w:r w:rsidRPr="00C14BFA">
        <w:rPr>
          <w:sz w:val="28"/>
          <w:szCs w:val="28"/>
        </w:rPr>
        <w:t xml:space="preserve">где </w:t>
      </w:r>
      <m:oMath>
        <m:r>
          <m:rPr>
            <m:sty m:val="p"/>
          </m:rPr>
          <w:rPr>
            <w:rFonts w:ascii="Cambria Math" w:hAnsi="Cambria Math"/>
            <w:sz w:val="28"/>
            <w:szCs w:val="28"/>
            <w:lang w:val="en-US"/>
          </w:rPr>
          <m:t>M</m:t>
        </m:r>
        <m:r>
          <m:rPr>
            <m:sty m:val="p"/>
          </m:rPr>
          <w:rPr>
            <w:rFonts w:ascii="Cambria Math" w:hAnsi="Cambria Math"/>
            <w:sz w:val="28"/>
            <w:szCs w:val="28"/>
          </w:rPr>
          <m:t>6</m:t>
        </m:r>
        <m:r>
          <m:rPr>
            <m:sty m:val="p"/>
          </m:rPr>
          <w:rPr>
            <w:rFonts w:ascii="Cambria Math" w:hAnsi="Cambria Math"/>
            <w:sz w:val="28"/>
            <w:szCs w:val="28"/>
            <w:lang w:val="en-US"/>
          </w:rPr>
          <m:t>i</m:t>
        </m:r>
      </m:oMath>
      <w:r w:rsidR="001929EF" w:rsidRPr="00C14BFA">
        <w:rPr>
          <w:sz w:val="28"/>
          <w:szCs w:val="28"/>
        </w:rPr>
        <w:t xml:space="preserve"> </w:t>
      </w:r>
      <w:r w:rsidR="003F112B">
        <w:rPr>
          <w:sz w:val="28"/>
          <w:szCs w:val="28"/>
        </w:rPr>
        <w:t>–</w:t>
      </w:r>
      <w:r w:rsidRPr="00C14BFA">
        <w:rPr>
          <w:sz w:val="28"/>
          <w:szCs w:val="28"/>
        </w:rPr>
        <w:t xml:space="preserve"> фактические показатели реализации овец и коз на убой </w:t>
      </w:r>
      <w:r w:rsidR="005711ED">
        <w:rPr>
          <w:sz w:val="28"/>
          <w:szCs w:val="28"/>
        </w:rPr>
        <w:br/>
      </w:r>
      <w:r w:rsidRPr="00C14BFA">
        <w:rPr>
          <w:sz w:val="28"/>
          <w:szCs w:val="28"/>
        </w:rPr>
        <w:t xml:space="preserve">(в живом весе) в сельскохозяйственных организациях, крестьянских (фермерских) хозяйствах и у индивидуальных предпринимателей </w:t>
      </w:r>
      <w:r w:rsidR="005711ED">
        <w:rPr>
          <w:sz w:val="28"/>
          <w:szCs w:val="28"/>
        </w:rPr>
        <w:br/>
      </w:r>
      <w:r w:rsidRPr="00C14BFA">
        <w:rPr>
          <w:sz w:val="28"/>
          <w:szCs w:val="28"/>
        </w:rPr>
        <w:t>(тыс. тонн) в i</w:t>
      </w:r>
      <w:r w:rsidR="003F112B">
        <w:rPr>
          <w:sz w:val="28"/>
          <w:szCs w:val="28"/>
        </w:rPr>
        <w:t>–</w:t>
      </w:r>
      <w:r w:rsidRPr="00C14BFA">
        <w:rPr>
          <w:sz w:val="28"/>
          <w:szCs w:val="28"/>
        </w:rPr>
        <w:t xml:space="preserve">м субъекте Российской Федерации в отчетном году </w:t>
      </w:r>
      <w:r w:rsidR="005711ED">
        <w:rPr>
          <w:sz w:val="28"/>
          <w:szCs w:val="28"/>
        </w:rPr>
        <w:br/>
      </w:r>
      <w:r w:rsidRPr="00C14BFA">
        <w:rPr>
          <w:sz w:val="28"/>
          <w:szCs w:val="28"/>
        </w:rPr>
        <w:t xml:space="preserve">на основании данных Федеральной службы государственной статистики, </w:t>
      </w:r>
      <w:r w:rsidR="005711ED">
        <w:rPr>
          <w:sz w:val="28"/>
          <w:szCs w:val="28"/>
        </w:rPr>
        <w:br/>
      </w:r>
      <w:r w:rsidRPr="00C14BFA">
        <w:rPr>
          <w:sz w:val="28"/>
          <w:szCs w:val="28"/>
        </w:rPr>
        <w:t>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14:paraId="098059DA" w14:textId="77777777" w:rsidR="00043A5D" w:rsidRPr="000A2AFB" w:rsidRDefault="00D30CAE" w:rsidP="00043A5D">
      <w:pPr>
        <w:pStyle w:val="ConsPlusNormal"/>
        <w:spacing w:line="360" w:lineRule="exact"/>
        <w:ind w:firstLine="709"/>
        <w:jc w:val="both"/>
        <w:rPr>
          <w:sz w:val="28"/>
          <w:szCs w:val="28"/>
        </w:rPr>
      </w:pPr>
      <w:r>
        <w:rPr>
          <w:sz w:val="28"/>
          <w:szCs w:val="28"/>
        </w:rPr>
        <w:t xml:space="preserve">29. </w:t>
      </w:r>
      <w:r w:rsidR="00043A5D" w:rsidRPr="000A2AFB">
        <w:rPr>
          <w:sz w:val="28"/>
          <w:szCs w:val="28"/>
        </w:rPr>
        <w:t xml:space="preserve">Размер субсидии на приоритетное направление, указанное в </w:t>
      </w:r>
      <w:hyperlink w:anchor="P36" w:tooltip="г) на поддержку традиционных подотраслей сельского хозяйства и северного оленеводства:">
        <w:r w:rsidR="00043A5D" w:rsidRPr="002219C1">
          <w:rPr>
            <w:sz w:val="28"/>
            <w:szCs w:val="28"/>
          </w:rPr>
          <w:t>подпункте «</w:t>
        </w:r>
        <w:r w:rsidR="00FE34C2">
          <w:rPr>
            <w:sz w:val="28"/>
            <w:szCs w:val="28"/>
          </w:rPr>
          <w:t>ж</w:t>
        </w:r>
        <w:r w:rsidR="00043A5D" w:rsidRPr="002219C1">
          <w:rPr>
            <w:sz w:val="28"/>
            <w:szCs w:val="28"/>
          </w:rPr>
          <w:t>» пункта 5</w:t>
        </w:r>
      </w:hyperlink>
      <w:r w:rsidR="00043A5D" w:rsidRPr="000A2AFB">
        <w:rPr>
          <w:sz w:val="28"/>
          <w:szCs w:val="28"/>
        </w:rPr>
        <w:t xml:space="preserve"> настоящих Правил, рассчитываемый по субъектам Российской Федерации, выбравшим соответствующее приоритетное направление (a</w:t>
      </w:r>
      <w:r w:rsidR="00E81055">
        <w:rPr>
          <w:sz w:val="28"/>
          <w:szCs w:val="28"/>
          <w:vertAlign w:val="subscript"/>
        </w:rPr>
        <w:t>7</w:t>
      </w:r>
      <w:r w:rsidR="00043A5D" w:rsidRPr="000A2AFB">
        <w:rPr>
          <w:sz w:val="28"/>
          <w:szCs w:val="28"/>
        </w:rPr>
        <w:t>), определяется по формуле:</w:t>
      </w:r>
    </w:p>
    <w:p w14:paraId="1C03A596" w14:textId="77777777" w:rsidR="00043A5D" w:rsidRDefault="00043A5D" w:rsidP="00C14BFA">
      <w:pPr>
        <w:pStyle w:val="ConsPlusNormal"/>
        <w:spacing w:line="360" w:lineRule="exact"/>
        <w:ind w:firstLine="709"/>
        <w:jc w:val="both"/>
        <w:rPr>
          <w:sz w:val="28"/>
          <w:szCs w:val="28"/>
        </w:rPr>
      </w:pPr>
    </w:p>
    <w:p w14:paraId="52F43778" w14:textId="77777777" w:rsidR="00043A5D" w:rsidRPr="00043A5D" w:rsidRDefault="00043A5D" w:rsidP="00043A5D">
      <w:pPr>
        <w:spacing w:line="360" w:lineRule="auto"/>
        <w:ind w:left="-851"/>
        <w:jc w:val="both"/>
        <w:rPr>
          <w:rFonts w:eastAsiaTheme="minorEastAsia"/>
          <w:sz w:val="26"/>
          <w:szCs w:val="26"/>
        </w:rPr>
      </w:pPr>
      <m:oMathPara>
        <m:oMath>
          <m:r>
            <m:rPr>
              <m:sty m:val="p"/>
            </m:rPr>
            <w:rPr>
              <w:rFonts w:ascii="Cambria Math" w:hAnsi="Cambria Math"/>
              <w:sz w:val="26"/>
              <w:szCs w:val="26"/>
            </w:rPr>
            <m:t>а7=</m:t>
          </m:r>
          <m:r>
            <m:rPr>
              <m:sty m:val="p"/>
            </m:rPr>
            <w:rPr>
              <w:rFonts w:ascii="Cambria Math" w:hAnsi="Cambria Math"/>
              <w:sz w:val="26"/>
              <w:szCs w:val="26"/>
              <w:lang w:val="en-US"/>
            </w:rPr>
            <m:t>W</m:t>
          </m:r>
          <m:r>
            <m:rPr>
              <m:sty m:val="p"/>
            </m:rPr>
            <w:rPr>
              <w:rFonts w:ascii="Cambria Math" w:hAnsi="Cambria Math"/>
              <w:sz w:val="26"/>
              <w:szCs w:val="26"/>
            </w:rPr>
            <m:t>×</m:t>
          </m:r>
          <m:r>
            <m:rPr>
              <m:sty m:val="p"/>
            </m:rPr>
            <w:rPr>
              <w:rFonts w:ascii="Cambria Math" w:hAnsi="Cambria Math"/>
              <w:sz w:val="26"/>
              <w:szCs w:val="26"/>
              <w:lang w:val="en-US"/>
            </w:rPr>
            <m:t>K7</m:t>
          </m:r>
          <m:r>
            <m:rPr>
              <m:sty m:val="p"/>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lang w:val="en-US"/>
                </w:rPr>
                <m:t>(0,7</m:t>
              </m:r>
              <m:r>
                <m:rPr>
                  <m:sty m:val="p"/>
                </m:rPr>
                <w:rPr>
                  <w:rFonts w:ascii="Cambria Math" w:hAnsi="Cambria Math"/>
                  <w:sz w:val="26"/>
                  <w:szCs w:val="26"/>
                </w:rPr>
                <m:t>×</m:t>
              </m:r>
              <m:r>
                <m:rPr>
                  <m:sty m:val="p"/>
                </m:rPr>
                <w:rPr>
                  <w:rFonts w:ascii="Cambria Math" w:hAnsi="Cambria Math"/>
                  <w:sz w:val="26"/>
                  <w:szCs w:val="26"/>
                  <w:lang w:val="en-US"/>
                </w:rPr>
                <m:t>Doi+0.3</m:t>
              </m:r>
              <m:r>
                <m:rPr>
                  <m:sty m:val="p"/>
                </m:rPr>
                <w:rPr>
                  <w:rFonts w:ascii="Cambria Math" w:hAnsi="Cambria Math"/>
                  <w:sz w:val="26"/>
                  <w:szCs w:val="26"/>
                </w:rPr>
                <m:t>×Dlmi)×</m:t>
              </m:r>
              <m:r>
                <m:rPr>
                  <m:sty m:val="p"/>
                </m:rPr>
                <w:rPr>
                  <w:rFonts w:ascii="Cambria Math" w:hAnsi="Cambria Math"/>
                  <w:sz w:val="26"/>
                  <w:szCs w:val="26"/>
                  <w:lang w:val="en-US"/>
                </w:rPr>
                <m:t>ki</m:t>
              </m:r>
              <m:r>
                <m:rPr>
                  <m:sty m:val="p"/>
                </m:rPr>
                <w:rPr>
                  <w:rFonts w:ascii="Cambria Math" w:hAnsi="Cambria Math"/>
                  <w:sz w:val="26"/>
                  <w:szCs w:val="26"/>
                </w:rPr>
                <m:t>×</m:t>
              </m:r>
              <m:f>
                <m:fPr>
                  <m:ctrlPr>
                    <w:rPr>
                      <w:rFonts w:ascii="Cambria Math" w:eastAsiaTheme="minorEastAsia" w:hAnsi="Cambria Math"/>
                      <w:sz w:val="26"/>
                      <w:szCs w:val="26"/>
                      <w:lang w:val="en-US" w:eastAsia="en-US"/>
                    </w:rPr>
                  </m:ctrlPr>
                </m:fPr>
                <m:num>
                  <m:sSub>
                    <m:sSubPr>
                      <m:ctrlPr>
                        <w:rPr>
                          <w:rFonts w:ascii="Cambria Math" w:eastAsiaTheme="minorEastAsia" w:hAnsi="Cambria Math"/>
                          <w:sz w:val="26"/>
                          <w:szCs w:val="26"/>
                          <w:lang w:val="en-US" w:eastAsia="en-US"/>
                        </w:rPr>
                      </m:ctrlPr>
                    </m:sSubPr>
                    <m:e>
                      <m:r>
                        <m:rPr>
                          <m:sty m:val="p"/>
                        </m:rPr>
                        <w:rPr>
                          <w:rFonts w:ascii="Cambria Math" w:eastAsiaTheme="minorEastAsia" w:hAnsi="Cambria Math"/>
                          <w:sz w:val="26"/>
                          <w:szCs w:val="26"/>
                          <w:lang w:val="en-US"/>
                        </w:rPr>
                        <m:t>Y</m:t>
                      </m:r>
                    </m:e>
                    <m:sub>
                      <m:r>
                        <m:rPr>
                          <m:sty m:val="p"/>
                        </m:rPr>
                        <w:rPr>
                          <w:rFonts w:ascii="Cambria Math" w:eastAsiaTheme="minorEastAsia" w:hAnsi="Cambria Math"/>
                          <w:sz w:val="26"/>
                          <w:szCs w:val="26"/>
                          <w:lang w:val="en-US"/>
                        </w:rPr>
                        <m:t>i</m:t>
                      </m:r>
                    </m:sub>
                  </m:sSub>
                </m:num>
                <m:den>
                  <m:r>
                    <m:rPr>
                      <m:sty m:val="p"/>
                    </m:rPr>
                    <w:rPr>
                      <w:rFonts w:ascii="Cambria Math" w:eastAsiaTheme="minorEastAsia" w:hAnsi="Cambria Math"/>
                      <w:sz w:val="26"/>
                      <w:szCs w:val="26"/>
                    </w:rPr>
                    <m:t>100</m:t>
                  </m:r>
                </m:den>
              </m:f>
            </m:num>
            <m:den>
              <m:nary>
                <m:naryPr>
                  <m:chr m:val="∑"/>
                  <m:limLoc m:val="undOvr"/>
                  <m:ctrlPr>
                    <w:rPr>
                      <w:rFonts w:ascii="Cambria Math" w:hAnsi="Cambria Math"/>
                      <w:sz w:val="26"/>
                      <w:szCs w:val="26"/>
                    </w:rPr>
                  </m:ctrlPr>
                </m:naryPr>
                <m:sub>
                  <m:r>
                    <m:rPr>
                      <m:sty m:val="p"/>
                    </m:rPr>
                    <w:rPr>
                      <w:rFonts w:ascii="Cambria Math" w:hAnsi="Cambria Math"/>
                      <w:sz w:val="26"/>
                      <w:szCs w:val="26"/>
                    </w:rPr>
                    <m:t>i=1</m:t>
                  </m:r>
                </m:sub>
                <m:sup>
                  <m:r>
                    <m:rPr>
                      <m:sty m:val="p"/>
                    </m:rPr>
                    <w:rPr>
                      <w:rFonts w:ascii="Cambria Math" w:hAnsi="Cambria Math"/>
                      <w:sz w:val="26"/>
                      <w:szCs w:val="26"/>
                    </w:rPr>
                    <m:t>n7</m:t>
                  </m:r>
                </m:sup>
                <m:e>
                  <m:r>
                    <m:rPr>
                      <m:sty m:val="p"/>
                    </m:rPr>
                    <w:rPr>
                      <w:rFonts w:ascii="Cambria Math" w:hAnsi="Cambria Math"/>
                      <w:sz w:val="26"/>
                      <w:szCs w:val="26"/>
                    </w:rPr>
                    <m:t>(</m:t>
                  </m:r>
                  <m:r>
                    <m:rPr>
                      <m:sty m:val="p"/>
                    </m:rPr>
                    <w:rPr>
                      <w:rFonts w:ascii="Cambria Math" w:hAnsi="Cambria Math"/>
                      <w:sz w:val="26"/>
                      <w:szCs w:val="26"/>
                      <w:lang w:val="en-US"/>
                    </w:rPr>
                    <m:t>(0,7</m:t>
                  </m:r>
                  <m:r>
                    <m:rPr>
                      <m:sty m:val="p"/>
                    </m:rPr>
                    <w:rPr>
                      <w:rFonts w:ascii="Cambria Math" w:hAnsi="Cambria Math"/>
                      <w:sz w:val="26"/>
                      <w:szCs w:val="26"/>
                    </w:rPr>
                    <m:t>×</m:t>
                  </m:r>
                  <m:r>
                    <m:rPr>
                      <m:sty m:val="p"/>
                    </m:rPr>
                    <w:rPr>
                      <w:rFonts w:ascii="Cambria Math" w:hAnsi="Cambria Math"/>
                      <w:sz w:val="26"/>
                      <w:szCs w:val="26"/>
                      <w:lang w:val="en-US"/>
                    </w:rPr>
                    <m:t>Doi+0.3</m:t>
                  </m:r>
                  <m:r>
                    <m:rPr>
                      <m:sty m:val="p"/>
                    </m:rPr>
                    <w:rPr>
                      <w:rFonts w:ascii="Cambria Math" w:hAnsi="Cambria Math"/>
                      <w:sz w:val="26"/>
                      <w:szCs w:val="26"/>
                    </w:rPr>
                    <m:t>×Dlmi)×</m:t>
                  </m:r>
                  <m:r>
                    <m:rPr>
                      <m:sty m:val="p"/>
                    </m:rPr>
                    <w:rPr>
                      <w:rFonts w:ascii="Cambria Math" w:hAnsi="Cambria Math"/>
                      <w:sz w:val="26"/>
                      <w:szCs w:val="26"/>
                      <w:lang w:val="en-US"/>
                    </w:rPr>
                    <m:t>ki</m:t>
                  </m:r>
                  <m:r>
                    <m:rPr>
                      <m:sty m:val="p"/>
                    </m:rPr>
                    <w:rPr>
                      <w:rFonts w:ascii="Cambria Math" w:hAnsi="Cambria Math"/>
                      <w:sz w:val="26"/>
                      <w:szCs w:val="26"/>
                    </w:rPr>
                    <m:t>×</m:t>
                  </m:r>
                  <m:f>
                    <m:fPr>
                      <m:ctrlPr>
                        <w:rPr>
                          <w:rFonts w:ascii="Cambria Math" w:eastAsiaTheme="minorEastAsia" w:hAnsi="Cambria Math"/>
                          <w:sz w:val="26"/>
                          <w:szCs w:val="26"/>
                          <w:lang w:val="en-US" w:eastAsia="en-US"/>
                        </w:rPr>
                      </m:ctrlPr>
                    </m:fPr>
                    <m:num>
                      <m:sSub>
                        <m:sSubPr>
                          <m:ctrlPr>
                            <w:rPr>
                              <w:rFonts w:ascii="Cambria Math" w:eastAsiaTheme="minorEastAsia" w:hAnsi="Cambria Math"/>
                              <w:sz w:val="26"/>
                              <w:szCs w:val="26"/>
                              <w:lang w:val="en-US" w:eastAsia="en-US"/>
                            </w:rPr>
                          </m:ctrlPr>
                        </m:sSubPr>
                        <m:e>
                          <m:r>
                            <m:rPr>
                              <m:sty m:val="p"/>
                            </m:rPr>
                            <w:rPr>
                              <w:rFonts w:ascii="Cambria Math" w:eastAsiaTheme="minorEastAsia" w:hAnsi="Cambria Math"/>
                              <w:sz w:val="26"/>
                              <w:szCs w:val="26"/>
                              <w:lang w:val="en-US"/>
                            </w:rPr>
                            <m:t>Y</m:t>
                          </m:r>
                        </m:e>
                        <m:sub>
                          <m:r>
                            <m:rPr>
                              <m:sty m:val="p"/>
                            </m:rPr>
                            <w:rPr>
                              <w:rFonts w:ascii="Cambria Math" w:eastAsiaTheme="minorEastAsia" w:hAnsi="Cambria Math"/>
                              <w:sz w:val="26"/>
                              <w:szCs w:val="26"/>
                              <w:lang w:val="en-US"/>
                            </w:rPr>
                            <m:t>i</m:t>
                          </m:r>
                        </m:sub>
                      </m:sSub>
                    </m:num>
                    <m:den>
                      <m:r>
                        <m:rPr>
                          <m:sty m:val="p"/>
                        </m:rPr>
                        <w:rPr>
                          <w:rFonts w:ascii="Cambria Math" w:eastAsiaTheme="minorEastAsia" w:hAnsi="Cambria Math"/>
                          <w:sz w:val="26"/>
                          <w:szCs w:val="26"/>
                        </w:rPr>
                        <m:t>100</m:t>
                      </m:r>
                    </m:den>
                  </m:f>
                  <m:r>
                    <m:rPr>
                      <m:sty m:val="p"/>
                    </m:rPr>
                    <w:rPr>
                      <w:rFonts w:ascii="Cambria Math" w:eastAsiaTheme="minorEastAsia" w:hAnsi="Cambria Math"/>
                      <w:sz w:val="26"/>
                      <w:szCs w:val="26"/>
                      <w:lang w:eastAsia="en-US"/>
                    </w:rPr>
                    <m:t>)</m:t>
                  </m:r>
                </m:e>
              </m:nary>
            </m:den>
          </m:f>
          <m:r>
            <m:rPr>
              <m:sty m:val="p"/>
            </m:rPr>
            <w:rPr>
              <w:rFonts w:ascii="Cambria Math" w:hAnsi="Cambria Math"/>
              <w:sz w:val="26"/>
              <w:szCs w:val="26"/>
            </w:rPr>
            <m:t>,</m:t>
          </m:r>
        </m:oMath>
      </m:oMathPara>
    </w:p>
    <w:p w14:paraId="7E00D779" w14:textId="77777777" w:rsidR="00043A5D" w:rsidRPr="00F2394D" w:rsidRDefault="00043A5D" w:rsidP="00C14BFA">
      <w:pPr>
        <w:pStyle w:val="ConsPlusNormal"/>
        <w:spacing w:line="360" w:lineRule="exact"/>
        <w:ind w:firstLine="709"/>
        <w:jc w:val="both"/>
        <w:rPr>
          <w:sz w:val="28"/>
          <w:szCs w:val="28"/>
          <w:lang w:val="en-US"/>
        </w:rPr>
      </w:pPr>
    </w:p>
    <w:p w14:paraId="015737D8" w14:textId="77777777" w:rsidR="00E81055" w:rsidRDefault="00E81055" w:rsidP="00E81055">
      <w:pPr>
        <w:pStyle w:val="ConsPlusNormal"/>
        <w:spacing w:line="360" w:lineRule="exact"/>
        <w:ind w:firstLine="709"/>
        <w:jc w:val="both"/>
        <w:rPr>
          <w:sz w:val="28"/>
          <w:szCs w:val="28"/>
        </w:rPr>
      </w:pPr>
      <w:r w:rsidRPr="000A2AFB">
        <w:rPr>
          <w:sz w:val="28"/>
          <w:szCs w:val="28"/>
        </w:rPr>
        <w:t>где:</w:t>
      </w:r>
    </w:p>
    <w:p w14:paraId="0A0608C1" w14:textId="77777777" w:rsidR="00796638" w:rsidRPr="00C14BFA" w:rsidRDefault="00796638" w:rsidP="00796638">
      <w:pPr>
        <w:pStyle w:val="ConsPlusNormal"/>
        <w:spacing w:line="360" w:lineRule="exact"/>
        <w:ind w:firstLine="709"/>
        <w:jc w:val="both"/>
        <w:rPr>
          <w:sz w:val="28"/>
          <w:szCs w:val="28"/>
        </w:rPr>
      </w:pPr>
      <w:r>
        <w:rPr>
          <w:sz w:val="28"/>
          <w:szCs w:val="28"/>
          <w:lang w:val="en-US"/>
        </w:rPr>
        <w:t>K</w:t>
      </w:r>
      <w:r w:rsidRPr="00F2394D">
        <w:rPr>
          <w:sz w:val="28"/>
          <w:szCs w:val="28"/>
        </w:rPr>
        <w:t>7</w:t>
      </w:r>
      <w:r>
        <w:rPr>
          <w:sz w:val="28"/>
          <w:szCs w:val="28"/>
        </w:rPr>
        <w:t xml:space="preserve"> – </w:t>
      </w:r>
      <w:r w:rsidRPr="009F788A">
        <w:rPr>
          <w:sz w:val="28"/>
          <w:szCs w:val="28"/>
        </w:rPr>
        <w:t>на очередной финансовый год равен 0,</w:t>
      </w:r>
      <w:r>
        <w:rPr>
          <w:sz w:val="28"/>
          <w:szCs w:val="28"/>
        </w:rPr>
        <w:t>0172</w:t>
      </w:r>
      <w:r w:rsidRPr="009F788A">
        <w:rPr>
          <w:sz w:val="28"/>
          <w:szCs w:val="28"/>
        </w:rPr>
        <w:t xml:space="preserve">, на плановый период </w:t>
      </w:r>
      <w:r>
        <w:rPr>
          <w:sz w:val="28"/>
          <w:szCs w:val="28"/>
        </w:rPr>
        <w:t>–</w:t>
      </w:r>
      <w:r w:rsidRPr="009F788A">
        <w:rPr>
          <w:sz w:val="28"/>
          <w:szCs w:val="28"/>
        </w:rPr>
        <w:t xml:space="preserve"> 0,</w:t>
      </w:r>
      <w:r>
        <w:rPr>
          <w:sz w:val="28"/>
          <w:szCs w:val="28"/>
        </w:rPr>
        <w:t>0145</w:t>
      </w:r>
      <w:r w:rsidRPr="009F788A">
        <w:rPr>
          <w:sz w:val="28"/>
          <w:szCs w:val="28"/>
        </w:rPr>
        <w:t>;</w:t>
      </w:r>
    </w:p>
    <w:p w14:paraId="248A78D5" w14:textId="77777777" w:rsidR="00E81055" w:rsidRPr="000A2AFB" w:rsidRDefault="00E81055" w:rsidP="00E81055">
      <w:pPr>
        <w:pStyle w:val="ConsPlusNormal"/>
        <w:spacing w:line="360" w:lineRule="exact"/>
        <w:ind w:firstLine="709"/>
        <w:jc w:val="both"/>
        <w:rPr>
          <w:sz w:val="28"/>
          <w:szCs w:val="28"/>
        </w:rPr>
      </w:pPr>
      <w:r w:rsidRPr="002219C1">
        <w:rPr>
          <w:noProof/>
          <w:position w:val="-10"/>
          <w:sz w:val="28"/>
          <w:szCs w:val="28"/>
        </w:rPr>
        <w:drawing>
          <wp:inline distT="0" distB="0" distL="0" distR="0" wp14:anchorId="73E24FF3" wp14:editId="4C220859">
            <wp:extent cx="285750" cy="2857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A2AFB">
        <w:rPr>
          <w:sz w:val="28"/>
          <w:szCs w:val="28"/>
        </w:rPr>
        <w:t xml:space="preserve"> - доля i-го субъекта Российской Федерации в показателе численности поголовья северных оленей;</w:t>
      </w:r>
    </w:p>
    <w:p w14:paraId="6F4A4281" w14:textId="77777777" w:rsidR="00E81055" w:rsidRPr="000A2AFB" w:rsidRDefault="00E81055" w:rsidP="00E81055">
      <w:pPr>
        <w:pStyle w:val="ConsPlusNormal"/>
        <w:spacing w:line="360" w:lineRule="exact"/>
        <w:ind w:firstLine="709"/>
        <w:jc w:val="both"/>
        <w:rPr>
          <w:sz w:val="28"/>
          <w:szCs w:val="28"/>
        </w:rPr>
      </w:pPr>
      <w:r w:rsidRPr="002219C1">
        <w:rPr>
          <w:noProof/>
          <w:position w:val="-10"/>
          <w:sz w:val="28"/>
          <w:szCs w:val="28"/>
        </w:rPr>
        <w:lastRenderedPageBreak/>
        <w:drawing>
          <wp:inline distT="0" distB="0" distL="0" distR="0" wp14:anchorId="50A72DE6" wp14:editId="3898BC27">
            <wp:extent cx="354330" cy="2857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sidRPr="000A2AFB">
        <w:rPr>
          <w:sz w:val="28"/>
          <w:szCs w:val="28"/>
        </w:rPr>
        <w:t xml:space="preserve"> - доля i-го субъекта Российской Федерации в показателе численности поголовья маралов и мясных табунных лошадей;</w:t>
      </w:r>
    </w:p>
    <w:p w14:paraId="0EE63D20" w14:textId="77777777" w:rsidR="003629C6" w:rsidRPr="000A2AFB" w:rsidRDefault="003629C6" w:rsidP="003629C6">
      <w:pPr>
        <w:pStyle w:val="ConsPlusNormal"/>
        <w:spacing w:line="360" w:lineRule="exact"/>
        <w:ind w:firstLine="709"/>
        <w:jc w:val="both"/>
        <w:rPr>
          <w:sz w:val="28"/>
          <w:szCs w:val="28"/>
        </w:rPr>
      </w:pPr>
      <w:r w:rsidRPr="000A2AFB">
        <w:rPr>
          <w:sz w:val="28"/>
          <w:szCs w:val="28"/>
        </w:rPr>
        <w:t>n</w:t>
      </w:r>
      <w:r>
        <w:rPr>
          <w:sz w:val="28"/>
          <w:szCs w:val="28"/>
        </w:rPr>
        <w:t>7</w:t>
      </w:r>
      <w:r w:rsidRPr="000A2AFB">
        <w:rPr>
          <w:sz w:val="28"/>
          <w:szCs w:val="28"/>
        </w:rPr>
        <w:t xml:space="preserve">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14:paraId="31C39FDC" w14:textId="77777777" w:rsidR="00D30CAE" w:rsidRPr="000A2AFB" w:rsidRDefault="00395DDF" w:rsidP="00D30CAE">
      <w:pPr>
        <w:pStyle w:val="ConsPlusNormal"/>
        <w:spacing w:line="360" w:lineRule="exact"/>
        <w:ind w:firstLine="709"/>
        <w:jc w:val="both"/>
        <w:rPr>
          <w:sz w:val="28"/>
          <w:szCs w:val="28"/>
        </w:rPr>
      </w:pPr>
      <w:r>
        <w:rPr>
          <w:sz w:val="28"/>
          <w:szCs w:val="28"/>
        </w:rPr>
        <w:t xml:space="preserve">30. </w:t>
      </w:r>
      <w:r w:rsidR="00D30CAE" w:rsidRPr="000A2AFB">
        <w:rPr>
          <w:sz w:val="28"/>
          <w:szCs w:val="28"/>
        </w:rPr>
        <w:t>Доля i-го субъекта Российской Федерации в показателе численности поголовья северных оленей (</w:t>
      </w:r>
      <w:r w:rsidR="00D30CAE" w:rsidRPr="002219C1">
        <w:rPr>
          <w:noProof/>
          <w:position w:val="-10"/>
          <w:sz w:val="28"/>
          <w:szCs w:val="28"/>
        </w:rPr>
        <w:drawing>
          <wp:inline distT="0" distB="0" distL="0" distR="0" wp14:anchorId="5676F7B6" wp14:editId="2D09EF43">
            <wp:extent cx="285750" cy="2857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D30CAE" w:rsidRPr="000A2AFB">
        <w:rPr>
          <w:sz w:val="28"/>
          <w:szCs w:val="28"/>
        </w:rPr>
        <w:t>) определяется по формуле:</w:t>
      </w:r>
    </w:p>
    <w:p w14:paraId="38D88D58" w14:textId="77777777" w:rsidR="00395DDF" w:rsidRPr="00395DDF" w:rsidRDefault="00395DDF" w:rsidP="00395DDF">
      <w:pPr>
        <w:spacing w:line="360" w:lineRule="exact"/>
        <w:ind w:firstLine="709"/>
        <w:jc w:val="both"/>
        <w:rPr>
          <w:sz w:val="28"/>
          <w:szCs w:val="28"/>
        </w:rPr>
      </w:pPr>
      <w:r w:rsidRPr="00395DDF">
        <w:rPr>
          <w:sz w:val="28"/>
          <w:szCs w:val="28"/>
        </w:rPr>
        <w:t xml:space="preserve">где Doi – доля i-го субъекта Российской Федерации в показателе численности поголовья северных оленей, рассчитываемая по формуле: </w:t>
      </w:r>
    </w:p>
    <w:p w14:paraId="66B33B50" w14:textId="77777777" w:rsidR="00395DDF" w:rsidRPr="00395DDF" w:rsidRDefault="00395DDF" w:rsidP="00395DDF">
      <w:pPr>
        <w:spacing w:line="360" w:lineRule="exact"/>
        <w:ind w:firstLine="709"/>
        <w:jc w:val="both"/>
        <w:rPr>
          <w:sz w:val="28"/>
          <w:szCs w:val="28"/>
        </w:rPr>
      </w:pPr>
    </w:p>
    <w:p w14:paraId="04F75DCF" w14:textId="77777777" w:rsidR="00395DDF" w:rsidRPr="00395DDF" w:rsidRDefault="006C4711" w:rsidP="00395DDF">
      <w:pPr>
        <w:widowControl w:val="0"/>
        <w:autoSpaceDE w:val="0"/>
        <w:autoSpaceDN w:val="0"/>
        <w:adjustRightInd w:val="0"/>
        <w:spacing w:line="360" w:lineRule="auto"/>
        <w:jc w:val="center"/>
        <w:rPr>
          <w:rFonts w:eastAsiaTheme="minorEastAsia"/>
          <w:position w:val="-33"/>
          <w:sz w:val="24"/>
          <w:szCs w:val="24"/>
        </w:rPr>
      </w:pPr>
      <m:oMathPara>
        <m:oMath>
          <m:sSub>
            <m:sSubPr>
              <m:ctrlPr>
                <w:rPr>
                  <w:rFonts w:ascii="Cambria Math" w:eastAsiaTheme="minorHAnsi" w:hAnsi="Cambria Math"/>
                  <w:color w:val="000000" w:themeColor="text1"/>
                  <w:sz w:val="28"/>
                  <w:szCs w:val="28"/>
                  <w:lang w:eastAsia="en-US"/>
                </w:rPr>
              </m:ctrlPr>
            </m:sSubPr>
            <m:e>
              <m:r>
                <m:rPr>
                  <m:sty m:val="p"/>
                </m:rPr>
                <w:rPr>
                  <w:rFonts w:ascii="Cambria Math" w:eastAsiaTheme="minorHAnsi" w:hAnsi="Cambria Math"/>
                  <w:color w:val="000000" w:themeColor="text1"/>
                  <w:sz w:val="28"/>
                  <w:szCs w:val="28"/>
                  <w:lang w:val="en-US" w:eastAsia="en-US"/>
                </w:rPr>
                <m:t>D</m:t>
              </m:r>
            </m:e>
            <m:sub>
              <m:r>
                <m:rPr>
                  <m:sty m:val="p"/>
                </m:rPr>
                <w:rPr>
                  <w:rFonts w:ascii="Cambria Math" w:eastAsiaTheme="minorHAnsi" w:hAnsi="Cambria Math"/>
                  <w:color w:val="000000" w:themeColor="text1"/>
                  <w:sz w:val="28"/>
                  <w:szCs w:val="28"/>
                  <w:lang w:val="en-US" w:eastAsia="en-US"/>
                </w:rPr>
                <m:t>oi</m:t>
              </m:r>
            </m:sub>
          </m:sSub>
          <m:r>
            <m:rPr>
              <m:sty m:val="p"/>
            </m:rPr>
            <w:rPr>
              <w:rFonts w:ascii="Cambria Math" w:eastAsiaTheme="minorHAnsi" w:hAnsi="Cambria Math"/>
              <w:color w:val="000000" w:themeColor="text1"/>
              <w:sz w:val="28"/>
              <w:szCs w:val="28"/>
              <w:lang w:eastAsia="en-US"/>
            </w:rPr>
            <m:t>=</m:t>
          </m:r>
          <m:f>
            <m:fPr>
              <m:ctrlPr>
                <w:rPr>
                  <w:rFonts w:ascii="Cambria Math" w:eastAsiaTheme="minorHAnsi" w:hAnsi="Cambria Math"/>
                  <w:color w:val="000000" w:themeColor="text1"/>
                  <w:sz w:val="28"/>
                  <w:szCs w:val="28"/>
                  <w:lang w:eastAsia="en-US"/>
                </w:rPr>
              </m:ctrlPr>
            </m:fPr>
            <m:num>
              <m:sSub>
                <m:sSubPr>
                  <m:ctrlPr>
                    <w:rPr>
                      <w:rFonts w:ascii="Cambria Math" w:eastAsiaTheme="minorHAnsi" w:hAnsi="Cambria Math"/>
                      <w:color w:val="000000" w:themeColor="text1"/>
                      <w:sz w:val="28"/>
                      <w:szCs w:val="28"/>
                      <w:lang w:val="en-US" w:eastAsia="en-US"/>
                    </w:rPr>
                  </m:ctrlPr>
                </m:sSubPr>
                <m:e>
                  <m:r>
                    <m:rPr>
                      <m:sty m:val="p"/>
                    </m:rPr>
                    <w:rPr>
                      <w:rFonts w:ascii="Cambria Math" w:eastAsiaTheme="minorHAnsi" w:hAnsi="Cambria Math"/>
                      <w:color w:val="000000" w:themeColor="text1"/>
                      <w:sz w:val="28"/>
                      <w:szCs w:val="28"/>
                      <w:lang w:val="en-US" w:eastAsia="en-US"/>
                    </w:rPr>
                    <m:t>Oi</m:t>
                  </m:r>
                </m:e>
                <m:sub/>
              </m:sSub>
            </m:num>
            <m:den>
              <m:nary>
                <m:naryPr>
                  <m:chr m:val="∑"/>
                  <m:limLoc m:val="undOvr"/>
                  <m:ctrlPr>
                    <w:rPr>
                      <w:rFonts w:ascii="Cambria Math" w:eastAsiaTheme="minorHAnsi" w:hAnsi="Cambria Math"/>
                      <w:color w:val="000000" w:themeColor="text1"/>
                      <w:sz w:val="28"/>
                      <w:szCs w:val="28"/>
                      <w:lang w:eastAsia="en-US"/>
                    </w:rPr>
                  </m:ctrlPr>
                </m:naryPr>
                <m:sub>
                  <m:r>
                    <m:rPr>
                      <m:sty m:val="p"/>
                    </m:rPr>
                    <w:rPr>
                      <w:rFonts w:ascii="Cambria Math" w:eastAsiaTheme="minorHAnsi" w:hAnsi="Cambria Math"/>
                      <w:color w:val="000000" w:themeColor="text1"/>
                      <w:sz w:val="28"/>
                      <w:szCs w:val="28"/>
                      <w:lang w:eastAsia="en-US"/>
                    </w:rPr>
                    <m:t>i=1</m:t>
                  </m:r>
                </m:sub>
                <m:sup>
                  <m:r>
                    <m:rPr>
                      <m:sty m:val="p"/>
                    </m:rPr>
                    <w:rPr>
                      <w:rFonts w:ascii="Cambria Math" w:eastAsiaTheme="minorHAnsi" w:hAnsi="Cambria Math"/>
                      <w:color w:val="000000" w:themeColor="text1"/>
                      <w:sz w:val="28"/>
                      <w:szCs w:val="28"/>
                      <w:lang w:eastAsia="en-US"/>
                    </w:rPr>
                    <m:t>n4</m:t>
                  </m:r>
                </m:sup>
                <m:e>
                  <m:sSub>
                    <m:sSubPr>
                      <m:ctrlPr>
                        <w:rPr>
                          <w:rFonts w:ascii="Cambria Math" w:eastAsiaTheme="minorHAnsi" w:hAnsi="Cambria Math"/>
                          <w:color w:val="000000" w:themeColor="text1"/>
                          <w:sz w:val="28"/>
                          <w:szCs w:val="28"/>
                          <w:lang w:val="en-US" w:eastAsia="en-US"/>
                        </w:rPr>
                      </m:ctrlPr>
                    </m:sSubPr>
                    <m:e>
                      <m:r>
                        <m:rPr>
                          <m:sty m:val="p"/>
                        </m:rPr>
                        <w:rPr>
                          <w:rFonts w:ascii="Cambria Math" w:eastAsiaTheme="minorHAnsi" w:hAnsi="Cambria Math"/>
                          <w:color w:val="000000" w:themeColor="text1"/>
                          <w:sz w:val="28"/>
                          <w:szCs w:val="28"/>
                          <w:lang w:val="en-US" w:eastAsia="en-US"/>
                        </w:rPr>
                        <m:t>Oi</m:t>
                      </m:r>
                    </m:e>
                    <m:sub/>
                  </m:sSub>
                </m:e>
              </m:nary>
            </m:den>
          </m:f>
          <m:r>
            <w:rPr>
              <w:rFonts w:ascii="Cambria Math" w:eastAsiaTheme="minorHAnsi" w:hAnsi="Cambria Math"/>
              <w:color w:val="000000" w:themeColor="text1"/>
              <w:sz w:val="28"/>
              <w:szCs w:val="28"/>
              <w:lang w:eastAsia="en-US"/>
            </w:rPr>
            <m:t>,</m:t>
          </m:r>
        </m:oMath>
      </m:oMathPara>
    </w:p>
    <w:p w14:paraId="20D67756" w14:textId="77777777" w:rsidR="00395DDF" w:rsidRPr="00395DDF" w:rsidRDefault="00395DDF" w:rsidP="00395DDF">
      <w:pPr>
        <w:spacing w:line="360" w:lineRule="exact"/>
        <w:ind w:firstLine="709"/>
        <w:jc w:val="both"/>
        <w:rPr>
          <w:sz w:val="28"/>
          <w:szCs w:val="28"/>
        </w:rPr>
      </w:pPr>
    </w:p>
    <w:p w14:paraId="5EACED5D" w14:textId="77777777" w:rsidR="00395DDF" w:rsidRPr="00395DDF" w:rsidRDefault="00395DDF" w:rsidP="00395DDF">
      <w:pPr>
        <w:spacing w:line="360" w:lineRule="exact"/>
        <w:ind w:firstLine="709"/>
        <w:jc w:val="both"/>
        <w:rPr>
          <w:sz w:val="28"/>
          <w:szCs w:val="28"/>
        </w:rPr>
      </w:pPr>
      <w:r w:rsidRPr="00395DDF">
        <w:rPr>
          <w:sz w:val="28"/>
          <w:szCs w:val="28"/>
        </w:rPr>
        <w:t xml:space="preserve">где: </w:t>
      </w:r>
    </w:p>
    <w:p w14:paraId="2B1B01CC" w14:textId="77777777" w:rsidR="00395DDF" w:rsidRPr="00395DDF" w:rsidRDefault="00395DDF" w:rsidP="00395DDF">
      <w:pPr>
        <w:spacing w:line="360" w:lineRule="exact"/>
        <w:ind w:firstLine="709"/>
        <w:jc w:val="both"/>
        <w:rPr>
          <w:sz w:val="28"/>
          <w:szCs w:val="28"/>
        </w:rPr>
      </w:pPr>
      <w:r w:rsidRPr="00395DDF">
        <w:rPr>
          <w:sz w:val="28"/>
          <w:szCs w:val="28"/>
        </w:rPr>
        <w:t xml:space="preserve">Oi – численность поголовья северных оленей </w:t>
      </w:r>
      <w:r w:rsidRPr="00395DDF">
        <w:rPr>
          <w:sz w:val="28"/>
          <w:szCs w:val="28"/>
        </w:rPr>
        <w:br/>
        <w:t xml:space="preserve">в сельскохозяйственных организациях, крестьянских (фермерских) хозяйствах, включая индивидуальных предпринимателей (тыс. голов), </w:t>
      </w:r>
      <w:r w:rsidRPr="00395DDF">
        <w:rPr>
          <w:sz w:val="28"/>
          <w:szCs w:val="28"/>
        </w:rPr>
        <w:br/>
        <w:t xml:space="preserve">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 </w:t>
      </w:r>
    </w:p>
    <w:p w14:paraId="4620AFFF" w14:textId="77777777" w:rsidR="00395DDF" w:rsidRPr="00395DDF" w:rsidRDefault="00395DDF" w:rsidP="00395DDF">
      <w:pPr>
        <w:spacing w:line="360" w:lineRule="exact"/>
        <w:ind w:firstLine="709"/>
        <w:jc w:val="both"/>
        <w:rPr>
          <w:sz w:val="28"/>
          <w:szCs w:val="28"/>
        </w:rPr>
      </w:pPr>
      <w:r>
        <w:rPr>
          <w:sz w:val="28"/>
          <w:szCs w:val="28"/>
        </w:rPr>
        <w:t xml:space="preserve">31. </w:t>
      </w:r>
      <w:r w:rsidRPr="00395DDF">
        <w:rPr>
          <w:sz w:val="28"/>
          <w:szCs w:val="28"/>
        </w:rPr>
        <w:t xml:space="preserve">Dlmi – доля i-го субъекта Российской Федерации в показателе численности поголовья маралов и мясных табунных лошадей, рассчитываемая по формуле: </w:t>
      </w:r>
    </w:p>
    <w:p w14:paraId="6F0CAF03" w14:textId="77777777" w:rsidR="00395DDF" w:rsidRPr="00395DDF" w:rsidRDefault="00395DDF" w:rsidP="00395DDF">
      <w:pPr>
        <w:spacing w:line="360" w:lineRule="exact"/>
        <w:ind w:firstLine="709"/>
        <w:jc w:val="both"/>
        <w:rPr>
          <w:sz w:val="28"/>
          <w:szCs w:val="28"/>
        </w:rPr>
      </w:pPr>
    </w:p>
    <w:p w14:paraId="54A2FD13" w14:textId="77777777" w:rsidR="00395DDF" w:rsidRPr="00395DDF" w:rsidRDefault="006C4711" w:rsidP="00395DDF">
      <w:pPr>
        <w:widowControl w:val="0"/>
        <w:autoSpaceDE w:val="0"/>
        <w:autoSpaceDN w:val="0"/>
        <w:adjustRightInd w:val="0"/>
        <w:spacing w:line="360" w:lineRule="auto"/>
        <w:jc w:val="center"/>
        <w:rPr>
          <w:rFonts w:eastAsiaTheme="minorEastAsia"/>
          <w:position w:val="-33"/>
          <w:sz w:val="24"/>
          <w:szCs w:val="24"/>
        </w:rPr>
      </w:pPr>
      <m:oMathPara>
        <m:oMath>
          <m:sSub>
            <m:sSubPr>
              <m:ctrlPr>
                <w:rPr>
                  <w:rFonts w:ascii="Cambria Math" w:eastAsiaTheme="minorHAnsi" w:hAnsi="Cambria Math"/>
                  <w:color w:val="000000" w:themeColor="text1"/>
                  <w:sz w:val="28"/>
                  <w:szCs w:val="28"/>
                  <w:lang w:eastAsia="en-US"/>
                </w:rPr>
              </m:ctrlPr>
            </m:sSubPr>
            <m:e>
              <m:r>
                <m:rPr>
                  <m:sty m:val="p"/>
                </m:rPr>
                <w:rPr>
                  <w:rFonts w:ascii="Cambria Math" w:eastAsiaTheme="minorHAnsi" w:hAnsi="Cambria Math"/>
                  <w:color w:val="000000" w:themeColor="text1"/>
                  <w:sz w:val="28"/>
                  <w:szCs w:val="28"/>
                  <w:lang w:val="en-US" w:eastAsia="en-US"/>
                </w:rPr>
                <m:t>D</m:t>
              </m:r>
            </m:e>
            <m:sub>
              <m:r>
                <m:rPr>
                  <m:sty m:val="p"/>
                </m:rPr>
                <w:rPr>
                  <w:rFonts w:ascii="Cambria Math" w:eastAsiaTheme="minorHAnsi" w:hAnsi="Cambria Math"/>
                  <w:color w:val="000000" w:themeColor="text1"/>
                  <w:sz w:val="28"/>
                  <w:szCs w:val="28"/>
                  <w:lang w:val="en-US" w:eastAsia="en-US"/>
                </w:rPr>
                <m:t>lmi</m:t>
              </m:r>
            </m:sub>
          </m:sSub>
          <m:r>
            <m:rPr>
              <m:sty m:val="p"/>
            </m:rPr>
            <w:rPr>
              <w:rFonts w:ascii="Cambria Math" w:eastAsiaTheme="minorHAnsi" w:hAnsi="Cambria Math"/>
              <w:color w:val="000000" w:themeColor="text1"/>
              <w:sz w:val="28"/>
              <w:szCs w:val="28"/>
              <w:lang w:eastAsia="en-US"/>
            </w:rPr>
            <m:t>=</m:t>
          </m:r>
          <m:f>
            <m:fPr>
              <m:ctrlPr>
                <w:rPr>
                  <w:rFonts w:ascii="Cambria Math" w:eastAsiaTheme="minorHAnsi" w:hAnsi="Cambria Math"/>
                  <w:color w:val="000000" w:themeColor="text1"/>
                  <w:sz w:val="28"/>
                  <w:szCs w:val="28"/>
                  <w:lang w:eastAsia="en-US"/>
                </w:rPr>
              </m:ctrlPr>
            </m:fPr>
            <m:num>
              <m:sSub>
                <m:sSubPr>
                  <m:ctrlPr>
                    <w:rPr>
                      <w:rFonts w:ascii="Cambria Math" w:eastAsiaTheme="minorHAnsi" w:hAnsi="Cambria Math"/>
                      <w:color w:val="000000" w:themeColor="text1"/>
                      <w:sz w:val="28"/>
                      <w:szCs w:val="28"/>
                      <w:lang w:val="en-US" w:eastAsia="en-US"/>
                    </w:rPr>
                  </m:ctrlPr>
                </m:sSubPr>
                <m:e>
                  <m:r>
                    <m:rPr>
                      <m:sty m:val="p"/>
                    </m:rPr>
                    <w:rPr>
                      <w:rFonts w:ascii="Cambria Math" w:eastAsiaTheme="minorHAnsi" w:hAnsi="Cambria Math"/>
                      <w:color w:val="000000" w:themeColor="text1"/>
                      <w:sz w:val="28"/>
                      <w:szCs w:val="28"/>
                      <w:lang w:val="en-US" w:eastAsia="en-US"/>
                    </w:rPr>
                    <m:t>LMi</m:t>
                  </m:r>
                </m:e>
                <m:sub/>
              </m:sSub>
            </m:num>
            <m:den>
              <m:nary>
                <m:naryPr>
                  <m:chr m:val="∑"/>
                  <m:limLoc m:val="undOvr"/>
                  <m:ctrlPr>
                    <w:rPr>
                      <w:rFonts w:ascii="Cambria Math" w:eastAsiaTheme="minorHAnsi" w:hAnsi="Cambria Math"/>
                      <w:color w:val="000000" w:themeColor="text1"/>
                      <w:sz w:val="28"/>
                      <w:szCs w:val="28"/>
                      <w:lang w:eastAsia="en-US"/>
                    </w:rPr>
                  </m:ctrlPr>
                </m:naryPr>
                <m:sub>
                  <m:r>
                    <m:rPr>
                      <m:sty m:val="p"/>
                    </m:rPr>
                    <w:rPr>
                      <w:rFonts w:ascii="Cambria Math" w:eastAsiaTheme="minorHAnsi" w:hAnsi="Cambria Math"/>
                      <w:color w:val="000000" w:themeColor="text1"/>
                      <w:sz w:val="28"/>
                      <w:szCs w:val="28"/>
                      <w:lang w:eastAsia="en-US"/>
                    </w:rPr>
                    <m:t>i=1</m:t>
                  </m:r>
                </m:sub>
                <m:sup>
                  <m:r>
                    <m:rPr>
                      <m:sty m:val="p"/>
                    </m:rPr>
                    <w:rPr>
                      <w:rFonts w:ascii="Cambria Math" w:eastAsiaTheme="minorHAnsi" w:hAnsi="Cambria Math"/>
                      <w:color w:val="000000" w:themeColor="text1"/>
                      <w:sz w:val="28"/>
                      <w:szCs w:val="28"/>
                      <w:lang w:eastAsia="en-US"/>
                    </w:rPr>
                    <m:t>n4</m:t>
                  </m:r>
                </m:sup>
                <m:e>
                  <m:sSub>
                    <m:sSubPr>
                      <m:ctrlPr>
                        <w:rPr>
                          <w:rFonts w:ascii="Cambria Math" w:eastAsiaTheme="minorHAnsi" w:hAnsi="Cambria Math"/>
                          <w:color w:val="000000" w:themeColor="text1"/>
                          <w:sz w:val="28"/>
                          <w:szCs w:val="28"/>
                          <w:lang w:val="en-US" w:eastAsia="en-US"/>
                        </w:rPr>
                      </m:ctrlPr>
                    </m:sSubPr>
                    <m:e>
                      <m:r>
                        <m:rPr>
                          <m:sty m:val="p"/>
                        </m:rPr>
                        <w:rPr>
                          <w:rFonts w:ascii="Cambria Math" w:eastAsiaTheme="minorHAnsi" w:hAnsi="Cambria Math"/>
                          <w:color w:val="000000" w:themeColor="text1"/>
                          <w:sz w:val="28"/>
                          <w:szCs w:val="28"/>
                          <w:lang w:val="en-US" w:eastAsia="en-US"/>
                        </w:rPr>
                        <m:t>LMi</m:t>
                      </m:r>
                    </m:e>
                    <m:sub/>
                  </m:sSub>
                </m:e>
              </m:nary>
            </m:den>
          </m:f>
          <m:r>
            <w:rPr>
              <w:rFonts w:ascii="Cambria Math" w:eastAsiaTheme="minorHAnsi" w:hAnsi="Cambria Math"/>
              <w:color w:val="000000" w:themeColor="text1"/>
              <w:sz w:val="28"/>
              <w:szCs w:val="28"/>
              <w:lang w:eastAsia="en-US"/>
            </w:rPr>
            <m:t>,</m:t>
          </m:r>
        </m:oMath>
      </m:oMathPara>
    </w:p>
    <w:p w14:paraId="0BD3ACD4" w14:textId="77777777" w:rsidR="00395DDF" w:rsidRPr="00395DDF" w:rsidRDefault="00395DDF" w:rsidP="00395DDF">
      <w:pPr>
        <w:spacing w:line="360" w:lineRule="exact"/>
        <w:ind w:firstLine="709"/>
        <w:jc w:val="both"/>
        <w:rPr>
          <w:sz w:val="28"/>
          <w:szCs w:val="28"/>
        </w:rPr>
      </w:pPr>
    </w:p>
    <w:p w14:paraId="5299FC35" w14:textId="77777777" w:rsidR="00395DDF" w:rsidRPr="00395DDF" w:rsidRDefault="00395DDF" w:rsidP="00395DDF">
      <w:pPr>
        <w:spacing w:line="360" w:lineRule="exact"/>
        <w:ind w:firstLine="709"/>
        <w:jc w:val="both"/>
        <w:rPr>
          <w:sz w:val="28"/>
          <w:szCs w:val="28"/>
        </w:rPr>
      </w:pPr>
      <w:r w:rsidRPr="00395DDF">
        <w:rPr>
          <w:sz w:val="28"/>
          <w:szCs w:val="28"/>
        </w:rPr>
        <w:t xml:space="preserve">где: </w:t>
      </w:r>
    </w:p>
    <w:p w14:paraId="786D6A1F" w14:textId="77777777" w:rsidR="00043A5D" w:rsidRPr="00D30CAE" w:rsidRDefault="00395DDF" w:rsidP="00F2394D">
      <w:pPr>
        <w:spacing w:line="360" w:lineRule="exact"/>
        <w:ind w:firstLine="709"/>
        <w:jc w:val="both"/>
        <w:rPr>
          <w:sz w:val="28"/>
          <w:szCs w:val="28"/>
        </w:rPr>
      </w:pPr>
      <w:r w:rsidRPr="00395DDF">
        <w:rPr>
          <w:sz w:val="28"/>
          <w:szCs w:val="28"/>
        </w:rPr>
        <w:lastRenderedPageBreak/>
        <w:t xml:space="preserve">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w:t>
      </w:r>
      <w:r w:rsidRPr="00395DDF">
        <w:rPr>
          <w:sz w:val="28"/>
          <w:szCs w:val="28"/>
        </w:rPr>
        <w:br/>
        <w:t xml:space="preserve">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 </w:t>
      </w:r>
    </w:p>
    <w:p w14:paraId="188D248B" w14:textId="77777777" w:rsidR="00C30214" w:rsidRPr="00C14BFA" w:rsidRDefault="00C13CD2" w:rsidP="00C14BFA">
      <w:pPr>
        <w:pStyle w:val="ConsPlusNormal"/>
        <w:spacing w:line="360" w:lineRule="exact"/>
        <w:ind w:firstLine="709"/>
        <w:jc w:val="both"/>
        <w:rPr>
          <w:sz w:val="28"/>
          <w:szCs w:val="28"/>
        </w:rPr>
      </w:pPr>
      <w:bookmarkStart w:id="28" w:name="P311"/>
      <w:bookmarkStart w:id="29" w:name="P316"/>
      <w:bookmarkEnd w:id="28"/>
      <w:bookmarkEnd w:id="29"/>
      <w:r>
        <w:rPr>
          <w:sz w:val="28"/>
          <w:szCs w:val="28"/>
        </w:rPr>
        <w:t>32</w:t>
      </w:r>
      <w:r w:rsidR="00C1628A" w:rsidRPr="00C14BFA">
        <w:rPr>
          <w:sz w:val="28"/>
          <w:szCs w:val="28"/>
        </w:rPr>
        <w:t xml:space="preserve">. Размер субсидии на приоритетное направление, указанное </w:t>
      </w:r>
      <w:r w:rsidR="005711ED">
        <w:rPr>
          <w:sz w:val="28"/>
          <w:szCs w:val="28"/>
        </w:rPr>
        <w:br/>
      </w:r>
      <w:r w:rsidR="00C1628A" w:rsidRPr="00C14BFA">
        <w:rPr>
          <w:sz w:val="28"/>
          <w:szCs w:val="28"/>
        </w:rPr>
        <w:t xml:space="preserve">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sidR="00EE63E2">
          <w:rPr>
            <w:sz w:val="28"/>
            <w:szCs w:val="28"/>
          </w:rPr>
          <w:t>з</w:t>
        </w:r>
        <w:r w:rsidR="00C1628A" w:rsidRPr="00C14BFA">
          <w:rPr>
            <w:sz w:val="28"/>
            <w:szCs w:val="28"/>
          </w:rPr>
          <w:t>» пункта 5</w:t>
        </w:r>
      </w:hyperlink>
      <w:r w:rsidR="00C1628A" w:rsidRPr="00C14BFA">
        <w:rPr>
          <w:sz w:val="28"/>
          <w:szCs w:val="28"/>
        </w:rPr>
        <w:t xml:space="preserve"> настоящих Правил (</w:t>
      </w:r>
      <w:r w:rsidR="00C1628A" w:rsidRPr="00C14BFA">
        <w:rPr>
          <w:noProof/>
          <w:position w:val="-10"/>
          <w:sz w:val="28"/>
          <w:szCs w:val="28"/>
        </w:rPr>
        <w:drawing>
          <wp:inline distT="0" distB="0" distL="0" distR="0" wp14:anchorId="712CB7A0" wp14:editId="5B8D709B">
            <wp:extent cx="285750" cy="2857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C1628A" w:rsidRPr="00C14BFA">
        <w:rPr>
          <w:sz w:val="28"/>
          <w:szCs w:val="28"/>
        </w:rPr>
        <w:t>), определяется по формуле:</w:t>
      </w:r>
    </w:p>
    <w:p w14:paraId="79BFB6F1" w14:textId="77777777" w:rsidR="00C30214" w:rsidRPr="00C14BFA" w:rsidRDefault="00C30214" w:rsidP="00144E31">
      <w:pPr>
        <w:pStyle w:val="ConsPlusNormal"/>
        <w:ind w:firstLine="709"/>
        <w:jc w:val="both"/>
        <w:rPr>
          <w:sz w:val="28"/>
          <w:szCs w:val="28"/>
        </w:rPr>
      </w:pPr>
    </w:p>
    <w:p w14:paraId="4ADA4292" w14:textId="1495BE55" w:rsidR="001D0BC6" w:rsidRPr="00C14BFA" w:rsidRDefault="005711ED" w:rsidP="00144E31">
      <w:pPr>
        <w:pStyle w:val="ConsPlusNormal"/>
        <w:jc w:val="center"/>
        <w:rPr>
          <w:sz w:val="28"/>
          <w:szCs w:val="28"/>
        </w:rPr>
      </w:pPr>
      <m:oMathPara>
        <m:oMath>
          <m:r>
            <m:rPr>
              <m:sty m:val="p"/>
            </m:rPr>
            <w:rPr>
              <w:rFonts w:ascii="Cambria Math" w:hAnsi="Cambria Math"/>
              <w:sz w:val="28"/>
              <w:szCs w:val="28"/>
              <w:lang w:val="en-US"/>
            </w:rPr>
            <m:t>A2i</m:t>
          </m:r>
          <m:r>
            <m:rPr>
              <m:sty m:val="p"/>
            </m:rPr>
            <w:rPr>
              <w:rFonts w:ascii="Cambria Math" w:hAnsi="Cambria Math"/>
              <w:sz w:val="28"/>
              <w:szCs w:val="28"/>
            </w:rPr>
            <m:t>=</m:t>
          </m:r>
          <m:r>
            <m:rPr>
              <m:sty m:val="p"/>
            </m:rPr>
            <w:rPr>
              <w:rFonts w:ascii="Cambria Math" w:hAnsi="Cambria Math"/>
              <w:sz w:val="28"/>
              <w:szCs w:val="28"/>
              <w:lang w:val="en-US"/>
            </w:rPr>
            <m:t>W</m:t>
          </m:r>
          <m:r>
            <m:rPr>
              <m:sty m:val="p"/>
            </m:rPr>
            <w:rPr>
              <w:rFonts w:ascii="Cambria Math" w:hAnsi="Cambria Math"/>
              <w:sz w:val="28"/>
              <w:szCs w:val="28"/>
            </w:rPr>
            <m:t xml:space="preserve">×К7× </m:t>
          </m:r>
          <m:f>
            <m:fPr>
              <m:ctrlPr>
                <w:rPr>
                  <w:rFonts w:ascii="Cambria Math" w:hAnsi="Cambria Math"/>
                  <w:sz w:val="28"/>
                  <w:szCs w:val="28"/>
                </w:rPr>
              </m:ctrlPr>
            </m:fPr>
            <m:num>
              <m:r>
                <m:rPr>
                  <m:sty m:val="p"/>
                </m:rPr>
                <w:rPr>
                  <w:rFonts w:ascii="Cambria Math" w:hAnsi="Cambria Math"/>
                  <w:sz w:val="28"/>
                  <w:szCs w:val="28"/>
                  <w:lang w:val="en-US"/>
                </w:rPr>
                <m:t>Xi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num>
            <m:den>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r>
                    <m:rPr>
                      <m:sty m:val="p"/>
                    </m:rPr>
                    <w:rPr>
                      <w:rFonts w:ascii="Cambria Math" w:hAnsi="Cambria Math"/>
                      <w:sz w:val="28"/>
                      <w:szCs w:val="28"/>
                    </w:rPr>
                    <m:t>(</m:t>
                  </m:r>
                  <m:r>
                    <m:rPr>
                      <m:sty m:val="p"/>
                    </m:rPr>
                    <w:rPr>
                      <w:rFonts w:ascii="Cambria Math" w:hAnsi="Cambria Math"/>
                      <w:sz w:val="28"/>
                      <w:szCs w:val="28"/>
                      <w:lang w:val="en-US"/>
                    </w:rPr>
                    <m:t>Xi</m:t>
                  </m:r>
                  <m:r>
                    <m:rPr>
                      <m:sty m:val="p"/>
                    </m:rPr>
                    <w:rPr>
                      <w:rFonts w:ascii="Cambria Math" w:hAnsi="Cambria Math"/>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num>
                    <m:den>
                      <m:r>
                        <m:rPr>
                          <m:sty m:val="p"/>
                        </m:rPr>
                        <w:rPr>
                          <w:rFonts w:ascii="Cambria Math" w:hAnsi="Cambria Math"/>
                          <w:sz w:val="28"/>
                          <w:szCs w:val="28"/>
                        </w:rPr>
                        <m:t>100</m:t>
                      </m:r>
                    </m:den>
                  </m:f>
                  <m:r>
                    <m:rPr>
                      <m:sty m:val="p"/>
                    </m:rPr>
                    <w:rPr>
                      <w:rFonts w:ascii="Cambria Math" w:hAnsi="Cambria Math"/>
                      <w:sz w:val="28"/>
                      <w:szCs w:val="28"/>
                    </w:rPr>
                    <m:t>)</m:t>
                  </m:r>
                </m:e>
              </m:nary>
            </m:den>
          </m:f>
          <m:r>
            <w:rPr>
              <w:rFonts w:ascii="Cambria Math" w:hAnsi="Cambria Math"/>
              <w:sz w:val="28"/>
              <w:szCs w:val="28"/>
            </w:rPr>
            <m:t xml:space="preserve"> ,</m:t>
          </m:r>
        </m:oMath>
      </m:oMathPara>
    </w:p>
    <w:p w14:paraId="3238C12B" w14:textId="77777777" w:rsidR="001D0BC6" w:rsidRPr="00C14BFA" w:rsidRDefault="001D0BC6" w:rsidP="00144E31">
      <w:pPr>
        <w:pStyle w:val="ConsPlusNormal"/>
        <w:ind w:firstLine="709"/>
        <w:jc w:val="center"/>
        <w:rPr>
          <w:sz w:val="28"/>
          <w:szCs w:val="28"/>
        </w:rPr>
      </w:pPr>
    </w:p>
    <w:p w14:paraId="46575833" w14:textId="77777777" w:rsidR="009F788A" w:rsidRDefault="009F788A" w:rsidP="00C14BFA">
      <w:pPr>
        <w:pStyle w:val="ConsPlusNormal"/>
        <w:spacing w:line="360" w:lineRule="exact"/>
        <w:ind w:firstLine="709"/>
        <w:jc w:val="both"/>
        <w:rPr>
          <w:sz w:val="28"/>
          <w:szCs w:val="28"/>
        </w:rPr>
      </w:pPr>
      <w:r>
        <w:rPr>
          <w:sz w:val="28"/>
          <w:szCs w:val="28"/>
        </w:rPr>
        <w:t>г</w:t>
      </w:r>
      <w:r w:rsidRPr="00C14BFA">
        <w:rPr>
          <w:sz w:val="28"/>
          <w:szCs w:val="28"/>
        </w:rPr>
        <w:t>де</w:t>
      </w:r>
      <w:r>
        <w:rPr>
          <w:sz w:val="28"/>
          <w:szCs w:val="28"/>
        </w:rPr>
        <w:t>:</w:t>
      </w:r>
      <w:r w:rsidR="00C1628A" w:rsidRPr="00C14BFA">
        <w:rPr>
          <w:sz w:val="28"/>
          <w:szCs w:val="28"/>
        </w:rPr>
        <w:t xml:space="preserve"> </w:t>
      </w:r>
    </w:p>
    <w:p w14:paraId="1FDF849B" w14:textId="77777777" w:rsidR="009F788A" w:rsidRDefault="009F788A" w:rsidP="00C14BFA">
      <w:pPr>
        <w:pStyle w:val="ConsPlusNormal"/>
        <w:spacing w:line="360" w:lineRule="exact"/>
        <w:ind w:firstLine="709"/>
        <w:jc w:val="both"/>
        <w:rPr>
          <w:sz w:val="28"/>
          <w:szCs w:val="28"/>
        </w:rPr>
      </w:pPr>
      <w:r w:rsidRPr="009F788A">
        <w:rPr>
          <w:sz w:val="28"/>
          <w:szCs w:val="28"/>
        </w:rPr>
        <w:t>К</w:t>
      </w:r>
      <w:r>
        <w:rPr>
          <w:sz w:val="28"/>
          <w:szCs w:val="28"/>
        </w:rPr>
        <w:t>7</w:t>
      </w:r>
      <w:r w:rsidRPr="009F788A">
        <w:rPr>
          <w:sz w:val="28"/>
          <w:szCs w:val="28"/>
        </w:rPr>
        <w:t xml:space="preserve"> – на очередной финансовый год равен 0,</w:t>
      </w:r>
      <w:r>
        <w:rPr>
          <w:sz w:val="28"/>
          <w:szCs w:val="28"/>
        </w:rPr>
        <w:t>214</w:t>
      </w:r>
      <w:r w:rsidR="00FE34C2">
        <w:rPr>
          <w:sz w:val="28"/>
          <w:szCs w:val="28"/>
        </w:rPr>
        <w:t>7</w:t>
      </w:r>
      <w:r w:rsidRPr="009F788A">
        <w:rPr>
          <w:sz w:val="28"/>
          <w:szCs w:val="28"/>
        </w:rPr>
        <w:t xml:space="preserve">, на плановый период </w:t>
      </w:r>
      <w:r w:rsidR="003F112B">
        <w:rPr>
          <w:sz w:val="28"/>
          <w:szCs w:val="28"/>
        </w:rPr>
        <w:t>–</w:t>
      </w:r>
      <w:r w:rsidRPr="009F788A">
        <w:rPr>
          <w:sz w:val="28"/>
          <w:szCs w:val="28"/>
        </w:rPr>
        <w:t xml:space="preserve"> 0,</w:t>
      </w:r>
      <w:r>
        <w:rPr>
          <w:sz w:val="28"/>
          <w:szCs w:val="28"/>
        </w:rPr>
        <w:t>19</w:t>
      </w:r>
      <w:r w:rsidR="00FE34C2">
        <w:rPr>
          <w:sz w:val="28"/>
          <w:szCs w:val="28"/>
        </w:rPr>
        <w:t>94</w:t>
      </w:r>
      <w:r w:rsidRPr="009F788A">
        <w:rPr>
          <w:sz w:val="28"/>
          <w:szCs w:val="28"/>
        </w:rPr>
        <w:t>;</w:t>
      </w:r>
    </w:p>
    <w:p w14:paraId="5CEEED3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X</w:t>
      </w:r>
      <w:r w:rsidRPr="00C14BFA">
        <w:rPr>
          <w:sz w:val="28"/>
          <w:szCs w:val="28"/>
          <w:vertAlign w:val="subscript"/>
        </w:rPr>
        <w:t>i</w:t>
      </w:r>
      <w:r w:rsidRPr="00C14BFA">
        <w:rPr>
          <w:sz w:val="28"/>
          <w:szCs w:val="28"/>
        </w:rPr>
        <w:t xml:space="preserve"> </w:t>
      </w:r>
      <w:r w:rsidR="003F112B">
        <w:rPr>
          <w:sz w:val="28"/>
          <w:szCs w:val="28"/>
        </w:rPr>
        <w:t>–</w:t>
      </w:r>
      <w:r w:rsidRPr="00C14BFA">
        <w:rPr>
          <w:sz w:val="28"/>
          <w:szCs w:val="28"/>
        </w:rPr>
        <w:t xml:space="preserve"> размер субсидии, предоставленной субъекту Российской Федерации на приоритетное направление, указанное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подпункте «</w:t>
        </w:r>
        <w:r w:rsidR="002443E5" w:rsidRPr="00C14BFA">
          <w:rPr>
            <w:sz w:val="28"/>
            <w:szCs w:val="28"/>
          </w:rPr>
          <w:t>ж</w:t>
        </w:r>
        <w:r w:rsidRPr="00C14BFA">
          <w:rPr>
            <w:sz w:val="28"/>
            <w:szCs w:val="28"/>
          </w:rPr>
          <w:t>» пункта 5</w:t>
        </w:r>
      </w:hyperlink>
      <w:r w:rsidRPr="00C14BFA">
        <w:rPr>
          <w:sz w:val="28"/>
          <w:szCs w:val="28"/>
        </w:rPr>
        <w:t xml:space="preserve"> настоящих Правил, в году, в котором осуществляется расчет размера субсидии на очередной финансовый год, с учетом заявленного </w:t>
      </w:r>
      <w:r w:rsidR="003F112B">
        <w:rPr>
          <w:sz w:val="28"/>
          <w:szCs w:val="28"/>
        </w:rPr>
        <w:br/>
      </w:r>
      <w:r w:rsidRPr="00C14BFA">
        <w:rPr>
          <w:sz w:val="28"/>
          <w:szCs w:val="28"/>
        </w:rPr>
        <w:t xml:space="preserve">до 15 июля субъектом Российской Федерации размера потребности </w:t>
      </w:r>
      <w:r w:rsidR="003F112B">
        <w:rPr>
          <w:sz w:val="28"/>
          <w:szCs w:val="28"/>
        </w:rPr>
        <w:br/>
      </w:r>
      <w:r w:rsidRPr="00C14BFA">
        <w:rPr>
          <w:sz w:val="28"/>
          <w:szCs w:val="28"/>
        </w:rPr>
        <w:t xml:space="preserve">в субсидии на год, в котором осуществляется расчет размера субсидии </w:t>
      </w:r>
      <w:r w:rsidR="003F112B">
        <w:rPr>
          <w:sz w:val="28"/>
          <w:szCs w:val="28"/>
        </w:rPr>
        <w:br/>
      </w:r>
      <w:r w:rsidRPr="00C14BFA">
        <w:rPr>
          <w:sz w:val="28"/>
          <w:szCs w:val="28"/>
        </w:rPr>
        <w:t>на очередной финансовый год.</w:t>
      </w:r>
    </w:p>
    <w:p w14:paraId="551079E7"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Размер субсидии i</w:t>
      </w:r>
      <w:r w:rsidR="003F112B">
        <w:rPr>
          <w:sz w:val="28"/>
          <w:szCs w:val="28"/>
        </w:rPr>
        <w:t>–</w:t>
      </w:r>
      <w:r w:rsidRPr="00C14BFA">
        <w:rPr>
          <w:sz w:val="28"/>
          <w:szCs w:val="28"/>
        </w:rPr>
        <w:t xml:space="preserve">му субъекту Российской Федерации в очередном финансовом году на приоритетное направление, указанное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подпункте «</w:t>
        </w:r>
        <w:r w:rsidR="002443E5" w:rsidRPr="00C14BFA">
          <w:rPr>
            <w:sz w:val="28"/>
            <w:szCs w:val="28"/>
          </w:rPr>
          <w:t>ж</w:t>
        </w:r>
        <w:r w:rsidRPr="00C14BFA">
          <w:rPr>
            <w:sz w:val="28"/>
            <w:szCs w:val="28"/>
          </w:rPr>
          <w:t>» пункта 5</w:t>
        </w:r>
      </w:hyperlink>
      <w:r w:rsidRPr="00C14BFA">
        <w:rPr>
          <w:sz w:val="28"/>
          <w:szCs w:val="28"/>
        </w:rPr>
        <w:t xml:space="preserve"> настоящих Правил, не может составлять более </w:t>
      </w:r>
      <w:r w:rsidR="00884471" w:rsidRPr="00C14BFA">
        <w:rPr>
          <w:sz w:val="28"/>
          <w:szCs w:val="28"/>
        </w:rPr>
        <w:t>90,85</w:t>
      </w:r>
      <w:r w:rsidRPr="00C14BFA">
        <w:rPr>
          <w:sz w:val="28"/>
          <w:szCs w:val="28"/>
        </w:rPr>
        <w:t xml:space="preserve"> процента фактического размера субсидии, предоставленной этому субъекту </w:t>
      </w:r>
      <w:r w:rsidR="003F112B">
        <w:rPr>
          <w:sz w:val="28"/>
          <w:szCs w:val="28"/>
        </w:rPr>
        <w:br/>
      </w:r>
      <w:r w:rsidRPr="00C14BFA">
        <w:rPr>
          <w:sz w:val="28"/>
          <w:szCs w:val="28"/>
        </w:rPr>
        <w:t xml:space="preserve">в </w:t>
      </w:r>
      <w:r w:rsidR="001D0BC6" w:rsidRPr="00C14BFA">
        <w:rPr>
          <w:sz w:val="28"/>
          <w:szCs w:val="28"/>
        </w:rPr>
        <w:t xml:space="preserve">отчетном </w:t>
      </w:r>
      <w:r w:rsidRPr="00C14BFA">
        <w:rPr>
          <w:sz w:val="28"/>
          <w:szCs w:val="28"/>
        </w:rPr>
        <w:t>финансовом году</w:t>
      </w:r>
      <w:r w:rsidR="00F7729F">
        <w:rPr>
          <w:sz w:val="28"/>
          <w:szCs w:val="28"/>
        </w:rPr>
        <w:t xml:space="preserve">, в последующие годы не более </w:t>
      </w:r>
      <w:r w:rsidR="003F112B">
        <w:rPr>
          <w:sz w:val="28"/>
          <w:szCs w:val="28"/>
        </w:rPr>
        <w:br/>
      </w:r>
      <w:r w:rsidR="00F7729F">
        <w:rPr>
          <w:sz w:val="28"/>
          <w:szCs w:val="28"/>
        </w:rPr>
        <w:t>99,94 процентов</w:t>
      </w:r>
      <w:r w:rsidR="001D0BC6" w:rsidRPr="00C14BFA">
        <w:rPr>
          <w:sz w:val="28"/>
          <w:szCs w:val="28"/>
        </w:rPr>
        <w:t xml:space="preserve">. </w:t>
      </w:r>
    </w:p>
    <w:p w14:paraId="742181F5" w14:textId="77777777" w:rsidR="00C30214" w:rsidRPr="00C14BFA" w:rsidRDefault="002E33C4" w:rsidP="00C14BFA">
      <w:pPr>
        <w:pStyle w:val="ConsPlusNormal"/>
        <w:spacing w:line="360" w:lineRule="exact"/>
        <w:ind w:firstLine="709"/>
        <w:jc w:val="both"/>
        <w:rPr>
          <w:sz w:val="28"/>
          <w:szCs w:val="28"/>
        </w:rPr>
      </w:pPr>
      <w:bookmarkStart w:id="30" w:name="P323"/>
      <w:bookmarkEnd w:id="30"/>
      <w:r w:rsidRPr="00C14BFA">
        <w:rPr>
          <w:sz w:val="28"/>
          <w:szCs w:val="28"/>
        </w:rPr>
        <w:t>3</w:t>
      </w:r>
      <w:r>
        <w:rPr>
          <w:sz w:val="28"/>
          <w:szCs w:val="28"/>
        </w:rPr>
        <w:t>3</w:t>
      </w:r>
      <w:r w:rsidR="00C1628A" w:rsidRPr="00C14BFA">
        <w:rPr>
          <w:sz w:val="28"/>
          <w:szCs w:val="28"/>
        </w:rPr>
        <w:t xml:space="preserve">. Если по состоянию на 1 июня текущего финансового года субъектом </w:t>
      </w:r>
      <w:r w:rsidR="00C1628A" w:rsidRPr="00C14BFA">
        <w:rPr>
          <w:sz w:val="28"/>
          <w:szCs w:val="28"/>
        </w:rPr>
        <w:lastRenderedPageBreak/>
        <w:t xml:space="preserve">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w:t>
      </w:r>
      <w:r w:rsidR="003F112B">
        <w:rPr>
          <w:sz w:val="28"/>
          <w:szCs w:val="28"/>
        </w:rPr>
        <w:t>–</w:t>
      </w:r>
      <w:r w:rsidR="00C1628A" w:rsidRPr="00C14BFA">
        <w:rPr>
          <w:sz w:val="28"/>
          <w:szCs w:val="28"/>
        </w:rPr>
        <w:t xml:space="preserve"> менее 20 процентов), размер субсидии, предусмотренной этому субъекту Российской Федерации </w:t>
      </w:r>
      <w:r w:rsidR="003F112B">
        <w:rPr>
          <w:sz w:val="28"/>
          <w:szCs w:val="28"/>
        </w:rPr>
        <w:br/>
      </w:r>
      <w:r w:rsidR="00C1628A" w:rsidRPr="00C14BFA">
        <w:rPr>
          <w:sz w:val="28"/>
          <w:szCs w:val="28"/>
        </w:rPr>
        <w:t>в федеральном бюджете на текущий финансовый год, подлежит уменьшению на 10 процентов.</w:t>
      </w:r>
    </w:p>
    <w:p w14:paraId="44839B8D"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Высвобождающиеся бюджетные ассигнования перераспределяются на иные мероприятия по решению Правительства Российской Федерации.</w:t>
      </w:r>
    </w:p>
    <w:p w14:paraId="07F33A5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Положения </w:t>
      </w:r>
      <w:hyperlink w:anchor="P323"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
        <w:r w:rsidRPr="00C14BFA">
          <w:rPr>
            <w:sz w:val="28"/>
            <w:szCs w:val="28"/>
          </w:rPr>
          <w:t>абзаца первого</w:t>
        </w:r>
      </w:hyperlink>
      <w:r w:rsidRPr="00C14BFA">
        <w:rPr>
          <w:sz w:val="28"/>
          <w:szCs w:val="28"/>
        </w:rPr>
        <w:t xml:space="preserve"> настоящего пункта не применяются </w:t>
      </w:r>
      <w:r w:rsidR="003F112B">
        <w:rPr>
          <w:sz w:val="28"/>
          <w:szCs w:val="28"/>
        </w:rPr>
        <w:br/>
      </w:r>
      <w:r w:rsidRPr="00C14BFA">
        <w:rPr>
          <w:sz w:val="28"/>
          <w:szCs w:val="28"/>
        </w:rPr>
        <w:t xml:space="preserve">в отношении субсидии, предоставляемой на реализацию приоритетного направления, указанного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C14BFA">
          <w:rPr>
            <w:sz w:val="28"/>
            <w:szCs w:val="28"/>
          </w:rPr>
          <w:t>подпункте «</w:t>
        </w:r>
        <w:r w:rsidR="00B91F84">
          <w:rPr>
            <w:sz w:val="28"/>
            <w:szCs w:val="28"/>
          </w:rPr>
          <w:t>з</w:t>
        </w:r>
        <w:r w:rsidRPr="00C14BFA">
          <w:rPr>
            <w:sz w:val="28"/>
            <w:szCs w:val="28"/>
          </w:rPr>
          <w:t>» пункта 5</w:t>
        </w:r>
      </w:hyperlink>
      <w:r w:rsidRPr="00C14BFA">
        <w:rPr>
          <w:sz w:val="28"/>
          <w:szCs w:val="28"/>
        </w:rPr>
        <w:t xml:space="preserve"> настоящих Правил.</w:t>
      </w:r>
    </w:p>
    <w:p w14:paraId="191174A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пунктом 7 части 1 статьи 10 Федерального закона «О биологической безопасности </w:t>
      </w:r>
      <w:r w:rsidR="003F112B">
        <w:rPr>
          <w:sz w:val="28"/>
          <w:szCs w:val="28"/>
        </w:rPr>
        <w:br/>
      </w:r>
      <w:r w:rsidRPr="00C14BFA">
        <w:rPr>
          <w:sz w:val="28"/>
          <w:szCs w:val="28"/>
        </w:rPr>
        <w:t xml:space="preserve">в Российской Федерации», при расчете размера субсидии на очередной финансовый год в соответствии с </w:t>
      </w:r>
      <w:hyperlink w:anchor="P159" w:tooltip="18. Размер субсидии на приоритетные направления, указанные в подпунктах &quot;а&quot; - &quot;к&quot; пункта 5 настоящих Правил (), определяется по формуле:">
        <w:r w:rsidRPr="00C14BFA">
          <w:rPr>
            <w:sz w:val="28"/>
            <w:szCs w:val="28"/>
          </w:rPr>
          <w:t xml:space="preserve">пунктами </w:t>
        </w:r>
      </w:hyperlink>
      <w:r w:rsidR="006D68F4" w:rsidRPr="00C14BFA">
        <w:rPr>
          <w:sz w:val="28"/>
          <w:szCs w:val="28"/>
        </w:rPr>
        <w:t>1</w:t>
      </w:r>
      <w:r w:rsidR="00884471" w:rsidRPr="00C14BFA">
        <w:rPr>
          <w:sz w:val="28"/>
          <w:szCs w:val="28"/>
        </w:rPr>
        <w:t>7</w:t>
      </w:r>
      <w:r w:rsidR="00906653">
        <w:rPr>
          <w:sz w:val="28"/>
          <w:szCs w:val="28"/>
        </w:rPr>
        <w:t xml:space="preserve"> – </w:t>
      </w:r>
      <w:r w:rsidR="006D68F4" w:rsidRPr="00C14BFA">
        <w:rPr>
          <w:sz w:val="28"/>
          <w:szCs w:val="28"/>
        </w:rPr>
        <w:t xml:space="preserve">28 </w:t>
      </w:r>
      <w:r w:rsidRPr="00C14BFA">
        <w:rPr>
          <w:sz w:val="28"/>
          <w:szCs w:val="28"/>
        </w:rPr>
        <w:t xml:space="preserve">настоящих Правил </w:t>
      </w:r>
      <w:r w:rsidR="003F112B">
        <w:rPr>
          <w:sz w:val="28"/>
          <w:szCs w:val="28"/>
        </w:rPr>
        <w:br/>
      </w:r>
      <w:r w:rsidRPr="00C14BFA">
        <w:rPr>
          <w:sz w:val="28"/>
          <w:szCs w:val="28"/>
        </w:rPr>
        <w:t>к субъекту Российской Федерации применяется коэффициент, равный 0,9.</w:t>
      </w:r>
    </w:p>
    <w:p w14:paraId="4DB4A666" w14:textId="77777777" w:rsidR="00C30214" w:rsidRPr="00C14BFA" w:rsidRDefault="002E33C4" w:rsidP="00C14BFA">
      <w:pPr>
        <w:pStyle w:val="ConsPlusNormal"/>
        <w:spacing w:line="360" w:lineRule="exact"/>
        <w:ind w:firstLine="709"/>
        <w:jc w:val="both"/>
        <w:rPr>
          <w:sz w:val="28"/>
          <w:szCs w:val="28"/>
        </w:rPr>
      </w:pPr>
      <w:bookmarkStart w:id="31" w:name="P329"/>
      <w:bookmarkEnd w:id="31"/>
      <w:r w:rsidRPr="00C14BFA">
        <w:rPr>
          <w:sz w:val="28"/>
          <w:szCs w:val="28"/>
        </w:rPr>
        <w:t>3</w:t>
      </w:r>
      <w:r>
        <w:rPr>
          <w:sz w:val="28"/>
          <w:szCs w:val="28"/>
        </w:rPr>
        <w:t>4</w:t>
      </w:r>
      <w:r w:rsidR="00C1628A" w:rsidRPr="00C14BFA">
        <w:rPr>
          <w:sz w:val="28"/>
          <w:szCs w:val="28"/>
        </w:rPr>
        <w:t xml:space="preserve">. В случае отсутствия в текущем финансовом году у субъекта Российской Федерации потребности в субсидии на реализацию </w:t>
      </w:r>
      <w:r w:rsidR="00BE2DC1" w:rsidRPr="00C14BFA">
        <w:rPr>
          <w:sz w:val="28"/>
          <w:szCs w:val="28"/>
        </w:rPr>
        <w:t>мероприятия</w:t>
      </w:r>
      <w:r w:rsidR="00C1628A" w:rsidRPr="00C14BFA">
        <w:rPr>
          <w:sz w:val="28"/>
          <w:szCs w:val="28"/>
        </w:rPr>
        <w:t xml:space="preserve">, </w:t>
      </w:r>
      <w:r w:rsidR="00BE2DC1" w:rsidRPr="00C14BFA">
        <w:rPr>
          <w:sz w:val="28"/>
          <w:szCs w:val="28"/>
        </w:rPr>
        <w:t xml:space="preserve">указанного </w:t>
      </w:r>
      <w:r w:rsidR="00C1628A" w:rsidRPr="00C14BFA">
        <w:rPr>
          <w:sz w:val="28"/>
          <w:szCs w:val="28"/>
        </w:rPr>
        <w:t xml:space="preserve">в </w:t>
      </w:r>
      <w:r w:rsidR="00BE2DC1" w:rsidRPr="00C14BFA">
        <w:rPr>
          <w:sz w:val="28"/>
          <w:szCs w:val="28"/>
        </w:rPr>
        <w:t>подпункте «</w:t>
      </w:r>
      <w:r w:rsidR="00B91F84">
        <w:rPr>
          <w:sz w:val="28"/>
          <w:szCs w:val="28"/>
        </w:rPr>
        <w:t>з</w:t>
      </w:r>
      <w:r w:rsidR="00BE2DC1" w:rsidRPr="00C14BFA">
        <w:rPr>
          <w:sz w:val="28"/>
          <w:szCs w:val="28"/>
        </w:rPr>
        <w:t xml:space="preserve">» </w:t>
      </w:r>
      <w:r w:rsidR="00C1628A" w:rsidRPr="00C14BFA">
        <w:rPr>
          <w:sz w:val="28"/>
          <w:szCs w:val="28"/>
        </w:rPr>
        <w:t xml:space="preserve">пункте </w:t>
      </w:r>
      <w:r w:rsidR="00BE2DC1" w:rsidRPr="00C14BFA">
        <w:rPr>
          <w:sz w:val="28"/>
          <w:szCs w:val="28"/>
        </w:rPr>
        <w:t xml:space="preserve">5 </w:t>
      </w:r>
      <w:r w:rsidR="00C1628A" w:rsidRPr="00C14BFA">
        <w:rPr>
          <w:sz w:val="28"/>
          <w:szCs w:val="28"/>
        </w:rPr>
        <w:t>настоящих Правил, невостребованные бюджетные ассигнования на предоставление субсидии перераспределяются между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14:paraId="2660635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lastRenderedPageBreak/>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14:paraId="5ACF8A4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Размер предоставляемой в соответствии с </w:t>
      </w:r>
      <w:hyperlink w:anchor="P329" w:tooltip="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
        <w:r w:rsidRPr="00C14BFA">
          <w:rPr>
            <w:sz w:val="28"/>
            <w:szCs w:val="28"/>
          </w:rPr>
          <w:t>абзацем первым</w:t>
        </w:r>
      </w:hyperlink>
      <w:r w:rsidRPr="00C14BFA">
        <w:rPr>
          <w:sz w:val="28"/>
          <w:szCs w:val="28"/>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14:paraId="66F86376" w14:textId="77777777" w:rsidR="00C30214" w:rsidRPr="00C14BFA" w:rsidRDefault="002E33C4" w:rsidP="00C14BFA">
      <w:pPr>
        <w:pStyle w:val="ConsPlusNormal"/>
        <w:spacing w:line="360" w:lineRule="exact"/>
        <w:ind w:firstLine="709"/>
        <w:jc w:val="both"/>
        <w:rPr>
          <w:sz w:val="28"/>
          <w:szCs w:val="28"/>
        </w:rPr>
      </w:pPr>
      <w:r w:rsidRPr="00C14BFA">
        <w:rPr>
          <w:sz w:val="28"/>
          <w:szCs w:val="28"/>
        </w:rPr>
        <w:t>3</w:t>
      </w:r>
      <w:r>
        <w:rPr>
          <w:sz w:val="28"/>
          <w:szCs w:val="28"/>
        </w:rPr>
        <w:t>5</w:t>
      </w:r>
      <w:r w:rsidR="00C1628A" w:rsidRPr="00C14BFA">
        <w:rPr>
          <w:sz w:val="28"/>
          <w:szCs w:val="28"/>
        </w:rPr>
        <w:t xml:space="preserve">. В соглашении о предоставлении субсидии размер субсидии по указанному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sidR="003712FD">
          <w:rPr>
            <w:sz w:val="28"/>
            <w:szCs w:val="28"/>
          </w:rPr>
          <w:t>з</w:t>
        </w:r>
        <w:r w:rsidR="00C1628A" w:rsidRPr="00C14BFA">
          <w:rPr>
            <w:sz w:val="28"/>
            <w:szCs w:val="28"/>
          </w:rPr>
          <w:t>» пункта 5</w:t>
        </w:r>
      </w:hyperlink>
      <w:r w:rsidR="00C1628A" w:rsidRPr="00C14BFA">
        <w:rPr>
          <w:sz w:val="28"/>
          <w:szCs w:val="28"/>
        </w:rP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152" w:tooltip="17. Размер субсидии, предоставляемой бюджету i-го субъекта Российской Федерации в соответствующем финансовом году (Wi), определяется по формуле:">
        <w:r w:rsidR="00386379" w:rsidRPr="00C14BFA">
          <w:rPr>
            <w:sz w:val="28"/>
            <w:szCs w:val="28"/>
          </w:rPr>
          <w:t>пунктами 16</w:t>
        </w:r>
      </w:hyperlink>
      <w:r w:rsidR="00386379" w:rsidRPr="00C14BFA">
        <w:rPr>
          <w:sz w:val="28"/>
          <w:szCs w:val="28"/>
        </w:rPr>
        <w:t xml:space="preserve"> </w:t>
      </w:r>
      <w:r w:rsidR="00C1628A" w:rsidRPr="00C14BFA">
        <w:rPr>
          <w:sz w:val="28"/>
          <w:szCs w:val="28"/>
        </w:rPr>
        <w:t xml:space="preserve">и </w:t>
      </w:r>
      <w:hyperlink w:anchor="P316" w:tooltip="41. Размер субсидии на приоритетное направление, указанное в подпункте &quot;л&quot; пункта 5 настоящих Правил (), определяется по формуле:">
        <w:r w:rsidR="00386379" w:rsidRPr="00C14BFA">
          <w:rPr>
            <w:sz w:val="28"/>
            <w:szCs w:val="28"/>
          </w:rPr>
          <w:t>29</w:t>
        </w:r>
      </w:hyperlink>
      <w:r w:rsidR="00386379" w:rsidRPr="00C14BFA">
        <w:rPr>
          <w:sz w:val="28"/>
          <w:szCs w:val="28"/>
        </w:rPr>
        <w:t xml:space="preserve"> </w:t>
      </w:r>
      <w:r w:rsidR="00C1628A" w:rsidRPr="00C14BFA">
        <w:rPr>
          <w:sz w:val="28"/>
          <w:szCs w:val="28"/>
        </w:rPr>
        <w:t xml:space="preserve">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w:t>
      </w:r>
      <w:r w:rsidR="003F112B">
        <w:rPr>
          <w:sz w:val="28"/>
          <w:szCs w:val="28"/>
        </w:rPr>
        <w:br/>
      </w:r>
      <w:r w:rsidR="00C1628A" w:rsidRPr="00C14BFA">
        <w:rPr>
          <w:sz w:val="28"/>
          <w:szCs w:val="28"/>
        </w:rPr>
        <w:t xml:space="preserve">из федерального бюджета, устанавливаемый в соглашении </w:t>
      </w:r>
      <w:r w:rsidR="003F112B">
        <w:rPr>
          <w:sz w:val="28"/>
          <w:szCs w:val="28"/>
        </w:rPr>
        <w:br/>
      </w:r>
      <w:r w:rsidR="00C1628A" w:rsidRPr="00C14BFA">
        <w:rPr>
          <w:sz w:val="28"/>
          <w:szCs w:val="28"/>
        </w:rPr>
        <w:t>о предоставлении субсидии.</w:t>
      </w:r>
    </w:p>
    <w:p w14:paraId="620CA35F" w14:textId="77777777" w:rsidR="00C30214" w:rsidRPr="00C14BFA" w:rsidRDefault="002E33C4" w:rsidP="00C14BFA">
      <w:pPr>
        <w:pStyle w:val="ConsPlusNormal"/>
        <w:spacing w:line="360" w:lineRule="exact"/>
        <w:ind w:firstLine="709"/>
        <w:jc w:val="both"/>
        <w:rPr>
          <w:sz w:val="28"/>
          <w:szCs w:val="28"/>
        </w:rPr>
      </w:pPr>
      <w:bookmarkStart w:id="32" w:name="P335"/>
      <w:bookmarkEnd w:id="32"/>
      <w:r w:rsidRPr="00C14BFA">
        <w:rPr>
          <w:sz w:val="28"/>
          <w:szCs w:val="28"/>
        </w:rPr>
        <w:t>3</w:t>
      </w:r>
      <w:r>
        <w:rPr>
          <w:sz w:val="28"/>
          <w:szCs w:val="28"/>
        </w:rPr>
        <w:t>6</w:t>
      </w:r>
      <w:r w:rsidR="00C1628A" w:rsidRPr="00C14BFA">
        <w:rPr>
          <w:sz w:val="28"/>
          <w:szCs w:val="28"/>
        </w:rPr>
        <w:t xml:space="preserve">.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w:t>
      </w:r>
      <w:r w:rsidR="003F112B">
        <w:rPr>
          <w:sz w:val="28"/>
          <w:szCs w:val="28"/>
        </w:rPr>
        <w:br/>
      </w:r>
      <w:r w:rsidR="00C1628A" w:rsidRPr="00C14BFA">
        <w:rPr>
          <w:sz w:val="28"/>
          <w:szCs w:val="28"/>
        </w:rPr>
        <w:t>в субсидиях по каждому конкретному приоритетному направлению.</w:t>
      </w:r>
    </w:p>
    <w:p w14:paraId="19E456D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14:paraId="67E556F1" w14:textId="77777777" w:rsidR="00144E31" w:rsidRDefault="00C1628A" w:rsidP="00144E31">
      <w:pPr>
        <w:pStyle w:val="ConsPlusNormal"/>
        <w:spacing w:line="360" w:lineRule="exact"/>
        <w:ind w:firstLine="709"/>
        <w:jc w:val="both"/>
        <w:rPr>
          <w:sz w:val="28"/>
          <w:szCs w:val="28"/>
        </w:rPr>
      </w:pPr>
      <w:r w:rsidRPr="00C14BFA">
        <w:rPr>
          <w:sz w:val="28"/>
          <w:szCs w:val="28"/>
        </w:rPr>
        <w:t xml:space="preserve">Размер предоставляемой в соответствии с </w:t>
      </w:r>
      <w:hyperlink w:anchor="P335" w:tooltip="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sidRPr="00C14BFA">
          <w:rPr>
            <w:sz w:val="28"/>
            <w:szCs w:val="28"/>
          </w:rPr>
          <w:t>абзацем первым</w:t>
        </w:r>
      </w:hyperlink>
      <w:r w:rsidRPr="00C14BFA">
        <w:rPr>
          <w:sz w:val="28"/>
          <w:szCs w:val="28"/>
        </w:rPr>
        <w:t xml:space="preserve"> настоящего </w:t>
      </w:r>
      <w:r w:rsidRPr="00C14BFA">
        <w:rPr>
          <w:sz w:val="28"/>
          <w:szCs w:val="28"/>
        </w:rPr>
        <w:lastRenderedPageBreak/>
        <w:t>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14:paraId="644542A6" w14:textId="3FDCFF6B" w:rsidR="00C30214" w:rsidRPr="00C14BFA" w:rsidRDefault="0068113B" w:rsidP="00144E31">
      <w:pPr>
        <w:pStyle w:val="ConsPlusNormal"/>
        <w:spacing w:line="360" w:lineRule="exact"/>
        <w:ind w:firstLine="709"/>
        <w:jc w:val="both"/>
        <w:rPr>
          <w:sz w:val="28"/>
          <w:szCs w:val="28"/>
        </w:rPr>
      </w:pPr>
      <w:r w:rsidRPr="00C14BFA">
        <w:rPr>
          <w:sz w:val="28"/>
          <w:szCs w:val="28"/>
        </w:rPr>
        <w:t>3</w:t>
      </w:r>
      <w:r w:rsidR="002E33C4">
        <w:rPr>
          <w:sz w:val="28"/>
          <w:szCs w:val="28"/>
        </w:rPr>
        <w:t>7</w:t>
      </w:r>
      <w:r w:rsidR="00C1628A" w:rsidRPr="00C14BFA">
        <w:rPr>
          <w:sz w:val="28"/>
          <w:szCs w:val="28"/>
        </w:rPr>
        <w:t xml:space="preserve">. В случае если при формировании проекта федерального закона </w:t>
      </w:r>
      <w:r w:rsidR="003F112B">
        <w:rPr>
          <w:sz w:val="28"/>
          <w:szCs w:val="28"/>
        </w:rPr>
        <w:br/>
      </w:r>
      <w:r w:rsidR="00C1628A" w:rsidRPr="00C14BFA">
        <w:rPr>
          <w:sz w:val="28"/>
          <w:szCs w:val="28"/>
        </w:rPr>
        <w:t xml:space="preserve">о федеральном бюджете на очередной финансовый год и плановый период субъектом Российской Федерации до </w:t>
      </w:r>
      <w:r w:rsidR="001D0BC6" w:rsidRPr="00C14BFA">
        <w:rPr>
          <w:sz w:val="28"/>
          <w:szCs w:val="28"/>
        </w:rPr>
        <w:t xml:space="preserve">5 </w:t>
      </w:r>
      <w:r w:rsidR="00C1628A" w:rsidRPr="00C14BFA">
        <w:rPr>
          <w:sz w:val="28"/>
          <w:szCs w:val="28"/>
        </w:rPr>
        <w:t xml:space="preserve">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w:t>
      </w:r>
      <w:r w:rsidR="00577525">
        <w:rPr>
          <w:sz w:val="28"/>
          <w:szCs w:val="28"/>
        </w:rPr>
        <w:t>распределяются</w:t>
      </w:r>
      <w:r w:rsidR="00C1628A" w:rsidRPr="00C14BFA">
        <w:rPr>
          <w:sz w:val="28"/>
          <w:szCs w:val="28"/>
        </w:rPr>
        <w:t xml:space="preserve">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14:paraId="501AD81C"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случае если рассчитанный на очередной финансовый год </w:t>
      </w:r>
      <w:r w:rsidR="003F112B">
        <w:rPr>
          <w:sz w:val="28"/>
          <w:szCs w:val="28"/>
        </w:rPr>
        <w:br/>
      </w:r>
      <w:r w:rsidRPr="00C14BFA">
        <w:rPr>
          <w:sz w:val="28"/>
          <w:szCs w:val="28"/>
        </w:rPr>
        <w:t xml:space="preserve">в соответствии с </w:t>
      </w:r>
      <w:hyperlink w:anchor="P159" w:tooltip="18. Размер субсидии на приоритетные направления, указанные в подпунктах &quot;а&quot; - &quot;к&quot; пункта 5 настоящих Правил (), определяется по формуле:">
        <w:r w:rsidRPr="00C14BFA">
          <w:rPr>
            <w:sz w:val="28"/>
            <w:szCs w:val="28"/>
          </w:rPr>
          <w:t xml:space="preserve">пунктами </w:t>
        </w:r>
      </w:hyperlink>
      <w:r w:rsidR="0068113B" w:rsidRPr="00C14BFA">
        <w:rPr>
          <w:sz w:val="28"/>
          <w:szCs w:val="28"/>
        </w:rPr>
        <w:t xml:space="preserve">16 – </w:t>
      </w:r>
      <w:r w:rsidR="00FA6BE3">
        <w:rPr>
          <w:sz w:val="28"/>
          <w:szCs w:val="28"/>
        </w:rPr>
        <w:t>32</w:t>
      </w:r>
      <w:r w:rsidR="00FA6BE3" w:rsidRPr="00C14BFA">
        <w:rPr>
          <w:sz w:val="28"/>
          <w:szCs w:val="28"/>
        </w:rPr>
        <w:t xml:space="preserve"> </w:t>
      </w:r>
      <w:r w:rsidRPr="00C14BFA">
        <w:rPr>
          <w:sz w:val="28"/>
          <w:szCs w:val="28"/>
        </w:rPr>
        <w:t xml:space="preserve">настоящих Правил размер субсидии субъекту Российской Федерации по приоритетному направлению, указанному в </w:t>
      </w:r>
      <w:hyperlink w:anchor="P26" w:tooltip="5. Средства предоставляются по приоритетным направлениям:">
        <w:r w:rsidRPr="00C14BFA">
          <w:rPr>
            <w:sz w:val="28"/>
            <w:szCs w:val="28"/>
          </w:rPr>
          <w:t>пункте 5</w:t>
        </w:r>
      </w:hyperlink>
      <w:r w:rsidRPr="00C14BFA">
        <w:rPr>
          <w:sz w:val="28"/>
          <w:szCs w:val="28"/>
        </w:rP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159" w:tooltip="18. Размер субсидии на приоритетные направления, указанные в подпунктах &quot;а&quot; - &quot;к&quot; пункта 5 настоящих Правил (), определяется по формуле:">
        <w:r w:rsidRPr="00C14BFA">
          <w:rPr>
            <w:sz w:val="28"/>
            <w:szCs w:val="28"/>
          </w:rPr>
          <w:t xml:space="preserve">пунктами </w:t>
        </w:r>
      </w:hyperlink>
      <w:r w:rsidR="0068113B" w:rsidRPr="00C14BFA">
        <w:rPr>
          <w:sz w:val="28"/>
          <w:szCs w:val="28"/>
        </w:rPr>
        <w:t xml:space="preserve">16 – </w:t>
      </w:r>
      <w:r w:rsidR="00FA6BE3">
        <w:rPr>
          <w:sz w:val="28"/>
          <w:szCs w:val="28"/>
        </w:rPr>
        <w:t xml:space="preserve">32 </w:t>
      </w:r>
      <w:r w:rsidRPr="00C14BFA">
        <w:rPr>
          <w:sz w:val="28"/>
          <w:szCs w:val="28"/>
        </w:rPr>
        <w:t xml:space="preserve">настоящих Правил между субъектами Российской Федерации, имеющими право </w:t>
      </w:r>
      <w:r w:rsidR="003F112B">
        <w:rPr>
          <w:sz w:val="28"/>
          <w:szCs w:val="28"/>
        </w:rPr>
        <w:br/>
      </w:r>
      <w:r w:rsidRPr="00C14BFA">
        <w:rPr>
          <w:sz w:val="28"/>
          <w:szCs w:val="28"/>
        </w:rPr>
        <w:t xml:space="preserve">на получение в соответствии с настоящими Правилами субсидии </w:t>
      </w:r>
      <w:r w:rsidR="003F112B">
        <w:rPr>
          <w:sz w:val="28"/>
          <w:szCs w:val="28"/>
        </w:rPr>
        <w:br/>
      </w:r>
      <w:r w:rsidRPr="00C14BFA">
        <w:rPr>
          <w:sz w:val="28"/>
          <w:szCs w:val="28"/>
        </w:rPr>
        <w:t>на реализацию конкретного приоритетного направления.</w:t>
      </w:r>
    </w:p>
    <w:p w14:paraId="30E1830A" w14:textId="77777777" w:rsidR="00C30214" w:rsidRPr="00C14BFA" w:rsidRDefault="002E33C4" w:rsidP="00C14BFA">
      <w:pPr>
        <w:pStyle w:val="ConsPlusNormal"/>
        <w:spacing w:line="360" w:lineRule="exact"/>
        <w:ind w:firstLine="709"/>
        <w:jc w:val="both"/>
        <w:rPr>
          <w:sz w:val="28"/>
          <w:szCs w:val="28"/>
        </w:rPr>
      </w:pPr>
      <w:r w:rsidRPr="00C14BFA">
        <w:rPr>
          <w:sz w:val="28"/>
          <w:szCs w:val="28"/>
        </w:rPr>
        <w:t>3</w:t>
      </w:r>
      <w:r>
        <w:rPr>
          <w:sz w:val="28"/>
          <w:szCs w:val="28"/>
        </w:rPr>
        <w:t>8</w:t>
      </w:r>
      <w:r w:rsidR="00C1628A" w:rsidRPr="00C14BFA">
        <w:rPr>
          <w:sz w:val="28"/>
          <w:szCs w:val="28"/>
        </w:rPr>
        <w:t>.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566CDA71" w14:textId="77777777" w:rsidR="00C30214" w:rsidRPr="00C14BFA" w:rsidRDefault="002E33C4" w:rsidP="00C14BFA">
      <w:pPr>
        <w:pStyle w:val="ConsPlusNormal"/>
        <w:spacing w:line="360" w:lineRule="exact"/>
        <w:ind w:firstLine="709"/>
        <w:jc w:val="both"/>
        <w:rPr>
          <w:sz w:val="28"/>
          <w:szCs w:val="28"/>
        </w:rPr>
      </w:pPr>
      <w:r w:rsidRPr="00C14BFA">
        <w:rPr>
          <w:sz w:val="28"/>
          <w:szCs w:val="28"/>
        </w:rPr>
        <w:t>3</w:t>
      </w:r>
      <w:r>
        <w:rPr>
          <w:sz w:val="28"/>
          <w:szCs w:val="28"/>
        </w:rPr>
        <w:t>9</w:t>
      </w:r>
      <w:r w:rsidR="00C1628A" w:rsidRPr="00C14BFA">
        <w:rPr>
          <w:sz w:val="28"/>
          <w:szCs w:val="28"/>
        </w:rPr>
        <w:t>. Уполномоченный орган представляет в Министерство сельского хозяйства Российской Федерации следующие документы:</w:t>
      </w:r>
    </w:p>
    <w:p w14:paraId="290509A7" w14:textId="548B48C8" w:rsidR="00C30214" w:rsidRPr="00C14BFA" w:rsidRDefault="00C1628A" w:rsidP="00C14BFA">
      <w:pPr>
        <w:pStyle w:val="ConsPlusNormal"/>
        <w:spacing w:line="360" w:lineRule="exact"/>
        <w:ind w:firstLine="709"/>
        <w:jc w:val="both"/>
        <w:rPr>
          <w:sz w:val="28"/>
          <w:szCs w:val="28"/>
        </w:rPr>
      </w:pPr>
      <w:r w:rsidRPr="00C14BFA">
        <w:rPr>
          <w:sz w:val="28"/>
          <w:szCs w:val="28"/>
        </w:rPr>
        <w:lastRenderedPageBreak/>
        <w:t>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w:t>
      </w:r>
      <w:r w:rsidR="00D63C2A">
        <w:rPr>
          <w:sz w:val="28"/>
          <w:szCs w:val="28"/>
        </w:rPr>
        <w:t>ого</w:t>
      </w:r>
      <w:r w:rsidRPr="00C14BFA">
        <w:rPr>
          <w:sz w:val="28"/>
          <w:szCs w:val="28"/>
        </w:rPr>
        <w:t xml:space="preserve"> предоставляется субсидия, </w:t>
      </w:r>
      <w:r w:rsidR="00906653">
        <w:rPr>
          <w:sz w:val="28"/>
          <w:szCs w:val="28"/>
        </w:rPr>
        <w:br/>
      </w:r>
      <w:r w:rsidRPr="00C14BFA">
        <w:rPr>
          <w:sz w:val="28"/>
          <w:szCs w:val="28"/>
        </w:rPr>
        <w:t>с приложением перечня получателей средств по форме и в срок, которые устанавливаются Министерством сельского хозяйства Российской Федерации;</w:t>
      </w:r>
    </w:p>
    <w:p w14:paraId="41501506" w14:textId="77777777" w:rsidR="00C30214" w:rsidRPr="00C14BFA" w:rsidRDefault="00C1628A" w:rsidP="00C14BFA">
      <w:pPr>
        <w:pStyle w:val="ConsPlusNormal"/>
        <w:spacing w:line="360" w:lineRule="exact"/>
        <w:ind w:firstLine="709"/>
        <w:jc w:val="both"/>
        <w:rPr>
          <w:sz w:val="28"/>
          <w:szCs w:val="28"/>
        </w:rPr>
      </w:pPr>
      <w:bookmarkStart w:id="33" w:name="P343"/>
      <w:bookmarkEnd w:id="33"/>
      <w:r w:rsidRPr="00C14BFA">
        <w:rPr>
          <w:sz w:val="28"/>
          <w:szCs w:val="28"/>
        </w:rPr>
        <w:t>б) отчет о финансово</w:t>
      </w:r>
      <w:r w:rsidR="003F112B">
        <w:rPr>
          <w:sz w:val="28"/>
          <w:szCs w:val="28"/>
        </w:rPr>
        <w:t>–</w:t>
      </w:r>
      <w:r w:rsidRPr="00C14BFA">
        <w:rPr>
          <w:sz w:val="28"/>
          <w:szCs w:val="28"/>
        </w:rPr>
        <w:t>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14:paraId="38435A5A"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w:t>
      </w:r>
      <w:r w:rsidR="003F112B">
        <w:rPr>
          <w:sz w:val="28"/>
          <w:szCs w:val="28"/>
        </w:rPr>
        <w:br/>
      </w:r>
      <w:r w:rsidRPr="00C14BFA">
        <w:rPr>
          <w:sz w:val="28"/>
          <w:szCs w:val="28"/>
        </w:rPr>
        <w:t>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14:paraId="0AEDFA00" w14:textId="77777777" w:rsidR="00C30214" w:rsidRPr="00C14BFA" w:rsidRDefault="002E33C4" w:rsidP="00C14BFA">
      <w:pPr>
        <w:pStyle w:val="ConsPlusNormal"/>
        <w:spacing w:line="360" w:lineRule="exact"/>
        <w:ind w:firstLine="709"/>
        <w:jc w:val="both"/>
        <w:rPr>
          <w:sz w:val="28"/>
          <w:szCs w:val="28"/>
        </w:rPr>
      </w:pPr>
      <w:bookmarkStart w:id="34" w:name="P345"/>
      <w:bookmarkEnd w:id="34"/>
      <w:r>
        <w:rPr>
          <w:sz w:val="28"/>
          <w:szCs w:val="28"/>
        </w:rPr>
        <w:t>40</w:t>
      </w:r>
      <w:r w:rsidR="00C1628A" w:rsidRPr="00C14BFA">
        <w:rPr>
          <w:sz w:val="28"/>
          <w:szCs w:val="28"/>
        </w:rPr>
        <w:t>.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14:paraId="669C9A87" w14:textId="77777777" w:rsidR="00C30214" w:rsidRPr="00C14BFA" w:rsidRDefault="006E4D3E" w:rsidP="00C14BFA">
      <w:pPr>
        <w:pStyle w:val="ConsPlusNormal"/>
        <w:spacing w:line="360" w:lineRule="exact"/>
        <w:ind w:firstLine="709"/>
        <w:jc w:val="both"/>
        <w:rPr>
          <w:sz w:val="28"/>
          <w:szCs w:val="28"/>
        </w:rPr>
      </w:pPr>
      <w:r w:rsidRPr="00C14BFA">
        <w:rPr>
          <w:sz w:val="28"/>
          <w:szCs w:val="28"/>
        </w:rPr>
        <w:t>а</w:t>
      </w:r>
      <w:r w:rsidR="00C1628A" w:rsidRPr="00C14BFA">
        <w:rPr>
          <w:sz w:val="28"/>
          <w:szCs w:val="28"/>
        </w:rPr>
        <w:t xml:space="preserve">) по приоритетному направлению, указанному в </w:t>
      </w:r>
      <w:hyperlink w:anchor="P31" w:tooltip="в) на поддержку племенного животноводства и приобретение племенного молодняка сельскохозяйственных животных:">
        <w:r w:rsidR="00C1628A" w:rsidRPr="00C14BFA">
          <w:rPr>
            <w:sz w:val="28"/>
            <w:szCs w:val="28"/>
          </w:rPr>
          <w:t>подпункте «</w:t>
        </w:r>
        <w:r w:rsidRPr="00C14BFA">
          <w:rPr>
            <w:sz w:val="28"/>
            <w:szCs w:val="28"/>
          </w:rPr>
          <w:t>а</w:t>
        </w:r>
        <w:r w:rsidR="00C1628A" w:rsidRPr="00C14BFA">
          <w:rPr>
            <w:sz w:val="28"/>
            <w:szCs w:val="28"/>
          </w:rPr>
          <w:t>» пункта 5</w:t>
        </w:r>
      </w:hyperlink>
      <w:r w:rsidR="00C1628A" w:rsidRPr="00C14BFA">
        <w:rPr>
          <w:sz w:val="28"/>
          <w:szCs w:val="28"/>
        </w:rPr>
        <w:t xml:space="preserve"> настоящих Правил:</w:t>
      </w:r>
    </w:p>
    <w:p w14:paraId="20E126A7"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достигнута численность племенного маточного поголовья сельскохозяйственных животных в пересчете на условные головы </w:t>
      </w:r>
      <w:r w:rsidR="003F112B">
        <w:rPr>
          <w:sz w:val="28"/>
          <w:szCs w:val="28"/>
        </w:rPr>
        <w:br/>
      </w:r>
      <w:r w:rsidRPr="00C14BFA">
        <w:rPr>
          <w:sz w:val="28"/>
          <w:szCs w:val="28"/>
        </w:rPr>
        <w:t>(за исключением племенного маточного поголовья крупного рогатого скота) (тыс. голов);</w:t>
      </w:r>
    </w:p>
    <w:p w14:paraId="7894A6F0"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достигнута численность племенного маточного поголовья крупного рогатого скота в пересчете на условные головы (тыс. голов);</w:t>
      </w:r>
    </w:p>
    <w:p w14:paraId="79D52FF5"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достигнута численность племенных быков</w:t>
      </w:r>
      <w:r w:rsidR="003F112B" w:rsidRPr="003F112B">
        <w:rPr>
          <w:sz w:val="28"/>
          <w:szCs w:val="28"/>
        </w:rPr>
        <w:t>-</w:t>
      </w:r>
      <w:r w:rsidRPr="00C14BFA">
        <w:rPr>
          <w:sz w:val="28"/>
          <w:szCs w:val="28"/>
        </w:rPr>
        <w:t>производителей, оцененных по качеству потомства или находящихся в процессе оценки этого качества (тыс. голов);</w:t>
      </w:r>
    </w:p>
    <w:p w14:paraId="029DC41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достигнута численность племенного молодняка сельскохозяйственных </w:t>
      </w:r>
      <w:r w:rsidRPr="00C14BFA">
        <w:rPr>
          <w:sz w:val="28"/>
          <w:szCs w:val="28"/>
        </w:rPr>
        <w:lastRenderedPageBreak/>
        <w:t xml:space="preserve">животных, приобретенного в племенных хозяйствах, </w:t>
      </w:r>
      <w:r w:rsidR="00B23D0E" w:rsidRPr="00B23D0E">
        <w:rPr>
          <w:sz w:val="28"/>
          <w:szCs w:val="28"/>
        </w:rPr>
        <w:t>сведения о которых содержатся в федеральной государственной информационно</w:t>
      </w:r>
      <w:r w:rsidR="003F112B">
        <w:rPr>
          <w:sz w:val="28"/>
          <w:szCs w:val="28"/>
        </w:rPr>
        <w:t>–</w:t>
      </w:r>
      <w:r w:rsidR="00B23D0E" w:rsidRPr="00B23D0E">
        <w:rPr>
          <w:sz w:val="28"/>
          <w:szCs w:val="28"/>
        </w:rPr>
        <w:t>аналитической системе племенных ресурсов</w:t>
      </w:r>
      <w:r w:rsidRPr="00C14BFA">
        <w:rPr>
          <w:sz w:val="28"/>
          <w:szCs w:val="28"/>
        </w:rPr>
        <w:t>, в пересчете на условные головы (тыс. голов);</w:t>
      </w:r>
    </w:p>
    <w:p w14:paraId="79776F9A" w14:textId="77777777" w:rsidR="00C30214" w:rsidRPr="00C14BFA" w:rsidRDefault="008965D4" w:rsidP="00C14BFA">
      <w:pPr>
        <w:pStyle w:val="ConsPlusNormal"/>
        <w:spacing w:line="360" w:lineRule="exact"/>
        <w:ind w:firstLine="709"/>
        <w:jc w:val="both"/>
        <w:rPr>
          <w:sz w:val="28"/>
          <w:szCs w:val="28"/>
        </w:rPr>
      </w:pPr>
      <w:r w:rsidRPr="00C14BFA">
        <w:rPr>
          <w:sz w:val="28"/>
          <w:szCs w:val="28"/>
        </w:rPr>
        <w:t>б</w:t>
      </w:r>
      <w:r w:rsidR="00C1628A" w:rsidRPr="00C14BFA">
        <w:rPr>
          <w:sz w:val="28"/>
          <w:szCs w:val="28"/>
        </w:rPr>
        <w:t xml:space="preserve">) по приоритетному направлению, указанному в </w:t>
      </w:r>
      <w:hyperlink w:anchor="P39"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00C1628A" w:rsidRPr="00C14BFA">
          <w:rPr>
            <w:sz w:val="28"/>
            <w:szCs w:val="28"/>
          </w:rPr>
          <w:t>подпункте «</w:t>
        </w:r>
        <w:r w:rsidRPr="00C14BFA">
          <w:rPr>
            <w:sz w:val="28"/>
            <w:szCs w:val="28"/>
          </w:rPr>
          <w:t>б</w:t>
        </w:r>
        <w:r w:rsidR="00C1628A" w:rsidRPr="00C14BFA">
          <w:rPr>
            <w:sz w:val="28"/>
            <w:szCs w:val="28"/>
          </w:rPr>
          <w:t>» пункта 5</w:t>
        </w:r>
      </w:hyperlink>
      <w:r w:rsidR="00C1628A" w:rsidRPr="00C14BFA">
        <w:rPr>
          <w:sz w:val="28"/>
          <w:szCs w:val="28"/>
        </w:rPr>
        <w:t xml:space="preserve"> настоящих Правил, </w:t>
      </w:r>
      <w:r w:rsidR="003F112B">
        <w:rPr>
          <w:sz w:val="28"/>
          <w:szCs w:val="28"/>
        </w:rPr>
        <w:t>–</w:t>
      </w:r>
      <w:r w:rsidR="00C1628A" w:rsidRPr="00C14BFA">
        <w:rPr>
          <w:sz w:val="28"/>
          <w:szCs w:val="28"/>
        </w:rPr>
        <w:t xml:space="preserve"> достигнут объем валового сбора льно</w:t>
      </w:r>
      <w:r w:rsidR="003F112B" w:rsidRPr="003F112B">
        <w:rPr>
          <w:sz w:val="28"/>
          <w:szCs w:val="28"/>
        </w:rPr>
        <w:t xml:space="preserve"> </w:t>
      </w:r>
      <w:r w:rsidR="003F112B">
        <w:rPr>
          <w:sz w:val="28"/>
          <w:szCs w:val="28"/>
        </w:rPr>
        <w:t>–</w:t>
      </w:r>
      <w:r w:rsidR="00C1628A" w:rsidRPr="00C14BFA">
        <w:rPr>
          <w:sz w:val="28"/>
          <w:szCs w:val="28"/>
        </w:rPr>
        <w:t xml:space="preserve"> и (или) пеньковолокна (тыс. тонн);</w:t>
      </w:r>
    </w:p>
    <w:p w14:paraId="76016653" w14:textId="77777777" w:rsidR="00C30214" w:rsidRPr="00C14BFA" w:rsidRDefault="008965D4" w:rsidP="00C14BFA">
      <w:pPr>
        <w:pStyle w:val="ConsPlusNormal"/>
        <w:spacing w:line="360" w:lineRule="exact"/>
        <w:ind w:firstLine="709"/>
        <w:jc w:val="both"/>
        <w:rPr>
          <w:sz w:val="28"/>
          <w:szCs w:val="28"/>
        </w:rPr>
      </w:pPr>
      <w:r w:rsidRPr="00C14BFA">
        <w:rPr>
          <w:sz w:val="28"/>
          <w:szCs w:val="28"/>
        </w:rPr>
        <w:t>в</w:t>
      </w:r>
      <w:r w:rsidR="00C1628A" w:rsidRPr="00C14BFA">
        <w:rPr>
          <w:sz w:val="28"/>
          <w:szCs w:val="28"/>
        </w:rPr>
        <w:t xml:space="preserve">) по приоритетному направлению, указанному в </w:t>
      </w:r>
      <w:hyperlink w:anchor="P40"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00C1628A" w:rsidRPr="00C14BFA">
          <w:rPr>
            <w:sz w:val="28"/>
            <w:szCs w:val="28"/>
          </w:rPr>
          <w:t>подпункте «</w:t>
        </w:r>
        <w:r w:rsidRPr="00C14BFA">
          <w:rPr>
            <w:sz w:val="28"/>
            <w:szCs w:val="28"/>
          </w:rPr>
          <w:t>в</w:t>
        </w:r>
        <w:r w:rsidR="00C1628A" w:rsidRPr="00C14BFA">
          <w:rPr>
            <w:sz w:val="28"/>
            <w:szCs w:val="28"/>
          </w:rPr>
          <w:t>» пункта 5</w:t>
        </w:r>
      </w:hyperlink>
      <w:r w:rsidR="00C1628A" w:rsidRPr="00C14BFA">
        <w:rPr>
          <w:sz w:val="28"/>
          <w:szCs w:val="28"/>
        </w:rPr>
        <w:t xml:space="preserve"> настоящих Правил:</w:t>
      </w:r>
    </w:p>
    <w:p w14:paraId="2EBF66FA"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заложено многолетних насаждений (за исключением виноградников), за исключением питомников (тыс. гектаров);</w:t>
      </w:r>
    </w:p>
    <w:p w14:paraId="7FDE6327"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заложено питомников (кроме виноградных) (тыс. гектаров);</w:t>
      </w:r>
    </w:p>
    <w:p w14:paraId="118EC34F"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 xml:space="preserve">проведены уходные работы за многолетними насаждениями </w:t>
      </w:r>
      <w:r w:rsidR="003F112B">
        <w:rPr>
          <w:sz w:val="28"/>
          <w:szCs w:val="28"/>
        </w:rPr>
        <w:br/>
      </w:r>
      <w:r w:rsidRPr="00C14BFA">
        <w:rPr>
          <w:sz w:val="28"/>
          <w:szCs w:val="28"/>
        </w:rPr>
        <w:t xml:space="preserve">(за исключением виноградников) до вступления в товарное плодоношение, но не более 3 лет с момента закладки для садов интенсивного типа </w:t>
      </w:r>
      <w:r w:rsidR="003F112B">
        <w:rPr>
          <w:sz w:val="28"/>
          <w:szCs w:val="28"/>
        </w:rPr>
        <w:br/>
      </w:r>
      <w:r w:rsidRPr="00C14BFA">
        <w:rPr>
          <w:sz w:val="28"/>
          <w:szCs w:val="28"/>
        </w:rPr>
        <w:t>на площади (тыс. гектаров);</w:t>
      </w:r>
    </w:p>
    <w:p w14:paraId="2CE77628" w14:textId="77777777" w:rsidR="00C30214" w:rsidRPr="00C14BFA" w:rsidRDefault="008965D4" w:rsidP="00C14BFA">
      <w:pPr>
        <w:pStyle w:val="ConsPlusNormal"/>
        <w:spacing w:line="360" w:lineRule="exact"/>
        <w:ind w:firstLine="709"/>
        <w:jc w:val="both"/>
        <w:rPr>
          <w:sz w:val="28"/>
          <w:szCs w:val="28"/>
        </w:rPr>
      </w:pPr>
      <w:bookmarkStart w:id="35" w:name="P363"/>
      <w:bookmarkEnd w:id="35"/>
      <w:r w:rsidRPr="00C14BFA">
        <w:rPr>
          <w:sz w:val="28"/>
          <w:szCs w:val="28"/>
        </w:rPr>
        <w:t>г</w:t>
      </w:r>
      <w:r w:rsidR="00C1628A" w:rsidRPr="00C14BFA">
        <w:rPr>
          <w:sz w:val="28"/>
          <w:szCs w:val="28"/>
        </w:rPr>
        <w:t xml:space="preserve">) по приоритетному направлению, указанному в </w:t>
      </w:r>
      <w:hyperlink w:anchor="P44"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00C1628A" w:rsidRPr="00C14BFA">
          <w:rPr>
            <w:sz w:val="28"/>
            <w:szCs w:val="28"/>
          </w:rPr>
          <w:t>подпункте «</w:t>
        </w:r>
        <w:r w:rsidRPr="00C14BFA">
          <w:rPr>
            <w:sz w:val="28"/>
            <w:szCs w:val="28"/>
          </w:rPr>
          <w:t>г</w:t>
        </w:r>
        <w:r w:rsidR="00C1628A" w:rsidRPr="00C14BFA">
          <w:rPr>
            <w:sz w:val="28"/>
            <w:szCs w:val="28"/>
          </w:rPr>
          <w:t>» пункта 5</w:t>
        </w:r>
      </w:hyperlink>
      <w:r w:rsidR="00C1628A" w:rsidRPr="00C14BFA">
        <w:rPr>
          <w:sz w:val="28"/>
          <w:szCs w:val="28"/>
        </w:rPr>
        <w:t xml:space="preserve"> настоящих Правил, </w:t>
      </w:r>
      <w:r w:rsidR="003F112B">
        <w:rPr>
          <w:sz w:val="28"/>
          <w:szCs w:val="28"/>
        </w:rPr>
        <w:t>–</w:t>
      </w:r>
      <w:r w:rsidR="00C1628A" w:rsidRPr="00C14BFA">
        <w:rPr>
          <w:sz w:val="28"/>
          <w:szCs w:val="28"/>
        </w:rPr>
        <w:t xml:space="preserve"> произведено молока (тыс. тонн);</w:t>
      </w:r>
    </w:p>
    <w:p w14:paraId="46ACA8CF" w14:textId="77777777" w:rsidR="00C30214" w:rsidRPr="00C14BFA" w:rsidRDefault="008965D4" w:rsidP="00C14BFA">
      <w:pPr>
        <w:pStyle w:val="ConsPlusNormal"/>
        <w:spacing w:line="360" w:lineRule="exact"/>
        <w:ind w:firstLine="709"/>
        <w:jc w:val="both"/>
        <w:rPr>
          <w:sz w:val="28"/>
          <w:szCs w:val="28"/>
        </w:rPr>
      </w:pPr>
      <w:r w:rsidRPr="00C14BFA">
        <w:rPr>
          <w:sz w:val="28"/>
          <w:szCs w:val="28"/>
        </w:rPr>
        <w:t>д</w:t>
      </w:r>
      <w:r w:rsidR="00C1628A" w:rsidRPr="00C14BFA">
        <w:rPr>
          <w:sz w:val="28"/>
          <w:szCs w:val="28"/>
        </w:rPr>
        <w:t xml:space="preserve">) по приоритетному направлению, указанному в </w:t>
      </w:r>
      <w:hyperlink w:anchor="P45" w:tooltip="з) на поддержку мясного скотоводства:">
        <w:r w:rsidR="00C1628A" w:rsidRPr="00C14BFA">
          <w:rPr>
            <w:sz w:val="28"/>
            <w:szCs w:val="28"/>
          </w:rPr>
          <w:t>подпункте «</w:t>
        </w:r>
        <w:r w:rsidRPr="00C14BFA">
          <w:rPr>
            <w:sz w:val="28"/>
            <w:szCs w:val="28"/>
          </w:rPr>
          <w:t>д</w:t>
        </w:r>
        <w:r w:rsidR="00C1628A" w:rsidRPr="00C14BFA">
          <w:rPr>
            <w:sz w:val="28"/>
            <w:szCs w:val="28"/>
          </w:rPr>
          <w:t>» пункта 5</w:t>
        </w:r>
      </w:hyperlink>
      <w:r w:rsidR="00C1628A" w:rsidRPr="00C14BFA">
        <w:rPr>
          <w:sz w:val="28"/>
          <w:szCs w:val="28"/>
        </w:rPr>
        <w:t xml:space="preserve"> настоящих Правил:</w:t>
      </w:r>
    </w:p>
    <w:p w14:paraId="68D4E397"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14:paraId="4A2C024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достигнуто производство крупного рогатого скота на убой (в живом весе) (тыс. тонн);</w:t>
      </w:r>
    </w:p>
    <w:p w14:paraId="155F4EC2" w14:textId="77777777" w:rsidR="00C30214" w:rsidRPr="00C14BFA" w:rsidRDefault="008965D4" w:rsidP="00C14BFA">
      <w:pPr>
        <w:pStyle w:val="ConsPlusNormal"/>
        <w:spacing w:line="360" w:lineRule="exact"/>
        <w:ind w:firstLine="709"/>
        <w:jc w:val="both"/>
        <w:rPr>
          <w:sz w:val="28"/>
          <w:szCs w:val="28"/>
        </w:rPr>
      </w:pPr>
      <w:bookmarkStart w:id="36" w:name="P367"/>
      <w:bookmarkEnd w:id="36"/>
      <w:r w:rsidRPr="00C14BFA">
        <w:rPr>
          <w:sz w:val="28"/>
          <w:szCs w:val="28"/>
        </w:rPr>
        <w:t>е</w:t>
      </w:r>
      <w:r w:rsidR="00C1628A" w:rsidRPr="00C14BFA">
        <w:rPr>
          <w:sz w:val="28"/>
          <w:szCs w:val="28"/>
        </w:rPr>
        <w:t xml:space="preserve">) по приоритетному направлению, указанному в </w:t>
      </w:r>
      <w:hyperlink w:anchor="P48" w:tooltip="и) на поддержку развития овцеводства, козоводства и производства шерсти:">
        <w:r w:rsidR="00C1628A" w:rsidRPr="00C14BFA">
          <w:rPr>
            <w:sz w:val="28"/>
            <w:szCs w:val="28"/>
          </w:rPr>
          <w:t>подпункте «</w:t>
        </w:r>
        <w:r w:rsidRPr="00C14BFA">
          <w:rPr>
            <w:sz w:val="28"/>
            <w:szCs w:val="28"/>
          </w:rPr>
          <w:t>е</w:t>
        </w:r>
        <w:r w:rsidR="00C1628A" w:rsidRPr="00C14BFA">
          <w:rPr>
            <w:sz w:val="28"/>
            <w:szCs w:val="28"/>
          </w:rPr>
          <w:t>» пункта 5</w:t>
        </w:r>
      </w:hyperlink>
      <w:r w:rsidR="00C1628A" w:rsidRPr="00C14BFA">
        <w:rPr>
          <w:sz w:val="28"/>
          <w:szCs w:val="28"/>
        </w:rPr>
        <w:t xml:space="preserve"> настоящих Правил:</w:t>
      </w:r>
    </w:p>
    <w:p w14:paraId="045D2579"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произведено и реализовано отечественным перерабатывающим</w:t>
      </w:r>
      <w:r w:rsidR="00144E31">
        <w:rPr>
          <w:sz w:val="28"/>
          <w:szCs w:val="28"/>
        </w:rPr>
        <w:t xml:space="preserve"> </w:t>
      </w:r>
      <w:r w:rsidRPr="00C14BFA">
        <w:rPr>
          <w:sz w:val="28"/>
          <w:szCs w:val="28"/>
        </w:rPr>
        <w:t>организациям</w:t>
      </w:r>
      <w:r w:rsidR="008965D4" w:rsidRPr="00C14BFA">
        <w:rPr>
          <w:sz w:val="28"/>
          <w:szCs w:val="28"/>
        </w:rPr>
        <w:t xml:space="preserve"> </w:t>
      </w:r>
      <w:r w:rsidR="00001971" w:rsidRPr="00C14BFA">
        <w:rPr>
          <w:sz w:val="28"/>
          <w:szCs w:val="28"/>
        </w:rPr>
        <w:t xml:space="preserve">и индивидуальным предпринимателям </w:t>
      </w:r>
      <w:r w:rsidRPr="00C14BFA">
        <w:rPr>
          <w:sz w:val="28"/>
          <w:szCs w:val="28"/>
        </w:rPr>
        <w:t>шерсти, полученной от тонкорунных и полутонкорунных пород овец (тыс. тонн);</w:t>
      </w:r>
    </w:p>
    <w:p w14:paraId="047340E4" w14:textId="77777777" w:rsidR="00C30214" w:rsidRDefault="00AF6F2B" w:rsidP="00C14BFA">
      <w:pPr>
        <w:pStyle w:val="ConsPlusNormal"/>
        <w:spacing w:line="360" w:lineRule="exact"/>
        <w:ind w:firstLine="709"/>
        <w:jc w:val="both"/>
        <w:rPr>
          <w:sz w:val="28"/>
          <w:szCs w:val="28"/>
        </w:rPr>
      </w:pPr>
      <w:r w:rsidRPr="00AF6F2B">
        <w:rPr>
          <w:sz w:val="28"/>
          <w:szCs w:val="28"/>
        </w:rPr>
        <w:t>реализовано овец и коз на убой (в живом весе) (тыс. тонн);</w:t>
      </w:r>
    </w:p>
    <w:p w14:paraId="548D2B91" w14:textId="77777777" w:rsidR="00D657F3" w:rsidRDefault="00E53943" w:rsidP="00C14BFA">
      <w:pPr>
        <w:pStyle w:val="ConsPlusNormal"/>
        <w:spacing w:line="360" w:lineRule="exact"/>
        <w:ind w:firstLine="709"/>
        <w:jc w:val="both"/>
        <w:rPr>
          <w:sz w:val="28"/>
          <w:szCs w:val="28"/>
        </w:rPr>
      </w:pPr>
      <w:r>
        <w:rPr>
          <w:sz w:val="28"/>
          <w:szCs w:val="28"/>
        </w:rPr>
        <w:lastRenderedPageBreak/>
        <w:t xml:space="preserve">ж) </w:t>
      </w:r>
      <w:r w:rsidR="00D657F3" w:rsidRPr="00D657F3">
        <w:rPr>
          <w:sz w:val="28"/>
          <w:szCs w:val="28"/>
        </w:rPr>
        <w:t>по приоритетному направлению, указанному в подпункте «ж» пункта 5 настоящих Правил:</w:t>
      </w:r>
    </w:p>
    <w:p w14:paraId="46CD311E" w14:textId="77777777" w:rsidR="00E53943" w:rsidRPr="00C14BFA" w:rsidRDefault="00E53943" w:rsidP="00C14BFA">
      <w:pPr>
        <w:pStyle w:val="ConsPlusNormal"/>
        <w:spacing w:line="360" w:lineRule="exact"/>
        <w:ind w:firstLine="709"/>
        <w:jc w:val="both"/>
        <w:rPr>
          <w:sz w:val="28"/>
          <w:szCs w:val="28"/>
        </w:rPr>
      </w:pPr>
      <w:r w:rsidRPr="00E53943">
        <w:rPr>
          <w:sz w:val="28"/>
          <w:szCs w:val="28"/>
        </w:rPr>
        <w:t>достигнута численность поголовья северных оленей и (или) поголовья маралов и (или) мясных табунных лошадей (тыс. голов);</w:t>
      </w:r>
    </w:p>
    <w:p w14:paraId="48E224C3" w14:textId="77777777" w:rsidR="00C30214" w:rsidRPr="00C14BFA" w:rsidRDefault="00E53943" w:rsidP="00C14BFA">
      <w:pPr>
        <w:pStyle w:val="ConsPlusNormal"/>
        <w:spacing w:line="360" w:lineRule="exact"/>
        <w:ind w:firstLine="709"/>
        <w:jc w:val="both"/>
        <w:rPr>
          <w:sz w:val="28"/>
          <w:szCs w:val="28"/>
        </w:rPr>
      </w:pPr>
      <w:r>
        <w:rPr>
          <w:sz w:val="28"/>
          <w:szCs w:val="28"/>
        </w:rPr>
        <w:t>з</w:t>
      </w:r>
      <w:r w:rsidR="00C1628A" w:rsidRPr="00C14BFA">
        <w:rPr>
          <w:sz w:val="28"/>
          <w:szCs w:val="28"/>
        </w:rPr>
        <w:t xml:space="preserve">) по приоритетному направлению, указанному в </w:t>
      </w:r>
      <w:hyperlink w:anchor="P54"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00C1628A" w:rsidRPr="00C14BFA">
          <w:rPr>
            <w:sz w:val="28"/>
            <w:szCs w:val="28"/>
          </w:rPr>
          <w:t>подпункте «</w:t>
        </w:r>
        <w:r>
          <w:rPr>
            <w:sz w:val="28"/>
            <w:szCs w:val="28"/>
          </w:rPr>
          <w:t>з</w:t>
        </w:r>
        <w:r w:rsidR="00C1628A" w:rsidRPr="00C14BFA">
          <w:rPr>
            <w:sz w:val="28"/>
            <w:szCs w:val="28"/>
          </w:rPr>
          <w:t>» пункта 5</w:t>
        </w:r>
      </w:hyperlink>
      <w:r w:rsidR="00C1628A" w:rsidRPr="00C14BFA">
        <w:rPr>
          <w:sz w:val="28"/>
          <w:szCs w:val="28"/>
        </w:rPr>
        <w:t xml:space="preserve"> настоящих Правил:</w:t>
      </w:r>
    </w:p>
    <w:p w14:paraId="26A93704"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14:paraId="44B056B1"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застраховано поголовье сельскохозяйственных животных (тыс. условных голов);</w:t>
      </w:r>
    </w:p>
    <w:p w14:paraId="3BFA8DA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застрахован объем производства объектов товарной аквакультуры (товарного рыбоводства) (тыс. тонн).</w:t>
      </w:r>
    </w:p>
    <w:p w14:paraId="16193934" w14:textId="77777777" w:rsidR="00C30214" w:rsidRPr="00C14BFA" w:rsidRDefault="00E53943" w:rsidP="00C14BFA">
      <w:pPr>
        <w:pStyle w:val="ConsPlusNormal"/>
        <w:spacing w:line="360" w:lineRule="exact"/>
        <w:ind w:firstLine="709"/>
        <w:jc w:val="both"/>
        <w:rPr>
          <w:sz w:val="28"/>
          <w:szCs w:val="28"/>
        </w:rPr>
      </w:pPr>
      <w:r>
        <w:rPr>
          <w:sz w:val="28"/>
          <w:szCs w:val="28"/>
        </w:rPr>
        <w:t>41</w:t>
      </w:r>
      <w:r w:rsidR="00C1628A" w:rsidRPr="00C14BFA">
        <w:rPr>
          <w:sz w:val="28"/>
          <w:szCs w:val="28"/>
        </w:rPr>
        <w:t>.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14:paraId="60B44B31" w14:textId="77777777" w:rsidR="00C30214" w:rsidRPr="00C14BFA" w:rsidRDefault="00E53943" w:rsidP="00C14BFA">
      <w:pPr>
        <w:pStyle w:val="ConsPlusNormal"/>
        <w:spacing w:line="360" w:lineRule="exact"/>
        <w:ind w:firstLine="709"/>
        <w:jc w:val="both"/>
        <w:rPr>
          <w:sz w:val="28"/>
          <w:szCs w:val="28"/>
        </w:rPr>
      </w:pPr>
      <w:r>
        <w:rPr>
          <w:sz w:val="28"/>
          <w:szCs w:val="28"/>
        </w:rPr>
        <w:t>42</w:t>
      </w:r>
      <w:r w:rsidR="00C1628A" w:rsidRPr="00C14BFA">
        <w:rPr>
          <w:sz w:val="28"/>
          <w:szCs w:val="28"/>
        </w:rPr>
        <w:t xml:space="preserve">.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подпунктом «б(1)» пункта 10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пунктами 16 </w:t>
      </w:r>
      <w:r w:rsidR="003F112B">
        <w:rPr>
          <w:sz w:val="28"/>
          <w:szCs w:val="28"/>
        </w:rPr>
        <w:t>–</w:t>
      </w:r>
      <w:r w:rsidR="00C1628A" w:rsidRPr="00C14BFA">
        <w:rPr>
          <w:sz w:val="28"/>
          <w:szCs w:val="28"/>
        </w:rPr>
        <w:t xml:space="preserve"> 18 и 20 Правил формирования субсидий.</w:t>
      </w:r>
    </w:p>
    <w:p w14:paraId="7FB585B1" w14:textId="77777777" w:rsidR="00C30214" w:rsidRPr="00C14BFA" w:rsidRDefault="00E53943" w:rsidP="00C14BFA">
      <w:pPr>
        <w:pStyle w:val="ConsPlusNormal"/>
        <w:spacing w:line="360" w:lineRule="exact"/>
        <w:ind w:firstLine="709"/>
        <w:jc w:val="both"/>
        <w:rPr>
          <w:sz w:val="28"/>
          <w:szCs w:val="28"/>
        </w:rPr>
      </w:pPr>
      <w:r>
        <w:rPr>
          <w:sz w:val="28"/>
          <w:szCs w:val="28"/>
        </w:rPr>
        <w:t>43</w:t>
      </w:r>
      <w:r w:rsidR="00C1628A" w:rsidRPr="00C14BFA">
        <w:rPr>
          <w:sz w:val="28"/>
          <w:szCs w:val="28"/>
        </w:rPr>
        <w:t xml:space="preserve">. Ответственность за достоверность представляемых </w:t>
      </w:r>
      <w:r w:rsidR="003F112B">
        <w:rPr>
          <w:sz w:val="28"/>
          <w:szCs w:val="28"/>
        </w:rPr>
        <w:br/>
      </w:r>
      <w:r w:rsidR="00C1628A" w:rsidRPr="00C14BFA">
        <w:rPr>
          <w:sz w:val="28"/>
          <w:szCs w:val="28"/>
        </w:rPr>
        <w:t xml:space="preserve">в Министерство сельского хозяйства Российской Федерации сведений </w:t>
      </w:r>
      <w:r w:rsidR="003F112B">
        <w:rPr>
          <w:sz w:val="28"/>
          <w:szCs w:val="28"/>
        </w:rPr>
        <w:br/>
      </w:r>
      <w:r w:rsidR="00C1628A" w:rsidRPr="00C14BFA">
        <w:rPr>
          <w:sz w:val="28"/>
          <w:szCs w:val="28"/>
        </w:rPr>
        <w:t xml:space="preserve">и соблюдение условий, предусмотренных настоящими Правилами </w:t>
      </w:r>
      <w:r w:rsidR="003F112B">
        <w:rPr>
          <w:sz w:val="28"/>
          <w:szCs w:val="28"/>
        </w:rPr>
        <w:br/>
      </w:r>
      <w:r w:rsidR="00C1628A" w:rsidRPr="00C14BFA">
        <w:rPr>
          <w:sz w:val="28"/>
          <w:szCs w:val="28"/>
        </w:rPr>
        <w:t xml:space="preserve">и соглашением о предоставлении субсидии, возлагается </w:t>
      </w:r>
      <w:r w:rsidR="003F112B">
        <w:rPr>
          <w:sz w:val="28"/>
          <w:szCs w:val="28"/>
        </w:rPr>
        <w:br/>
      </w:r>
      <w:r w:rsidR="00C1628A" w:rsidRPr="00C14BFA">
        <w:rPr>
          <w:sz w:val="28"/>
          <w:szCs w:val="28"/>
        </w:rPr>
        <w:lastRenderedPageBreak/>
        <w:t>на уполномоченный орган и высший исполнительный орган субъекта Российской Федерации.</w:t>
      </w:r>
    </w:p>
    <w:p w14:paraId="71D6D0E8" w14:textId="77777777" w:rsidR="00C30214" w:rsidRPr="00C14BFA" w:rsidRDefault="00C1628A" w:rsidP="00C14BFA">
      <w:pPr>
        <w:pStyle w:val="ConsPlusNormal"/>
        <w:spacing w:line="360" w:lineRule="exact"/>
        <w:ind w:firstLine="709"/>
        <w:jc w:val="both"/>
        <w:rPr>
          <w:sz w:val="28"/>
          <w:szCs w:val="28"/>
        </w:rPr>
      </w:pPr>
      <w:r w:rsidRPr="00C14BFA">
        <w:rPr>
          <w:sz w:val="28"/>
          <w:szCs w:val="28"/>
        </w:rP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14:paraId="59194CFD" w14:textId="2BA549B0" w:rsidR="00C30214" w:rsidRPr="00C14BFA" w:rsidRDefault="00E53943" w:rsidP="00C14BFA">
      <w:pPr>
        <w:pStyle w:val="ConsPlusNormal"/>
        <w:spacing w:line="360" w:lineRule="exact"/>
        <w:ind w:firstLine="709"/>
        <w:jc w:val="both"/>
        <w:rPr>
          <w:sz w:val="28"/>
          <w:szCs w:val="28"/>
        </w:rPr>
      </w:pPr>
      <w:r>
        <w:rPr>
          <w:sz w:val="28"/>
          <w:szCs w:val="28"/>
        </w:rPr>
        <w:t>44</w:t>
      </w:r>
      <w:r w:rsidR="00C1628A" w:rsidRPr="00C14BFA">
        <w:rPr>
          <w:sz w:val="28"/>
          <w:szCs w:val="28"/>
        </w:rPr>
        <w:t>.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rsidR="005D300F">
        <w:rPr>
          <w:sz w:val="28"/>
          <w:szCs w:val="28"/>
        </w:rPr>
        <w:t>».</w:t>
      </w:r>
    </w:p>
    <w:p w14:paraId="3AAB77BA" w14:textId="77777777" w:rsidR="00C30214" w:rsidRPr="00C14BFA" w:rsidRDefault="00C30214" w:rsidP="00C14BFA">
      <w:pPr>
        <w:pStyle w:val="ConsPlusNormal"/>
        <w:spacing w:line="360" w:lineRule="exact"/>
        <w:ind w:firstLine="709"/>
        <w:rPr>
          <w:sz w:val="28"/>
          <w:szCs w:val="28"/>
        </w:rPr>
      </w:pPr>
    </w:p>
    <w:sectPr w:rsidR="00C30214" w:rsidRPr="00C14BFA" w:rsidSect="0061656B">
      <w:headerReference w:type="default" r:id="rId15"/>
      <w:headerReference w:type="first" r:id="rId16"/>
      <w:pgSz w:w="11906" w:h="16838"/>
      <w:pgMar w:top="1134" w:right="1134" w:bottom="1134" w:left="1701"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9D6C5" w14:textId="77777777" w:rsidR="006C4711" w:rsidRDefault="006C4711" w:rsidP="008360A1">
      <w:r>
        <w:separator/>
      </w:r>
    </w:p>
  </w:endnote>
  <w:endnote w:type="continuationSeparator" w:id="0">
    <w:p w14:paraId="3299809B" w14:textId="77777777" w:rsidR="006C4711" w:rsidRDefault="006C4711" w:rsidP="008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BD5F5" w14:textId="77777777" w:rsidR="006C4711" w:rsidRDefault="006C4711" w:rsidP="008360A1">
      <w:r>
        <w:separator/>
      </w:r>
    </w:p>
  </w:footnote>
  <w:footnote w:type="continuationSeparator" w:id="0">
    <w:p w14:paraId="57DA24B7" w14:textId="77777777" w:rsidR="006C4711" w:rsidRDefault="006C4711" w:rsidP="0083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82070"/>
      <w:docPartObj>
        <w:docPartGallery w:val="Page Numbers (Top of Page)"/>
        <w:docPartUnique/>
      </w:docPartObj>
    </w:sdtPr>
    <w:sdtContent>
      <w:p w14:paraId="6FDA6EC5" w14:textId="77777777" w:rsidR="006C4711" w:rsidRDefault="006C4711">
        <w:pPr>
          <w:pStyle w:val="a5"/>
          <w:jc w:val="center"/>
        </w:pPr>
      </w:p>
      <w:p w14:paraId="29D88057" w14:textId="77777777" w:rsidR="006C4711" w:rsidRDefault="006C4711">
        <w:pPr>
          <w:pStyle w:val="a5"/>
          <w:jc w:val="center"/>
        </w:pPr>
      </w:p>
      <w:p w14:paraId="71C05E59" w14:textId="77777777" w:rsidR="006C4711" w:rsidRDefault="006C4711">
        <w:pPr>
          <w:pStyle w:val="a5"/>
          <w:jc w:val="center"/>
        </w:pPr>
        <w:r w:rsidRPr="00547F1D">
          <w:rPr>
            <w:rFonts w:ascii="Times New Roman" w:hAnsi="Times New Roman" w:cs="Times New Roman"/>
            <w:sz w:val="28"/>
            <w:szCs w:val="28"/>
          </w:rPr>
          <w:fldChar w:fldCharType="begin"/>
        </w:r>
        <w:r w:rsidRPr="00547F1D">
          <w:rPr>
            <w:rFonts w:ascii="Times New Roman" w:hAnsi="Times New Roman" w:cs="Times New Roman"/>
            <w:sz w:val="28"/>
            <w:szCs w:val="28"/>
          </w:rPr>
          <w:instrText>PAGE   \* MERGEFORMAT</w:instrText>
        </w:r>
        <w:r w:rsidRPr="00547F1D">
          <w:rPr>
            <w:rFonts w:ascii="Times New Roman" w:hAnsi="Times New Roman" w:cs="Times New Roman"/>
            <w:sz w:val="28"/>
            <w:szCs w:val="28"/>
          </w:rPr>
          <w:fldChar w:fldCharType="separate"/>
        </w:r>
        <w:r w:rsidR="00686957">
          <w:rPr>
            <w:rFonts w:ascii="Times New Roman" w:hAnsi="Times New Roman" w:cs="Times New Roman"/>
            <w:noProof/>
            <w:sz w:val="28"/>
            <w:szCs w:val="28"/>
          </w:rPr>
          <w:t>2</w:t>
        </w:r>
        <w:r w:rsidRPr="00547F1D">
          <w:rPr>
            <w:rFonts w:ascii="Times New Roman" w:hAnsi="Times New Roman" w:cs="Times New Roman"/>
            <w:sz w:val="28"/>
            <w:szCs w:val="28"/>
          </w:rPr>
          <w:fldChar w:fldCharType="end"/>
        </w:r>
      </w:p>
    </w:sdtContent>
  </w:sdt>
  <w:p w14:paraId="7BF066E0" w14:textId="77777777" w:rsidR="006C4711" w:rsidRPr="00205A37" w:rsidRDefault="006C4711" w:rsidP="00205A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10234" w14:textId="3C29A91E" w:rsidR="006C4711" w:rsidRPr="00547F1D" w:rsidRDefault="006C4711">
    <w:pPr>
      <w:pStyle w:val="a5"/>
      <w:jc w:val="center"/>
      <w:rPr>
        <w:rFonts w:ascii="Times New Roman" w:hAnsi="Times New Roman" w:cs="Times New Roman"/>
        <w:sz w:val="28"/>
        <w:szCs w:val="28"/>
      </w:rPr>
    </w:pPr>
  </w:p>
  <w:p w14:paraId="79AE52D0" w14:textId="77777777" w:rsidR="006C4711" w:rsidRPr="00205A37" w:rsidRDefault="006C4711" w:rsidP="00205A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14"/>
    <w:rsid w:val="000011C6"/>
    <w:rsid w:val="00001971"/>
    <w:rsid w:val="000058E2"/>
    <w:rsid w:val="0003286E"/>
    <w:rsid w:val="000438A3"/>
    <w:rsid w:val="00043A5D"/>
    <w:rsid w:val="0006643A"/>
    <w:rsid w:val="000776DA"/>
    <w:rsid w:val="0008235C"/>
    <w:rsid w:val="000826EA"/>
    <w:rsid w:val="00094B9E"/>
    <w:rsid w:val="00097719"/>
    <w:rsid w:val="000B5DC8"/>
    <w:rsid w:val="000E505E"/>
    <w:rsid w:val="000F78BD"/>
    <w:rsid w:val="00104E5E"/>
    <w:rsid w:val="001448B2"/>
    <w:rsid w:val="00144E31"/>
    <w:rsid w:val="001619A1"/>
    <w:rsid w:val="00171E8C"/>
    <w:rsid w:val="0019049B"/>
    <w:rsid w:val="001929EF"/>
    <w:rsid w:val="00196633"/>
    <w:rsid w:val="001B4285"/>
    <w:rsid w:val="001C00DC"/>
    <w:rsid w:val="001C37B7"/>
    <w:rsid w:val="001D020B"/>
    <w:rsid w:val="001D0B06"/>
    <w:rsid w:val="001D0BC6"/>
    <w:rsid w:val="001D4C56"/>
    <w:rsid w:val="001F2D44"/>
    <w:rsid w:val="001F4A21"/>
    <w:rsid w:val="00205A37"/>
    <w:rsid w:val="00217825"/>
    <w:rsid w:val="00233E0C"/>
    <w:rsid w:val="002443E5"/>
    <w:rsid w:val="00244DA0"/>
    <w:rsid w:val="00250CA3"/>
    <w:rsid w:val="00272209"/>
    <w:rsid w:val="002915A7"/>
    <w:rsid w:val="002A7893"/>
    <w:rsid w:val="002B2A66"/>
    <w:rsid w:val="002D2E2B"/>
    <w:rsid w:val="002D3FB6"/>
    <w:rsid w:val="002E1331"/>
    <w:rsid w:val="002E1F23"/>
    <w:rsid w:val="002E33C4"/>
    <w:rsid w:val="00303B4D"/>
    <w:rsid w:val="003078DD"/>
    <w:rsid w:val="0031669B"/>
    <w:rsid w:val="0031672B"/>
    <w:rsid w:val="0031749D"/>
    <w:rsid w:val="00324F08"/>
    <w:rsid w:val="00345BEA"/>
    <w:rsid w:val="0035040D"/>
    <w:rsid w:val="003629C6"/>
    <w:rsid w:val="00370C46"/>
    <w:rsid w:val="003712FD"/>
    <w:rsid w:val="003807BB"/>
    <w:rsid w:val="00385420"/>
    <w:rsid w:val="00386379"/>
    <w:rsid w:val="00395DDF"/>
    <w:rsid w:val="003976C6"/>
    <w:rsid w:val="003D2AB6"/>
    <w:rsid w:val="003E3002"/>
    <w:rsid w:val="003F112B"/>
    <w:rsid w:val="003F4163"/>
    <w:rsid w:val="003F5397"/>
    <w:rsid w:val="004064C1"/>
    <w:rsid w:val="00420A3E"/>
    <w:rsid w:val="00422A09"/>
    <w:rsid w:val="00425748"/>
    <w:rsid w:val="004528DA"/>
    <w:rsid w:val="00456ECF"/>
    <w:rsid w:val="00465410"/>
    <w:rsid w:val="0046623F"/>
    <w:rsid w:val="00476F85"/>
    <w:rsid w:val="0048562F"/>
    <w:rsid w:val="004868A8"/>
    <w:rsid w:val="00487F59"/>
    <w:rsid w:val="004A259D"/>
    <w:rsid w:val="004A35CD"/>
    <w:rsid w:val="004C35ED"/>
    <w:rsid w:val="004D2A9A"/>
    <w:rsid w:val="004F470B"/>
    <w:rsid w:val="004F637D"/>
    <w:rsid w:val="00500377"/>
    <w:rsid w:val="005112EF"/>
    <w:rsid w:val="005162D4"/>
    <w:rsid w:val="00521F74"/>
    <w:rsid w:val="005264D2"/>
    <w:rsid w:val="00532E0B"/>
    <w:rsid w:val="00535C78"/>
    <w:rsid w:val="00542592"/>
    <w:rsid w:val="00543B72"/>
    <w:rsid w:val="00547F1D"/>
    <w:rsid w:val="0056591B"/>
    <w:rsid w:val="005711ED"/>
    <w:rsid w:val="00577525"/>
    <w:rsid w:val="00580C99"/>
    <w:rsid w:val="005872B7"/>
    <w:rsid w:val="00595314"/>
    <w:rsid w:val="005C188A"/>
    <w:rsid w:val="005D300F"/>
    <w:rsid w:val="005E2252"/>
    <w:rsid w:val="005F2F24"/>
    <w:rsid w:val="00602FD4"/>
    <w:rsid w:val="0061656B"/>
    <w:rsid w:val="00626BAD"/>
    <w:rsid w:val="00627154"/>
    <w:rsid w:val="006414EA"/>
    <w:rsid w:val="00641DAB"/>
    <w:rsid w:val="00644904"/>
    <w:rsid w:val="00647420"/>
    <w:rsid w:val="00656F6F"/>
    <w:rsid w:val="0065735C"/>
    <w:rsid w:val="006717E9"/>
    <w:rsid w:val="0068113B"/>
    <w:rsid w:val="00686957"/>
    <w:rsid w:val="00686E09"/>
    <w:rsid w:val="006901F7"/>
    <w:rsid w:val="006A00CF"/>
    <w:rsid w:val="006A11D7"/>
    <w:rsid w:val="006B0850"/>
    <w:rsid w:val="006C4711"/>
    <w:rsid w:val="006D0D2E"/>
    <w:rsid w:val="006D2A2C"/>
    <w:rsid w:val="006D68F4"/>
    <w:rsid w:val="006E3333"/>
    <w:rsid w:val="006E4D3E"/>
    <w:rsid w:val="006E6073"/>
    <w:rsid w:val="00710078"/>
    <w:rsid w:val="007106F7"/>
    <w:rsid w:val="00726C52"/>
    <w:rsid w:val="00727B88"/>
    <w:rsid w:val="007373BC"/>
    <w:rsid w:val="00742BA4"/>
    <w:rsid w:val="00744DAE"/>
    <w:rsid w:val="007501BF"/>
    <w:rsid w:val="00776AC1"/>
    <w:rsid w:val="00777F3E"/>
    <w:rsid w:val="00781E50"/>
    <w:rsid w:val="0078656F"/>
    <w:rsid w:val="00787036"/>
    <w:rsid w:val="00792EA3"/>
    <w:rsid w:val="00794040"/>
    <w:rsid w:val="00796638"/>
    <w:rsid w:val="007B216F"/>
    <w:rsid w:val="007B3C40"/>
    <w:rsid w:val="007B402C"/>
    <w:rsid w:val="007F52C5"/>
    <w:rsid w:val="0081077A"/>
    <w:rsid w:val="008116F4"/>
    <w:rsid w:val="008255DA"/>
    <w:rsid w:val="00825750"/>
    <w:rsid w:val="00825F97"/>
    <w:rsid w:val="0083327D"/>
    <w:rsid w:val="008360A1"/>
    <w:rsid w:val="00861557"/>
    <w:rsid w:val="00884471"/>
    <w:rsid w:val="00891B38"/>
    <w:rsid w:val="00892536"/>
    <w:rsid w:val="008965D4"/>
    <w:rsid w:val="0089784A"/>
    <w:rsid w:val="008C56C1"/>
    <w:rsid w:val="008D1C05"/>
    <w:rsid w:val="008D424E"/>
    <w:rsid w:val="008F25DC"/>
    <w:rsid w:val="008F2908"/>
    <w:rsid w:val="00903779"/>
    <w:rsid w:val="00904A55"/>
    <w:rsid w:val="00906653"/>
    <w:rsid w:val="0091346D"/>
    <w:rsid w:val="009170A2"/>
    <w:rsid w:val="00921855"/>
    <w:rsid w:val="00935929"/>
    <w:rsid w:val="009367B3"/>
    <w:rsid w:val="00943DE2"/>
    <w:rsid w:val="0095202D"/>
    <w:rsid w:val="00954411"/>
    <w:rsid w:val="00971428"/>
    <w:rsid w:val="009725B2"/>
    <w:rsid w:val="00972A6A"/>
    <w:rsid w:val="0098022F"/>
    <w:rsid w:val="009A4315"/>
    <w:rsid w:val="009A5F7B"/>
    <w:rsid w:val="009D5F9D"/>
    <w:rsid w:val="009E098B"/>
    <w:rsid w:val="009F293F"/>
    <w:rsid w:val="009F2CA8"/>
    <w:rsid w:val="009F788A"/>
    <w:rsid w:val="00A56789"/>
    <w:rsid w:val="00A92368"/>
    <w:rsid w:val="00A947F9"/>
    <w:rsid w:val="00A97F2C"/>
    <w:rsid w:val="00AA0A82"/>
    <w:rsid w:val="00AC5207"/>
    <w:rsid w:val="00AE6B57"/>
    <w:rsid w:val="00AF6F2B"/>
    <w:rsid w:val="00B069F5"/>
    <w:rsid w:val="00B10C09"/>
    <w:rsid w:val="00B16F12"/>
    <w:rsid w:val="00B23D0E"/>
    <w:rsid w:val="00B323E1"/>
    <w:rsid w:val="00B32956"/>
    <w:rsid w:val="00B405C7"/>
    <w:rsid w:val="00B46790"/>
    <w:rsid w:val="00B55257"/>
    <w:rsid w:val="00B56021"/>
    <w:rsid w:val="00B646AB"/>
    <w:rsid w:val="00B81C2F"/>
    <w:rsid w:val="00B83F57"/>
    <w:rsid w:val="00B851E3"/>
    <w:rsid w:val="00B91F84"/>
    <w:rsid w:val="00BA50D0"/>
    <w:rsid w:val="00BD79F4"/>
    <w:rsid w:val="00BE2DC1"/>
    <w:rsid w:val="00BE6CB9"/>
    <w:rsid w:val="00BE7CC3"/>
    <w:rsid w:val="00C023FD"/>
    <w:rsid w:val="00C11E5B"/>
    <w:rsid w:val="00C13CD2"/>
    <w:rsid w:val="00C14BFA"/>
    <w:rsid w:val="00C1628A"/>
    <w:rsid w:val="00C263BB"/>
    <w:rsid w:val="00C266B5"/>
    <w:rsid w:val="00C30214"/>
    <w:rsid w:val="00C404D3"/>
    <w:rsid w:val="00C42073"/>
    <w:rsid w:val="00C5308C"/>
    <w:rsid w:val="00CD0D82"/>
    <w:rsid w:val="00CF2AAE"/>
    <w:rsid w:val="00CF3F3F"/>
    <w:rsid w:val="00CF5ED1"/>
    <w:rsid w:val="00D00100"/>
    <w:rsid w:val="00D01AF4"/>
    <w:rsid w:val="00D10A4E"/>
    <w:rsid w:val="00D13D7E"/>
    <w:rsid w:val="00D166C7"/>
    <w:rsid w:val="00D309E2"/>
    <w:rsid w:val="00D30B00"/>
    <w:rsid w:val="00D30CAE"/>
    <w:rsid w:val="00D32E60"/>
    <w:rsid w:val="00D33F2E"/>
    <w:rsid w:val="00D35604"/>
    <w:rsid w:val="00D428C4"/>
    <w:rsid w:val="00D4386A"/>
    <w:rsid w:val="00D52471"/>
    <w:rsid w:val="00D621D9"/>
    <w:rsid w:val="00D63C2A"/>
    <w:rsid w:val="00D64106"/>
    <w:rsid w:val="00D657F3"/>
    <w:rsid w:val="00D81562"/>
    <w:rsid w:val="00D833F9"/>
    <w:rsid w:val="00D874A6"/>
    <w:rsid w:val="00D914B9"/>
    <w:rsid w:val="00DB4B43"/>
    <w:rsid w:val="00DC5AE3"/>
    <w:rsid w:val="00DD6ACD"/>
    <w:rsid w:val="00E10D61"/>
    <w:rsid w:val="00E1758B"/>
    <w:rsid w:val="00E20321"/>
    <w:rsid w:val="00E22C2F"/>
    <w:rsid w:val="00E27F9C"/>
    <w:rsid w:val="00E51E8B"/>
    <w:rsid w:val="00E53943"/>
    <w:rsid w:val="00E77724"/>
    <w:rsid w:val="00E81055"/>
    <w:rsid w:val="00E87AFB"/>
    <w:rsid w:val="00E903ED"/>
    <w:rsid w:val="00E92D30"/>
    <w:rsid w:val="00EA7724"/>
    <w:rsid w:val="00EB2730"/>
    <w:rsid w:val="00EC1D3A"/>
    <w:rsid w:val="00ED0B20"/>
    <w:rsid w:val="00ED14B3"/>
    <w:rsid w:val="00ED765F"/>
    <w:rsid w:val="00EE56C0"/>
    <w:rsid w:val="00EE5A71"/>
    <w:rsid w:val="00EE63E2"/>
    <w:rsid w:val="00EF4774"/>
    <w:rsid w:val="00F2394D"/>
    <w:rsid w:val="00F33550"/>
    <w:rsid w:val="00F40361"/>
    <w:rsid w:val="00F45039"/>
    <w:rsid w:val="00F46E36"/>
    <w:rsid w:val="00F63459"/>
    <w:rsid w:val="00F72835"/>
    <w:rsid w:val="00F74C15"/>
    <w:rsid w:val="00F7729F"/>
    <w:rsid w:val="00F847BA"/>
    <w:rsid w:val="00F85303"/>
    <w:rsid w:val="00F90ECA"/>
    <w:rsid w:val="00FA12E3"/>
    <w:rsid w:val="00FA6BE3"/>
    <w:rsid w:val="00FB02C4"/>
    <w:rsid w:val="00FB0AC8"/>
    <w:rsid w:val="00FC287D"/>
    <w:rsid w:val="00FE34C2"/>
    <w:rsid w:val="00FF02C1"/>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D88BD"/>
  <w15:docId w15:val="{9B638DD5-E42D-41EA-ADA9-F81A5F1D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Balloon Text"/>
    <w:basedOn w:val="a"/>
    <w:link w:val="a4"/>
    <w:uiPriority w:val="99"/>
    <w:semiHidden/>
    <w:unhideWhenUsed/>
    <w:rsid w:val="00935929"/>
    <w:rPr>
      <w:rFonts w:ascii="Segoe UI" w:hAnsi="Segoe UI" w:cs="Segoe UI"/>
      <w:sz w:val="18"/>
      <w:szCs w:val="18"/>
    </w:rPr>
  </w:style>
  <w:style w:type="character" w:customStyle="1" w:styleId="a4">
    <w:name w:val="Текст выноски Знак"/>
    <w:basedOn w:val="a0"/>
    <w:link w:val="a3"/>
    <w:uiPriority w:val="99"/>
    <w:semiHidden/>
    <w:rsid w:val="00935929"/>
    <w:rPr>
      <w:rFonts w:ascii="Segoe UI" w:hAnsi="Segoe UI" w:cs="Segoe UI"/>
      <w:sz w:val="18"/>
      <w:szCs w:val="18"/>
    </w:rPr>
  </w:style>
  <w:style w:type="paragraph" w:styleId="a5">
    <w:name w:val="header"/>
    <w:basedOn w:val="a"/>
    <w:link w:val="a6"/>
    <w:uiPriority w:val="99"/>
    <w:unhideWhenUsed/>
    <w:rsid w:val="00E1758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E1758B"/>
    <w:rPr>
      <w:rFonts w:asciiTheme="minorHAnsi" w:eastAsiaTheme="minorHAnsi" w:hAnsiTheme="minorHAnsi" w:cstheme="minorBidi"/>
      <w:sz w:val="22"/>
      <w:szCs w:val="22"/>
      <w:lang w:eastAsia="en-US"/>
    </w:rPr>
  </w:style>
  <w:style w:type="character" w:styleId="a7">
    <w:name w:val="Placeholder Text"/>
    <w:basedOn w:val="a0"/>
    <w:uiPriority w:val="99"/>
    <w:semiHidden/>
    <w:rsid w:val="0008235C"/>
    <w:rPr>
      <w:color w:val="808080"/>
    </w:rPr>
  </w:style>
  <w:style w:type="paragraph" w:styleId="a8">
    <w:name w:val="footer"/>
    <w:basedOn w:val="a"/>
    <w:link w:val="a9"/>
    <w:uiPriority w:val="99"/>
    <w:unhideWhenUsed/>
    <w:rsid w:val="008360A1"/>
    <w:pPr>
      <w:tabs>
        <w:tab w:val="center" w:pos="4677"/>
        <w:tab w:val="right" w:pos="9355"/>
      </w:tabs>
    </w:pPr>
  </w:style>
  <w:style w:type="character" w:customStyle="1" w:styleId="a9">
    <w:name w:val="Нижний колонтитул Знак"/>
    <w:basedOn w:val="a0"/>
    <w:link w:val="a8"/>
    <w:uiPriority w:val="99"/>
    <w:rsid w:val="008360A1"/>
  </w:style>
  <w:style w:type="character" w:styleId="aa">
    <w:name w:val="annotation reference"/>
    <w:basedOn w:val="a0"/>
    <w:uiPriority w:val="99"/>
    <w:semiHidden/>
    <w:unhideWhenUsed/>
    <w:rsid w:val="00E10D61"/>
    <w:rPr>
      <w:sz w:val="16"/>
      <w:szCs w:val="16"/>
    </w:rPr>
  </w:style>
  <w:style w:type="paragraph" w:styleId="ab">
    <w:name w:val="annotation text"/>
    <w:basedOn w:val="a"/>
    <w:link w:val="ac"/>
    <w:uiPriority w:val="99"/>
    <w:semiHidden/>
    <w:unhideWhenUsed/>
    <w:rsid w:val="00E10D61"/>
  </w:style>
  <w:style w:type="character" w:customStyle="1" w:styleId="ac">
    <w:name w:val="Текст примечания Знак"/>
    <w:basedOn w:val="a0"/>
    <w:link w:val="ab"/>
    <w:uiPriority w:val="99"/>
    <w:semiHidden/>
    <w:rsid w:val="00E10D61"/>
  </w:style>
  <w:style w:type="paragraph" w:styleId="ad">
    <w:name w:val="annotation subject"/>
    <w:basedOn w:val="ab"/>
    <w:next w:val="ab"/>
    <w:link w:val="ae"/>
    <w:uiPriority w:val="99"/>
    <w:semiHidden/>
    <w:unhideWhenUsed/>
    <w:rsid w:val="00E10D61"/>
    <w:rPr>
      <w:b/>
      <w:bCs/>
    </w:rPr>
  </w:style>
  <w:style w:type="character" w:customStyle="1" w:styleId="ae">
    <w:name w:val="Тема примечания Знак"/>
    <w:basedOn w:val="ac"/>
    <w:link w:val="ad"/>
    <w:uiPriority w:val="99"/>
    <w:semiHidden/>
    <w:rsid w:val="00E10D61"/>
    <w:rPr>
      <w:b/>
      <w:bCs/>
    </w:rPr>
  </w:style>
  <w:style w:type="paragraph" w:styleId="af">
    <w:name w:val="Revision"/>
    <w:hidden/>
    <w:uiPriority w:val="99"/>
    <w:semiHidden/>
    <w:rsid w:val="00E1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98E6-C5AD-40C6-AB63-B8E6CE8B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12624</Words>
  <Characters>71958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14.07.2012 N 717
(ред. от 19.02.2026)
"О Государственной программе развития сельского хозяйства и регулирования рынков сельскохозяйственной продукции, сырья и продовольствия"</vt:lpstr>
    </vt:vector>
  </TitlesOfParts>
  <Company>КонсультантПлюс Версия 4025.00.30</Company>
  <LinksUpToDate>false</LinksUpToDate>
  <CharactersWithSpaces>84414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19.02.2026)
"О Государственной программе развития сельского хозяйства и регулирования рынков сельскохозяйственной продукции, сырья и продовольствия"</dc:title>
  <dc:creator>Кочеткова Людмила Петровна</dc:creator>
  <cp:lastModifiedBy>Кочеткова Людмила Петровна</cp:lastModifiedBy>
  <cp:revision>6</cp:revision>
  <cp:lastPrinted>2026-03-31T12:36:00Z</cp:lastPrinted>
  <dcterms:created xsi:type="dcterms:W3CDTF">2026-03-31T11:32:00Z</dcterms:created>
  <dcterms:modified xsi:type="dcterms:W3CDTF">2026-03-31T12:38:00Z</dcterms:modified>
</cp:coreProperties>
</file>