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A1" w:rsidRDefault="005643A1" w:rsidP="005643A1"/>
    <w:p w:rsidR="005643A1" w:rsidRDefault="005643A1" w:rsidP="005643A1">
      <w:pPr>
        <w:spacing w:after="0" w:line="240" w:lineRule="auto"/>
        <w:jc w:val="center"/>
        <w:rPr>
          <w:rFonts w:ascii="Times New Roman" w:hAnsi="Times New Roman" w:cs="Times New Roman"/>
          <w:b/>
          <w:sz w:val="28"/>
          <w:szCs w:val="28"/>
        </w:rPr>
      </w:pPr>
      <w:r w:rsidRPr="005643A1">
        <w:rPr>
          <w:rFonts w:ascii="Times New Roman" w:hAnsi="Times New Roman" w:cs="Times New Roman"/>
          <w:b/>
          <w:sz w:val="28"/>
          <w:szCs w:val="28"/>
        </w:rPr>
        <w:t>ПОЯСНИТЕЛЬНАЯ ЗАПИСКА</w:t>
      </w:r>
    </w:p>
    <w:p w:rsidR="005643A1" w:rsidRPr="005643A1" w:rsidRDefault="005643A1" w:rsidP="005643A1">
      <w:pPr>
        <w:spacing w:after="0" w:line="240" w:lineRule="auto"/>
        <w:jc w:val="center"/>
        <w:rPr>
          <w:rFonts w:ascii="Times New Roman" w:hAnsi="Times New Roman" w:cs="Times New Roman"/>
          <w:b/>
          <w:sz w:val="28"/>
          <w:szCs w:val="28"/>
        </w:rPr>
      </w:pPr>
    </w:p>
    <w:p w:rsidR="006562E0" w:rsidRDefault="005643A1" w:rsidP="005643A1">
      <w:pPr>
        <w:spacing w:after="0" w:line="240" w:lineRule="auto"/>
        <w:jc w:val="center"/>
        <w:rPr>
          <w:rFonts w:ascii="Times New Roman" w:hAnsi="Times New Roman" w:cs="Times New Roman"/>
          <w:b/>
          <w:sz w:val="28"/>
          <w:szCs w:val="28"/>
        </w:rPr>
      </w:pPr>
      <w:r w:rsidRPr="005643A1">
        <w:rPr>
          <w:rFonts w:ascii="Times New Roman" w:hAnsi="Times New Roman" w:cs="Times New Roman"/>
          <w:b/>
          <w:sz w:val="28"/>
          <w:szCs w:val="28"/>
        </w:rPr>
        <w:t>к проекту федерального закона «О внесени</w:t>
      </w:r>
      <w:r w:rsidR="006562E0">
        <w:rPr>
          <w:rFonts w:ascii="Times New Roman" w:hAnsi="Times New Roman" w:cs="Times New Roman"/>
          <w:b/>
          <w:sz w:val="28"/>
          <w:szCs w:val="28"/>
        </w:rPr>
        <w:t>и изменений в Федеральный закон</w:t>
      </w:r>
    </w:p>
    <w:p w:rsidR="005643A1" w:rsidRDefault="005643A1" w:rsidP="005643A1">
      <w:pPr>
        <w:spacing w:after="0" w:line="240" w:lineRule="auto"/>
        <w:jc w:val="center"/>
        <w:rPr>
          <w:rFonts w:ascii="Times New Roman" w:hAnsi="Times New Roman" w:cs="Times New Roman"/>
          <w:b/>
          <w:sz w:val="28"/>
          <w:szCs w:val="28"/>
        </w:rPr>
      </w:pPr>
      <w:r w:rsidRPr="005643A1">
        <w:rPr>
          <w:rFonts w:ascii="Times New Roman" w:hAnsi="Times New Roman" w:cs="Times New Roman"/>
          <w:b/>
          <w:sz w:val="28"/>
          <w:szCs w:val="28"/>
        </w:rPr>
        <w:t xml:space="preserve">«Об ипотеке (залоге недвижимости)» и в Федеральный закон </w:t>
      </w:r>
      <w:r w:rsidR="006562E0">
        <w:rPr>
          <w:rFonts w:ascii="Times New Roman" w:hAnsi="Times New Roman" w:cs="Times New Roman"/>
          <w:b/>
          <w:sz w:val="28"/>
          <w:szCs w:val="28"/>
        </w:rPr>
        <w:br/>
      </w:r>
      <w:r w:rsidRPr="005643A1">
        <w:rPr>
          <w:rFonts w:ascii="Times New Roman" w:hAnsi="Times New Roman" w:cs="Times New Roman"/>
          <w:b/>
          <w:sz w:val="28"/>
          <w:szCs w:val="28"/>
        </w:rPr>
        <w:t xml:space="preserve">«Об исполнительном производстве» в части проведения торгов </w:t>
      </w:r>
      <w:r w:rsidR="006562E0">
        <w:rPr>
          <w:rFonts w:ascii="Times New Roman" w:hAnsi="Times New Roman" w:cs="Times New Roman"/>
          <w:b/>
          <w:sz w:val="28"/>
          <w:szCs w:val="28"/>
        </w:rPr>
        <w:br/>
      </w:r>
      <w:r w:rsidRPr="005643A1">
        <w:rPr>
          <w:rFonts w:ascii="Times New Roman" w:hAnsi="Times New Roman" w:cs="Times New Roman"/>
          <w:b/>
          <w:sz w:val="28"/>
          <w:szCs w:val="28"/>
        </w:rPr>
        <w:t>в электронной форме»</w:t>
      </w:r>
    </w:p>
    <w:p w:rsidR="005643A1" w:rsidRPr="005643A1" w:rsidRDefault="005643A1" w:rsidP="005643A1">
      <w:pPr>
        <w:spacing w:after="0" w:line="240" w:lineRule="auto"/>
        <w:jc w:val="center"/>
        <w:rPr>
          <w:rFonts w:ascii="Times New Roman" w:hAnsi="Times New Roman" w:cs="Times New Roman"/>
          <w:b/>
          <w:sz w:val="28"/>
          <w:szCs w:val="28"/>
        </w:rPr>
      </w:pPr>
    </w:p>
    <w:p w:rsidR="00162DB1" w:rsidRDefault="005643A1" w:rsidP="005643A1">
      <w:pPr>
        <w:spacing w:after="0" w:line="360" w:lineRule="auto"/>
        <w:ind w:firstLine="708"/>
        <w:jc w:val="both"/>
        <w:rPr>
          <w:rFonts w:ascii="Times New Roman" w:hAnsi="Times New Roman" w:cs="Times New Roman"/>
          <w:sz w:val="28"/>
          <w:szCs w:val="28"/>
        </w:rPr>
      </w:pPr>
      <w:r w:rsidRPr="005643A1">
        <w:rPr>
          <w:rFonts w:ascii="Times New Roman" w:hAnsi="Times New Roman" w:cs="Times New Roman"/>
          <w:sz w:val="28"/>
          <w:szCs w:val="28"/>
        </w:rPr>
        <w:t xml:space="preserve">Проект федерального закона «О внесении изменений в Федеральный закон </w:t>
      </w:r>
      <w:r>
        <w:rPr>
          <w:rFonts w:ascii="Times New Roman" w:hAnsi="Times New Roman" w:cs="Times New Roman"/>
          <w:sz w:val="28"/>
          <w:szCs w:val="28"/>
        </w:rPr>
        <w:br/>
      </w:r>
      <w:r w:rsidRPr="005643A1">
        <w:rPr>
          <w:rFonts w:ascii="Times New Roman" w:hAnsi="Times New Roman" w:cs="Times New Roman"/>
          <w:sz w:val="28"/>
          <w:szCs w:val="28"/>
        </w:rPr>
        <w:t>«Об ипотеке (залоге недвижимости)» и в Федеральный закон «Об исполнительном производстве» в части проведения торгов в электронно</w:t>
      </w:r>
      <w:r w:rsidR="006562E0">
        <w:rPr>
          <w:rFonts w:ascii="Times New Roman" w:hAnsi="Times New Roman" w:cs="Times New Roman"/>
          <w:sz w:val="28"/>
          <w:szCs w:val="28"/>
        </w:rPr>
        <w:t>й форме» (далее</w:t>
      </w:r>
      <w:r w:rsidR="00522D82">
        <w:rPr>
          <w:rFonts w:ascii="Times New Roman" w:hAnsi="Times New Roman" w:cs="Times New Roman"/>
          <w:sz w:val="28"/>
          <w:szCs w:val="28"/>
        </w:rPr>
        <w:t xml:space="preserve"> – з</w:t>
      </w:r>
      <w:r w:rsidR="006562E0">
        <w:rPr>
          <w:rFonts w:ascii="Times New Roman" w:hAnsi="Times New Roman" w:cs="Times New Roman"/>
          <w:sz w:val="28"/>
          <w:szCs w:val="28"/>
        </w:rPr>
        <w:t xml:space="preserve">аконопроект) </w:t>
      </w:r>
      <w:r w:rsidRPr="005643A1">
        <w:rPr>
          <w:rFonts w:ascii="Times New Roman" w:hAnsi="Times New Roman" w:cs="Times New Roman"/>
          <w:sz w:val="28"/>
          <w:szCs w:val="28"/>
        </w:rPr>
        <w:t xml:space="preserve">подготовлен во исполнение </w:t>
      </w:r>
      <w:r w:rsidR="00162DB1">
        <w:rPr>
          <w:rFonts w:ascii="Times New Roman" w:hAnsi="Times New Roman" w:cs="Times New Roman"/>
          <w:sz w:val="28"/>
          <w:szCs w:val="28"/>
        </w:rPr>
        <w:t xml:space="preserve">пункта </w:t>
      </w:r>
      <w:r w:rsidR="00162DB1" w:rsidRPr="00162DB1">
        <w:rPr>
          <w:rFonts w:ascii="Times New Roman" w:hAnsi="Times New Roman" w:cs="Times New Roman"/>
          <w:sz w:val="28"/>
          <w:szCs w:val="28"/>
        </w:rPr>
        <w:t>12 плана мероприятий («дорожной карты») по достижению ключевых показателей эффективности реализации национальной модели целевых условий ведения бизнеса до 2030 года по направлению «Разрешение споров», утвержденного распоряжением Правительства Российской Федерации от 29 ноября 202</w:t>
      </w:r>
      <w:r w:rsidR="00162DB1">
        <w:rPr>
          <w:rFonts w:ascii="Times New Roman" w:hAnsi="Times New Roman" w:cs="Times New Roman"/>
          <w:sz w:val="28"/>
          <w:szCs w:val="28"/>
        </w:rPr>
        <w:t>5 г. № 3523-р (приложение № 21).</w:t>
      </w:r>
    </w:p>
    <w:p w:rsidR="00162DB1" w:rsidRDefault="00162DB1" w:rsidP="00162D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Законопроект </w:t>
      </w:r>
      <w:r w:rsidRPr="00162DB1">
        <w:rPr>
          <w:rFonts w:ascii="Times New Roman" w:hAnsi="Times New Roman" w:cs="Times New Roman"/>
          <w:sz w:val="28"/>
          <w:szCs w:val="28"/>
        </w:rPr>
        <w:t>направлен</w:t>
      </w:r>
      <w:r>
        <w:rPr>
          <w:rFonts w:ascii="Times New Roman" w:hAnsi="Times New Roman" w:cs="Times New Roman"/>
          <w:sz w:val="28"/>
          <w:szCs w:val="28"/>
        </w:rPr>
        <w:t xml:space="preserve"> </w:t>
      </w:r>
      <w:r w:rsidRPr="00162DB1">
        <w:rPr>
          <w:rFonts w:ascii="Times New Roman" w:hAnsi="Times New Roman" w:cs="Times New Roman"/>
          <w:sz w:val="28"/>
          <w:szCs w:val="28"/>
        </w:rPr>
        <w:t>на</w:t>
      </w:r>
      <w:r>
        <w:rPr>
          <w:rFonts w:ascii="Times New Roman" w:hAnsi="Times New Roman" w:cs="Times New Roman"/>
          <w:sz w:val="28"/>
          <w:szCs w:val="28"/>
        </w:rPr>
        <w:t>:</w:t>
      </w:r>
    </w:p>
    <w:p w:rsidR="00162DB1" w:rsidRPr="00162DB1" w:rsidRDefault="00162DB1" w:rsidP="00162DB1">
      <w:pPr>
        <w:spacing w:after="0" w:line="360" w:lineRule="auto"/>
        <w:ind w:firstLine="708"/>
        <w:jc w:val="both"/>
        <w:rPr>
          <w:rFonts w:ascii="Times New Roman" w:hAnsi="Times New Roman" w:cs="Times New Roman"/>
          <w:sz w:val="28"/>
          <w:szCs w:val="28"/>
        </w:rPr>
      </w:pPr>
      <w:r w:rsidRPr="00162DB1">
        <w:rPr>
          <w:rFonts w:ascii="Times New Roman" w:hAnsi="Times New Roman" w:cs="Times New Roman"/>
          <w:sz w:val="28"/>
          <w:szCs w:val="28"/>
        </w:rPr>
        <w:t>введение открытой эффективной электронной системы реализации имущества в исполнительном производстве</w:t>
      </w:r>
      <w:r>
        <w:rPr>
          <w:rFonts w:ascii="Times New Roman" w:hAnsi="Times New Roman" w:cs="Times New Roman"/>
          <w:sz w:val="28"/>
          <w:szCs w:val="28"/>
        </w:rPr>
        <w:t xml:space="preserve">, что </w:t>
      </w:r>
      <w:r w:rsidRPr="00162DB1">
        <w:rPr>
          <w:rFonts w:ascii="Times New Roman" w:hAnsi="Times New Roman" w:cs="Times New Roman"/>
          <w:sz w:val="28"/>
          <w:szCs w:val="28"/>
        </w:rPr>
        <w:t>позвол</w:t>
      </w:r>
      <w:r>
        <w:rPr>
          <w:rFonts w:ascii="Times New Roman" w:hAnsi="Times New Roman" w:cs="Times New Roman"/>
          <w:sz w:val="28"/>
          <w:szCs w:val="28"/>
        </w:rPr>
        <w:t>и</w:t>
      </w:r>
      <w:r w:rsidRPr="00162DB1">
        <w:rPr>
          <w:rFonts w:ascii="Times New Roman" w:hAnsi="Times New Roman" w:cs="Times New Roman"/>
          <w:sz w:val="28"/>
          <w:szCs w:val="28"/>
        </w:rPr>
        <w:t xml:space="preserve">т не только повысить уровень прозрачности и </w:t>
      </w:r>
      <w:proofErr w:type="spellStart"/>
      <w:r w:rsidRPr="00162DB1">
        <w:rPr>
          <w:rFonts w:ascii="Times New Roman" w:hAnsi="Times New Roman" w:cs="Times New Roman"/>
          <w:sz w:val="28"/>
          <w:szCs w:val="28"/>
        </w:rPr>
        <w:t>конкурентности</w:t>
      </w:r>
      <w:proofErr w:type="spellEnd"/>
      <w:r w:rsidRPr="00162DB1">
        <w:rPr>
          <w:rFonts w:ascii="Times New Roman" w:hAnsi="Times New Roman" w:cs="Times New Roman"/>
          <w:sz w:val="28"/>
          <w:szCs w:val="28"/>
        </w:rPr>
        <w:t>, но также, в условиях приз</w:t>
      </w:r>
      <w:r>
        <w:rPr>
          <w:rFonts w:ascii="Times New Roman" w:hAnsi="Times New Roman" w:cs="Times New Roman"/>
          <w:sz w:val="28"/>
          <w:szCs w:val="28"/>
        </w:rPr>
        <w:t>нания торгов состоявшимися, буде</w:t>
      </w:r>
      <w:r w:rsidRPr="00162DB1">
        <w:rPr>
          <w:rFonts w:ascii="Times New Roman" w:hAnsi="Times New Roman" w:cs="Times New Roman"/>
          <w:sz w:val="28"/>
          <w:szCs w:val="28"/>
        </w:rPr>
        <w:t>т в полной мере обеспечивать интересы стор</w:t>
      </w:r>
      <w:r>
        <w:rPr>
          <w:rFonts w:ascii="Times New Roman" w:hAnsi="Times New Roman" w:cs="Times New Roman"/>
          <w:sz w:val="28"/>
          <w:szCs w:val="28"/>
        </w:rPr>
        <w:t>он исполнительного производства;</w:t>
      </w:r>
    </w:p>
    <w:p w:rsidR="00162DB1" w:rsidRPr="00162DB1" w:rsidRDefault="00162DB1" w:rsidP="00162DB1">
      <w:pPr>
        <w:spacing w:after="0" w:line="360" w:lineRule="auto"/>
        <w:ind w:firstLine="708"/>
        <w:jc w:val="both"/>
        <w:rPr>
          <w:rFonts w:ascii="Times New Roman" w:hAnsi="Times New Roman" w:cs="Times New Roman"/>
          <w:sz w:val="28"/>
          <w:szCs w:val="28"/>
        </w:rPr>
      </w:pPr>
      <w:r w:rsidRPr="00162DB1">
        <w:rPr>
          <w:rFonts w:ascii="Times New Roman" w:hAnsi="Times New Roman" w:cs="Times New Roman"/>
          <w:sz w:val="28"/>
          <w:szCs w:val="28"/>
        </w:rPr>
        <w:t>установление электронной формы торгов при продаже арестованного имущества должников и имущества, заложенного по договору об ипотеке, на которое по решению суда обращено взыскание, в том числе с возможностью как повышения, так и понижения цены в рамках одних электронных торгов;</w:t>
      </w:r>
    </w:p>
    <w:p w:rsidR="00162DB1" w:rsidRPr="00162DB1" w:rsidRDefault="00162DB1" w:rsidP="00162DB1">
      <w:pPr>
        <w:spacing w:after="0" w:line="360" w:lineRule="auto"/>
        <w:ind w:firstLine="708"/>
        <w:jc w:val="both"/>
        <w:rPr>
          <w:rFonts w:ascii="Times New Roman" w:hAnsi="Times New Roman" w:cs="Times New Roman"/>
          <w:sz w:val="28"/>
          <w:szCs w:val="28"/>
        </w:rPr>
      </w:pPr>
      <w:r w:rsidRPr="00162DB1">
        <w:rPr>
          <w:rFonts w:ascii="Times New Roman" w:hAnsi="Times New Roman" w:cs="Times New Roman"/>
          <w:sz w:val="28"/>
          <w:szCs w:val="28"/>
        </w:rPr>
        <w:t>реализацию арестованного имущества на единых электронных площадках, отобранных Правительством Российской Федерации, где в настоящее время путем проведения электронных аукционов реализуется конфискованное и иное обращенное в собственность государства имущество;</w:t>
      </w:r>
    </w:p>
    <w:p w:rsidR="00162DB1" w:rsidRPr="00162DB1" w:rsidRDefault="00162DB1" w:rsidP="00162DB1">
      <w:pPr>
        <w:spacing w:after="0" w:line="360" w:lineRule="auto"/>
        <w:ind w:firstLine="708"/>
        <w:jc w:val="both"/>
        <w:rPr>
          <w:rFonts w:ascii="Times New Roman" w:hAnsi="Times New Roman" w:cs="Times New Roman"/>
          <w:sz w:val="28"/>
          <w:szCs w:val="28"/>
        </w:rPr>
      </w:pPr>
      <w:r w:rsidRPr="00162DB1">
        <w:rPr>
          <w:rFonts w:ascii="Times New Roman" w:hAnsi="Times New Roman" w:cs="Times New Roman"/>
          <w:sz w:val="28"/>
          <w:szCs w:val="28"/>
        </w:rPr>
        <w:t>формирование, направление и подписание в электронной форме с применением ГИС Торги договоров</w:t>
      </w:r>
      <w:r>
        <w:rPr>
          <w:rFonts w:ascii="Times New Roman" w:hAnsi="Times New Roman" w:cs="Times New Roman"/>
          <w:sz w:val="28"/>
          <w:szCs w:val="28"/>
        </w:rPr>
        <w:t xml:space="preserve"> купли-продажи имущества должника</w:t>
      </w:r>
      <w:r w:rsidRPr="00162DB1">
        <w:rPr>
          <w:rFonts w:ascii="Times New Roman" w:hAnsi="Times New Roman" w:cs="Times New Roman"/>
          <w:sz w:val="28"/>
          <w:szCs w:val="28"/>
        </w:rPr>
        <w:t>.</w:t>
      </w:r>
    </w:p>
    <w:p w:rsidR="005643A1" w:rsidRDefault="005643A1" w:rsidP="005643A1">
      <w:pPr>
        <w:spacing w:after="0" w:line="360" w:lineRule="auto"/>
        <w:ind w:firstLine="708"/>
        <w:jc w:val="both"/>
        <w:rPr>
          <w:rFonts w:ascii="Times New Roman" w:hAnsi="Times New Roman" w:cs="Times New Roman"/>
          <w:sz w:val="28"/>
          <w:szCs w:val="28"/>
        </w:rPr>
      </w:pPr>
      <w:r w:rsidRPr="005643A1">
        <w:rPr>
          <w:rFonts w:ascii="Times New Roman" w:hAnsi="Times New Roman" w:cs="Times New Roman"/>
          <w:sz w:val="28"/>
          <w:szCs w:val="28"/>
        </w:rPr>
        <w:lastRenderedPageBreak/>
        <w:t xml:space="preserve">Законопроектом предлагается дополнить Федеральный закон от 16 июля </w:t>
      </w:r>
      <w:r>
        <w:rPr>
          <w:rFonts w:ascii="Times New Roman" w:hAnsi="Times New Roman" w:cs="Times New Roman"/>
          <w:sz w:val="28"/>
          <w:szCs w:val="28"/>
        </w:rPr>
        <w:br/>
      </w:r>
      <w:r w:rsidRPr="005643A1">
        <w:rPr>
          <w:rFonts w:ascii="Times New Roman" w:hAnsi="Times New Roman" w:cs="Times New Roman"/>
          <w:sz w:val="28"/>
          <w:szCs w:val="28"/>
        </w:rPr>
        <w:t>1998 г. № 102-ФЗ «Об ипотеке (залоге недвижимости)» (далее - Закон № 102</w:t>
      </w:r>
      <w:r w:rsidR="00E73498">
        <w:rPr>
          <w:rFonts w:ascii="Times New Roman" w:hAnsi="Times New Roman" w:cs="Times New Roman"/>
          <w:sz w:val="28"/>
          <w:szCs w:val="28"/>
        </w:rPr>
        <w:t>-ФЗ</w:t>
      </w:r>
      <w:r w:rsidRPr="005643A1">
        <w:rPr>
          <w:rFonts w:ascii="Times New Roman" w:hAnsi="Times New Roman" w:cs="Times New Roman"/>
          <w:sz w:val="28"/>
          <w:szCs w:val="28"/>
        </w:rPr>
        <w:t>), Федеральный закон от 2 октября 2007 г. № 229-ФЗ «Об исполнительном производстве» (далее - Закон № 229</w:t>
      </w:r>
      <w:r w:rsidR="00E73498">
        <w:rPr>
          <w:rFonts w:ascii="Times New Roman" w:hAnsi="Times New Roman" w:cs="Times New Roman"/>
          <w:sz w:val="28"/>
          <w:szCs w:val="28"/>
        </w:rPr>
        <w:t>-ФЗ</w:t>
      </w:r>
      <w:r w:rsidRPr="005643A1">
        <w:rPr>
          <w:rFonts w:ascii="Times New Roman" w:hAnsi="Times New Roman" w:cs="Times New Roman"/>
          <w:sz w:val="28"/>
          <w:szCs w:val="28"/>
        </w:rPr>
        <w:t xml:space="preserve">), положениями, предусматривающими переход на электронную форму торгов при продаже </w:t>
      </w:r>
      <w:r w:rsidR="00E73498">
        <w:rPr>
          <w:rFonts w:ascii="Times New Roman" w:hAnsi="Times New Roman" w:cs="Times New Roman"/>
          <w:sz w:val="28"/>
          <w:szCs w:val="28"/>
        </w:rPr>
        <w:t xml:space="preserve">заложенного по ипотеке имущества и </w:t>
      </w:r>
      <w:r w:rsidRPr="005643A1">
        <w:rPr>
          <w:rFonts w:ascii="Times New Roman" w:hAnsi="Times New Roman" w:cs="Times New Roman"/>
          <w:sz w:val="28"/>
          <w:szCs w:val="28"/>
        </w:rPr>
        <w:t>арестованного имущества должников.</w:t>
      </w:r>
    </w:p>
    <w:p w:rsidR="005643A1" w:rsidRPr="005643A1" w:rsidRDefault="005643A1" w:rsidP="005643A1">
      <w:pPr>
        <w:spacing w:after="0" w:line="360" w:lineRule="auto"/>
        <w:ind w:firstLine="708"/>
        <w:jc w:val="both"/>
        <w:rPr>
          <w:rFonts w:ascii="Times New Roman" w:hAnsi="Times New Roman" w:cs="Times New Roman"/>
          <w:sz w:val="28"/>
          <w:szCs w:val="28"/>
        </w:rPr>
      </w:pPr>
      <w:r w:rsidRPr="005643A1">
        <w:rPr>
          <w:rFonts w:ascii="Times New Roman" w:hAnsi="Times New Roman" w:cs="Times New Roman"/>
          <w:sz w:val="28"/>
          <w:szCs w:val="28"/>
        </w:rPr>
        <w:t>В настоящее время в соответствии с частью 3 статьи 87 Закон</w:t>
      </w:r>
      <w:r w:rsidR="00E73498">
        <w:rPr>
          <w:rFonts w:ascii="Times New Roman" w:hAnsi="Times New Roman" w:cs="Times New Roman"/>
          <w:sz w:val="28"/>
          <w:szCs w:val="28"/>
        </w:rPr>
        <w:t>а</w:t>
      </w:r>
      <w:r w:rsidRPr="005643A1">
        <w:rPr>
          <w:rFonts w:ascii="Times New Roman" w:hAnsi="Times New Roman" w:cs="Times New Roman"/>
          <w:sz w:val="28"/>
          <w:szCs w:val="28"/>
        </w:rPr>
        <w:t xml:space="preserve"> № 229-ФЗ продажа определенных категорий имущества должна осуществляться на открытых торгах в форме аукциона. Согласно части 1 статьи 56 </w:t>
      </w:r>
      <w:r w:rsidR="00E73498">
        <w:rPr>
          <w:rFonts w:ascii="Times New Roman" w:hAnsi="Times New Roman" w:cs="Times New Roman"/>
          <w:sz w:val="28"/>
          <w:szCs w:val="28"/>
        </w:rPr>
        <w:t>З</w:t>
      </w:r>
      <w:r w:rsidRPr="005643A1">
        <w:rPr>
          <w:rFonts w:ascii="Times New Roman" w:hAnsi="Times New Roman" w:cs="Times New Roman"/>
          <w:sz w:val="28"/>
          <w:szCs w:val="28"/>
        </w:rPr>
        <w:t xml:space="preserve">акона № 102-ФЗ имущество, заложенное по договору об ипотеке, на которое по решению суда обращено взыскание, реализуется путем продажи с публичных торгов, </w:t>
      </w:r>
      <w:r>
        <w:rPr>
          <w:rFonts w:ascii="Times New Roman" w:hAnsi="Times New Roman" w:cs="Times New Roman"/>
          <w:sz w:val="28"/>
          <w:szCs w:val="28"/>
        </w:rPr>
        <w:br/>
      </w:r>
      <w:r w:rsidRPr="005643A1">
        <w:rPr>
          <w:rFonts w:ascii="Times New Roman" w:hAnsi="Times New Roman" w:cs="Times New Roman"/>
          <w:sz w:val="28"/>
          <w:szCs w:val="28"/>
        </w:rPr>
        <w:t>за исключением случаев, предусмотренных Законом № 102-ФЗ.</w:t>
      </w:r>
      <w:r w:rsidR="00E9747A">
        <w:rPr>
          <w:rFonts w:ascii="Times New Roman" w:hAnsi="Times New Roman" w:cs="Times New Roman"/>
          <w:sz w:val="28"/>
          <w:szCs w:val="28"/>
        </w:rPr>
        <w:t xml:space="preserve"> Таким образом</w:t>
      </w:r>
      <w:r w:rsidR="00A90F4C">
        <w:rPr>
          <w:rFonts w:ascii="Times New Roman" w:hAnsi="Times New Roman" w:cs="Times New Roman"/>
          <w:sz w:val="28"/>
          <w:szCs w:val="28"/>
        </w:rPr>
        <w:t>,</w:t>
      </w:r>
      <w:r w:rsidR="00E9747A">
        <w:rPr>
          <w:rFonts w:ascii="Times New Roman" w:hAnsi="Times New Roman" w:cs="Times New Roman"/>
          <w:sz w:val="28"/>
          <w:szCs w:val="28"/>
        </w:rPr>
        <w:t xml:space="preserve"> законодательство</w:t>
      </w:r>
      <w:r w:rsidR="00E73498">
        <w:rPr>
          <w:rFonts w:ascii="Times New Roman" w:hAnsi="Times New Roman" w:cs="Times New Roman"/>
          <w:sz w:val="28"/>
          <w:szCs w:val="28"/>
        </w:rPr>
        <w:t xml:space="preserve"> Российской Федерации</w:t>
      </w:r>
      <w:r w:rsidR="00E9747A">
        <w:rPr>
          <w:rFonts w:ascii="Times New Roman" w:hAnsi="Times New Roman" w:cs="Times New Roman"/>
          <w:sz w:val="28"/>
          <w:szCs w:val="28"/>
        </w:rPr>
        <w:t xml:space="preserve"> предусматривает традиционную форму торгов при продаже арестованного </w:t>
      </w:r>
      <w:r w:rsidR="00E73498">
        <w:rPr>
          <w:rFonts w:ascii="Times New Roman" w:hAnsi="Times New Roman" w:cs="Times New Roman"/>
          <w:sz w:val="28"/>
          <w:szCs w:val="28"/>
        </w:rPr>
        <w:t>и</w:t>
      </w:r>
      <w:r w:rsidR="00E9747A">
        <w:rPr>
          <w:rFonts w:ascii="Times New Roman" w:hAnsi="Times New Roman" w:cs="Times New Roman"/>
          <w:sz w:val="28"/>
          <w:szCs w:val="28"/>
        </w:rPr>
        <w:t xml:space="preserve"> заложенного недвижимого имущества.</w:t>
      </w:r>
    </w:p>
    <w:p w:rsidR="00EA7B32" w:rsidRDefault="00EA7B32" w:rsidP="00EA7B32">
      <w:pPr>
        <w:spacing w:after="0" w:line="360" w:lineRule="auto"/>
        <w:ind w:firstLine="708"/>
        <w:jc w:val="both"/>
        <w:rPr>
          <w:rFonts w:ascii="Times New Roman" w:hAnsi="Times New Roman" w:cs="Times New Roman"/>
          <w:sz w:val="28"/>
          <w:szCs w:val="28"/>
        </w:rPr>
      </w:pPr>
      <w:r w:rsidRPr="00EA7B32">
        <w:rPr>
          <w:rFonts w:ascii="Times New Roman" w:hAnsi="Times New Roman" w:cs="Times New Roman"/>
          <w:sz w:val="28"/>
          <w:szCs w:val="28"/>
        </w:rPr>
        <w:t>На основании статьи 6 Федерального з</w:t>
      </w:r>
      <w:r>
        <w:rPr>
          <w:rFonts w:ascii="Times New Roman" w:hAnsi="Times New Roman" w:cs="Times New Roman"/>
          <w:sz w:val="28"/>
          <w:szCs w:val="28"/>
        </w:rPr>
        <w:t>акона от 14 июня 1994 г. № 5-ФЗ</w:t>
      </w:r>
      <w:r>
        <w:rPr>
          <w:rFonts w:ascii="Times New Roman" w:hAnsi="Times New Roman" w:cs="Times New Roman"/>
          <w:sz w:val="28"/>
          <w:szCs w:val="28"/>
        </w:rPr>
        <w:br/>
      </w:r>
      <w:r w:rsidRPr="00EA7B32">
        <w:rPr>
          <w:rFonts w:ascii="Times New Roman" w:hAnsi="Times New Roman" w:cs="Times New Roman"/>
          <w:sz w:val="28"/>
          <w:szCs w:val="28"/>
        </w:rPr>
        <w:t xml:space="preserve">«О порядке опубликования и вступления в силу федеральных конституционных законов, федеральных законов, актов палат Федерального Собрания» срок вступления в силу законопроекта – 1 </w:t>
      </w:r>
      <w:r w:rsidR="000A1A01">
        <w:rPr>
          <w:rFonts w:ascii="Times New Roman" w:hAnsi="Times New Roman" w:cs="Times New Roman"/>
          <w:sz w:val="28"/>
          <w:szCs w:val="28"/>
        </w:rPr>
        <w:t>июля</w:t>
      </w:r>
      <w:r w:rsidRPr="00EA7B32">
        <w:rPr>
          <w:rFonts w:ascii="Times New Roman" w:hAnsi="Times New Roman" w:cs="Times New Roman"/>
          <w:sz w:val="28"/>
          <w:szCs w:val="28"/>
        </w:rPr>
        <w:t xml:space="preserve"> 202</w:t>
      </w:r>
      <w:r w:rsidR="00BE5BBC">
        <w:rPr>
          <w:rFonts w:ascii="Times New Roman" w:hAnsi="Times New Roman" w:cs="Times New Roman"/>
          <w:sz w:val="28"/>
          <w:szCs w:val="28"/>
        </w:rPr>
        <w:t>7</w:t>
      </w:r>
      <w:r w:rsidRPr="00EA7B32">
        <w:rPr>
          <w:rFonts w:ascii="Times New Roman" w:hAnsi="Times New Roman" w:cs="Times New Roman"/>
          <w:sz w:val="28"/>
          <w:szCs w:val="28"/>
        </w:rPr>
        <w:t xml:space="preserve"> года.</w:t>
      </w:r>
    </w:p>
    <w:p w:rsidR="005643A1" w:rsidRPr="005643A1" w:rsidRDefault="005643A1" w:rsidP="005643A1">
      <w:pPr>
        <w:spacing w:after="0" w:line="360" w:lineRule="auto"/>
        <w:ind w:firstLine="708"/>
        <w:jc w:val="both"/>
        <w:rPr>
          <w:rFonts w:ascii="Times New Roman" w:hAnsi="Times New Roman" w:cs="Times New Roman"/>
          <w:sz w:val="28"/>
          <w:szCs w:val="28"/>
        </w:rPr>
      </w:pPr>
      <w:r w:rsidRPr="005643A1">
        <w:rPr>
          <w:rFonts w:ascii="Times New Roman" w:hAnsi="Times New Roman" w:cs="Times New Roman"/>
          <w:sz w:val="28"/>
          <w:szCs w:val="28"/>
        </w:rPr>
        <w:t xml:space="preserve">В </w:t>
      </w:r>
      <w:r w:rsidR="00BE5BBC">
        <w:rPr>
          <w:rFonts w:ascii="Times New Roman" w:hAnsi="Times New Roman" w:cs="Times New Roman"/>
          <w:sz w:val="28"/>
          <w:szCs w:val="28"/>
        </w:rPr>
        <w:t>за</w:t>
      </w:r>
      <w:r>
        <w:rPr>
          <w:rFonts w:ascii="Times New Roman" w:hAnsi="Times New Roman" w:cs="Times New Roman"/>
          <w:sz w:val="28"/>
          <w:szCs w:val="28"/>
        </w:rPr>
        <w:t>конопроекте</w:t>
      </w:r>
      <w:r w:rsidRPr="005643A1">
        <w:rPr>
          <w:rFonts w:ascii="Times New Roman" w:hAnsi="Times New Roman" w:cs="Times New Roman"/>
          <w:sz w:val="28"/>
          <w:szCs w:val="28"/>
        </w:rPr>
        <w:t xml:space="preserve"> отсутствуют положения об обязательных требованиях, оценка соблюдения которых осуществляется в рамках государственного контроля (надзора), муниципального </w:t>
      </w:r>
      <w:r>
        <w:rPr>
          <w:rFonts w:ascii="Times New Roman" w:hAnsi="Times New Roman" w:cs="Times New Roman"/>
          <w:sz w:val="28"/>
          <w:szCs w:val="28"/>
        </w:rPr>
        <w:t xml:space="preserve">контроля, при рассмотрении дел </w:t>
      </w:r>
      <w:r w:rsidRPr="005643A1">
        <w:rPr>
          <w:rFonts w:ascii="Times New Roman" w:hAnsi="Times New Roman" w:cs="Times New Roman"/>
          <w:sz w:val="28"/>
          <w:szCs w:val="28"/>
        </w:rPr>
        <w:t xml:space="preserve">об административных правонарушениях, или обязательные требования, соответствие которым проверяется при выдаче разрешений, лицензий, аттестатов аккредитации, иных документов, имеющих разрешительный характер, в связи с чем отсутствует информация </w:t>
      </w:r>
      <w:r>
        <w:rPr>
          <w:rFonts w:ascii="Times New Roman" w:hAnsi="Times New Roman" w:cs="Times New Roman"/>
          <w:sz w:val="28"/>
          <w:szCs w:val="28"/>
        </w:rPr>
        <w:br/>
      </w:r>
      <w:r w:rsidRPr="005643A1">
        <w:rPr>
          <w:rFonts w:ascii="Times New Roman" w:hAnsi="Times New Roman" w:cs="Times New Roman"/>
          <w:sz w:val="28"/>
          <w:szCs w:val="28"/>
        </w:rPr>
        <w:t>о соответствующем виде государственного контроля (надзора), о виде разрешительной деятельности и предполагаемой ответственности за нарушение обязательных требований или последствиях их несоблюдения.</w:t>
      </w:r>
    </w:p>
    <w:p w:rsidR="005643A1" w:rsidRPr="005643A1" w:rsidRDefault="005643A1" w:rsidP="005643A1">
      <w:pPr>
        <w:spacing w:after="0" w:line="360" w:lineRule="auto"/>
        <w:ind w:firstLine="708"/>
        <w:jc w:val="both"/>
        <w:rPr>
          <w:rFonts w:ascii="Times New Roman" w:hAnsi="Times New Roman" w:cs="Times New Roman"/>
          <w:sz w:val="28"/>
          <w:szCs w:val="28"/>
        </w:rPr>
      </w:pPr>
      <w:r w:rsidRPr="005643A1">
        <w:rPr>
          <w:rFonts w:ascii="Times New Roman" w:hAnsi="Times New Roman" w:cs="Times New Roman"/>
          <w:sz w:val="28"/>
          <w:szCs w:val="28"/>
        </w:rPr>
        <w:t xml:space="preserve">Реализация </w:t>
      </w:r>
      <w:r w:rsidR="00BE5BBC">
        <w:rPr>
          <w:rFonts w:ascii="Times New Roman" w:hAnsi="Times New Roman" w:cs="Times New Roman"/>
          <w:sz w:val="28"/>
          <w:szCs w:val="28"/>
        </w:rPr>
        <w:t>з</w:t>
      </w:r>
      <w:bookmarkStart w:id="0" w:name="_GoBack"/>
      <w:bookmarkEnd w:id="0"/>
      <w:r>
        <w:rPr>
          <w:rFonts w:ascii="Times New Roman" w:hAnsi="Times New Roman" w:cs="Times New Roman"/>
          <w:sz w:val="28"/>
          <w:szCs w:val="28"/>
        </w:rPr>
        <w:t>аконопроекта</w:t>
      </w:r>
      <w:r w:rsidRPr="005643A1">
        <w:rPr>
          <w:rFonts w:ascii="Times New Roman" w:hAnsi="Times New Roman" w:cs="Times New Roman"/>
          <w:sz w:val="28"/>
          <w:szCs w:val="28"/>
        </w:rPr>
        <w:t xml:space="preserve"> не повлияет на достижение целей государственных программ Российской Федерации, не потребует дополнительных затрат из средств федерального бюджета, не повлечет социально-экономические, финансовые и иные </w:t>
      </w:r>
      <w:r w:rsidRPr="005643A1">
        <w:rPr>
          <w:rFonts w:ascii="Times New Roman" w:hAnsi="Times New Roman" w:cs="Times New Roman"/>
          <w:sz w:val="28"/>
          <w:szCs w:val="28"/>
        </w:rPr>
        <w:lastRenderedPageBreak/>
        <w:t>последствия, в том числе для</w:t>
      </w:r>
      <w:r>
        <w:rPr>
          <w:rFonts w:ascii="Times New Roman" w:hAnsi="Times New Roman" w:cs="Times New Roman"/>
          <w:sz w:val="28"/>
          <w:szCs w:val="28"/>
        </w:rPr>
        <w:t xml:space="preserve"> субъектов предпринимательской </w:t>
      </w:r>
      <w:r w:rsidRPr="005643A1">
        <w:rPr>
          <w:rFonts w:ascii="Times New Roman" w:hAnsi="Times New Roman" w:cs="Times New Roman"/>
          <w:sz w:val="28"/>
          <w:szCs w:val="28"/>
        </w:rPr>
        <w:t>и иной экономической деятельности.</w:t>
      </w:r>
    </w:p>
    <w:p w:rsidR="005643A1" w:rsidRDefault="005643A1" w:rsidP="005643A1">
      <w:pPr>
        <w:spacing w:after="0" w:line="360" w:lineRule="auto"/>
        <w:ind w:firstLine="708"/>
        <w:jc w:val="both"/>
        <w:rPr>
          <w:rFonts w:ascii="Times New Roman" w:hAnsi="Times New Roman" w:cs="Times New Roman"/>
          <w:sz w:val="28"/>
          <w:szCs w:val="28"/>
        </w:rPr>
      </w:pPr>
      <w:r w:rsidRPr="005643A1">
        <w:rPr>
          <w:rFonts w:ascii="Times New Roman" w:hAnsi="Times New Roman" w:cs="Times New Roman"/>
          <w:sz w:val="28"/>
          <w:szCs w:val="28"/>
        </w:rPr>
        <w:t xml:space="preserve">Законопроект </w:t>
      </w:r>
      <w:r w:rsidR="00522D82">
        <w:rPr>
          <w:rFonts w:ascii="Times New Roman" w:hAnsi="Times New Roman" w:cs="Times New Roman"/>
          <w:sz w:val="28"/>
          <w:szCs w:val="28"/>
        </w:rPr>
        <w:t>соответствует</w:t>
      </w:r>
      <w:r w:rsidRPr="005643A1">
        <w:rPr>
          <w:rFonts w:ascii="Times New Roman" w:hAnsi="Times New Roman" w:cs="Times New Roman"/>
          <w:sz w:val="28"/>
          <w:szCs w:val="28"/>
        </w:rPr>
        <w:t xml:space="preserve"> положениям Договора о Евразийском экономическом союзе от 29 мая 2014 года, а также положениями иных международных договоров Российской Федерации.</w:t>
      </w:r>
    </w:p>
    <w:p w:rsidR="00DC5F9C" w:rsidRPr="005643A1" w:rsidRDefault="00DC5F9C" w:rsidP="005643A1">
      <w:pPr>
        <w:spacing w:after="0" w:line="360" w:lineRule="auto"/>
        <w:ind w:firstLine="708"/>
        <w:jc w:val="both"/>
        <w:rPr>
          <w:rFonts w:ascii="Times New Roman" w:hAnsi="Times New Roman" w:cs="Times New Roman"/>
          <w:sz w:val="28"/>
          <w:szCs w:val="28"/>
        </w:rPr>
      </w:pPr>
    </w:p>
    <w:sectPr w:rsidR="00DC5F9C" w:rsidRPr="005643A1" w:rsidSect="005643A1">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1E2" w:rsidRDefault="009931E2" w:rsidP="005643A1">
      <w:pPr>
        <w:spacing w:after="0" w:line="240" w:lineRule="auto"/>
      </w:pPr>
      <w:r>
        <w:separator/>
      </w:r>
    </w:p>
  </w:endnote>
  <w:endnote w:type="continuationSeparator" w:id="0">
    <w:p w:rsidR="009931E2" w:rsidRDefault="009931E2" w:rsidP="0056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1E2" w:rsidRDefault="009931E2" w:rsidP="005643A1">
      <w:pPr>
        <w:spacing w:after="0" w:line="240" w:lineRule="auto"/>
      </w:pPr>
      <w:r>
        <w:separator/>
      </w:r>
    </w:p>
  </w:footnote>
  <w:footnote w:type="continuationSeparator" w:id="0">
    <w:p w:rsidR="009931E2" w:rsidRDefault="009931E2" w:rsidP="0056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27875"/>
      <w:docPartObj>
        <w:docPartGallery w:val="Page Numbers (Top of Page)"/>
        <w:docPartUnique/>
      </w:docPartObj>
    </w:sdtPr>
    <w:sdtEndPr>
      <w:rPr>
        <w:rFonts w:ascii="Times New Roman" w:hAnsi="Times New Roman" w:cs="Times New Roman"/>
        <w:sz w:val="24"/>
        <w:szCs w:val="24"/>
      </w:rPr>
    </w:sdtEndPr>
    <w:sdtContent>
      <w:p w:rsidR="005643A1" w:rsidRPr="00C73394" w:rsidRDefault="005643A1">
        <w:pPr>
          <w:pStyle w:val="a3"/>
          <w:jc w:val="center"/>
          <w:rPr>
            <w:rFonts w:ascii="Times New Roman" w:hAnsi="Times New Roman" w:cs="Times New Roman"/>
            <w:sz w:val="24"/>
            <w:szCs w:val="24"/>
          </w:rPr>
        </w:pPr>
        <w:r w:rsidRPr="00C73394">
          <w:rPr>
            <w:rFonts w:ascii="Times New Roman" w:hAnsi="Times New Roman" w:cs="Times New Roman"/>
            <w:sz w:val="24"/>
            <w:szCs w:val="24"/>
          </w:rPr>
          <w:fldChar w:fldCharType="begin"/>
        </w:r>
        <w:r w:rsidRPr="00C73394">
          <w:rPr>
            <w:rFonts w:ascii="Times New Roman" w:hAnsi="Times New Roman" w:cs="Times New Roman"/>
            <w:sz w:val="24"/>
            <w:szCs w:val="24"/>
          </w:rPr>
          <w:instrText>PAGE   \* MERGEFORMAT</w:instrText>
        </w:r>
        <w:r w:rsidRPr="00C73394">
          <w:rPr>
            <w:rFonts w:ascii="Times New Roman" w:hAnsi="Times New Roman" w:cs="Times New Roman"/>
            <w:sz w:val="24"/>
            <w:szCs w:val="24"/>
          </w:rPr>
          <w:fldChar w:fldCharType="separate"/>
        </w:r>
        <w:r w:rsidR="00BE5BBC">
          <w:rPr>
            <w:rFonts w:ascii="Times New Roman" w:hAnsi="Times New Roman" w:cs="Times New Roman"/>
            <w:noProof/>
            <w:sz w:val="24"/>
            <w:szCs w:val="24"/>
          </w:rPr>
          <w:t>3</w:t>
        </w:r>
        <w:r w:rsidRPr="00C73394">
          <w:rPr>
            <w:rFonts w:ascii="Times New Roman" w:hAnsi="Times New Roman" w:cs="Times New Roman"/>
            <w:sz w:val="24"/>
            <w:szCs w:val="24"/>
          </w:rPr>
          <w:fldChar w:fldCharType="end"/>
        </w:r>
      </w:p>
    </w:sdtContent>
  </w:sdt>
  <w:p w:rsidR="005643A1" w:rsidRDefault="005643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A4"/>
    <w:rsid w:val="000A1A01"/>
    <w:rsid w:val="00105B67"/>
    <w:rsid w:val="00162DB1"/>
    <w:rsid w:val="00165093"/>
    <w:rsid w:val="00246658"/>
    <w:rsid w:val="00254D12"/>
    <w:rsid w:val="002B4AB3"/>
    <w:rsid w:val="002B696D"/>
    <w:rsid w:val="00354E10"/>
    <w:rsid w:val="003967C1"/>
    <w:rsid w:val="004E3A77"/>
    <w:rsid w:val="00522D82"/>
    <w:rsid w:val="005643A1"/>
    <w:rsid w:val="006405CB"/>
    <w:rsid w:val="006562E0"/>
    <w:rsid w:val="00771604"/>
    <w:rsid w:val="008E4D8B"/>
    <w:rsid w:val="008F11A3"/>
    <w:rsid w:val="00937217"/>
    <w:rsid w:val="009931E2"/>
    <w:rsid w:val="009B14A8"/>
    <w:rsid w:val="00A0417E"/>
    <w:rsid w:val="00A90F4C"/>
    <w:rsid w:val="00BE5BBC"/>
    <w:rsid w:val="00C73394"/>
    <w:rsid w:val="00C90DAC"/>
    <w:rsid w:val="00CF2AC0"/>
    <w:rsid w:val="00DC5F9C"/>
    <w:rsid w:val="00E73498"/>
    <w:rsid w:val="00E9747A"/>
    <w:rsid w:val="00EA7B32"/>
    <w:rsid w:val="00ED25E5"/>
    <w:rsid w:val="00EE7B2F"/>
    <w:rsid w:val="00F27F2C"/>
    <w:rsid w:val="00FF3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3474"/>
  <w15:chartTrackingRefBased/>
  <w15:docId w15:val="{DEEC5CF0-B4ED-4CB2-90C9-B4B057EC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3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43A1"/>
  </w:style>
  <w:style w:type="paragraph" w:styleId="a5">
    <w:name w:val="footer"/>
    <w:basedOn w:val="a"/>
    <w:link w:val="a6"/>
    <w:uiPriority w:val="99"/>
    <w:unhideWhenUsed/>
    <w:rsid w:val="005643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DA76-4BEB-4F48-AF46-51C544CE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Долженко Татьяна Николаевна</dc:creator>
  <cp:keywords/>
  <dc:description/>
  <cp:lastModifiedBy>Федосеева Светлана Николаевна</cp:lastModifiedBy>
  <cp:revision>10</cp:revision>
  <dcterms:created xsi:type="dcterms:W3CDTF">2020-08-31T11:30:00Z</dcterms:created>
  <dcterms:modified xsi:type="dcterms:W3CDTF">2026-02-26T09:04:00Z</dcterms:modified>
</cp:coreProperties>
</file>