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12A3" w14:textId="77777777" w:rsidR="000A550F" w:rsidRDefault="00330EC3" w:rsidP="000A55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E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="000A550F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974EE5" w:rsidRPr="000A550F">
        <w:rPr>
          <w:rFonts w:ascii="Times New Roman" w:hAnsi="Times New Roman" w:cs="Times New Roman"/>
          <w:b/>
          <w:bCs/>
          <w:sz w:val="28"/>
          <w:szCs w:val="28"/>
        </w:rPr>
        <w:t xml:space="preserve"> проекту приказа Федерального фонда обязательного медицинского страхования </w:t>
      </w:r>
    </w:p>
    <w:p w14:paraId="4F360C03" w14:textId="5024E50A" w:rsidR="00330EC3" w:rsidRPr="00B314CA" w:rsidRDefault="00974EE5" w:rsidP="00FB0D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4CA">
        <w:rPr>
          <w:rFonts w:ascii="Times New Roman" w:hAnsi="Times New Roman" w:cs="Times New Roman"/>
          <w:sz w:val="28"/>
          <w:szCs w:val="28"/>
        </w:rPr>
        <w:t>«</w:t>
      </w:r>
      <w:r w:rsidR="00B314CA" w:rsidRPr="00B314CA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</w:t>
      </w:r>
      <w:r w:rsidR="00B314CA" w:rsidRPr="00B314CA">
        <w:rPr>
          <w:rFonts w:ascii="Times New Roman" w:hAnsi="Times New Roman" w:cs="Times New Roman"/>
          <w:sz w:val="28"/>
          <w:szCs w:val="28"/>
        </w:rPr>
        <w:br/>
        <w:t xml:space="preserve">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</w:t>
      </w:r>
      <w:bookmarkStart w:id="0" w:name="_Hlk204345627"/>
      <w:r w:rsidR="00B314CA" w:rsidRPr="00B314CA">
        <w:rPr>
          <w:rFonts w:ascii="Times New Roman" w:hAnsi="Times New Roman" w:cs="Times New Roman"/>
          <w:sz w:val="28"/>
          <w:szCs w:val="28"/>
        </w:rPr>
        <w:t>и порядка расчета показателей оценки деятельности страховых медицинских организаций</w:t>
      </w:r>
      <w:bookmarkEnd w:id="0"/>
      <w:r w:rsidR="00B314CA" w:rsidRPr="00B314CA">
        <w:rPr>
          <w:rFonts w:ascii="Times New Roman" w:hAnsi="Times New Roman" w:cs="Times New Roman"/>
          <w:sz w:val="28"/>
          <w:szCs w:val="28"/>
        </w:rPr>
        <w:t>» и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14:paraId="081ADB85" w14:textId="77777777" w:rsidR="000A550F" w:rsidRPr="000A550F" w:rsidRDefault="000A550F" w:rsidP="000A5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1FA78" w14:textId="544BD003" w:rsidR="00330EC3" w:rsidRPr="00FB0D3A" w:rsidRDefault="00330EC3" w:rsidP="00FB0D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Федерального фонда обязательного медицинского страхования </w:t>
      </w:r>
      <w:r w:rsidR="00FB0D3A" w:rsidRPr="00FB0D3A">
        <w:rPr>
          <w:rFonts w:ascii="Times New Roman" w:hAnsi="Times New Roman" w:cs="Times New Roman"/>
          <w:sz w:val="28"/>
          <w:szCs w:val="28"/>
        </w:rPr>
        <w:t>«</w:t>
      </w:r>
      <w:r w:rsidR="00B314CA" w:rsidRPr="00B314CA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</w:t>
      </w:r>
      <w:r w:rsidR="00B314CA" w:rsidRPr="00B314CA">
        <w:rPr>
          <w:rFonts w:ascii="Times New Roman" w:hAnsi="Times New Roman" w:cs="Times New Roman"/>
          <w:sz w:val="28"/>
          <w:szCs w:val="28"/>
        </w:rPr>
        <w:br/>
        <w:t>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 и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</w:t>
      </w:r>
      <w:r w:rsidR="00FB0D3A" w:rsidRPr="00FB0D3A">
        <w:rPr>
          <w:rFonts w:ascii="Times New Roman" w:hAnsi="Times New Roman" w:cs="Times New Roman"/>
          <w:sz w:val="28"/>
          <w:szCs w:val="28"/>
        </w:rPr>
        <w:t>»</w:t>
      </w:r>
      <w:r w:rsidR="00FB0D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50F">
        <w:rPr>
          <w:rFonts w:ascii="Times New Roman" w:hAnsi="Times New Roman" w:cs="Times New Roman"/>
          <w:sz w:val="28"/>
          <w:szCs w:val="28"/>
        </w:rPr>
        <w:t xml:space="preserve">(далее – проект приказа) подготовлен </w:t>
      </w:r>
      <w:r w:rsidRPr="004556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314CA">
        <w:rPr>
          <w:rFonts w:ascii="Times New Roman" w:hAnsi="Times New Roman" w:cs="Times New Roman"/>
          <w:sz w:val="28"/>
          <w:szCs w:val="28"/>
        </w:rPr>
        <w:t xml:space="preserve">уточнения порядка </w:t>
      </w:r>
      <w:r w:rsidRPr="00455688">
        <w:rPr>
          <w:rFonts w:ascii="Times New Roman" w:hAnsi="Times New Roman" w:cs="Times New Roman"/>
          <w:sz w:val="28"/>
          <w:szCs w:val="28"/>
        </w:rPr>
        <w:t>реализации подпункта «</w:t>
      </w:r>
      <w:r w:rsidR="00FB0D3A">
        <w:rPr>
          <w:rFonts w:ascii="Times New Roman" w:hAnsi="Times New Roman" w:cs="Times New Roman"/>
          <w:sz w:val="28"/>
          <w:szCs w:val="28"/>
        </w:rPr>
        <w:t>в</w:t>
      </w:r>
      <w:r w:rsidRPr="00455688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FB0D3A">
        <w:rPr>
          <w:rFonts w:ascii="Times New Roman" w:hAnsi="Times New Roman" w:cs="Times New Roman"/>
          <w:sz w:val="28"/>
          <w:szCs w:val="28"/>
        </w:rPr>
        <w:t>7</w:t>
      </w:r>
      <w:r w:rsidRPr="00455688">
        <w:rPr>
          <w:rFonts w:ascii="Times New Roman" w:hAnsi="Times New Roman" w:cs="Times New Roman"/>
          <w:sz w:val="28"/>
          <w:szCs w:val="28"/>
        </w:rPr>
        <w:t xml:space="preserve"> статьи 3 Федерального закона от 28.12.2024 № 552-ФЗ «О внесении изменений в отдельные законодательные акты Российской Федерации».</w:t>
      </w:r>
    </w:p>
    <w:p w14:paraId="72C9B8F4" w14:textId="6213F92B" w:rsidR="00330EC3" w:rsidRDefault="00330EC3" w:rsidP="00FB0D3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3A"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B314CA">
        <w:rPr>
          <w:rFonts w:ascii="Times New Roman" w:hAnsi="Times New Roman" w:cs="Times New Roman"/>
          <w:sz w:val="28"/>
          <w:szCs w:val="28"/>
        </w:rPr>
        <w:t>уточняет</w:t>
      </w:r>
      <w:r w:rsidR="00532692">
        <w:rPr>
          <w:rFonts w:ascii="Times New Roman" w:hAnsi="Times New Roman" w:cs="Times New Roman"/>
          <w:sz w:val="28"/>
          <w:szCs w:val="28"/>
        </w:rPr>
        <w:t>ся</w:t>
      </w:r>
      <w:r w:rsidRPr="00FB0D3A">
        <w:rPr>
          <w:rFonts w:ascii="Times New Roman" w:hAnsi="Times New Roman" w:cs="Times New Roman"/>
          <w:sz w:val="28"/>
          <w:szCs w:val="28"/>
        </w:rPr>
        <w:t xml:space="preserve"> </w:t>
      </w:r>
      <w:r w:rsidR="00FB0D3A">
        <w:rPr>
          <w:rFonts w:ascii="Times New Roman" w:hAnsi="Times New Roman" w:cs="Times New Roman"/>
          <w:sz w:val="28"/>
          <w:szCs w:val="28"/>
        </w:rPr>
        <w:t>п</w:t>
      </w:r>
      <w:r w:rsidR="00FB0D3A" w:rsidRPr="00611529">
        <w:rPr>
          <w:rFonts w:ascii="Times New Roman" w:hAnsi="Times New Roman" w:cs="Times New Roman"/>
          <w:sz w:val="28"/>
          <w:szCs w:val="28"/>
        </w:rPr>
        <w:t xml:space="preserve">орядок </w:t>
      </w:r>
      <w:bookmarkStart w:id="1" w:name="_Hlk201326765"/>
      <w:r w:rsidR="00FB0D3A" w:rsidRPr="00611529">
        <w:rPr>
          <w:rFonts w:ascii="Times New Roman" w:hAnsi="Times New Roman" w:cs="Times New Roman"/>
          <w:sz w:val="28"/>
          <w:szCs w:val="28"/>
        </w:rPr>
        <w:t xml:space="preserve">осуществления мониторинга деятельности страховых медицинских организаций, в том числе порядок и сроки предоставления субъектами обязательного медицинского страхования и участниками обязательного медицинского страхования </w:t>
      </w:r>
      <w:r w:rsidR="00FB0D3A" w:rsidRPr="00BA1C1B">
        <w:rPr>
          <w:rFonts w:ascii="Times New Roman" w:hAnsi="Times New Roman" w:cs="Times New Roman"/>
          <w:sz w:val="28"/>
          <w:szCs w:val="28"/>
        </w:rPr>
        <w:t>сведений, необходимых для проведения указанного мониторинга</w:t>
      </w:r>
      <w:bookmarkEnd w:id="1"/>
      <w:r w:rsidR="00FB0D3A">
        <w:rPr>
          <w:rFonts w:ascii="Times New Roman" w:hAnsi="Times New Roman" w:cs="Times New Roman"/>
          <w:sz w:val="28"/>
          <w:szCs w:val="28"/>
        </w:rPr>
        <w:t>, а также п</w:t>
      </w:r>
      <w:r w:rsidR="00FB0D3A" w:rsidRPr="00611529">
        <w:rPr>
          <w:rFonts w:ascii="Times New Roman" w:hAnsi="Times New Roman" w:cs="Times New Roman"/>
          <w:sz w:val="28"/>
          <w:szCs w:val="28"/>
        </w:rPr>
        <w:t>орядок расчета показателей оценки деятельности страховых медицинских организаций</w:t>
      </w:r>
      <w:r w:rsidR="00FB0D3A">
        <w:rPr>
          <w:rFonts w:ascii="Times New Roman" w:hAnsi="Times New Roman" w:cs="Times New Roman"/>
          <w:sz w:val="28"/>
          <w:szCs w:val="28"/>
        </w:rPr>
        <w:t>.</w:t>
      </w:r>
    </w:p>
    <w:p w14:paraId="36449420" w14:textId="63E751B9" w:rsidR="00EC4943" w:rsidRDefault="00EC4943" w:rsidP="00974E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подготовлен в целях </w:t>
      </w:r>
      <w:r w:rsidR="00B314CA">
        <w:rPr>
          <w:rFonts w:ascii="Times New Roman" w:hAnsi="Times New Roman" w:cs="Times New Roman"/>
          <w:sz w:val="28"/>
          <w:szCs w:val="28"/>
        </w:rPr>
        <w:t xml:space="preserve">уточнения порядка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55688">
        <w:rPr>
          <w:rFonts w:ascii="Times New Roman" w:hAnsi="Times New Roman" w:cs="Times New Roman"/>
          <w:sz w:val="28"/>
          <w:szCs w:val="28"/>
        </w:rPr>
        <w:t xml:space="preserve">норм Федерального закона от 28.12.2024 № 552-ФЗ «О внесении изменений в </w:t>
      </w:r>
      <w:r w:rsidRPr="00455688">
        <w:rPr>
          <w:rFonts w:ascii="Times New Roman" w:hAnsi="Times New Roman" w:cs="Times New Roman"/>
          <w:sz w:val="28"/>
          <w:szCs w:val="28"/>
        </w:rPr>
        <w:lastRenderedPageBreak/>
        <w:t>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включающий внесение изменений в Федеральный закон от 29.11.2010 № 326-ФЗ «Об обязательном медицинском страховании в Российской Федерации».</w:t>
      </w:r>
    </w:p>
    <w:p w14:paraId="691F6C33" w14:textId="04EF5522"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дополнительных расходов федерального бюджета, иных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86D783" w14:textId="5DFF83EE"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5106A783" w14:textId="6082FA7A"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оказывает влияние на достижение целей государственных программ Российской Федерации.</w:t>
      </w:r>
    </w:p>
    <w:p w14:paraId="07552E3A" w14:textId="01CD6694"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негативных социально-экономических, финансовых или иных последствий, в том числе для субъектов предпринимательской и иной экономической деятельности.</w:t>
      </w:r>
    </w:p>
    <w:p w14:paraId="2C8780D6" w14:textId="438E2C45"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1FBB2E4" w14:textId="77777777" w:rsidR="00FF7D6A" w:rsidRPr="00330EC3" w:rsidRDefault="00FF7D6A" w:rsidP="00FF7D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D6A" w:rsidRPr="00330EC3" w:rsidSect="00FF7D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5EC1" w14:textId="77777777" w:rsidR="006708DA" w:rsidRDefault="006708DA" w:rsidP="00FF7D6A">
      <w:pPr>
        <w:spacing w:after="0" w:line="240" w:lineRule="auto"/>
      </w:pPr>
      <w:r>
        <w:separator/>
      </w:r>
    </w:p>
  </w:endnote>
  <w:endnote w:type="continuationSeparator" w:id="0">
    <w:p w14:paraId="3479A764" w14:textId="77777777" w:rsidR="006708DA" w:rsidRDefault="006708DA" w:rsidP="00FF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6590" w14:textId="77777777" w:rsidR="006708DA" w:rsidRDefault="006708DA" w:rsidP="00FF7D6A">
      <w:pPr>
        <w:spacing w:after="0" w:line="240" w:lineRule="auto"/>
      </w:pPr>
      <w:r>
        <w:separator/>
      </w:r>
    </w:p>
  </w:footnote>
  <w:footnote w:type="continuationSeparator" w:id="0">
    <w:p w14:paraId="5DB04D3A" w14:textId="77777777" w:rsidR="006708DA" w:rsidRDefault="006708DA" w:rsidP="00FF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717334"/>
      <w:docPartObj>
        <w:docPartGallery w:val="Page Numbers (Top of Page)"/>
        <w:docPartUnique/>
      </w:docPartObj>
    </w:sdtPr>
    <w:sdtContent>
      <w:p w14:paraId="5CF4D293" w14:textId="3EA950CF" w:rsidR="00FF7D6A" w:rsidRDefault="00FF7D6A" w:rsidP="00EC494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50F9"/>
    <w:multiLevelType w:val="hybridMultilevel"/>
    <w:tmpl w:val="CE36A774"/>
    <w:lvl w:ilvl="0" w:tplc="6856100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13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C3"/>
    <w:rsid w:val="00091FC2"/>
    <w:rsid w:val="000A550F"/>
    <w:rsid w:val="000C340C"/>
    <w:rsid w:val="00183BA5"/>
    <w:rsid w:val="00243E8D"/>
    <w:rsid w:val="00284F50"/>
    <w:rsid w:val="00330EC3"/>
    <w:rsid w:val="00395F3F"/>
    <w:rsid w:val="00445798"/>
    <w:rsid w:val="004A3A21"/>
    <w:rsid w:val="00532692"/>
    <w:rsid w:val="0060135A"/>
    <w:rsid w:val="006708DA"/>
    <w:rsid w:val="006B503E"/>
    <w:rsid w:val="007A2BF2"/>
    <w:rsid w:val="00867DAC"/>
    <w:rsid w:val="00947A48"/>
    <w:rsid w:val="00974EE5"/>
    <w:rsid w:val="00B314CA"/>
    <w:rsid w:val="00BA7E7A"/>
    <w:rsid w:val="00CF0328"/>
    <w:rsid w:val="00DC43B6"/>
    <w:rsid w:val="00DD00AF"/>
    <w:rsid w:val="00EA7431"/>
    <w:rsid w:val="00EC4943"/>
    <w:rsid w:val="00F73988"/>
    <w:rsid w:val="00FB0D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CD33"/>
  <w15:chartTrackingRefBased/>
  <w15:docId w15:val="{ED4D9624-3C5D-4A10-A3F3-40BA087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EC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30EC3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FF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7D6A"/>
  </w:style>
  <w:style w:type="paragraph" w:styleId="af">
    <w:name w:val="footer"/>
    <w:basedOn w:val="a"/>
    <w:link w:val="af0"/>
    <w:uiPriority w:val="99"/>
    <w:unhideWhenUsed/>
    <w:rsid w:val="00FF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7D6A"/>
  </w:style>
  <w:style w:type="paragraph" w:customStyle="1" w:styleId="ConsPlusNormal">
    <w:name w:val="ConsPlusNormal"/>
    <w:qFormat/>
    <w:rsid w:val="00FB0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Анастасия Андреевна</dc:creator>
  <cp:keywords/>
  <dc:description/>
  <cp:lastModifiedBy>Васильева Марина Борисовна</cp:lastModifiedBy>
  <cp:revision>3</cp:revision>
  <dcterms:created xsi:type="dcterms:W3CDTF">2026-03-27T16:59:00Z</dcterms:created>
  <dcterms:modified xsi:type="dcterms:W3CDTF">2026-04-01T09:15:00Z</dcterms:modified>
</cp:coreProperties>
</file>