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7BE" w:rsidRDefault="000932D5">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Проект</w:t>
      </w:r>
    </w:p>
    <w:p w:rsidR="007C17BE" w:rsidRDefault="007C17BE">
      <w:pPr>
        <w:spacing w:after="0" w:line="240" w:lineRule="auto"/>
        <w:ind w:firstLine="567"/>
        <w:jc w:val="both"/>
        <w:rPr>
          <w:rFonts w:ascii="Times New Roman" w:hAnsi="Times New Roman" w:cs="Times New Roman"/>
          <w:color w:val="000000" w:themeColor="text1"/>
          <w:sz w:val="28"/>
          <w:szCs w:val="28"/>
        </w:rPr>
      </w:pPr>
    </w:p>
    <w:p w:rsidR="007C17BE" w:rsidRDefault="007C17BE">
      <w:pPr>
        <w:spacing w:after="0" w:line="240" w:lineRule="auto"/>
        <w:ind w:firstLine="567"/>
        <w:jc w:val="both"/>
        <w:rPr>
          <w:rFonts w:ascii="Times New Roman" w:hAnsi="Times New Roman" w:cs="Times New Roman"/>
          <w:color w:val="000000" w:themeColor="text1"/>
          <w:sz w:val="28"/>
          <w:szCs w:val="28"/>
        </w:rPr>
      </w:pPr>
    </w:p>
    <w:p w:rsidR="007C17BE" w:rsidRDefault="007C17BE">
      <w:pPr>
        <w:spacing w:after="0" w:line="240" w:lineRule="auto"/>
        <w:ind w:firstLine="567"/>
        <w:jc w:val="both"/>
        <w:rPr>
          <w:rFonts w:ascii="Times New Roman" w:hAnsi="Times New Roman" w:cs="Times New Roman"/>
          <w:color w:val="000000" w:themeColor="text1"/>
          <w:sz w:val="28"/>
          <w:szCs w:val="28"/>
        </w:rPr>
      </w:pPr>
    </w:p>
    <w:p w:rsidR="007C17BE" w:rsidRDefault="007C17BE">
      <w:pPr>
        <w:spacing w:after="0" w:line="240" w:lineRule="auto"/>
        <w:ind w:firstLine="567"/>
        <w:jc w:val="both"/>
        <w:rPr>
          <w:rFonts w:ascii="Times New Roman" w:hAnsi="Times New Roman" w:cs="Times New Roman"/>
          <w:color w:val="000000" w:themeColor="text1"/>
          <w:sz w:val="28"/>
          <w:szCs w:val="28"/>
        </w:rPr>
      </w:pPr>
    </w:p>
    <w:p w:rsidR="007C17BE" w:rsidRDefault="007C17BE">
      <w:pPr>
        <w:spacing w:after="0" w:line="240" w:lineRule="auto"/>
        <w:jc w:val="both"/>
        <w:rPr>
          <w:rFonts w:ascii="Times New Roman" w:hAnsi="Times New Roman" w:cs="Times New Roman"/>
          <w:color w:val="000000" w:themeColor="text1"/>
          <w:sz w:val="28"/>
          <w:szCs w:val="28"/>
        </w:rPr>
      </w:pPr>
    </w:p>
    <w:p w:rsidR="007C17BE" w:rsidRDefault="007C17BE">
      <w:pPr>
        <w:spacing w:after="0" w:line="240" w:lineRule="auto"/>
        <w:jc w:val="both"/>
        <w:rPr>
          <w:rFonts w:ascii="Times New Roman" w:hAnsi="Times New Roman" w:cs="Times New Roman"/>
          <w:color w:val="000000" w:themeColor="text1"/>
          <w:sz w:val="28"/>
          <w:szCs w:val="28"/>
        </w:rPr>
      </w:pPr>
    </w:p>
    <w:p w:rsidR="007C17BE" w:rsidRDefault="007C17BE">
      <w:pPr>
        <w:spacing w:after="0" w:line="240" w:lineRule="auto"/>
        <w:ind w:firstLine="567"/>
        <w:jc w:val="both"/>
        <w:rPr>
          <w:rFonts w:ascii="Times New Roman" w:hAnsi="Times New Roman" w:cs="Times New Roman"/>
          <w:color w:val="000000" w:themeColor="text1"/>
          <w:sz w:val="28"/>
          <w:szCs w:val="28"/>
        </w:rPr>
      </w:pPr>
    </w:p>
    <w:p w:rsidR="007C17BE" w:rsidRPr="00262AFB" w:rsidRDefault="000932D5">
      <w:pPr>
        <w:spacing w:line="240" w:lineRule="auto"/>
        <w:jc w:val="center"/>
        <w:rPr>
          <w:b/>
          <w:color w:val="000000" w:themeColor="text1"/>
          <w:sz w:val="28"/>
          <w:szCs w:val="28"/>
        </w:rPr>
      </w:pPr>
      <w:r>
        <w:rPr>
          <w:rFonts w:ascii="Times New Roman" w:hAnsi="Times New Roman" w:cs="Times New Roman"/>
          <w:b/>
          <w:color w:val="000000" w:themeColor="text1"/>
          <w:sz w:val="28"/>
          <w:szCs w:val="28"/>
        </w:rPr>
        <w:t>Об утверждении порядка проведения квалификационного экзамена, порядка определения результатов квалификационного экзамена, порядка предоставления, аннулирования квалификационного аттестата, порядка ведения единого федерального реестра квалификационных аттестатов, перечня вопросов, предлагаемых лицу, претендующему на получение квалификационного аттестата, на квалификационном экзамене</w:t>
      </w:r>
      <w:r w:rsidR="00262AFB" w:rsidRPr="00262AFB">
        <w:rPr>
          <w:rFonts w:ascii="Times New Roman" w:eastAsia="SimSun" w:hAnsi="Times New Roman"/>
          <w:sz w:val="28"/>
          <w:szCs w:val="28"/>
          <w:lang w:eastAsia="ar-SA"/>
        </w:rPr>
        <w:t xml:space="preserve"> </w:t>
      </w:r>
      <w:r w:rsidR="00262AFB" w:rsidRPr="00262AFB">
        <w:rPr>
          <w:rFonts w:ascii="Times New Roman" w:hAnsi="Times New Roman" w:cs="Times New Roman"/>
          <w:b/>
          <w:color w:val="000000" w:themeColor="text1"/>
          <w:sz w:val="28"/>
          <w:szCs w:val="28"/>
        </w:rPr>
        <w:t>и о признании утратившим</w:t>
      </w:r>
      <w:r w:rsidR="00262AFB">
        <w:rPr>
          <w:rFonts w:ascii="Times New Roman" w:hAnsi="Times New Roman" w:cs="Times New Roman"/>
          <w:b/>
          <w:color w:val="000000" w:themeColor="text1"/>
          <w:sz w:val="28"/>
          <w:szCs w:val="28"/>
        </w:rPr>
        <w:t>и</w:t>
      </w:r>
      <w:r w:rsidR="00262AFB" w:rsidRPr="00262AFB">
        <w:rPr>
          <w:rFonts w:ascii="Times New Roman" w:hAnsi="Times New Roman" w:cs="Times New Roman"/>
          <w:b/>
          <w:color w:val="000000" w:themeColor="text1"/>
          <w:sz w:val="28"/>
          <w:szCs w:val="28"/>
        </w:rPr>
        <w:t xml:space="preserve"> силу некоторых приказов Министерства строительства и жилищно-коммунального хозяйства Российской Федерации</w:t>
      </w:r>
    </w:p>
    <w:p w:rsidR="007C17BE" w:rsidRDefault="007C17BE">
      <w:pPr>
        <w:spacing w:after="0" w:line="240" w:lineRule="auto"/>
        <w:jc w:val="center"/>
        <w:rPr>
          <w:rFonts w:ascii="Times New Roman" w:hAnsi="Times New Roman" w:cs="Times New Roman"/>
          <w:b/>
          <w:color w:val="000000" w:themeColor="text1"/>
          <w:sz w:val="28"/>
          <w:szCs w:val="28"/>
        </w:rPr>
      </w:pPr>
    </w:p>
    <w:p w:rsidR="007C17BE" w:rsidRDefault="007C17BE">
      <w:pPr>
        <w:spacing w:after="0" w:line="240" w:lineRule="auto"/>
        <w:rPr>
          <w:rFonts w:ascii="Times New Roman" w:hAnsi="Times New Roman" w:cs="Times New Roman"/>
          <w:b/>
          <w:color w:val="000000" w:themeColor="text1"/>
          <w:sz w:val="28"/>
          <w:szCs w:val="28"/>
        </w:rPr>
      </w:pPr>
    </w:p>
    <w:p w:rsidR="007C17BE" w:rsidRDefault="000932D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 соответствии с абзацем 2 пункта 4 постановления Правительства Российской Федерации от 28 октября 2014 г. № 1110 </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О лицензировании предпринимательской деятельности по управлению многоквартирными домами</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131020">
        <w:rPr>
          <w:rFonts w:ascii="Times New Roman" w:eastAsia="Times New Roman" w:hAnsi="Times New Roman" w:cs="Times New Roman"/>
          <w:b/>
          <w:sz w:val="28"/>
          <w:szCs w:val="28"/>
        </w:rPr>
        <w:t>п р и к а з ы в а ю</w:t>
      </w:r>
      <w:r>
        <w:rPr>
          <w:rFonts w:ascii="Times New Roman" w:eastAsia="Times New Roman" w:hAnsi="Times New Roman" w:cs="Times New Roman"/>
          <w:sz w:val="28"/>
          <w:szCs w:val="28"/>
        </w:rPr>
        <w:t>:</w:t>
      </w:r>
      <w:bookmarkStart w:id="0" w:name="Par19"/>
      <w:bookmarkEnd w:id="0"/>
    </w:p>
    <w:p w:rsidR="007C17BE" w:rsidRDefault="000932D5">
      <w:pPr>
        <w:pStyle w:val="af4"/>
        <w:numPr>
          <w:ilvl w:val="0"/>
          <w:numId w:val="11"/>
        </w:numPr>
        <w:jc w:val="both"/>
        <w:rPr>
          <w:rFonts w:ascii="Times New Roman" w:hAnsi="Times New Roman" w:cs="Times New Roman"/>
          <w:sz w:val="28"/>
          <w:szCs w:val="28"/>
        </w:rPr>
      </w:pPr>
      <w:r>
        <w:rPr>
          <w:rFonts w:ascii="Times New Roman" w:eastAsia="Times New Roman" w:hAnsi="Times New Roman" w:cs="Times New Roman"/>
          <w:sz w:val="28"/>
          <w:szCs w:val="28"/>
        </w:rPr>
        <w:t>Утвердить прилагаемые:</w:t>
      </w:r>
    </w:p>
    <w:p w:rsidR="007C17BE" w:rsidRPr="007E3922" w:rsidRDefault="000932D5">
      <w:pPr>
        <w:pStyle w:val="af4"/>
        <w:ind w:left="142" w:firstLine="567"/>
        <w:jc w:val="both"/>
        <w:rPr>
          <w:rFonts w:ascii="Times New Roman" w:hAnsi="Times New Roman" w:cs="Times New Roman"/>
          <w:sz w:val="28"/>
          <w:szCs w:val="28"/>
        </w:rPr>
      </w:pPr>
      <w:r w:rsidRPr="007E3922">
        <w:rPr>
          <w:rFonts w:ascii="Times New Roman" w:eastAsia="Times New Roman" w:hAnsi="Times New Roman" w:cs="Times New Roman"/>
          <w:sz w:val="28"/>
          <w:szCs w:val="28"/>
        </w:rPr>
        <w:t xml:space="preserve">а) порядок проведения квалификационного экзамена </w:t>
      </w:r>
      <w:r w:rsidR="007E3922" w:rsidRPr="007E3922">
        <w:rPr>
          <w:rFonts w:ascii="Times New Roman" w:eastAsia="Times New Roman" w:hAnsi="Times New Roman" w:cs="Times New Roman"/>
          <w:sz w:val="28"/>
          <w:szCs w:val="28"/>
        </w:rPr>
        <w:t>согласно</w:t>
      </w:r>
      <w:r w:rsidR="007E3922">
        <w:rPr>
          <w:rFonts w:ascii="Times New Roman" w:eastAsia="Times New Roman" w:hAnsi="Times New Roman" w:cs="Times New Roman"/>
          <w:sz w:val="28"/>
          <w:szCs w:val="28"/>
        </w:rPr>
        <w:br/>
        <w:t xml:space="preserve">приложению </w:t>
      </w:r>
      <w:r w:rsidR="00131020" w:rsidRPr="007E3922">
        <w:rPr>
          <w:rFonts w:ascii="Times New Roman" w:eastAsia="Times New Roman" w:hAnsi="Times New Roman" w:cs="Times New Roman"/>
          <w:sz w:val="28"/>
          <w:szCs w:val="28"/>
        </w:rPr>
        <w:t>№ 1 к настоящему приказу;</w:t>
      </w:r>
    </w:p>
    <w:p w:rsidR="007C17BE" w:rsidRPr="007E3922" w:rsidRDefault="007E3922">
      <w:pPr>
        <w:pStyle w:val="af4"/>
        <w:ind w:left="142" w:firstLine="567"/>
        <w:jc w:val="both"/>
        <w:rPr>
          <w:rFonts w:ascii="Times New Roman" w:hAnsi="Times New Roman" w:cs="Times New Roman"/>
          <w:sz w:val="28"/>
          <w:szCs w:val="28"/>
        </w:rPr>
      </w:pPr>
      <w:r w:rsidRPr="007E3922">
        <w:rPr>
          <w:rFonts w:ascii="Times New Roman" w:eastAsia="Times New Roman" w:hAnsi="Times New Roman" w:cs="Times New Roman"/>
          <w:sz w:val="28"/>
          <w:szCs w:val="28"/>
        </w:rPr>
        <w:t xml:space="preserve">б) </w:t>
      </w:r>
      <w:r w:rsidR="000932D5" w:rsidRPr="007E3922">
        <w:rPr>
          <w:rFonts w:ascii="Times New Roman" w:eastAsia="Times New Roman" w:hAnsi="Times New Roman" w:cs="Times New Roman"/>
          <w:sz w:val="28"/>
          <w:szCs w:val="28"/>
        </w:rPr>
        <w:t xml:space="preserve">порядок определения результатов квалификационного экзамена согласно приложению № </w:t>
      </w:r>
      <w:r w:rsidRPr="007E3922">
        <w:rPr>
          <w:rFonts w:ascii="Times New Roman" w:eastAsia="Times New Roman" w:hAnsi="Times New Roman" w:cs="Times New Roman"/>
          <w:sz w:val="28"/>
          <w:szCs w:val="28"/>
        </w:rPr>
        <w:t>2</w:t>
      </w:r>
      <w:r w:rsidR="000932D5" w:rsidRPr="007E3922">
        <w:rPr>
          <w:rFonts w:ascii="Times New Roman" w:eastAsia="Times New Roman" w:hAnsi="Times New Roman" w:cs="Times New Roman"/>
          <w:sz w:val="28"/>
          <w:szCs w:val="28"/>
        </w:rPr>
        <w:t xml:space="preserve"> к настоящему приказу;</w:t>
      </w:r>
    </w:p>
    <w:p w:rsidR="007C17BE" w:rsidRPr="007E3922" w:rsidRDefault="000932D5">
      <w:pPr>
        <w:pStyle w:val="af4"/>
        <w:ind w:left="142" w:firstLine="567"/>
        <w:jc w:val="both"/>
        <w:rPr>
          <w:rFonts w:ascii="Times New Roman" w:hAnsi="Times New Roman" w:cs="Times New Roman"/>
          <w:sz w:val="28"/>
          <w:szCs w:val="28"/>
        </w:rPr>
      </w:pPr>
      <w:r w:rsidRPr="007E3922">
        <w:rPr>
          <w:rFonts w:ascii="Times New Roman" w:eastAsia="Times New Roman" w:hAnsi="Times New Roman" w:cs="Times New Roman"/>
          <w:sz w:val="28"/>
          <w:szCs w:val="28"/>
        </w:rPr>
        <w:t xml:space="preserve">б) порядок предоставления, аннулирования квалификационного аттестата, порядок ведения единого федерального реестра квалификационных аттестатов согласно приложению № </w:t>
      </w:r>
      <w:r w:rsidR="007E3922" w:rsidRPr="007E3922">
        <w:rPr>
          <w:rFonts w:ascii="Times New Roman" w:eastAsia="Times New Roman" w:hAnsi="Times New Roman" w:cs="Times New Roman"/>
          <w:sz w:val="28"/>
          <w:szCs w:val="28"/>
        </w:rPr>
        <w:t>3</w:t>
      </w:r>
      <w:r w:rsidRPr="007E3922">
        <w:rPr>
          <w:rFonts w:ascii="Times New Roman" w:eastAsia="Times New Roman" w:hAnsi="Times New Roman" w:cs="Times New Roman"/>
          <w:sz w:val="28"/>
          <w:szCs w:val="28"/>
        </w:rPr>
        <w:t xml:space="preserve"> к настоящему приказу;</w:t>
      </w:r>
    </w:p>
    <w:p w:rsidR="007C17BE" w:rsidRDefault="000932D5">
      <w:pPr>
        <w:pStyle w:val="af4"/>
        <w:ind w:left="142" w:firstLine="567"/>
        <w:jc w:val="both"/>
        <w:rPr>
          <w:rFonts w:ascii="Times New Roman" w:hAnsi="Times New Roman" w:cs="Times New Roman"/>
          <w:sz w:val="28"/>
          <w:szCs w:val="28"/>
        </w:rPr>
      </w:pPr>
      <w:r w:rsidRPr="007E3922">
        <w:rPr>
          <w:rFonts w:ascii="Times New Roman" w:eastAsia="Times New Roman" w:hAnsi="Times New Roman" w:cs="Times New Roman"/>
          <w:sz w:val="28"/>
          <w:szCs w:val="28"/>
        </w:rPr>
        <w:t xml:space="preserve">в) перечень вопросов, предлагаемых лицу, претендующему на получение квалификационного аттестата, на квалификационном экзамене, согласно приложению № </w:t>
      </w:r>
      <w:r w:rsidR="007E3922" w:rsidRPr="007E3922">
        <w:rPr>
          <w:rFonts w:ascii="Times New Roman" w:eastAsia="Times New Roman" w:hAnsi="Times New Roman" w:cs="Times New Roman"/>
          <w:sz w:val="28"/>
          <w:szCs w:val="28"/>
        </w:rPr>
        <w:t>4</w:t>
      </w:r>
      <w:r w:rsidRPr="007E3922">
        <w:rPr>
          <w:rFonts w:ascii="Times New Roman" w:eastAsia="Times New Roman" w:hAnsi="Times New Roman" w:cs="Times New Roman"/>
          <w:sz w:val="28"/>
          <w:szCs w:val="28"/>
        </w:rPr>
        <w:t xml:space="preserve"> к настоящему приказу.</w:t>
      </w:r>
    </w:p>
    <w:p w:rsidR="007C17BE" w:rsidRDefault="000932D5">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Признать утратившим силу:</w:t>
      </w:r>
    </w:p>
    <w:p w:rsidR="007C17BE" w:rsidRDefault="000932D5">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приказ Минстроя России от 5 декабря 2014 г.</w:t>
      </w:r>
      <w:r>
        <w:rPr>
          <w:rFonts w:ascii="Times New Roman" w:eastAsia="Times New Roman" w:hAnsi="Times New Roman" w:cs="Times New Roman"/>
          <w:color w:val="000000" w:themeColor="text1"/>
          <w:sz w:val="28"/>
          <w:szCs w:val="28"/>
        </w:rPr>
        <w:br/>
        <w:t>№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 1110";</w:t>
      </w:r>
    </w:p>
    <w:p w:rsidR="007C17BE" w:rsidRDefault="000932D5">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приказ Минстроя России от 26.06.2019 № 366/пр </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О внесении изменения </w:t>
      </w:r>
      <w:r>
        <w:rPr>
          <w:rFonts w:ascii="Times New Roman" w:eastAsia="Times New Roman" w:hAnsi="Times New Roman" w:cs="Times New Roman"/>
          <w:color w:val="000000" w:themeColor="text1"/>
          <w:sz w:val="28"/>
          <w:szCs w:val="28"/>
        </w:rPr>
        <w:br/>
        <w:t xml:space="preserve">в приказ Министерства строительства и жилищно-коммунального хозяйства </w:t>
      </w:r>
      <w:r>
        <w:rPr>
          <w:rFonts w:ascii="Times New Roman" w:eastAsia="Times New Roman" w:hAnsi="Times New Roman" w:cs="Times New Roman"/>
          <w:color w:val="000000" w:themeColor="text1"/>
          <w:sz w:val="28"/>
          <w:szCs w:val="28"/>
        </w:rPr>
        <w:lastRenderedPageBreak/>
        <w:t xml:space="preserve">Российской Федерации от 5 декабря 2014 г. № 789/пр </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w:t>
      </w:r>
      <w:r w:rsid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1110</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7C17BE" w:rsidRDefault="000932D5">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в) п</w:t>
      </w:r>
      <w:r>
        <w:rPr>
          <w:rFonts w:ascii="Times New Roman" w:eastAsia="Times New Roman" w:hAnsi="Times New Roman" w:cs="Times New Roman"/>
          <w:color w:val="000000"/>
          <w:sz w:val="28"/>
          <w:szCs w:val="28"/>
        </w:rPr>
        <w:t xml:space="preserve">риказ Минстроя России от 31.01.2023 № 54/пр </w:t>
      </w:r>
      <w:r w:rsidR="00131020" w:rsidRPr="0013102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О внесении изменений </w:t>
      </w:r>
      <w:r>
        <w:rPr>
          <w:rFonts w:ascii="Times New Roman" w:eastAsia="Times New Roman" w:hAnsi="Times New Roman" w:cs="Times New Roman"/>
          <w:color w:val="000000"/>
          <w:sz w:val="28"/>
          <w:szCs w:val="28"/>
        </w:rPr>
        <w:br/>
        <w:t xml:space="preserve">в приложение N 4 к приказу Министерства строительства и жилищно-коммунального хозяйства Российской Федерации от 5 декабря 2014 г. № 789/пр </w:t>
      </w:r>
      <w:r>
        <w:rPr>
          <w:rFonts w:ascii="Times New Roman" w:eastAsia="Times New Roman" w:hAnsi="Times New Roman" w:cs="Times New Roman"/>
          <w:color w:val="000000"/>
          <w:sz w:val="28"/>
          <w:szCs w:val="28"/>
        </w:rPr>
        <w:br/>
      </w:r>
      <w:r w:rsidR="00131020" w:rsidRPr="0013102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w:t>
      </w:r>
      <w:r w:rsidR="0013102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1110</w:t>
      </w:r>
      <w:r w:rsidR="00131020" w:rsidRPr="0013102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7C17BE" w:rsidRDefault="000932D5">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приказ Минстроя России от 04.07.2024 № 443/пр </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О внесении изменения </w:t>
      </w:r>
      <w:r>
        <w:rPr>
          <w:rFonts w:ascii="Times New Roman" w:eastAsia="Times New Roman" w:hAnsi="Times New Roman" w:cs="Times New Roman"/>
          <w:color w:val="000000" w:themeColor="text1"/>
          <w:sz w:val="28"/>
          <w:szCs w:val="28"/>
        </w:rPr>
        <w:br/>
        <w:t xml:space="preserve">в приложение № 4 к приказу Министерства строительства и жилищно-коммунального хозяйства Российской Федерации от 5 декабря 2014 г. </w:t>
      </w:r>
      <w:r w:rsid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789/пр</w:t>
      </w:r>
      <w:r w:rsidR="00131020" w:rsidRPr="001310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7C17BE" w:rsidRDefault="000932D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3. Настоящий приказ вступает в силу с 1 сентября 2026 года.</w:t>
      </w:r>
    </w:p>
    <w:p w:rsidR="007C17BE" w:rsidRDefault="007C17BE">
      <w:pPr>
        <w:spacing w:after="0" w:line="240" w:lineRule="auto"/>
        <w:rPr>
          <w:rFonts w:ascii="Times New Roman" w:hAnsi="Times New Roman" w:cs="Times New Roman"/>
          <w:sz w:val="28"/>
          <w:szCs w:val="28"/>
        </w:rPr>
      </w:pPr>
    </w:p>
    <w:p w:rsidR="007C17BE" w:rsidRDefault="000932D5">
      <w:pPr>
        <w:spacing w:after="0" w:line="240" w:lineRule="auto"/>
        <w:rPr>
          <w:rFonts w:ascii="Times New Roman" w:hAnsi="Times New Roman" w:cs="Times New Roman"/>
          <w:sz w:val="28"/>
          <w:szCs w:val="28"/>
        </w:rPr>
      </w:pPr>
      <w:r>
        <w:rPr>
          <w:rFonts w:ascii="Times New Roman" w:hAnsi="Times New Roman" w:cs="Times New Roman"/>
          <w:sz w:val="28"/>
          <w:szCs w:val="28"/>
        </w:rPr>
        <w:t>Министр                                                                                                    И.Э. Файзуллин</w:t>
      </w: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Default="00A124ED">
      <w:pPr>
        <w:spacing w:after="0" w:line="240" w:lineRule="auto"/>
        <w:rPr>
          <w:rFonts w:ascii="Times New Roman" w:hAnsi="Times New Roman" w:cs="Times New Roman"/>
          <w:sz w:val="28"/>
          <w:szCs w:val="28"/>
        </w:rPr>
      </w:pPr>
    </w:p>
    <w:p w:rsidR="00A124ED" w:rsidRPr="00A124ED" w:rsidRDefault="00A124ED" w:rsidP="00A124ED">
      <w:pPr>
        <w:widowControl w:val="0"/>
        <w:spacing w:after="0" w:line="240" w:lineRule="auto"/>
        <w:jc w:val="right"/>
        <w:outlineLvl w:val="0"/>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Приложение № 1</w:t>
      </w:r>
    </w:p>
    <w:p w:rsidR="00A124ED" w:rsidRPr="00A124ED" w:rsidRDefault="00A124ED" w:rsidP="00A124ED">
      <w:pPr>
        <w:widowControl w:val="0"/>
        <w:spacing w:after="0" w:line="240" w:lineRule="auto"/>
        <w:jc w:val="right"/>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к приказу Минстроя России</w:t>
      </w:r>
    </w:p>
    <w:p w:rsidR="00A124ED" w:rsidRPr="00A124ED" w:rsidRDefault="00A124ED" w:rsidP="00A124ED">
      <w:pPr>
        <w:widowControl w:val="0"/>
        <w:spacing w:after="0" w:line="240" w:lineRule="auto"/>
        <w:jc w:val="right"/>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от ________ № ______</w:t>
      </w:r>
    </w:p>
    <w:p w:rsidR="00A124ED" w:rsidRPr="00A124ED" w:rsidRDefault="00A124ED" w:rsidP="00A124ED">
      <w:pPr>
        <w:widowControl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spacing w:after="0" w:line="240" w:lineRule="auto"/>
        <w:jc w:val="center"/>
        <w:rPr>
          <w:rFonts w:ascii="Times New Roman" w:eastAsia="Times New Roman" w:hAnsi="Times New Roman" w:cs="Times New Roman"/>
          <w:b/>
          <w:sz w:val="24"/>
          <w:lang w:eastAsia="ru-RU"/>
        </w:rPr>
      </w:pPr>
      <w:bookmarkStart w:id="1" w:name="P43"/>
      <w:bookmarkEnd w:id="1"/>
    </w:p>
    <w:p w:rsidR="00A124ED" w:rsidRPr="00A124ED" w:rsidRDefault="00A124ED" w:rsidP="00A124ED">
      <w:pPr>
        <w:widowControl w:val="0"/>
        <w:spacing w:after="0" w:line="240" w:lineRule="auto"/>
        <w:jc w:val="center"/>
        <w:rPr>
          <w:rFonts w:ascii="Times New Roman" w:eastAsia="Times New Roman" w:hAnsi="Times New Roman" w:cs="Times New Roman"/>
          <w:b/>
          <w:sz w:val="24"/>
          <w:lang w:eastAsia="ru-RU"/>
        </w:rPr>
      </w:pPr>
    </w:p>
    <w:p w:rsidR="00A124ED" w:rsidRPr="00A124ED" w:rsidRDefault="00A124ED" w:rsidP="00A124ED">
      <w:pPr>
        <w:widowControl w:val="0"/>
        <w:spacing w:after="0" w:line="240" w:lineRule="auto"/>
        <w:ind w:firstLine="709"/>
        <w:jc w:val="center"/>
        <w:rPr>
          <w:rFonts w:ascii="Times New Roman" w:eastAsia="Times New Roman" w:hAnsi="Times New Roman" w:cs="Times New Roman"/>
          <w:b/>
          <w:sz w:val="28"/>
          <w:szCs w:val="28"/>
          <w:lang w:eastAsia="ru-RU"/>
        </w:rPr>
      </w:pPr>
      <w:r w:rsidRPr="00A124ED">
        <w:rPr>
          <w:rFonts w:ascii="Times New Roman" w:eastAsia="Times New Roman" w:hAnsi="Times New Roman" w:cs="Times New Roman"/>
          <w:b/>
          <w:sz w:val="28"/>
          <w:szCs w:val="28"/>
          <w:lang w:eastAsia="ru-RU"/>
        </w:rPr>
        <w:t>Порядок проведения квалификационного экзамена</w:t>
      </w:r>
    </w:p>
    <w:p w:rsidR="00A124ED" w:rsidRPr="00A124ED" w:rsidRDefault="00A124ED" w:rsidP="00A124ED">
      <w:pPr>
        <w:widowControl w:val="0"/>
        <w:spacing w:after="0" w:line="240" w:lineRule="auto"/>
        <w:ind w:firstLine="709"/>
        <w:jc w:val="both"/>
        <w:rPr>
          <w:rFonts w:ascii="Times New Roman" w:eastAsia="Times New Roman" w:hAnsi="Times New Roman" w:cs="Times New Roman"/>
          <w:sz w:val="28"/>
          <w:szCs w:val="28"/>
          <w:lang w:eastAsia="ru-RU"/>
        </w:rPr>
      </w:pP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 xml:space="preserve">1. Квалификационный экзамен проводится органом государственного жилищного надзора субъекта Российской Федерации (далее – орган государственного жилищного надзора) в целях проверки знаний физических лиц, претендующих </w:t>
      </w:r>
      <w:r w:rsidRPr="00A124ED">
        <w:rPr>
          <w:rFonts w:ascii="Times New Roman" w:hAnsi="Times New Roman" w:cs="Times New Roman"/>
          <w:sz w:val="28"/>
          <w:szCs w:val="28"/>
          <w:lang w:eastAsia="ru-RU"/>
        </w:rPr>
        <w:br/>
        <w:t xml:space="preserve">на получение квалификационного аттестата (далее – претендент), требований законодательства Российской Федерации к осуществлению деятельности </w:t>
      </w:r>
      <w:r w:rsidRPr="00A124ED">
        <w:rPr>
          <w:rFonts w:ascii="Times New Roman" w:hAnsi="Times New Roman" w:cs="Times New Roman"/>
          <w:sz w:val="28"/>
          <w:szCs w:val="28"/>
          <w:lang w:eastAsia="ru-RU"/>
        </w:rPr>
        <w:br/>
        <w:t>по управлению многоквартирными домами.</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2. За прием квалификационного экзамена плата с претендента не взимается.</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3. С целью проведения квалификационного экзамена орган государственного жилищного надзора: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а) осуществляет регистрацию претендентов;</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б) обеспечивает материально-техническое оснащение помещений, в которых проходит квалификационный экзамен;</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в) осуществляет допуск претендентов к квалификационному экзамену;</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г) осуществляет контроль за соблюдением порядка проведения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д) обеспечивает определение результатов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е) обеспечивает сохранность информации и документов, связанных с проведением квалификационного экзамена, в том числе с определением его результатов;</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ж) вносит сведения в единый федеральный реестр квалификационных аттестатов на основании протокола результатов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 xml:space="preserve">4. В целях регистрации для сдачи квалификационного экзамена претендент направляет в орган государственного жилищного надзора заявление о допуске </w:t>
      </w:r>
      <w:r w:rsidRPr="00A124ED">
        <w:rPr>
          <w:rFonts w:ascii="Times New Roman" w:hAnsi="Times New Roman" w:cs="Times New Roman"/>
          <w:sz w:val="28"/>
          <w:szCs w:val="28"/>
          <w:lang w:eastAsia="ru-RU"/>
        </w:rPr>
        <w:br/>
        <w:t>к квалификационному экзамену (далее - заявление), в котором содержатся следующие сведения:</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а) фамилия, имя, отчество (при наличии);</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б) д</w:t>
      </w:r>
      <w:r w:rsidRPr="00A124ED">
        <w:rPr>
          <w:rFonts w:ascii="Times New Roman" w:eastAsia="Times New Roman" w:hAnsi="Times New Roman" w:cs="Times New Roman"/>
          <w:color w:val="000000"/>
          <w:sz w:val="28"/>
          <w:szCs w:val="28"/>
        </w:rPr>
        <w:t>ата рождения</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в) реквизиты</w:t>
      </w:r>
      <w:r w:rsidRPr="00A124ED">
        <w:rPr>
          <w:rFonts w:ascii="Times New Roman" w:eastAsia="Times New Roman" w:hAnsi="Times New Roman" w:cs="Times New Roman"/>
          <w:color w:val="000000"/>
          <w:sz w:val="28"/>
          <w:szCs w:val="28"/>
        </w:rPr>
        <w:t xml:space="preserve"> документа, удостоверяющего личность гражданина Российской Федерации</w:t>
      </w:r>
      <w:r w:rsidRPr="00A124ED">
        <w:rPr>
          <w:rFonts w:ascii="Times New Roman" w:hAnsi="Times New Roman" w:cs="Times New Roman"/>
          <w:sz w:val="28"/>
          <w:szCs w:val="28"/>
          <w:lang w:eastAsia="ru-RU"/>
        </w:rPr>
        <w:t>;</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г) адрес регистрации по месту жительства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eastAsia="Times New Roman" w:hAnsi="Times New Roman" w:cs="Times New Roman"/>
          <w:color w:val="000000"/>
          <w:sz w:val="28"/>
          <w:szCs w:val="28"/>
        </w:rPr>
        <w:t>д) адрес фактического проживания</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е) номер телефона, адрес электронной почты (при наличии).</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5. Заявление может быть представлено претендентом  в о</w:t>
      </w:r>
      <w:r w:rsidRPr="00A124ED">
        <w:rPr>
          <w:rFonts w:ascii="Times New Roman" w:hAnsi="Times New Roman" w:cs="Times New Roman"/>
          <w:sz w:val="28"/>
          <w:szCs w:val="28"/>
          <w:lang w:eastAsia="ru-RU"/>
        </w:rPr>
        <w:t>рган государственного жилищного надзора</w:t>
      </w:r>
      <w:r w:rsidRPr="00A124ED">
        <w:rPr>
          <w:rFonts w:ascii="Times New Roman" w:eastAsia="Times New Roman" w:hAnsi="Times New Roman" w:cs="Times New Roman"/>
          <w:color w:val="000000"/>
          <w:sz w:val="28"/>
          <w:szCs w:val="28"/>
        </w:rPr>
        <w:t xml:space="preserve"> на бумажном носителе лично или направлено заказным почтовым отправлением с уведомлением о вручении либо направлено </w:t>
      </w:r>
      <w:r w:rsidRPr="00A124ED">
        <w:rPr>
          <w:rFonts w:ascii="Times New Roman" w:eastAsia="Times New Roman" w:hAnsi="Times New Roman" w:cs="Times New Roman"/>
          <w:color w:val="000000"/>
          <w:sz w:val="28"/>
          <w:szCs w:val="28"/>
        </w:rPr>
        <w:br/>
        <w:t>на официальный сайт о</w:t>
      </w:r>
      <w:r w:rsidRPr="00A124ED">
        <w:rPr>
          <w:rFonts w:ascii="Times New Roman" w:hAnsi="Times New Roman" w:cs="Times New Roman"/>
          <w:sz w:val="28"/>
          <w:szCs w:val="28"/>
          <w:lang w:eastAsia="ru-RU"/>
        </w:rPr>
        <w:t>ргана государственного жилищного надзора</w:t>
      </w:r>
      <w:r w:rsidRPr="00A124ED">
        <w:rPr>
          <w:rFonts w:ascii="Times New Roman" w:eastAsia="Times New Roman" w:hAnsi="Times New Roman" w:cs="Times New Roman"/>
          <w:color w:val="000000"/>
          <w:sz w:val="28"/>
          <w:szCs w:val="28"/>
        </w:rPr>
        <w:t xml:space="preserve"> в виде документа в электронной форме, подписанного простой электронной подписью, посредством использования информационно-телекоммуникационной сети «Интернет»</w:t>
      </w:r>
      <w:r w:rsidRPr="00A124ED">
        <w:rPr>
          <w:rFonts w:ascii="Times New Roman" w:eastAsia="Times New Roman" w:hAnsi="Times New Roman" w:cs="Times New Roman"/>
          <w:color w:val="000000"/>
          <w:sz w:val="28"/>
          <w:szCs w:val="28"/>
        </w:rPr>
        <w:br/>
        <w:t>(далее - сеть «Интернет»).</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6. Заявление регистрируется </w:t>
      </w:r>
      <w:r w:rsidRPr="00A124ED">
        <w:rPr>
          <w:rFonts w:ascii="Times New Roman" w:hAnsi="Times New Roman" w:cs="Times New Roman"/>
          <w:sz w:val="28"/>
          <w:szCs w:val="28"/>
          <w:lang w:eastAsia="ru-RU"/>
        </w:rPr>
        <w:t>органом государственного жилищного надзора</w:t>
      </w:r>
      <w:r w:rsidRPr="00A124ED">
        <w:rPr>
          <w:rFonts w:ascii="Times New Roman" w:eastAsia="Times New Roman" w:hAnsi="Times New Roman" w:cs="Times New Roman"/>
          <w:color w:val="000000"/>
          <w:sz w:val="28"/>
          <w:szCs w:val="28"/>
        </w:rPr>
        <w:t xml:space="preserve"> </w:t>
      </w:r>
      <w:r w:rsidRPr="00A124ED">
        <w:rPr>
          <w:rFonts w:ascii="Times New Roman" w:eastAsia="Times New Roman" w:hAnsi="Times New Roman" w:cs="Times New Roman"/>
          <w:color w:val="000000"/>
          <w:sz w:val="28"/>
          <w:szCs w:val="28"/>
        </w:rPr>
        <w:br/>
        <w:t xml:space="preserve">в течение 1 рабочего дня со дня его поступления и рассматривается </w:t>
      </w:r>
      <w:r w:rsidRPr="00A124ED">
        <w:rPr>
          <w:rFonts w:ascii="Times New Roman" w:hAnsi="Times New Roman" w:cs="Times New Roman"/>
          <w:sz w:val="28"/>
          <w:szCs w:val="28"/>
          <w:lang w:eastAsia="ru-RU"/>
        </w:rPr>
        <w:t>в течение 15 рабочих дней со дня его регистрации</w:t>
      </w:r>
      <w:r w:rsidRPr="00A124ED">
        <w:rPr>
          <w:rFonts w:ascii="Times New Roman" w:eastAsia="Times New Roman" w:hAnsi="Times New Roman" w:cs="Times New Roman"/>
          <w:color w:val="000000"/>
          <w:sz w:val="28"/>
          <w:szCs w:val="28"/>
        </w:rPr>
        <w:t>.</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eastAsia="Times New Roman" w:hAnsi="Times New Roman" w:cs="Times New Roman"/>
          <w:color w:val="000000"/>
          <w:sz w:val="28"/>
          <w:szCs w:val="28"/>
        </w:rPr>
        <w:t xml:space="preserve">7. </w:t>
      </w:r>
      <w:r w:rsidRPr="00A124ED">
        <w:rPr>
          <w:rFonts w:ascii="Times New Roman" w:hAnsi="Times New Roman" w:cs="Times New Roman"/>
          <w:sz w:val="28"/>
          <w:szCs w:val="28"/>
          <w:lang w:eastAsia="ru-RU"/>
        </w:rPr>
        <w:t xml:space="preserve">К квалификационному экзамену допускается претендент, информация </w:t>
      </w:r>
      <w:r w:rsidRPr="00A124ED">
        <w:rPr>
          <w:rFonts w:ascii="Times New Roman" w:hAnsi="Times New Roman" w:cs="Times New Roman"/>
          <w:sz w:val="28"/>
          <w:szCs w:val="28"/>
          <w:lang w:eastAsia="ru-RU"/>
        </w:rPr>
        <w:br/>
        <w:t>о котором не содержится в реестре дисквалифицированных лиц.</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8. Проверка отсутствия сведений о претенденте в реестре дисквалифицированных лиц осуществляется органом государственного жилищного надзора.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 xml:space="preserve">9. Претендентам, сведения о которых содержатся в реестре дисквалифицированных лиц, и(или) которые не указали в заявлении сведения, предусмотренные пунктом 4 настоящего Порядка, орган государственного жилищного надзора по результатам рассмотрения их заявления направляет уведомление об отказе в допуске к квалификационному экзамену </w:t>
      </w:r>
      <w:r w:rsidRPr="00A124ED">
        <w:rPr>
          <w:rFonts w:ascii="Times New Roman" w:hAnsi="Times New Roman" w:cs="Times New Roman"/>
          <w:sz w:val="28"/>
          <w:szCs w:val="28"/>
          <w:lang w:eastAsia="ru-RU"/>
        </w:rPr>
        <w:br/>
        <w:t xml:space="preserve">(далее – уведомление об отказе) </w:t>
      </w:r>
      <w:r w:rsidRPr="00A124ED">
        <w:rPr>
          <w:rFonts w:ascii="Times New Roman" w:eastAsia="Times New Roman" w:hAnsi="Times New Roman" w:cs="Times New Roman"/>
          <w:color w:val="000000"/>
          <w:sz w:val="28"/>
          <w:szCs w:val="28"/>
        </w:rPr>
        <w:t>заказным почтовым отправлением с уведомлением о вручении или в виде документа в электронной форме, подписанного усиленной квалифицированной электронной подписью, посредством использования сети «Интернет» в зависимости от способа подачи заявления претендентом</w:t>
      </w:r>
      <w:r w:rsidRPr="00A124ED">
        <w:rPr>
          <w:rFonts w:ascii="Times New Roman" w:hAnsi="Times New Roman" w:cs="Times New Roman"/>
          <w:sz w:val="28"/>
          <w:szCs w:val="28"/>
          <w:lang w:eastAsia="ru-RU"/>
        </w:rPr>
        <w:t>.</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10. Уведомление </w:t>
      </w:r>
      <w:r w:rsidRPr="00A124ED">
        <w:rPr>
          <w:rFonts w:ascii="Times New Roman" w:hAnsi="Times New Roman" w:cs="Times New Roman"/>
          <w:sz w:val="28"/>
          <w:szCs w:val="28"/>
          <w:lang w:eastAsia="ru-RU"/>
        </w:rPr>
        <w:t>об отказе</w:t>
      </w:r>
      <w:r w:rsidRPr="00A124ED">
        <w:rPr>
          <w:rFonts w:ascii="Times New Roman" w:eastAsia="Times New Roman" w:hAnsi="Times New Roman" w:cs="Times New Roman"/>
          <w:color w:val="000000"/>
          <w:sz w:val="28"/>
          <w:szCs w:val="28"/>
        </w:rPr>
        <w:t xml:space="preserve"> подписывается руководителем либо уполномоченным им лицом </w:t>
      </w:r>
      <w:r w:rsidRPr="00A124ED">
        <w:rPr>
          <w:rFonts w:ascii="Times New Roman" w:hAnsi="Times New Roman" w:cs="Times New Roman"/>
          <w:sz w:val="28"/>
          <w:szCs w:val="28"/>
          <w:lang w:eastAsia="ru-RU"/>
        </w:rPr>
        <w:t xml:space="preserve">органа государственного жилищного надзора </w:t>
      </w:r>
      <w:r w:rsidRPr="00A124ED">
        <w:rPr>
          <w:rFonts w:ascii="Times New Roman" w:eastAsia="Times New Roman" w:hAnsi="Times New Roman" w:cs="Times New Roman"/>
          <w:color w:val="000000"/>
          <w:sz w:val="28"/>
          <w:szCs w:val="28"/>
        </w:rPr>
        <w:t xml:space="preserve">и должно содержать основания для отказа </w:t>
      </w:r>
      <w:r w:rsidRPr="00A124ED">
        <w:rPr>
          <w:rFonts w:ascii="Times New Roman" w:hAnsi="Times New Roman" w:cs="Times New Roman"/>
          <w:sz w:val="28"/>
          <w:szCs w:val="28"/>
          <w:lang w:eastAsia="ru-RU"/>
        </w:rPr>
        <w:t>в допуске к квалификационному экзамену</w:t>
      </w:r>
      <w:r w:rsidRPr="00A124ED">
        <w:rPr>
          <w:rFonts w:ascii="Times New Roman" w:eastAsia="Times New Roman" w:hAnsi="Times New Roman" w:cs="Times New Roman"/>
          <w:color w:val="000000"/>
          <w:sz w:val="28"/>
          <w:szCs w:val="28"/>
        </w:rPr>
        <w:t>.</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eastAsia="Times New Roman" w:hAnsi="Times New Roman" w:cs="Times New Roman"/>
          <w:color w:val="000000"/>
          <w:sz w:val="28"/>
          <w:szCs w:val="28"/>
        </w:rPr>
        <w:t xml:space="preserve">11. После устранения оснований для отказа </w:t>
      </w:r>
      <w:r w:rsidRPr="00A124ED">
        <w:rPr>
          <w:rFonts w:ascii="Times New Roman" w:hAnsi="Times New Roman" w:cs="Times New Roman"/>
          <w:sz w:val="28"/>
          <w:szCs w:val="28"/>
          <w:lang w:eastAsia="ru-RU"/>
        </w:rPr>
        <w:t>в допуске к квалификационному экзамену</w:t>
      </w:r>
      <w:r w:rsidRPr="00A124ED">
        <w:rPr>
          <w:rFonts w:ascii="Times New Roman" w:eastAsia="Times New Roman" w:hAnsi="Times New Roman" w:cs="Times New Roman"/>
          <w:color w:val="000000"/>
          <w:sz w:val="28"/>
          <w:szCs w:val="28"/>
        </w:rPr>
        <w:t xml:space="preserve"> претендент имеет право повторно подать заявление в </w:t>
      </w:r>
      <w:r w:rsidRPr="00A124ED">
        <w:rPr>
          <w:rFonts w:ascii="Times New Roman" w:hAnsi="Times New Roman" w:cs="Times New Roman"/>
          <w:sz w:val="28"/>
          <w:szCs w:val="28"/>
          <w:lang w:eastAsia="ru-RU"/>
        </w:rPr>
        <w:t>орган государственного жилищного надзора</w:t>
      </w:r>
      <w:r w:rsidRPr="00A124ED">
        <w:rPr>
          <w:rFonts w:ascii="Times New Roman" w:eastAsia="Times New Roman" w:hAnsi="Times New Roman" w:cs="Times New Roman"/>
          <w:color w:val="000000"/>
          <w:sz w:val="28"/>
          <w:szCs w:val="28"/>
        </w:rPr>
        <w:t xml:space="preserve"> в соответствии с пунктами 4 и 5 настоящего Порядка.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eastAsia="Times New Roman" w:hAnsi="Times New Roman" w:cs="Times New Roman"/>
          <w:color w:val="000000"/>
          <w:sz w:val="28"/>
          <w:szCs w:val="28"/>
        </w:rPr>
        <w:t xml:space="preserve">12. </w:t>
      </w:r>
      <w:r w:rsidRPr="00A124ED">
        <w:rPr>
          <w:rFonts w:ascii="Times New Roman" w:hAnsi="Times New Roman" w:cs="Times New Roman"/>
          <w:sz w:val="28"/>
          <w:szCs w:val="28"/>
          <w:lang w:eastAsia="ru-RU"/>
        </w:rPr>
        <w:t xml:space="preserve">При наличии в заявлении сведений, предусмотренных пунктом 4 настоящего Порядка, после подтверждения отсутствия сведений о претенденте в реестре дисквалифицированных лиц орган государственного жилищного надзора направляет претенденту </w:t>
      </w:r>
      <w:r w:rsidRPr="00A124ED">
        <w:rPr>
          <w:rFonts w:ascii="Times New Roman" w:eastAsia="Times New Roman" w:hAnsi="Times New Roman" w:cs="Times New Roman"/>
          <w:color w:val="000000"/>
          <w:sz w:val="28"/>
          <w:szCs w:val="28"/>
        </w:rPr>
        <w:t xml:space="preserve">заказным почтовым отправлением с уведомлением о вручении или в виде документа в электронной форме, подписанного усиленной квалифицированной электронной подписью, посредством использования сети «Интернет» (в зависимости от способа подачи заявления претендентом) </w:t>
      </w:r>
      <w:r w:rsidRPr="00A124ED">
        <w:rPr>
          <w:rFonts w:ascii="Times New Roman" w:hAnsi="Times New Roman" w:cs="Times New Roman"/>
          <w:sz w:val="28"/>
          <w:szCs w:val="28"/>
          <w:lang w:eastAsia="ru-RU"/>
        </w:rPr>
        <w:t>уведомление о допуске к квалификационному экзамену (далее - уведомление о допуске).</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eastAsia="Times New Roman" w:hAnsi="Times New Roman" w:cs="Times New Roman"/>
          <w:color w:val="000000"/>
          <w:sz w:val="28"/>
          <w:szCs w:val="28"/>
        </w:rPr>
        <w:t>13. Уведомление о допуске должно содержать фамилию, имя и отчество (при наличии) претендента, информацию о дате, времени и месте проведения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14. Уведомление о допуске направляется претенденту не позднее чем за 5 рабочих дней до даты проведения очередного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 xml:space="preserve">15. Претендент должен явиться на квалификационный экзамен ко времени, определенному в уведомлении о допуске, имея при себе документ, удостоверяющий личность </w:t>
      </w:r>
      <w:r w:rsidRPr="00A124ED">
        <w:rPr>
          <w:rFonts w:ascii="Times New Roman" w:eastAsia="Times New Roman" w:hAnsi="Times New Roman" w:cs="Times New Roman"/>
          <w:color w:val="000000"/>
          <w:sz w:val="28"/>
          <w:szCs w:val="28"/>
        </w:rPr>
        <w:t>гражданина Российской Федерации</w:t>
      </w:r>
      <w:r w:rsidRPr="00A124ED">
        <w:rPr>
          <w:rFonts w:ascii="Times New Roman" w:hAnsi="Times New Roman" w:cs="Times New Roman"/>
          <w:sz w:val="28"/>
          <w:szCs w:val="28"/>
          <w:lang w:eastAsia="ru-RU"/>
        </w:rPr>
        <w:t>.</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16. Перед началом квалификационного экзамена претендент предъявляет уполномоченному на проведение квалификационного экзамена лицу </w:t>
      </w:r>
      <w:r w:rsidRPr="00A124ED">
        <w:rPr>
          <w:rFonts w:ascii="Times New Roman" w:hAnsi="Times New Roman" w:cs="Times New Roman"/>
          <w:sz w:val="28"/>
          <w:szCs w:val="28"/>
          <w:lang w:eastAsia="ru-RU"/>
        </w:rPr>
        <w:t>органа государственного жилищного надзора</w:t>
      </w:r>
      <w:r w:rsidRPr="00A124ED">
        <w:rPr>
          <w:rFonts w:ascii="Times New Roman" w:eastAsia="Times New Roman" w:hAnsi="Times New Roman" w:cs="Times New Roman"/>
          <w:color w:val="000000"/>
          <w:sz w:val="28"/>
          <w:szCs w:val="28"/>
        </w:rPr>
        <w:t xml:space="preserve"> документ, удостоверяющий личность гражданина Российской Федерации, в целях регистрации для участия в квалификационном экзамене.</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17. Претендент, не имеющий при себе документа, удостоверяющего личность гражданина Российской Федерации, либо не явившийся к назначенным дате и времени по месту проведения квалификационного экзамена, не допускается к его прохождению. В указанном случае претендент имеет право повторно подать документы в соответствии</w:t>
      </w:r>
      <w:r w:rsidRPr="00A124ED">
        <w:rPr>
          <w:rFonts w:ascii="Times New Roman" w:eastAsia="Times New Roman" w:hAnsi="Times New Roman" w:cs="Times New Roman"/>
          <w:color w:val="000000" w:themeColor="text1"/>
          <w:sz w:val="28"/>
          <w:szCs w:val="28"/>
        </w:rPr>
        <w:t xml:space="preserve"> с пунктами 4 и 5 настоящего По</w:t>
      </w:r>
      <w:r w:rsidRPr="00A124ED">
        <w:rPr>
          <w:rFonts w:ascii="Times New Roman" w:eastAsia="Times New Roman" w:hAnsi="Times New Roman" w:cs="Times New Roman"/>
          <w:color w:val="000000"/>
          <w:sz w:val="28"/>
          <w:szCs w:val="28"/>
        </w:rPr>
        <w:t>рядка.</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18. Уполномоченное лицо </w:t>
      </w:r>
      <w:r w:rsidRPr="00A124ED">
        <w:rPr>
          <w:rFonts w:ascii="Times New Roman" w:hAnsi="Times New Roman" w:cs="Times New Roman"/>
          <w:sz w:val="28"/>
          <w:szCs w:val="28"/>
          <w:lang w:eastAsia="ru-RU"/>
        </w:rPr>
        <w:t>органа государственного жилищного надзора</w:t>
      </w:r>
      <w:r w:rsidRPr="00A124ED">
        <w:rPr>
          <w:rFonts w:ascii="Times New Roman" w:eastAsia="Times New Roman" w:hAnsi="Times New Roman" w:cs="Times New Roman"/>
          <w:color w:val="000000"/>
          <w:sz w:val="28"/>
          <w:szCs w:val="28"/>
        </w:rPr>
        <w:t xml:space="preserve"> на основании документа, удостоверяющего личность гражданина Российской Федерации, осуществляет регистрацию претендента в журнале регистрации в целях допуска к участию в квалификационном экзамене.</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19. Претендент, не прошедший регистрацию, не допускается к участию в квалификационном экзамене.</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20. Квалификационный экзамен проводится в форме компьютерного тестирования.</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21. Компьютерное тестирование осуществляется с применением аппаратно-программного комплекса (далее - АПК) в форме ответов на вопросы, предусмотренные перечнем вопросов, определенных приложением к настоящему Приказу, предлагаемые на квалификационном экзамене, в местах, определяемых </w:t>
      </w:r>
      <w:r w:rsidRPr="00A124ED">
        <w:rPr>
          <w:rFonts w:ascii="Times New Roman" w:hAnsi="Times New Roman" w:cs="Times New Roman"/>
          <w:sz w:val="28"/>
          <w:szCs w:val="28"/>
          <w:lang w:eastAsia="ru-RU"/>
        </w:rPr>
        <w:t>органом государственного жилищного надзора</w:t>
      </w:r>
      <w:r w:rsidRPr="00A124ED">
        <w:rPr>
          <w:rFonts w:ascii="Times New Roman" w:eastAsia="Times New Roman" w:hAnsi="Times New Roman" w:cs="Times New Roman"/>
          <w:color w:val="000000"/>
          <w:sz w:val="28"/>
          <w:szCs w:val="28"/>
        </w:rPr>
        <w:t>.</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22. До начала проведения квалификационного экзамена претендент ознакамливается под подпись с настоящим Порядком.</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23. При проведении квалификационного экзамена претенденту запрещается:</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пользоваться законодательными и справочными материалами, письменными заметками, информационными ресурсами сети «Интернет», иными материалами;</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пользоваться средствами связи, фото-, аудио- и видеоаппаратурой, портативными персональными компьютерами и иными средствами хранения и передачи информации, в том числе мобильным телефоном;</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покидать помещение до окончания проведения квалификационного экзамена.</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Разговоры между аттестуемыми в процессе проведения квалификационного экзамена или устного собеседования не допускаются.</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При нарушении указанных в настоящем пункте требований претендент отстраняется от квалификационного экзамена и к дальнейшему прохождению указанного экзамена в этот день не допускается, при этом соответствующая запись вносится в протокол </w:t>
      </w:r>
      <w:r w:rsidRPr="00A124ED">
        <w:rPr>
          <w:rFonts w:ascii="Times New Roman" w:hAnsi="Times New Roman" w:cs="Times New Roman"/>
          <w:sz w:val="28"/>
          <w:szCs w:val="28"/>
          <w:lang w:eastAsia="ru-RU"/>
        </w:rPr>
        <w:t>результатов компьютерного тестирования</w:t>
      </w:r>
      <w:r w:rsidRPr="00A124ED">
        <w:rPr>
          <w:rFonts w:ascii="Times New Roman" w:eastAsia="Times New Roman" w:hAnsi="Times New Roman" w:cs="Times New Roman"/>
          <w:color w:val="000000"/>
          <w:sz w:val="28"/>
          <w:szCs w:val="28"/>
        </w:rPr>
        <w:t>.</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24. После отстранения от квалификационного экзамена претендент имеет право повторно подать документы в соотв</w:t>
      </w:r>
      <w:r w:rsidRPr="00A124ED">
        <w:rPr>
          <w:rFonts w:ascii="Times New Roman" w:eastAsia="Times New Roman" w:hAnsi="Times New Roman" w:cs="Times New Roman"/>
          <w:color w:val="000000" w:themeColor="text1"/>
          <w:sz w:val="28"/>
          <w:szCs w:val="28"/>
        </w:rPr>
        <w:t>етствии с пунктами 4 и 5 наст</w:t>
      </w:r>
      <w:r w:rsidRPr="00A124ED">
        <w:rPr>
          <w:rFonts w:ascii="Times New Roman" w:eastAsia="Times New Roman" w:hAnsi="Times New Roman" w:cs="Times New Roman"/>
          <w:color w:val="000000"/>
          <w:sz w:val="28"/>
          <w:szCs w:val="28"/>
        </w:rPr>
        <w:t>оящего Порядка.</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25. До начала компьютерного тестирования уполномоченное лицо органа государственного жилищного надзора ознакамливает претендента под подпись с руководством пользователя АПК.</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themeColor="text1"/>
          <w:sz w:val="28"/>
          <w:szCs w:val="28"/>
        </w:rPr>
        <w:t>26. В случае отказа претендента от прохождения квалификационного экзамена</w:t>
      </w:r>
      <w:r w:rsidRPr="00A124ED">
        <w:rPr>
          <w:rFonts w:ascii="Times New Roman" w:eastAsia="Times New Roman" w:hAnsi="Times New Roman" w:cs="Times New Roman"/>
          <w:color w:val="000000" w:themeColor="text1"/>
          <w:sz w:val="28"/>
          <w:szCs w:val="28"/>
        </w:rPr>
        <w:br/>
        <w:t>уполномоченное лицо делает соответствующую отметку в журнале регистрации. После отказа от прохождения квалификационного экзамена претендент имеет право повторно подать документы в соответствии с пунктами 4 и 5 на</w:t>
      </w:r>
      <w:r w:rsidRPr="00A124ED">
        <w:rPr>
          <w:rFonts w:ascii="Times New Roman" w:eastAsia="Times New Roman" w:hAnsi="Times New Roman" w:cs="Times New Roman"/>
          <w:color w:val="000000"/>
          <w:sz w:val="28"/>
          <w:szCs w:val="28"/>
        </w:rPr>
        <w:t>стоящего Порядка.</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hAnsi="Times New Roman" w:cs="Times New Roman"/>
          <w:sz w:val="28"/>
          <w:szCs w:val="28"/>
          <w:lang w:eastAsia="ru-RU"/>
        </w:rPr>
        <w:t xml:space="preserve">27. При проведении компьютерного тестирования каждый претендент получает индивидуальный набор тестов, сформированный из перечня вопросов, предлагаемых претендентам на квалификационном экзамене, автоматически </w:t>
      </w:r>
      <w:r w:rsidRPr="00A124ED">
        <w:rPr>
          <w:rFonts w:ascii="Times New Roman" w:eastAsia="Times New Roman" w:hAnsi="Times New Roman" w:cs="Times New Roman"/>
          <w:color w:val="000000"/>
          <w:sz w:val="28"/>
          <w:szCs w:val="28"/>
        </w:rPr>
        <w:t>посредством использования АПК</w:t>
      </w:r>
      <w:r w:rsidRPr="00A124ED">
        <w:rPr>
          <w:rFonts w:ascii="Times New Roman" w:hAnsi="Times New Roman" w:cs="Times New Roman"/>
          <w:sz w:val="28"/>
          <w:szCs w:val="28"/>
          <w:lang w:eastAsia="ru-RU"/>
        </w:rPr>
        <w:t>. Индивидуальный набор тестов состоит из 100 вопросов.</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28. Время проведения квалификационного экзамена составляет не более</w:t>
      </w:r>
      <w:r w:rsidRPr="00A124ED">
        <w:rPr>
          <w:rFonts w:ascii="Times New Roman" w:hAnsi="Times New Roman" w:cs="Times New Roman"/>
          <w:sz w:val="28"/>
          <w:szCs w:val="28"/>
          <w:lang w:eastAsia="ru-RU"/>
        </w:rPr>
        <w:t xml:space="preserve"> 120 минут с момента получения индивидуального набора тестов</w:t>
      </w:r>
      <w:r w:rsidRPr="00A124ED">
        <w:rPr>
          <w:rFonts w:ascii="Times New Roman" w:eastAsia="Times New Roman" w:hAnsi="Times New Roman" w:cs="Times New Roman"/>
          <w:color w:val="000000"/>
          <w:sz w:val="28"/>
          <w:szCs w:val="28"/>
        </w:rPr>
        <w:t xml:space="preserve">. </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hAnsi="Times New Roman" w:cs="Times New Roman"/>
          <w:sz w:val="28"/>
          <w:szCs w:val="28"/>
          <w:lang w:eastAsia="ru-RU"/>
        </w:rPr>
        <w:t xml:space="preserve">29. Доступ претендента к индивидуальному набору тестов прекращается автоматически после ответа на последний вопрос индивидуального набора тестов или по истечении времени </w:t>
      </w:r>
      <w:r w:rsidRPr="00A124ED">
        <w:rPr>
          <w:rFonts w:ascii="Times New Roman" w:eastAsia="Times New Roman" w:hAnsi="Times New Roman" w:cs="Times New Roman"/>
          <w:color w:val="000000"/>
          <w:sz w:val="28"/>
          <w:szCs w:val="28"/>
        </w:rPr>
        <w:t>квалификационного экзамена</w:t>
      </w:r>
      <w:r w:rsidRPr="00A124ED">
        <w:rPr>
          <w:rFonts w:ascii="Times New Roman" w:hAnsi="Times New Roman" w:cs="Times New Roman"/>
          <w:sz w:val="28"/>
          <w:szCs w:val="28"/>
          <w:lang w:eastAsia="ru-RU"/>
        </w:rPr>
        <w:t>.</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30. Уполномоченное лицо органа </w:t>
      </w:r>
      <w:r w:rsidRPr="00A124ED">
        <w:rPr>
          <w:rFonts w:ascii="Times New Roman" w:hAnsi="Times New Roman" w:cs="Times New Roman"/>
          <w:sz w:val="28"/>
          <w:szCs w:val="28"/>
          <w:lang w:eastAsia="ru-RU"/>
        </w:rPr>
        <w:t>государственного жилищного надзора п</w:t>
      </w:r>
      <w:r w:rsidRPr="00A124ED">
        <w:rPr>
          <w:rFonts w:ascii="Times New Roman" w:eastAsia="Times New Roman" w:hAnsi="Times New Roman" w:cs="Times New Roman"/>
          <w:color w:val="000000"/>
          <w:sz w:val="28"/>
          <w:szCs w:val="28"/>
        </w:rPr>
        <w:t xml:space="preserve">о завершению претендентом компьютерного тестирования </w:t>
      </w:r>
      <w:r w:rsidRPr="00A124ED">
        <w:rPr>
          <w:rFonts w:ascii="Times New Roman" w:hAnsi="Times New Roman" w:cs="Times New Roman"/>
          <w:sz w:val="28"/>
          <w:szCs w:val="28"/>
          <w:lang w:eastAsia="ru-RU"/>
        </w:rPr>
        <w:t xml:space="preserve">ознакамливает претендента </w:t>
      </w:r>
      <w:r w:rsidRPr="00A124ED">
        <w:rPr>
          <w:rFonts w:ascii="Times New Roman" w:eastAsia="Times New Roman" w:hAnsi="Times New Roman" w:cs="Times New Roman"/>
          <w:color w:val="000000"/>
          <w:sz w:val="28"/>
          <w:szCs w:val="28"/>
        </w:rPr>
        <w:t>с результатами компьютерного тестирования под подпись.</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31. Претендент считается сдавшим квалификационный экзамен</w:t>
      </w:r>
      <w:r w:rsidRPr="00A124ED">
        <w:rPr>
          <w:rFonts w:ascii="Times New Roman" w:eastAsia="Times New Roman" w:hAnsi="Times New Roman" w:cs="Times New Roman"/>
          <w:color w:val="000000"/>
          <w:sz w:val="28"/>
          <w:szCs w:val="28"/>
        </w:rPr>
        <w:br/>
        <w:t>с момента внесения соответствующей записи в единый федеральный реестр квалификационных аттестатов.</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32. В случае, если при проведении компьютерного тестирования произошел технический сбой в работе компьютерной техники (например, поломка компьютера, сбой программных средств, отключение снабжения электрической энергией) или возникли иные обстоятельства, препятствующие претендентам завершить компьютерное тестирование (например, задымление, пожар), то орган государственного жилищного надзора по возможности обеспечивает устранение технической неисправности (иных обстоятельств, препятствующих претендентам завершить компьютерное тестирование) и предоставляет претенденту возможность завершить прохождение компьютерного тестирования. При отсутствии возможности продолжения претендентом компьютерного тестирования орган государственного жилищного надзора устанавливает для него другую дату и время прохождения им компьютерного тестирования.</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33. Количество попыток сдачи квалификационного экзамена для претендента не ограничивается.</w:t>
      </w:r>
    </w:p>
    <w:p w:rsidR="00A124ED" w:rsidRPr="00A124ED" w:rsidRDefault="00A124ED" w:rsidP="00A124ED">
      <w:pPr>
        <w:spacing w:after="0" w:line="240" w:lineRule="auto"/>
        <w:ind w:firstLine="709"/>
        <w:jc w:val="both"/>
        <w:rPr>
          <w:rFonts w:ascii="Times New Roman" w:hAnsi="Times New Roman" w:cs="Times New Roman"/>
          <w:sz w:val="28"/>
          <w:szCs w:val="28"/>
        </w:rPr>
      </w:pPr>
      <w:bookmarkStart w:id="2" w:name="undefined"/>
      <w:bookmarkEnd w:id="2"/>
      <w:r w:rsidRPr="00A124ED">
        <w:rPr>
          <w:rFonts w:ascii="Times New Roman" w:hAnsi="Times New Roman" w:cs="Times New Roman"/>
          <w:sz w:val="28"/>
          <w:szCs w:val="28"/>
          <w:lang w:eastAsia="ru-RU"/>
        </w:rPr>
        <w:t xml:space="preserve">34. График проведения квалификационных экзаменов утверждается решением органа государственного жилищного надзора и подлежит опубликованию </w:t>
      </w:r>
      <w:r w:rsidRPr="00A124ED">
        <w:rPr>
          <w:rFonts w:ascii="Times New Roman" w:hAnsi="Times New Roman" w:cs="Times New Roman"/>
          <w:sz w:val="28"/>
          <w:szCs w:val="28"/>
          <w:lang w:eastAsia="ru-RU"/>
        </w:rPr>
        <w:br/>
        <w:t xml:space="preserve">на официальном сайте органа государственного жилищного надзора </w:t>
      </w:r>
      <w:r w:rsidRPr="00A124ED">
        <w:rPr>
          <w:rFonts w:ascii="Times New Roman" w:hAnsi="Times New Roman" w:cs="Times New Roman"/>
          <w:sz w:val="28"/>
          <w:szCs w:val="28"/>
          <w:lang w:eastAsia="ru-RU"/>
        </w:rPr>
        <w:br/>
        <w:t>в  сети "Интернет".</w:t>
      </w: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Pr="00A124ED" w:rsidRDefault="00A124ED" w:rsidP="00A124ED">
      <w:pPr>
        <w:widowControl w:val="0"/>
        <w:spacing w:after="0" w:line="240" w:lineRule="auto"/>
        <w:ind w:firstLine="709"/>
        <w:jc w:val="right"/>
        <w:outlineLvl w:val="0"/>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Приложение № 2</w:t>
      </w:r>
    </w:p>
    <w:p w:rsidR="00A124ED" w:rsidRPr="00A124ED" w:rsidRDefault="00A124ED" w:rsidP="00A124ED">
      <w:pPr>
        <w:widowControl w:val="0"/>
        <w:spacing w:after="0" w:line="240" w:lineRule="auto"/>
        <w:ind w:firstLine="709"/>
        <w:jc w:val="right"/>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к приказу Минстроя России</w:t>
      </w:r>
    </w:p>
    <w:p w:rsidR="00A124ED" w:rsidRPr="00A124ED" w:rsidRDefault="00A124ED" w:rsidP="00A124ED">
      <w:pPr>
        <w:widowControl w:val="0"/>
        <w:spacing w:after="0" w:line="240" w:lineRule="auto"/>
        <w:ind w:firstLine="709"/>
        <w:jc w:val="right"/>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от ________ № ______</w:t>
      </w:r>
    </w:p>
    <w:p w:rsidR="00A124ED" w:rsidRPr="00A124ED" w:rsidRDefault="00A124ED" w:rsidP="00A124ED">
      <w:pPr>
        <w:widowControl w:val="0"/>
        <w:spacing w:after="0" w:line="240" w:lineRule="auto"/>
        <w:ind w:firstLine="709"/>
        <w:jc w:val="both"/>
        <w:rPr>
          <w:rFonts w:ascii="Times New Roman" w:eastAsia="Times New Roman" w:hAnsi="Times New Roman" w:cs="Times New Roman"/>
          <w:sz w:val="24"/>
          <w:lang w:eastAsia="ru-RU"/>
        </w:rPr>
      </w:pPr>
    </w:p>
    <w:p w:rsidR="00A124ED" w:rsidRPr="00A124ED" w:rsidRDefault="00A124ED" w:rsidP="00A124ED">
      <w:pPr>
        <w:widowControl w:val="0"/>
        <w:spacing w:after="0" w:line="240" w:lineRule="auto"/>
        <w:ind w:firstLine="709"/>
        <w:jc w:val="center"/>
        <w:rPr>
          <w:rFonts w:ascii="Times New Roman" w:eastAsia="Times New Roman" w:hAnsi="Times New Roman" w:cs="Times New Roman"/>
          <w:b/>
          <w:sz w:val="24"/>
          <w:lang w:eastAsia="ru-RU"/>
        </w:rPr>
      </w:pPr>
    </w:p>
    <w:p w:rsidR="00A124ED" w:rsidRPr="00A124ED" w:rsidRDefault="00A124ED" w:rsidP="00A124ED">
      <w:pPr>
        <w:widowControl w:val="0"/>
        <w:spacing w:after="0" w:line="240" w:lineRule="auto"/>
        <w:ind w:firstLine="709"/>
        <w:jc w:val="center"/>
        <w:rPr>
          <w:rFonts w:ascii="Times New Roman" w:eastAsia="Times New Roman" w:hAnsi="Times New Roman" w:cs="Times New Roman"/>
          <w:b/>
          <w:sz w:val="24"/>
          <w:lang w:eastAsia="ru-RU"/>
        </w:rPr>
      </w:pPr>
    </w:p>
    <w:p w:rsidR="00A124ED" w:rsidRPr="00A124ED" w:rsidRDefault="00A124ED" w:rsidP="00A124ED">
      <w:pPr>
        <w:spacing w:after="0" w:line="240" w:lineRule="auto"/>
        <w:ind w:firstLine="709"/>
        <w:jc w:val="center"/>
        <w:rPr>
          <w:rFonts w:ascii="Times New Roman" w:hAnsi="Times New Roman" w:cs="Times New Roman"/>
          <w:b/>
          <w:bCs/>
          <w:sz w:val="28"/>
          <w:szCs w:val="28"/>
        </w:rPr>
      </w:pPr>
      <w:r w:rsidRPr="00A124ED">
        <w:rPr>
          <w:rFonts w:ascii="Times New Roman" w:hAnsi="Times New Roman" w:cs="Times New Roman"/>
          <w:b/>
          <w:bCs/>
          <w:sz w:val="28"/>
          <w:szCs w:val="28"/>
        </w:rPr>
        <w:t>Порядок определения результатов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 xml:space="preserve">1. Претенденту для успешного прохождения квалификационного экзамена необходимо правильно ответить на 85 вопросов из </w:t>
      </w:r>
      <w:r w:rsidRPr="00A124ED">
        <w:rPr>
          <w:rFonts w:ascii="Times New Roman" w:hAnsi="Times New Roman" w:cs="Times New Roman"/>
          <w:sz w:val="28"/>
          <w:szCs w:val="28"/>
          <w:lang w:eastAsia="ru-RU"/>
        </w:rPr>
        <w:t>индивидуального набора тестов</w:t>
      </w:r>
      <w:r w:rsidRPr="00A124ED">
        <w:rPr>
          <w:rFonts w:ascii="Times New Roman" w:eastAsia="Times New Roman" w:hAnsi="Times New Roman" w:cs="Times New Roman"/>
          <w:color w:val="000000"/>
          <w:sz w:val="28"/>
          <w:szCs w:val="28"/>
        </w:rPr>
        <w:t xml:space="preserve">. </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color w:val="000000"/>
          <w:sz w:val="28"/>
          <w:szCs w:val="28"/>
        </w:rPr>
        <w:t>2. Фиксация ответов претендента, а также результатов тестирования осуществляется посредством использования аппаратно-программного комплекса (далее - АПК) автоматически.</w:t>
      </w:r>
    </w:p>
    <w:p w:rsidR="00A124ED" w:rsidRPr="00A124ED" w:rsidRDefault="00A124ED" w:rsidP="00A124ED">
      <w:pPr>
        <w:spacing w:after="0" w:line="240" w:lineRule="auto"/>
        <w:ind w:firstLine="709"/>
        <w:jc w:val="both"/>
        <w:rPr>
          <w:rFonts w:ascii="Times New Roman" w:eastAsia="Times New Roman" w:hAnsi="Times New Roman" w:cs="Times New Roman"/>
          <w:color w:val="000000"/>
          <w:sz w:val="24"/>
          <w:szCs w:val="24"/>
        </w:rPr>
      </w:pPr>
      <w:r w:rsidRPr="00A124ED">
        <w:rPr>
          <w:rFonts w:ascii="Times New Roman" w:eastAsia="Times New Roman" w:hAnsi="Times New Roman" w:cs="Times New Roman"/>
          <w:color w:val="000000"/>
          <w:sz w:val="28"/>
          <w:szCs w:val="28"/>
        </w:rPr>
        <w:t xml:space="preserve">3. По завершению претендентом компьютерного тестирования результаты такого тестирования формируются в автоматическом режиме с использованием системы АПК. </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4. Результаты компьютерного тестирования являются основанием для составления протокола результатов квалификационного экзамена, в котором указываются претенденты, сдавшие квалификационный экзамен, и претенденты, не сдавшие квалификационный экзамен, а также дата, время и место проведения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5. Орган государственного жилищного надзора определяет лиц, уполномоченных на подписание протокола результатов квалификационного экзамена. Протокол составляется и подписывается не позднее 3 рабочих дней после проведения квалификационного экзамена.</w:t>
      </w:r>
    </w:p>
    <w:p w:rsidR="00A124ED" w:rsidRPr="00A124ED" w:rsidRDefault="00A124ED" w:rsidP="00A124ED">
      <w:pPr>
        <w:spacing w:after="0" w:line="240" w:lineRule="auto"/>
        <w:ind w:firstLine="709"/>
        <w:jc w:val="both"/>
        <w:rPr>
          <w:rFonts w:ascii="Times New Roman" w:hAnsi="Times New Roman" w:cs="Times New Roman"/>
          <w:sz w:val="28"/>
          <w:szCs w:val="28"/>
        </w:rPr>
      </w:pPr>
      <w:r w:rsidRPr="00A124ED">
        <w:rPr>
          <w:rFonts w:ascii="Times New Roman" w:hAnsi="Times New Roman" w:cs="Times New Roman"/>
          <w:sz w:val="28"/>
          <w:szCs w:val="28"/>
          <w:lang w:eastAsia="ru-RU"/>
        </w:rPr>
        <w:t xml:space="preserve">6. Результаты квалификационного экзамена объявляются органом государственного жилищного надзора не позднее 5 рабочих дней с даты его проведения. Датой объявления органом государственного жилищного надзора результатов квалификационного экзамена считается день размещения органом государственного жилищного надзора на своем официальном сайте в сети </w:t>
      </w:r>
      <w:r w:rsidRPr="00A124ED">
        <w:rPr>
          <w:rFonts w:ascii="Times New Roman" w:eastAsia="Times New Roman" w:hAnsi="Times New Roman" w:cs="Times New Roman"/>
          <w:color w:val="000000"/>
          <w:sz w:val="28"/>
          <w:szCs w:val="28"/>
        </w:rPr>
        <w:t xml:space="preserve">"Интернет" </w:t>
      </w:r>
      <w:r w:rsidRPr="00A124ED">
        <w:rPr>
          <w:rFonts w:ascii="Times New Roman" w:hAnsi="Times New Roman" w:cs="Times New Roman"/>
          <w:sz w:val="28"/>
          <w:szCs w:val="28"/>
          <w:lang w:eastAsia="ru-RU"/>
        </w:rPr>
        <w:t>протокола результатов квалификационного экзамена.</w:t>
      </w:r>
    </w:p>
    <w:p w:rsidR="00A124ED" w:rsidRPr="00A124ED" w:rsidRDefault="00A124ED" w:rsidP="00A124ED">
      <w:pPr>
        <w:spacing w:after="0" w:line="240" w:lineRule="auto"/>
        <w:ind w:left="-567" w:right="-284" w:firstLine="709"/>
        <w:jc w:val="both"/>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Pr="00A124ED" w:rsidRDefault="00A124ED" w:rsidP="00A124ED">
      <w:pPr>
        <w:widowControl w:val="0"/>
        <w:spacing w:after="0" w:line="240" w:lineRule="auto"/>
        <w:ind w:firstLine="709"/>
        <w:jc w:val="right"/>
        <w:outlineLvl w:val="1"/>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Приложение № 3</w:t>
      </w:r>
    </w:p>
    <w:p w:rsidR="00A124ED" w:rsidRPr="00A124ED" w:rsidRDefault="00A124ED" w:rsidP="00A124ED">
      <w:pPr>
        <w:widowControl w:val="0"/>
        <w:spacing w:after="0" w:line="240" w:lineRule="auto"/>
        <w:ind w:firstLine="709"/>
        <w:jc w:val="right"/>
        <w:outlineLvl w:val="1"/>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к приказу Минстроя России</w:t>
      </w:r>
    </w:p>
    <w:p w:rsidR="00A124ED" w:rsidRPr="00A124ED" w:rsidRDefault="00A124ED" w:rsidP="00A124ED">
      <w:pPr>
        <w:widowControl w:val="0"/>
        <w:spacing w:after="0" w:line="240" w:lineRule="auto"/>
        <w:ind w:firstLine="709"/>
        <w:jc w:val="right"/>
        <w:outlineLvl w:val="1"/>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от ________ № ______</w:t>
      </w:r>
    </w:p>
    <w:p w:rsidR="00A124ED" w:rsidRPr="00A124ED" w:rsidRDefault="00A124ED" w:rsidP="00A124ED">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rsidR="00A124ED" w:rsidRPr="00A124ED" w:rsidRDefault="00A124ED" w:rsidP="00A124ED">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rsidR="00A124ED" w:rsidRPr="00A124ED" w:rsidRDefault="00A124ED" w:rsidP="00A124ED">
      <w:pPr>
        <w:widowControl w:val="0"/>
        <w:spacing w:after="0" w:line="240" w:lineRule="auto"/>
        <w:ind w:firstLine="709"/>
        <w:jc w:val="center"/>
        <w:outlineLvl w:val="1"/>
        <w:rPr>
          <w:rFonts w:ascii="Times New Roman" w:eastAsia="Times New Roman" w:hAnsi="Times New Roman" w:cs="Times New Roman"/>
          <w:b/>
          <w:sz w:val="28"/>
          <w:szCs w:val="28"/>
          <w:lang w:eastAsia="ru-RU"/>
        </w:rPr>
      </w:pPr>
      <w:r w:rsidRPr="00A124ED">
        <w:rPr>
          <w:rFonts w:ascii="Times New Roman" w:eastAsia="Times New Roman" w:hAnsi="Times New Roman" w:cs="Times New Roman"/>
          <w:b/>
          <w:sz w:val="28"/>
          <w:szCs w:val="28"/>
          <w:lang w:eastAsia="ru-RU"/>
        </w:rPr>
        <w:t>Порядок предоставления, аннулирования квалификационного аттестата, порядок ведения единого федерального реестра квалификационных аттестатов</w:t>
      </w:r>
    </w:p>
    <w:p w:rsidR="00A124ED" w:rsidRPr="00A124ED" w:rsidRDefault="00A124ED" w:rsidP="00A124ED">
      <w:pPr>
        <w:widowControl w:val="0"/>
        <w:spacing w:after="0" w:line="240" w:lineRule="auto"/>
        <w:ind w:firstLine="709"/>
        <w:jc w:val="both"/>
        <w:rPr>
          <w:rFonts w:ascii="Times New Roman" w:eastAsia="Times New Roman" w:hAnsi="Times New Roman" w:cs="Times New Roman"/>
          <w:sz w:val="28"/>
          <w:szCs w:val="28"/>
          <w:lang w:eastAsia="ru-RU"/>
        </w:rPr>
      </w:pP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Предоставление, аннулирование квалификационного аттестата осуществляется органом государственного жилищного надзора субъекта Российской Федерации (далее – орган государственного жилищного надзора).</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Ведение единого федерального реестра квалификационных аттестатов (далее – реестр) осуществляется Министерством строительства и жилищно-коммунального хозяйства Российской Федерации на основании сведений, предоставляемых органами государственного жилищного надзора, с учетом соблюдения требований по защите информации в соответствии</w:t>
      </w:r>
      <w:r w:rsidRPr="00A124ED">
        <w:rPr>
          <w:rFonts w:ascii="Times New Roman" w:eastAsia="Times New Roman" w:hAnsi="Times New Roman" w:cs="Times New Roman"/>
          <w:sz w:val="28"/>
          <w:szCs w:val="28"/>
          <w:lang w:eastAsia="ru-RU"/>
        </w:rPr>
        <w:br/>
        <w:t>с Федеральным законом "Об информации, информационных технологиях</w:t>
      </w:r>
      <w:r w:rsidRPr="00A124ED">
        <w:rPr>
          <w:rFonts w:ascii="Times New Roman" w:eastAsia="Times New Roman" w:hAnsi="Times New Roman" w:cs="Times New Roman"/>
          <w:sz w:val="28"/>
          <w:szCs w:val="28"/>
          <w:lang w:eastAsia="ru-RU"/>
        </w:rPr>
        <w:br/>
        <w:t>и о защите информации".</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Формирование и ведение реестра осуществляется</w:t>
      </w:r>
      <w:r w:rsidRPr="00A124ED">
        <w:rPr>
          <w:rFonts w:ascii="Times New Roman" w:eastAsia="Times New Roman" w:hAnsi="Times New Roman" w:cs="Times New Roman"/>
          <w:sz w:val="28"/>
          <w:szCs w:val="28"/>
          <w:lang w:eastAsia="ru-RU"/>
        </w:rPr>
        <w:br/>
        <w:t>с использованием государственной информационной системы жилищно-коммунального хозяйства (далее – система).</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Заявление лица о предоставлении квалификационного аттестата подается непосредственно в орган государственного жилищного надзора.</w:t>
      </w:r>
      <w:r w:rsidRPr="00A124ED">
        <w:rPr>
          <w:rFonts w:ascii="Times New Roman" w:eastAsia="Times New Roman" w:hAnsi="Times New Roman" w:cs="Times New Roman"/>
          <w:sz w:val="28"/>
          <w:szCs w:val="28"/>
          <w:lang w:eastAsia="ru-RU"/>
        </w:rPr>
        <w:br/>
        <w:t>При наличии технической возможности заявление о предоставлении квалификационного аттестата может быть подано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Подписание заявления о предоставлении квалификационного аттестата, поданного посредством единого портала, осуществляется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Правилами создания</w:t>
      </w:r>
      <w:r w:rsidRPr="00A124ED">
        <w:rPr>
          <w:rFonts w:ascii="Times New Roman" w:eastAsia="Times New Roman" w:hAnsi="Times New Roman" w:cs="Times New Roman"/>
          <w:sz w:val="28"/>
          <w:szCs w:val="28"/>
          <w:lang w:eastAsia="ru-RU"/>
        </w:rPr>
        <w:br/>
        <w:t>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w:t>
      </w:r>
      <w:r w:rsidRPr="00A124ED">
        <w:rPr>
          <w:rFonts w:ascii="Times New Roman" w:eastAsia="Times New Roman" w:hAnsi="Times New Roman" w:cs="Times New Roman"/>
          <w:sz w:val="28"/>
          <w:szCs w:val="28"/>
          <w:lang w:eastAsia="ru-RU"/>
        </w:rPr>
        <w:br/>
        <w:t>от 1 декабря 2021 г. № 2152 «Об утверждении Правил создания</w:t>
      </w:r>
      <w:r w:rsidRPr="00A124ED">
        <w:rPr>
          <w:rFonts w:ascii="Times New Roman" w:eastAsia="Times New Roman" w:hAnsi="Times New Roman" w:cs="Times New Roman"/>
          <w:sz w:val="28"/>
          <w:szCs w:val="28"/>
          <w:lang w:eastAsia="ru-RU"/>
        </w:rPr>
        <w:br/>
        <w:t>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124ED">
        <w:rPr>
          <w:rFonts w:ascii="Times New Roman" w:eastAsia="Times New Roman" w:hAnsi="Times New Roman" w:cs="Times New Roman"/>
          <w:sz w:val="28"/>
          <w:szCs w:val="28"/>
          <w:lang w:eastAsia="ru-RU"/>
        </w:rPr>
        <w:br/>
        <w:t>и при условии организации взаимодействия претендента с такой инфраструктурой с применением прошедших в установленном порядке процедуру оценки соответствия средств защиты информации.</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Прием и обработка заявлений о предоставлении квалификационного аттестата осуществляется органом государственного жилищного надзора.</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Предоставление квалификационного аттестата осуществляется</w:t>
      </w:r>
      <w:r w:rsidRPr="00A124ED">
        <w:rPr>
          <w:rFonts w:ascii="Times New Roman" w:eastAsia="Times New Roman" w:hAnsi="Times New Roman" w:cs="Times New Roman"/>
          <w:sz w:val="28"/>
          <w:szCs w:val="28"/>
          <w:lang w:eastAsia="ru-RU"/>
        </w:rPr>
        <w:br/>
        <w:t>на безвозмездной основе.</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Запись о принятом решении о предоставлении квалификационного аттестата вносится органом государственного жилищного надзора в реестр и является подтверждением предоставления квалификационного аттестата.</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Квалификационный аттестат аннулируется по решению органа государственного жилищного надзора до истечения срока его действия</w:t>
      </w:r>
      <w:r w:rsidRPr="00A124ED">
        <w:rPr>
          <w:rFonts w:ascii="Times New Roman" w:eastAsia="Times New Roman" w:hAnsi="Times New Roman" w:cs="Times New Roman"/>
          <w:sz w:val="28"/>
          <w:szCs w:val="28"/>
          <w:lang w:eastAsia="ru-RU"/>
        </w:rPr>
        <w:br/>
        <w:t>по следующим основаниям:</w:t>
      </w:r>
    </w:p>
    <w:p w:rsidR="00A124ED" w:rsidRPr="00A124ED" w:rsidRDefault="00A124ED" w:rsidP="00A124ED">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eastAsia="Times New Roman" w:hAnsi="Times New Roman" w:cs="Times New Roman"/>
          <w:color w:val="000000"/>
          <w:sz w:val="28"/>
          <w:szCs w:val="28"/>
        </w:rPr>
      </w:pPr>
      <w:r w:rsidRPr="00A124ED">
        <w:rPr>
          <w:rFonts w:ascii="Times New Roman" w:eastAsia="Times New Roman" w:hAnsi="Times New Roman" w:cs="Times New Roman"/>
          <w:sz w:val="28"/>
          <w:szCs w:val="28"/>
          <w:lang w:eastAsia="ru-RU"/>
        </w:rPr>
        <w:t xml:space="preserve">а) </w:t>
      </w:r>
      <w:r w:rsidRPr="00A124ED">
        <w:rPr>
          <w:rFonts w:ascii="Times New Roman" w:eastAsia="Times New Roman" w:hAnsi="Times New Roman" w:cs="Times New Roman"/>
          <w:color w:val="000000"/>
          <w:sz w:val="28"/>
          <w:szCs w:val="28"/>
        </w:rPr>
        <w:t>установление факта</w:t>
      </w:r>
      <w:r w:rsidRPr="00A124ED">
        <w:rPr>
          <w:rFonts w:ascii="Times New Roman" w:hAnsi="Times New Roman" w:cs="Times New Roman"/>
          <w:sz w:val="28"/>
          <w:szCs w:val="28"/>
          <w:lang w:eastAsia="ru-RU"/>
        </w:rPr>
        <w:t xml:space="preserve"> </w:t>
      </w:r>
      <w:r w:rsidRPr="00A124ED">
        <w:rPr>
          <w:rFonts w:ascii="Times New Roman" w:eastAsia="Times New Roman" w:hAnsi="Times New Roman" w:cs="Times New Roman"/>
          <w:color w:val="000000"/>
          <w:sz w:val="28"/>
          <w:szCs w:val="28"/>
        </w:rPr>
        <w:t xml:space="preserve">представления </w:t>
      </w:r>
      <w:r w:rsidRPr="00A124ED">
        <w:rPr>
          <w:rFonts w:ascii="Times New Roman" w:hAnsi="Times New Roman" w:cs="Times New Roman"/>
          <w:sz w:val="28"/>
          <w:szCs w:val="28"/>
          <w:lang w:eastAsia="ru-RU"/>
        </w:rPr>
        <w:t>физическим лицом недостоверных сведений в целях</w:t>
      </w:r>
      <w:r w:rsidRPr="00A124ED">
        <w:rPr>
          <w:rFonts w:ascii="Times New Roman" w:eastAsia="Times New Roman" w:hAnsi="Times New Roman" w:cs="Times New Roman"/>
          <w:color w:val="000000"/>
          <w:sz w:val="28"/>
          <w:szCs w:val="28"/>
        </w:rPr>
        <w:t xml:space="preserve"> прохождения квалификационного экзамена;</w:t>
      </w:r>
    </w:p>
    <w:p w:rsidR="00A124ED" w:rsidRPr="00A124ED" w:rsidRDefault="00A124ED" w:rsidP="00A124ED">
      <w:pPr>
        <w:widowControl w:val="0"/>
        <w:spacing w:after="0" w:line="259"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б) включение сведений о физическом лице, получившем квалификационный аттестат, в реестр дисквалифицированных лиц;</w:t>
      </w:r>
    </w:p>
    <w:p w:rsidR="00A124ED" w:rsidRPr="00A124ED" w:rsidRDefault="00A124ED" w:rsidP="00A124ED">
      <w:pPr>
        <w:widowControl w:val="0"/>
        <w:spacing w:after="0" w:line="259"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в) вступления в законную силу решения суда в отношении лица, получившего квалификационный аттестат, предусматривающего наказание</w:t>
      </w:r>
      <w:r w:rsidRPr="00A124ED">
        <w:rPr>
          <w:rFonts w:ascii="Times New Roman" w:eastAsia="Times New Roman" w:hAnsi="Times New Roman" w:cs="Times New Roman"/>
          <w:sz w:val="28"/>
          <w:szCs w:val="28"/>
          <w:lang w:eastAsia="ru-RU"/>
        </w:rPr>
        <w:br/>
        <w:t>за преступления в сфере экономики, за преступления средней тяжести, тяжкие и особо тяжкие преступления.</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Принятие решения об аннулировании квалификационного аттестата оформляется протоколом, который подписывается руководителем органа государственного жилищного надзора, в котором указывается основание для аннулирования квалификационного аттестата.</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 xml:space="preserve">В случае аннулирования квалификационного аттестата орган государственного жилищного надзора в течение 5 рабочих дней с даты принятия соответствующего решения уведомляет об этом лицо, квалификационный аттестат которого аннулирован, с приложением копии протокола органа государственного жилищного надзора </w:t>
      </w:r>
      <w:r w:rsidRPr="00A124ED">
        <w:rPr>
          <w:rFonts w:ascii="Times New Roman" w:hAnsi="Times New Roman" w:cs="Times New Roman"/>
          <w:sz w:val="28"/>
          <w:szCs w:val="28"/>
          <w:lang w:eastAsia="ru-RU"/>
        </w:rPr>
        <w:t xml:space="preserve"> </w:t>
      </w:r>
      <w:r w:rsidRPr="00A124ED">
        <w:rPr>
          <w:rFonts w:ascii="Times New Roman" w:eastAsia="Times New Roman" w:hAnsi="Times New Roman" w:cs="Times New Roman"/>
          <w:color w:val="000000"/>
          <w:sz w:val="28"/>
          <w:szCs w:val="28"/>
        </w:rPr>
        <w:t>заказным почтовым отправлением с уведомлением о вручении или в виде документа в электронной форме, подписанного усиленной квалифицированной электронной подписью, посредством использования информационно-телекоммуникационной сети «Интернет» (далее – сеть «Интернет»)</w:t>
      </w:r>
      <w:r w:rsidRPr="00A124ED">
        <w:rPr>
          <w:rFonts w:ascii="Times New Roman" w:eastAsia="Times New Roman" w:hAnsi="Times New Roman" w:cs="Times New Roman"/>
          <w:sz w:val="28"/>
          <w:szCs w:val="28"/>
          <w:lang w:eastAsia="ru-RU"/>
        </w:rPr>
        <w:t>.</w:t>
      </w:r>
    </w:p>
    <w:p w:rsidR="00A124ED" w:rsidRPr="00A124ED" w:rsidRDefault="00A124ED" w:rsidP="00A124ED">
      <w:pPr>
        <w:widowControl w:val="0"/>
        <w:numPr>
          <w:ilvl w:val="0"/>
          <w:numId w:val="12"/>
        </w:numPr>
        <w:spacing w:after="0" w:line="259"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Информация об аннулированных квалификационных аттестатах</w:t>
      </w:r>
      <w:r w:rsidRPr="00A124ED">
        <w:rPr>
          <w:rFonts w:ascii="Times New Roman" w:eastAsia="Times New Roman" w:hAnsi="Times New Roman" w:cs="Times New Roman"/>
          <w:sz w:val="28"/>
          <w:szCs w:val="28"/>
          <w:lang w:eastAsia="ru-RU"/>
        </w:rPr>
        <w:br/>
        <w:t>в течение 2 рабочих дней с даты принятия решения об их аннулировании вносится в реестр.</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Регистрационный номер присваивается квалификационному аттестату с использованием единого реестра учета лицензий (разрешений).</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Срок действия квалификационного аттестата составляет 5 лет.</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По истечении срока действия квалификационного аттестата</w:t>
      </w:r>
      <w:r w:rsidRPr="00A124ED">
        <w:rPr>
          <w:rFonts w:ascii="Times New Roman" w:eastAsia="Times New Roman" w:hAnsi="Times New Roman" w:cs="Times New Roman"/>
          <w:sz w:val="28"/>
          <w:szCs w:val="28"/>
          <w:lang w:eastAsia="ru-RU"/>
        </w:rPr>
        <w:br/>
        <w:t>в случае непрохождения лицом очередного квалификационного экзамена</w:t>
      </w:r>
      <w:r w:rsidRPr="00A124ED">
        <w:rPr>
          <w:rFonts w:ascii="Times New Roman" w:eastAsia="Times New Roman" w:hAnsi="Times New Roman" w:cs="Times New Roman"/>
          <w:sz w:val="28"/>
          <w:szCs w:val="28"/>
          <w:lang w:eastAsia="ru-RU"/>
        </w:rPr>
        <w:br/>
        <w:t>в реестр в автоматизированном режиме в течение одного рабочего дня вносятся сведения о прекращении действия квалификационного аттестата.</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В реестре в отношении каждого квалификационного аттестата содержатся следующие сведения:</w:t>
      </w:r>
    </w:p>
    <w:p w:rsidR="00A124ED" w:rsidRPr="00A124ED" w:rsidRDefault="00A124ED" w:rsidP="00A124ED">
      <w:pPr>
        <w:widowControl w:val="0"/>
        <w:spacing w:after="0" w:line="240" w:lineRule="auto"/>
        <w:ind w:firstLine="709"/>
        <w:contextualSpacing/>
        <w:jc w:val="both"/>
        <w:rPr>
          <w:rFonts w:ascii="Times New Roman" w:hAnsi="Times New Roman" w:cs="Times New Roman"/>
          <w:sz w:val="28"/>
          <w:szCs w:val="28"/>
          <w:lang w:eastAsia="ru-RU"/>
        </w:rPr>
      </w:pPr>
      <w:r w:rsidRPr="00A124ED">
        <w:rPr>
          <w:rFonts w:ascii="Times New Roman" w:hAnsi="Times New Roman" w:cs="Times New Roman"/>
          <w:sz w:val="28"/>
          <w:szCs w:val="28"/>
          <w:lang w:eastAsia="ru-RU"/>
        </w:rPr>
        <w:t>а) регистрационный номер квалификационного аттестата, соответствующий номеру записи в реестре, дата предоставления квалификационного аттестата;</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б) фамилия, имя и отчество (при наличии) лица, сдавшего квалификационный экзамен;</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в) дата и место рождения лица, сдавшего квалификационный экзамен;</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г) реквизиты документа, удостоверяющего личность;</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д) основание предоставления квалификационного аттестата (дата и номер протокола результатов квалификационного экзамена);</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е) основание аннулирования квалификационного аттестата с указанием даты и номера соответствующего протокола (в случае если квалификационный аттестат был аннулирован);</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ж) сведения о факте отмены решения об аннулировании квалификационного аттестата с указанием наименования суда и реквизитов (дата и номер) судебного акта;</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з) наименование органа государственного жилищного надзора, принявшего решение о предоставлении квалификационного аттестата;</w:t>
      </w:r>
    </w:p>
    <w:p w:rsidR="00A124ED" w:rsidRPr="00A124ED" w:rsidRDefault="00A124ED" w:rsidP="00A124ED">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и) срок действия квалификационного аттестата.</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 xml:space="preserve"> Сведения, содержащиеся в реестре, размещаются в системе</w:t>
      </w:r>
      <w:r w:rsidRPr="00A124ED">
        <w:rPr>
          <w:rFonts w:ascii="Times New Roman" w:eastAsia="Times New Roman" w:hAnsi="Times New Roman" w:cs="Times New Roman"/>
          <w:sz w:val="28"/>
          <w:szCs w:val="28"/>
          <w:lang w:eastAsia="ru-RU"/>
        </w:rPr>
        <w:br/>
        <w:t>в открытом доступе за исключением сведений, указанных в подпунктах «в»</w:t>
      </w:r>
      <w:r w:rsidRPr="00A124ED">
        <w:rPr>
          <w:rFonts w:ascii="Times New Roman" w:eastAsia="Times New Roman" w:hAnsi="Times New Roman" w:cs="Times New Roman"/>
          <w:sz w:val="28"/>
          <w:szCs w:val="28"/>
          <w:lang w:eastAsia="ru-RU"/>
        </w:rPr>
        <w:br/>
        <w:t>и «г» пункта 17 настоящего Порядка, сведения, указанные в подпункте «б» пункта 17 настоящего Порядка отражаются в виде: имя и отчество</w:t>
      </w:r>
      <w:r w:rsidRPr="00A124ED">
        <w:rPr>
          <w:rFonts w:ascii="Times New Roman" w:eastAsia="Times New Roman" w:hAnsi="Times New Roman" w:cs="Times New Roman"/>
          <w:sz w:val="28"/>
          <w:szCs w:val="28"/>
          <w:lang w:eastAsia="ru-RU"/>
        </w:rPr>
        <w:br/>
        <w:t>(при наличии) и первая буква фамилии лица, сдавшего квалификационный экзамен.</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При поступлении в орган государственного жилищного надзора заявления об изменении фамилии, имени или отчества (при наличии) лица, которому предоставлен квалификационный аттестат, в срок, не превышающий 3 рабочих дней со дня поступления такого заявления, вносятся соответствующие изменения в реестр.</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Техническая ошибка в сведениях (описка, опечатка), которая была допущена органом государственного жилищного надзора при размещении сведений в реестре и привела к несоответствию сведений, внесенных в реестр, сведениям в документах, на основании которых соответствующие сведения были внесены в реестр, подлежит устранению путем внесения соответствующих исправлений в реестр на основании решения уполномоченного должностного лица органа государственного жилищного надзора в случае обнаружения им такой ошибки или поступления в орган государственного жилищного надзора от лица заявления об исправлении технической ошибки.</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Техническая ошибка в сведениях реестра подлежит исправлению в срок не более чем 3 рабочих дня со дня ее обнаружения либо поступления соответствующего заявления.</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Предоставление сведений из реестра осуществляется органом государственного жилищного надзора на основании заявления</w:t>
      </w:r>
      <w:r w:rsidRPr="00A124ED">
        <w:rPr>
          <w:rFonts w:ascii="Times New Roman" w:hAnsi="Times New Roman" w:cs="Times New Roman"/>
          <w:sz w:val="28"/>
          <w:szCs w:val="28"/>
          <w:lang w:eastAsia="ru-RU"/>
        </w:rPr>
        <w:br/>
        <w:t>о предоставлении таких сведений в виде выписки из реестра, формируемой в автоматическом режиме с использованием системы в форме электронного документа, которая подписывается электронной подписью системы. Выписка содержит сведения, размещенные в системе в открытом доступе на дату формирования такой выписки. При наличии технической возможности выписка из реестра может быть предоставленав форме электронного документа посредством единого портала.</w:t>
      </w:r>
    </w:p>
    <w:p w:rsidR="00A124ED" w:rsidRPr="00A124ED" w:rsidRDefault="00A124ED" w:rsidP="00A124ED">
      <w:pPr>
        <w:widowControl w:val="0"/>
        <w:numPr>
          <w:ilvl w:val="0"/>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A124ED">
        <w:rPr>
          <w:rFonts w:ascii="Times New Roman" w:hAnsi="Times New Roman" w:cs="Times New Roman"/>
          <w:sz w:val="28"/>
          <w:szCs w:val="28"/>
          <w:lang w:eastAsia="ru-RU"/>
        </w:rPr>
        <w:t>На выписку из реестра должен быть нанесен двумерный штриховой код (QR-код), содержащий в кодированном виде адрес страницы</w:t>
      </w:r>
      <w:r w:rsidRPr="00A124ED">
        <w:rPr>
          <w:rFonts w:ascii="Times New Roman" w:hAnsi="Times New Roman" w:cs="Times New Roman"/>
          <w:sz w:val="28"/>
          <w:szCs w:val="28"/>
          <w:lang w:eastAsia="ru-RU"/>
        </w:rPr>
        <w:br/>
        <w:t>в сети "Интернет" с размещенными на ней записями из реестра. При помощи двумерного штрихового кода, нанесенного на электронный документ</w:t>
      </w:r>
      <w:r w:rsidRPr="00A124ED">
        <w:rPr>
          <w:rFonts w:ascii="Times New Roman" w:hAnsi="Times New Roman" w:cs="Times New Roman"/>
          <w:sz w:val="28"/>
          <w:szCs w:val="28"/>
          <w:lang w:eastAsia="ru-RU"/>
        </w:rPr>
        <w:br/>
        <w:t>с информацией из федерального реестра, должно быть обеспечено отображение записей в отношении конкретного лица, сведения о котором содержатся в реестре.</w:t>
      </w: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p w:rsidR="00A124ED" w:rsidRPr="00A124ED" w:rsidRDefault="00A124ED" w:rsidP="00A124ED">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Приложение № 4</w:t>
      </w:r>
    </w:p>
    <w:p w:rsidR="00A124ED" w:rsidRPr="00A124ED" w:rsidRDefault="00A124ED" w:rsidP="00A124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к приказу Минстроя России</w:t>
      </w:r>
    </w:p>
    <w:p w:rsidR="00A124ED" w:rsidRPr="00A124ED" w:rsidRDefault="00A124ED" w:rsidP="00A124E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124ED">
        <w:rPr>
          <w:rFonts w:ascii="Times New Roman" w:eastAsia="Times New Roman" w:hAnsi="Times New Roman" w:cs="Times New Roman"/>
          <w:sz w:val="28"/>
          <w:szCs w:val="28"/>
          <w:lang w:eastAsia="ru-RU"/>
        </w:rPr>
        <w:t>от ________ №______</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3" w:name="P84"/>
      <w:bookmarkStart w:id="4" w:name="P88"/>
      <w:bookmarkStart w:id="5" w:name="P107"/>
      <w:bookmarkStart w:id="6" w:name="P143"/>
      <w:bookmarkEnd w:id="3"/>
      <w:bookmarkEnd w:id="4"/>
      <w:bookmarkEnd w:id="5"/>
      <w:bookmarkEnd w:id="6"/>
      <w:r w:rsidRPr="00A124ED">
        <w:rPr>
          <w:rFonts w:ascii="Times New Roman" w:eastAsia="Times New Roman" w:hAnsi="Times New Roman" w:cs="Times New Roman"/>
          <w:b/>
          <w:sz w:val="28"/>
          <w:szCs w:val="28"/>
          <w:lang w:eastAsia="ru-RU"/>
        </w:rPr>
        <w:t>Перечень вопросов, предлагаемых лицу, претендующему на получение квалификационного аттестата, на квалификационном экзамене</w:t>
      </w:r>
    </w:p>
    <w:p w:rsidR="00A124ED" w:rsidRPr="00A124ED" w:rsidRDefault="00A124ED" w:rsidP="00A124ED">
      <w:pPr>
        <w:widowControl w:val="0"/>
        <w:autoSpaceDE w:val="0"/>
        <w:autoSpaceDN w:val="0"/>
        <w:spacing w:after="1" w:line="240" w:lineRule="auto"/>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 управления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общее собрание собственников и нанимателей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управляющая организация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общее собрание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 ли принятие решения общего собрания собственников помещений в многоквартирном доме для приспособления общего имущества собственников помещений в многоквартирном доме с учетом потребностей инвалидов согласно требованиям, указанным в части 3 статьи 15 Жилищного кодекса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 только в случае вынесения муниципальной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заключения о возможности приспособления жилого помещения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необходимость отсутствует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Максимальное время дозвона в аварийно-диспетчерскую службу?</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пяти минут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десяти минут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законодательством Российской Федерации не установлено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Какое из перечисленных контрольных (надзорных) мероприятий проводится без взаимодействия с контролируемым лицом в соответствии с Федеральным законом</w:t>
      </w:r>
      <w:r w:rsidRPr="00A124ED">
        <w:rPr>
          <w:rFonts w:ascii="Times New Roman" w:eastAsia="Times New Roman" w:hAnsi="Times New Roman" w:cs="Times New Roman"/>
          <w:sz w:val="24"/>
          <w:lang w:eastAsia="ru-RU"/>
        </w:rPr>
        <w:br/>
        <w:t>от 31 июля 2020 г. № 248-ФЗ "О государственном контроле (надзоре) и муниципальном контроле в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Документарная проверка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Инспекционный визит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Выездное обследование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предусмотрен для предоставления управляющей организацией, правлением товарищества собственников жилья, жилищным или жилищно-строительным кооперативом, иным специализированным потребительским кооперативом в уполномоченный орган исполнительной власти субъекта Российской Федерации, осуществляющий государственный жилищный надзор, подлинников решений и протокола общего собрания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десяти дней после проведения общего собрания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пяти дней после проведения общего собрания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пяти дней с момента получения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от лица, инициировавшего общее собрание собственников помещений в многоквартирном доме, подлинников указанных документов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Кто вправе инициировать проведение экспертизы качества коммунальной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любой заинтересованный участник проверки факта нарушения качества коммунальной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собственник помещения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председатель совета многоквартирного дома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ввода в эксплуатацию индивидуального, общего (квартирного) или комнатного прибора учета коммунальных ресурсов?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месяца, следующего за датой установки прибора учета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двух месяцев, следующих за датой установки прибора учета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срок ввода в эксплуатацию приборов учета коммунальных ресурсов действующим законодательством Российской Федерации не установлен</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кого возложена обязанность по обеспечению надлежащего технического состояния и безопасной эксплуатации внутриквартирного газового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должностное лицо управляющей организации, правления товарищества собственников жилья, жилищного или жилищно-строительного кооператива, иного специализированного потребительского кооператива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собственник помещения в многоквартирном доме,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специализированные организации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Какими документами определяется периодичность оказания услуг и выполнения работ, необходимых для обеспечения надлежащего содержания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договор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решение общего собрания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договор управления многоквартирным домом, решение общего собрания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способы оплаты за коммунальную услугу по отоплению предусмотрены жилищным законодательством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отопительного периода либо равномерно в течение календарного года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равномерно в течение календарного года либо исходя из показаний общедомового (коллективного) прибора учета тепловой энергии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способы оплаты за коммунальную услугу определяются на общем собрании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решения могут быть приняты уполномоченным органом исполнительной власти субъекта Российской Федерации, осуществляющего государственный жилищный надзор, по результатам рассмотрения заявления о внесении изменений в реестр лицензий субъекта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 внесении изменений в реестр лицензий субъекта Российской Федерации, об отказе во внесении изменений в указанный реестр и возврате заявления и документов, о приостановлении рассмотрения заявления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 внесении изменений в реестр лицензий субъекта Российской Федерации и об отказе во внесении изменений в указанный реестр и возврате заявления и документов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 отказе во внесении изменений в реестр лицензий субъекта Российской Федерации и возврате заявления и документов, о приостановлении рассмотрения заявления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 счет каких средств могут финансироваться услуги и (или) работы по капитальному ремонту общего имущества собственников помещений в многоквартирных домах?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 счет средств федерального бюджета, бюджета субъекта Российской Федерации, местных бюджетов, взносов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 счет средств федерального бюджета, бюджета субъекта Российской Федерации, местных бюджетов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 счет средств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Какими способами может быть направлена заявка в аварийно-диспетчерскую службу?</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заявки принимаются только при непосредственном обращении в аварийно-диспетчерскую службу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заявки принимаются только посредством телефонной связи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средств связи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 чьей компетенции относится принятие решения о выдаче лицензии на осуществление предпринимательской деятельности по управлению многоквартирными домами?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 компетенции органов государственного жилищного надзора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 компетенции лицензионной комиссии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 компетенции лицензионной комиссии муниципального образования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передачи технической документации на многоквартирный дом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рабочих дня с даты принятия решения общего собрания собственников помещений в многоквартирном доме об изменении способа управления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дней с даты принятия решения общего собрания собственников помещений в многоквартирном доме об изменении способа управления таким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десять рабочих дней с даты принятия решения общего собрания собственников помещений в многоквартирном доме об изменении способа управления домом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Структура платы за содержание жилого помещения?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ли основанием невнесения платы за жилое помещение и коммунальные услуги неиспользование собственниками, нанимателями и иными лицами данного помещения?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в случае заключения собственником, нанимателем или иным лицом соответствующего договора с исполнителем коммунальных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устанавливается очередность проведения капитального ремонта общего имущества собственников помещений в многоквартирных домах?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нормативный правовой акт органа государственной власти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нормативные правовые акты органов местного самоуправления и органов государственной власти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нормативные правовые акты органов местного самоуправления, органов государственной власти субъекта Российской Федерации и федеральных органов исполнительной власти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представления владельцем специального счета в уполномоченный орган исполнительной власти субъекта Российской Федерации, осуществляющий государственный жилищный надзор, уведомления о выбранном собственниками помещений в соответствующем многоквартирном доме способе формирования фонда капитального ремонта?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рабочих дня с момента открытия специального счета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рабочих дней с момента открытия специального счета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рабочих дней с момента принятия общим собранием собственников помещений в многоквартирном доме решения о выборе способа формирования фонда капитального ремонта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обязательных работ по пожарной безопасности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осмотры и обеспечение работоспособного состояния пожарных лестниц,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и другие работы,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Размер взимаемых штрафных санкций, предусмотренных с 1 мая 2015 года за осуществление предпринимательской деятельности по управлению многоквартирными домами без лицензии?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одной тысячи пятисот до двух тысяч рублей на граждан; от трех тысяч до четырех тысяч рублей на должностных лиц; от тридцати тысяч до сорока тысяч рублей на юридических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пятидесяти тысяч до ста тысяч рублей на должностных лиц; от ста пятидесяти тысяч до двухсот пятидесяти тысяч рублей на юридических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ста тысяч до двухсот пятидесяти тысяч рублей на должностных лиц; от трехсот тысяч до трехсот пятидесяти тысяч рублей на юридических лиц</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установлены требования, соблюдение которых обеспечивает пожарную безопасность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договор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xml:space="preserve">Федеральный закон от 21 декабря 1994 г. № 69-ФЗ "О пожарной безопасности" </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xml:space="preserve">Федеральный закон от 22 июля 2008 г. № 123-ФЗ "Технический регламент о требованиях пожарной безопасности" </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постановлением Правительства Российской Федерации определен состав технической документации и иных документов, связанных с управлением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 от 13 августа 2006 г.</w:t>
            </w:r>
            <w:r w:rsidRPr="00A124ED">
              <w:rPr>
                <w:rFonts w:ascii="Times New Roman" w:eastAsia="Times New Roman" w:hAnsi="Times New Roman" w:cs="Times New Roman"/>
                <w:sz w:val="24"/>
                <w:lang w:eastAsia="ru-RU"/>
              </w:rPr>
              <w:br/>
              <w:t xml:space="preserve">№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 от 15 мая 2013 г. № 416 "О порядке осуществления деятельности по управлению многоквартирными домами"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 от 28 октября 2014 г. № 1110 "О лицензировании предпринимательской деятельности по управлению многоквартирными домами"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требования относятся к лицензионным требованиям к лицензиату, соискателю лицензии на осуществление предпринимательской деятельности по управлению многоквартирными домами в соответствии с жилищным законодательством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регистрация лицензиата, соискателя лицензии в качестве юридического лица или индивидуального предпринимателя на территории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соблюдение лицензиатом требований к размещению информации, установленных частью 10.1 статьи 161 Жилищного кодекса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иные требования, установленные Правительством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Положения какого документа применяются при осуществлении лицензионного контроля за осуществлением предпринимательской деятельности по управлению многоквартирными домами?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кодекс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Федеральный закон от 4 мая 2011 г. № 99-ФЗ "О лицензировании отдельных видов деятельности"и постановление Правительства Российской Федерации от 28 октября 2014 г. № 1110 "О лицензировании предпринимательской деятельности по управлению многоквартирными домами"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кодекс Российской Федерации, Федеральный закон от 4 мая 2011 г. № 99-ФЗ "О лицензировании отдельных видов деятельности" и постановление Правительства Российской Федерации от 28 октября 2014 г. № 1110 "О лицензировании предпринимательской деятельности по управлению многоквартирными домами"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 ли управляющая организация являться владельцем специального счета для формирования фонда капитального ремонта многоквартирного дома?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 по решению органа местного самоуправления об определении владельца специального счета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может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какое расстояние должны быть удалены от многоквартирных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контейнерные площадки для накопления твердых коммунальных отходов согласно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 января 2021 г. № 3,?</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N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20 м, но не более 100 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30 м, но не более 150 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50 м, но не более 200 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Порядок начисления платы за коммунальные услуги в случае отсутствия индивидуальных приборов учета коммунальных ресурсов?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нормативов потребления коммунальных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среднемесячного объема потребления коммунальных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показаний прибора учета коммунальных ресурсов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какой срок лицензиат обязан разместить сведения о заключении, прекращении, расторжении договора управления многоквартирным домом в государственной информационной системе жилищно-коммунального хозяйства в случае изменения перечня многоквартирных домов?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календарных дней со дня заключения, прекращения, расторжения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рабочих дней со дня заключения, прекращения, расторжения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Десять календарных дней со дня заключения, прекращения, расторжения управления многоквартирным домом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 ли взиманию плата за коммунальную услугу по горячему водоснабжению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 в случае, если собственниками помещений в многоквартирном доме в качестве способа управления выбрано непосредственное управление собственниками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подлежит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 ли оплате потребителем ввод приборов учета коммунальных ресурсов в эксплуатацию?</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 в случае, если в течение трех месяцев собственник помещений в многоквартирном доме установил новый индивидуальный прибор учета коммунальных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подлежит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Жилищным кодексом Российской Федерации для обжалования в судебном порядке решения, принятого общим собранием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месяца со дня, когда собственник помещений в многоквартирном доме узнал или должен был узнать о принятом решении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шести месяцев со дня, когда собственник помещений в многоквартирном доме узнал или должен был узнать о принятом решении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шести месяцев со дня принятия собственниками помещений в многоквартирном доме соответствующего решения, если собственник не принимал участие в этом собрании или голосовал против принятия такого решения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состав платы за содержание жилого помещения входит?</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услуги, работы по управлению многоквартирным домом, за капитальный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и текущий ремонт общего имущества в многоквартирном доме, за коммунальные ресурсы на содержание общего имущества в многоквартирном доме, а также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ли основанием для перерасчета размера платы за коммунальные ресурсы, потребляемые при использовании и содержании общего имущества собственников помещений в многоквартирном доме, временное отсутствие потребителя в жилом помещении?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 если потребитель временно отсутствует более шести месяцев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образом изменяется размер платы за жилое помещение и коммунальные услуги в случае изменения формы собственности на жилое помещение?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изменение формы собственности на жилое помещение является основанием изменения размера платы за коммунальные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изменение формы собственности на жилое помещение является основанием изменения размера платы за коммунальные услуги в случае, если органом местного самоуправления принято соответствующее решение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изменение формы собственности на жилое помещение не является основанием изменения размера платы за коммунальные услуги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основании какого документа исполнитель коммунальных услуг направляет потребителю коммунальных услуг уведомление о необходимости устранить несанкционированное подключение к сетям и производит доначисление платы за коммунальную услугу, потребленную без надлежащего учета?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N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 осмотра внутриквартирного оборудования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 осмотра внутридомового оборудования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акта о выявлении несанкционированного подключения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Размер штрафных санкций, установленный за нарушение требований жилищного законодательства Российской Федерации о передаче технической документации на многоквартирный дом и иных связанных с управлением таким многоквартирным домом документов?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двух тысяч до пяти тысяч рублей на граждан; от тридцати тысяч до сорока тысяч рублей на должностных лиц; от ста пятидесяти тысяч до двухсот тысяч рублей на юридических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четырех тысяч до пяти тысяч рублей на должностных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ста тысяч до двухсот тысяч рублей на должностных лиц; от ста пятидесяти тысяч до пятисот тысяч рублей на индивидуальных предпринимателей; от ста пятидесяти тысяч до пятисот тысяч рублей на юридических лиц</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требования установлены к режиму работы аварийно-диспетчерской службы?</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аварийно-диспетчерская служба осуществляет повседневный (текущий) контроль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работа аварийно-диспетчерской службы осуществляется круглосуточно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аварийно-диспетчерская служба осуществляет повседневный (текущий) контроль, работа аварийно-диспетчерской службы осуществляется круглосуточно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39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 какой период определяется среднемесячный объем потребления коммунального ресурса для расчета размера платы за соответствующую коммунальную услугу в случае выхода из строя или утраты ранее введенного в эксплуатацию индивидуального, общего (квартирного), комнатного прибора учета коммунального ресурса либо истечения срока его эксплуатации?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двух расчетных периодов подряд для жилого помещения и не более 3 расчетных периодов подряд для нежилого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трех расчетных периодов подряд для жилого помещения и не более двух расчетных периодов подряд для нежилого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шести месяцев, а если период работы прибора учета составил менее шести месяцев, то за фактический период работы прибора учета, но не менее трех месяцев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каких целях могут использоваться жилые помещения специализированного жилищного фонда?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проживание студентов, вынужденных переселенцев, лиц, признанных беженцами, детей-сирот и детей, оставшихся без попечения родителей, лиц из числа детей-сирот и детей, оставшихся без попечения родителей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 проживание студентов, вынужденных переселенцев, лиц, признанных беженцами, детей-сирот и детей, оставшихся без попечения родителей, лиц из числа детей-сирот и детей, оставшихся без попечения родителей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Функции аварийно-диспетчерской службы?</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информирование органа местного самоуправления муниципального образования и лиц, осуществляющих управление многоквартирным домом, об аварийной ситуации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контроль загазованности технических подполий и коллекторов и обеспечение громкоговорящей (двусторонней) связи с пассажирами лифтов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информирование органа местного самоуправления муниципального образования и лиц, осуществляющих управление многоквартирным домом, об аварийной ситуации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сроки установлены для устранения лицом, осуществляющим управление многоквартирным домом, нарушения содержания оконных и дверных заполнений помещений, относящихся к общему имуществу собственников помещений в многоквартирном доме, в отопительный период?</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незамедлительно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суток</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пяти календарных дней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Какими нормативными правовыми актами регулируется правовое положение жилищных и жилищно-строительных кооперативов?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Гражданский кодекс Российской Федерации (часть первая)и Жилищный кодекс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кодекс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устав жилищного или жилищно-строительного кооператива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7" w:name="P772"/>
      <w:bookmarkEnd w:id="7"/>
      <w:r w:rsidRPr="00A124ED">
        <w:rPr>
          <w:rFonts w:ascii="Times New Roman" w:eastAsia="Times New Roman" w:hAnsi="Times New Roman" w:cs="Times New Roman"/>
          <w:sz w:val="24"/>
          <w:lang w:eastAsia="ru-RU"/>
        </w:rPr>
        <w:t>Вопрос № 44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меры ответственности установлены для нанимателей жилых помещений в многоквартирном доме в случае,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наниматель и проживающие совместно с ним члены его семьи могут быть выселены по решению собственника жилого помещения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наниматель и проживающие совместно с ним члены его семьи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наниматель и проживающие совместно с ним члены его семьи могут быть выселены в судебном порядке без предоставления другого жилого помещения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соответствии с каким документом вносится нанимателем жилого помещения плата за коммунальные услуги, предоставляемые временным жильцам?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дополнительное соглашение к договору социального найма с наймодателем, заключенное на срок проживания временных жильцов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нормативный правовой акт органа местного самоуправления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коммунальные услуги, предоставляемые временным жильцам, не взимается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требования предъявляются к потребителю коммунальных услуг в случае обнаружения несанкционированного вмешательства в работу индивидуального прибора учета коммунальных ресурсов?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 внесении доначисленной исходя из объема, рассчитанного на основании нормативов потребления соответствующих коммунальных услуг с применением повышающего коэффициента 10, платы за коммунальные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 устранении несанкционированного вмешательства в работу индивидуального прибора учета коммунальных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 внесении доначисленной исходя из объема, рассчитанного на основании нормативов потребления соответствующих коммунальных услуг с применением повышающего коэффициента 10, платы за коммунальные услуги и об устранении несанкционированного вмешательства в работу индивидуального прибора учета коммунальных ресурсов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инициатора общего собрания собственников помещений в многоквартирном доме для доведения решений, принятых на таком собрании, до всех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чем через пять дней со дня принятия указанных решений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чем через десять дней со дня принятия указанных решений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срок не установлен</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ли лицо, осуществляющее деятельность по управлению многоквартирным домом, выполнять дополнительные работы, оказывать услуги за отдельную плату?</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без согласия потребителя выполнять дополнительные работы, оказывать услуги за плату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без согласия потребителя выполнять дополнительные работы, оказывать услуги за плату, при этом потребитель вправе отказаться от оплаты таких работ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вправе без согласия потребителя выполнять дополнительные работы, оказывать услуги за плату, при этом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49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образом оформляется акт проверки качества предоставляемых коммунальных услуг в случае непроведения исполнителем коммунальных услуг проверки качества таких услуг в установленный срок?</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 проверки качества предоставляемых коммунальных услуг составляется в отсутствие исполнителя коммунальной услуги и подписывается не менее чем тремя потребителями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 проверки качества предоставляемых коммунальных услуг составляется в отсутствие исполнителя коммунальной услуги и подписывается не менее чем двумя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 проверки качества предоставляемых коммунальных услуг составляется ресурсоснабжающей организацией и направляется исполнителю коммунальных услуг</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Относится ли внутридомовая инженерная система газоснабжения к общему имуществу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относится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относится, если собственниками помещений в многоквартирном доме принято решение о включении внутридомовой инженерной системы газоснабжения к общему имуществу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относится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виды осмотров установлены Правилами содержания общего имущества в многоквартирном доме, утвержденными постановлением Правительства Российской Федерации от 13 августа 2006 г. № 491?</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текущие, плановые и внеплановые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только весенние и осенние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текущие, сезонные и внеочередные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Какова общая допустимая продолжительность перерыва подачи горячей воды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8 часов (суммарно) в течение 1 года, 4 часа единовременно, при аварии на тупиковой магистрали - 24 часа подряд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8 часов (суммарно) в течение одного месяца, 4 часа единовременно, при аварии на тупиковой магистрали - 24 часа подряд (за исключением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16 часов (суммарно) в течение одного месяца, 8 часов единовременно, при аварии на тупиковой магистрали - 12 часов подряд (за исключением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чьи обязанности входит разработка и доведение до сведения собственников помещений в многоквартирном доме предложений о мероприятиях по энергосбережению и повышению энергетической эффективности?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обязанности лица, ответственного за содержание многоквартирного дома, - регулярно (не реже чем один раз в год)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обязанности лица, осуществляющего управление многоквартирным домом, - регулярно (не реже чем один раз в квартал)</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обязанности органов местного самоуправления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Каковы основные цели энергетического обследования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получение объективных данных об объеме используемых энергетических ресурсов, определение показателей энергетической эффективности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получение объективных данных об объеме используемых энергетических ресурсов, определение показателей энергетической эффективности, а также 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является основанием для исключения сведений о многоквартирном доме из реестра лицензий субъекта Российской Федерации по решению уполномоченного органа исполнительной власти субъектов Российской Федерации, осуществляющего государственный жилищный надзор?</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назначение лицензиату и (или) должностному лицу, должностным лицам лицензиата в течение двенадцати месяцев судом три и более раза административного наказания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совершение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такого нарушения лицензионных требований вновь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назначение лицензиату и (или) должностному лицу, должностным лицам лицензиата в течение двенадцати месяцев судом три и более раза административного наказания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а также совершение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такого нарушения лицензионных требований вновь</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При соблюдении каких условий осуществляется перевод квартиры в многоквартирном доме в нежилое помещение?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если доступ к переводимому помещению невозможен без использования помещений, обеспечивающих доступ к жилым помещениям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если квартира расположена на первом этаже многоквартирного дома, а также имеется решение общего собрания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если квартира расположена на первом этаже многоквартирного дома или выше первого этажа, но помещения, расположенные непосредственно под квартирой, переводимой в нежилое помещение, не являются жилыми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установлены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федеральный закон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договор управления многоквартирным домом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нарушения лицензионных требований управляющими организациями признаются грубыми?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отказа от передачи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части 3 статьи 200 Жилищного кодекса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нарушения лицензиатом требований к осуществлению аварийно-диспетчерского обслуживания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отказа от передачи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части 3 статьи 200 Жилищного кодекса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нарушение лицензионных требований, в части нарушения лицензиатом требований к осуществлению аварийно-диспетчерского обслуживания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59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определены правила пользования газом в части обеспечения безопасного использования и содержания внутридомового и внутриквартирного газового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 от 21 июля 2008 г. № 549 "О порядке поставки газа для обеспечения коммунально-бытовых нужд граждан"</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 от 14 мая 2013 г. № 410 "О мерах по обеспечению безопасности при использовании и содержании внутридомового и внутриквартирного газового оборудования"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постановления Правительства Российской Федерации от 21 июля 2008 г. № 549 "О порядке поставки газа для обеспечения коммунально-бытовых нужд граждан" и от 14 мая 2013 г. № 410 "О мерах по обеспечению безопасности при использовании и содержании внутридомового и внутриквартирного газового оборудования".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8" w:name="P978"/>
      <w:bookmarkStart w:id="9" w:name="P979"/>
      <w:bookmarkEnd w:id="8"/>
      <w:bookmarkEnd w:id="9"/>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какие сроки аварийно-диспетчерская служба обеспечивает ликвидацию засора мусоропровода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незамедлительно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2 часов с момента регистрации заявки, но не ранее 8 часов и не позднее 23 часов при круглосуточном приеме заявок</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течение 2 часов с момента регистрации заявки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установлены требования к тепловой изоляции наружной поверхности оборудования, трубопроводов, газоходов и воздуховодов, расположенных в зданиях, сооружениях?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Федеральный закон от 30 декабря 2009 г. № 384-ФЗ "Технический регламент о безопасности зданий и сооружений"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xml:space="preserve">Минимальный перечень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3 апреля 2013 г. № 290 </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 61.13330.2012. Свод правил. Тепловая изоляция оборудования и трубопроводов. Актуализированная редакция СНиП 41-03-2003", утвержденный приказом Министерства регионального развития Российской Федерации от 27 декабря 2011 г. № 608, с изменениями, внесенными приказом Министерства строительства и жилищно-коммунального хозяйства Российской Федерации от 3 декабря 2016 г. № 882/пр</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10" w:name="P1007"/>
      <w:bookmarkEnd w:id="10"/>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временного отсутствия потребителя в жилом помещении является основанием для произведения исполнителем коммунальных услуг перерасчета за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более пяти полных календарных дней подряд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более десяти полных календарных дней подряд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более пятнадцати полных календарных дней подряд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ли организация движения транзитного транспорта по внутридворовым проездам придомовой территории многоквартирного дома?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в ночное время суток</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допускается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ли обязательным обеспечение управляющей организацией свободного доступа к информации об основных показателях ее финансово-хозяйственной деятельности?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 управляющая организация вправе обеспечить свободный доступ к информации об основных показателях ее финансово-хозяйственной деятельности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 указанная информация является коммерческой тайной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 общему правилу, является внешней границей эксплуатационной ответственности сетей электро-, тепло-, водоснабжения и водоотведения, входящих в состав общего имущества собственников помещений в многоквартирном доме при наличии коллективного (общедомового) прибора учета коммунального ресурса?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внешняя граница стены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место соединения коллективного (общедомового) прибора учета с соответствующей инженерной сетью, входящей в многоквартирный дом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коллективный (общедомовой) прибор учета соответствующего коммунального ресурса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является предметом энергосервисного договора (контракта)?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реализация исполнителем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а также реализация исполнителем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При каком способе управления многоквартирным домом предусмотрена обязанность собственников помещений по избранию совета многоквартирного дома?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управление жилищным кооперативом или иным специализированным потребительским кооперативом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управление товариществом собственников жилья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управление управляющей организацией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ли субъект Российской Федерации своим нормативным правовым актом дополнить перечень услуг и (или) работ по капитальному ремонту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если услуги и (или) работы по капитальному ремонту общего имущества в многоквартирном доме финансируются за счет средств федерального бюджета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вправе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69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 определяется количество голосов, которым обладает каждый собственник помещения в многоквартирном доме на общем собрании собственников помещений в данном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доле собственника помещения в многоквартирном доме в праве общей собственности на общее имущество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размеру общей площади помещения, принадлежащего собственнику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доле собственника помещения в многоквартирном доме в праве общей собственности на общее имущество в многоквартирном доме или пропорционально размеру общей площади помещения, принадлежащего собственнику</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ли управляющая организация осуществлять распоряжение сложившейся разницей между фактическими и планируемыми расходами по управлению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но при условии, что полученная управляющей организацией экономия не приведет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и если в договоре управления многоквартирным домом не предусмотрено иное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если собственниками помещений в многоквартирном доме на общем собрании таких собственников принято решение о распоряжении сложившейся разницей между фактическими и планируемыми расходами по управлению многоквартирным домом, при условии, что полученная управляющей организацией экономия не приведет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вправе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установлено требование о проведении мероприятий, направленных на предупреждение возникновения и распространения инфекционных заболеваний, связанных с санитарным состоянием многоквартирного дома, по уничтожению насекомых и грызунов (дезинсекция и дератизация)?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Федеральный закон от 30 марта 1999 г. № 52-ФЗ "О санитарно-эпидемиологическом благополучии населения"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 января 2021 г. № 3</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Санитарные правила и нормы 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 января 2021 г. № 4</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11" w:name="P1131"/>
      <w:bookmarkStart w:id="12" w:name="P1132"/>
      <w:bookmarkStart w:id="13" w:name="P1133"/>
      <w:bookmarkStart w:id="14" w:name="P1134"/>
      <w:bookmarkEnd w:id="11"/>
      <w:bookmarkEnd w:id="12"/>
      <w:bookmarkEnd w:id="13"/>
      <w:bookmarkEnd w:id="14"/>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Допустимое превышение нормативной температуры воздуха в жилом помещении при определении качества коммунальной услуги по отоплению?</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3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4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допускается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Установлен ли предельный уровень вносимой гражданами платы за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установлен высшим должностным лицом субъекта Российской Федерации путем утверждения предельных индексов изменения размера платы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установлен должностным лицом органа местного самоуправления путем утверждения предельных индексов изменения размера платы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установлен</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период установлен для определения температуры горячей воды в точке водоразбора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минуты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минут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десять минут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ли общее собрание собственников помещений в многоквартирном доме изменять повестку дня данного собрания?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если ранее собственниками помещений в многоквартирном доме принято решение о возможности изменения повестки дня общего собрания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вправе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Виды жилищного фонда в зависимости от целей использования?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фонд социального использования и индивидуальный жилищный фонд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специализированный жилищный фонд и жилищный фонд коммерческого использования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фонд социального использования, специализированный жилищный фонд, индивидуальный жилищный фонд, жилищный фонд коммерческого использования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переустройством жилого помещения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изменение конфигурации помещения, требующее внесения изменения в технический паспорт помещения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изменение конфигурации помещения, требующее внесения изменения в технический паспорт помещения в многоквартирном доме, а также 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Основания обжалования в суде собственниками помещений в многоквартирном доме решения, принятого общим собранием собственников помещений в данном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случае, если собственник помещения в многоквартирном доме не принимал участие в общем собрании собственников помещений в многоквартирном доме и таким решением нарушены его права и законные интересы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случае, если собственник помещения в многоквартирном доме голосовал против принятия такого решения и таким решением нарушены его права и законные интересы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случае, если собственник помещения в многоквартирном доме не принимал участие в общем собрании собственников помещений или голосовал против принятого решения и если таким решением нарушены его права и законные интересы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79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жилищным фондом?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совокупность жилых помещений, находящихся в собственности граждан и в собственности юридических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совокупность жилых помещений, принадлежащих на праве собственности Российской Федерации (жилищный фонд Российской Федерации) и субъектам Российской Федерации (жилищный фонд субъектов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совокупность всех жилых помещений, находящихся на территории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размер пени установлен для лиц, несвоевременно внесших плату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двадцать первого дня, следующего за днем наступления установленного срока оплаты, по день фактической оплаты, произведенной в течение тридцати календарных дней со дня наступления установленного срока оплаты, либо до истечения тридцати календарных дней после дня наступления установленного срока оплаты, если в тридцатидневный срок оплата не произведена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орган власти уполномочен осуществлять согласование переустройства и (или) перепланировки жилого помещения?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 местного самоуправления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 государственного жилищного надзора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уполномоченный государственный орган субъекта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Для каких категорий многоквартирных домов не предусмотрено обязательное оборудование общедомовыми (коллективными) приборами учета коммунальных ресурсов?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ветхие, аварийные объекты,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ветхие, аварийные объекты, объекты, подлежащие сносу или капитальному ремонту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ветхие, аварийные объекты, объекты, подлежащие сносу или капитальному ремонту до 1 января 2013 года,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порядок расчета размера платы за коммунальную услугу по отоплению предусмотрен для жилого помещения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размер платы за отопление определяется исходя из объема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размер платы за отопление определяется исходя из объема (количества)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 и отношения общей площади помещения (жилого или нежилого) в многоквартирном доме к общей площади всех жилых и нежилых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размер платы за отопление определяется как произведение объема (количества) потребленной за расчетный период в жилом или нежилом помещении в многоквартирном доме тепловой энергии, определенного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жилом или нежилом помещении и отношения общей площади помещения (жилого или нежилого) в многоквартирном доме на тариф на тепловую энергию</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Предусмотрена ли оплата взносов на капитальный ремонт общего имущества собственников помещений в многоквартирном доме собственниками помещений в многоквартирном доме, который в установленном порядке признан аварийным и подлежащим сносу или реконструкции?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предусмотрена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предусмотрена,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предусмотрена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Предусмотрена ли жилищным законодательством Российской Федерации возможность предоставления компенсации собственникам помещений в многоквартирном доме расходов на уплату взноса на капитальный ремонт?</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 быть предусмотрена законом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 быть предусмотрена нормативным правовым актом органа местного самоуправления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предоставление компенсации расходов на уплату взноса на капитальный ремонт жилищным законодательством Российской Федерации не предусмотрено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Какое решение принимает уполномоченный орган исполнительной власти субъекта Российской Федерации, осуществляющий государственный жилищный надзор, в случае, если в течение двенадцати месяцев со дня выдачи им предписания лицензиату и (или) должностному лицу, должностным лицам лицензиата, осуществляющего предпринимательскую деятельность по управлению многоквартирными домами, судом два или более раза было назначено административное наказание за неисполнение или ненадлежащее исполнение указанного предписания?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 направлении документов в суд для аннулирования лицензии на осуществление предпринимательской деятельности по управлению многоквартирными домами, выданной лицензиату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 аннулировании лицензии на осуществление предпринимательской деятельности по управлению многоквартирными домами, выданной лицензиату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 исключении сведений о многоквартирных домах из реестра лицензий субъекта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какой срок выдается квалификационный аттестат, который обязаны иметь должностное лицо, должностные лица лицензиата, осуществляющего предпринимательскую деятельность по управлению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лет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десять лет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бессрочно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Какое решение принимает уполномоченный орган исполнительной власти субъекта Российской Федерации, осуществляющий государственный жилищный надзор, в случае, если в течение двенадцати месяцев лицензиату и (или) должностному лицу, должностным лицам лицензиата, осуществляющего предпринимательскую деятельность по управлению многоквартирными домами, судом три и более раза было назначено административное наказание за воспрепятствование законной деятельности должностного лица уполномоченного органа исполнительной власти субъекта Российской Федерации, осуществляющего государственный жилищный надзор, по проведению проверок или уклонение от таких проверок?</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 направлении в суд документов для аннулирования лицензии на осуществление предпринимательской деятельности по управлению многоквартирными домами,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 аннулировании лицензии на осуществление предпринимательской деятельности по управлению многоквартирными домами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 исключении из реестра лицензий субъекта Российской Федерации сведений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89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перепланировкой жилого помещения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изменение конфигурации помещения, требующее внесения изменения в технический паспорт помещения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а также изменение конфигурации помещения, требующее внесения изменения в технический паспорт помещения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каких случаях допускается определение расчетным путем объема тепловой энергии, теплоносителя по договору, заключенному между исполнителем коммунальных услуг и ресурсоснабжающей организацией?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отсутствие в точках учета приборов учета и неисправность приборов учета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отсутствие в точках учета приборов учета, неисправность приборов учета и нарушение установленных договором теплоснабжения сроков представления показаний приборов учета, являющихся собственностью потребителя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неисправность приборов учета и нарушение установленных договором теплоснабжения сроков представления показаний приборов учета, являющихся собственностью потребителя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какой срок управляющая организация обязана раскрывать информацию об исполнении ею договора управления многоквартирным домом в виде отчета?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ежемесячно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ежеквартально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ежегодно в течение первого квартала текущего года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При соблюдении каких требований возможно уменьшение размера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 решению управляющей организации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согласия всех собственников помещений в многоквартирном доме путем его реконструкции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уменьшение размера общего имущества собственников помещений в многоквартирном доме невозможно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Требуется ли согласие субъектов персональных данных на передачу их персональных данных лицами, которым в соответствии с Жилищным кодексом Российской Федерации вносится плата за жилое помещение и коммунальные услуги, при привлечении такими лицами представителей для осуществления расчетов с собственниками жилых помещений и взимания платы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требуется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требуется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требуется, если по данному вопросу собственниками помещений в многоквартирном доме принято соответствующее решение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Входит ли в состав платы за жилое помещение и коммунальные услуги оплата цены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входит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входит, если собственниками помещений в многоквартирном доме принято решение о сбережении и (или) повышении эффективности потребления коммунальных ресурсов при использовании общего имущества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входит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каком случае наниматель жилого помещения имеет право требовать от наймодателя уменьшения платы за пользование занимаемым жилым помещением, общим имуществом в многоквартирном доме, либо возмещения своих расходов на устранение недостатков жилого помещения и (или) общего имущества собственников помещений в многоквартирном доме, либо возмещения убытков, причиненных ненадлежащим исполнением или неисполнением обязанностей наймодателем?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неисполнение или ненадлежащее исполнение наймодателем жилого помещения по договору социального найма обязанности по передаче нанимателю жилого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неисполнение или ненадлежащее исполнение наймодателем жилого помещения по договору социального найма обязанностей по своевременному проведению капитального ремонта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неисполнение или ненадлежащее исполнение наймодателем жилого помещения по договору социального найма обязанностей по проведению текущего ремонта жилого помещения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ли энергосервисный договор (контракт), направленный на сбережение и (или) повышение эффективности потребления коммунальных ресурсов при использовании общего имущества собственников помещений в многоквартирном доме, составной частью договора управления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если собственниками помещений в многоквартирном доме принято соответствующее решение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хранения сведений о назначении административного наказания в виде дисквалификации лицам, на которых уставом или иными документами управляющей организации возложена ответственность за соблюдение требований по обеспечению надлежащего содержания общего имущества собственников помещений в многоквартирном доме, сведения о которых внесены в реестр дисквалифицированных лиц?</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года с даты внесения в реестр дисквалифицированных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лет с даты внесения в реестр дисквалифицированных лиц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бессрочно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размер штрафных санкций установлен для исполнителя коммунальных услуг за нарушение порядка расчета платы за содержание жилого помещения, повлекшее необоснованное увеличение размера такой платы?</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штраф в размере 30 процентов величины превышения начисленной платы за содержание жилого помещения над размером платы, которую надлежало начислить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штраф в размере 50 процентов величины превышения начисленной платы за содержание жилого помещения над размером платы, которую надлежало начислить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штраф в размере 100 процентов величины превышения начисленной платы за содержание жилого помещения над размером платы, которую надлежало начислить</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99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вид ответственности установлен законодательством Российской Федерации за нарушение санитарно-эпидемиологических требований к эксплуатации жилых помещений, зданий, сооружений?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административная ответственность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уголовная ответственность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только гражданско-правовая ответственность</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какой срок со дня получения уведомления от уполномоченного органа исполнительной власти субъекта Российской Федерации, осуществляющего государственный жилищный надзор, об исключении сведений о многоквартирном доме из реестра лицензий субъекта Российской Федерации, о прекращении действия лицензии на осуществление предпринимательской деятельности по управлению многоквартирными домами, об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семь календарных дней со дня получения уведомления</w:t>
            </w:r>
          </w:p>
        </w:tc>
      </w:tr>
      <w:tr w:rsidR="00A124ED" w:rsidRPr="00A124ED" w:rsidTr="003E7CFF">
        <w:tblPrEx>
          <w:tblBorders>
            <w:insideH w:val="nil"/>
          </w:tblBorders>
        </w:tblPrEx>
        <w:tc>
          <w:tcPr>
            <w:tcW w:w="737" w:type="dxa"/>
            <w:tcBorders>
              <w:top w:val="nil"/>
            </w:tcBorders>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Borders>
              <w:top w:val="nil"/>
            </w:tcBorders>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пятнадцать календарных дней со дня получения уведомления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тридцать календарных дней со дня получения уведомления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Какая обязанность установлена для собственника жилого дома или части жилого дома по обеспечению обращения с твердыми коммунальными отходами?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заключение с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заключение с оператором по обращению с твердыми коммунальными отходами договора на оказание услуг по сбору, накоплению, транспортированию, обработке, утилизации, обезвреживанию, размещению твердых коммунальных отходов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самостоятельное осуществление действий по сбору, транспортированию, обезвреживанию и размещению твердых коммунальных отходов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собственников помещений в многоквартирном доме для принятия на общем собрании собственников помещений в многоквартирном доме решения о продолжении осуществления лицензиатом деятельности по управлению данным многоквартирным домом в случае наличия оснований для исключения сведений о многоквартирном доме из реестра лицензий субъекта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один месяц со дня их надлежащего информирования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два месяца со дня их надлежащего информирования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месяца со дня их надлежащего информирования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датой определяется обязанность приступить к предоставлению коммунальных услуг потребителям в многоквартирном доме управляющей организацией, выбранной по решению общего собрания собственников помещений в многоквартирном доме либо по результатам проведения открытого конкурса по отбору управляющей организации для управления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даты внесения изменений в реестр лицензий субъекта Российской Федерации в связи с заключением договора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даты заключением договора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даты принятия собственниками помещений решения о выборе управляющей организации либо с момента заключения договора управления по результатам открытого конкурса по отбору управляющей организации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чьи обязанности входит обеспечение надлежащей эксплуатации общедомовых (коллективных) приборов учета коммунальных ресурсов, их сохранность и своевременная замена в соответствии с Правилами содержания общего имущества в многоквартирном доме, утвержденными постановлением Правительства Российской Федерации</w:t>
      </w:r>
      <w:r w:rsidRPr="00A124ED">
        <w:rPr>
          <w:rFonts w:ascii="Times New Roman" w:eastAsia="Times New Roman" w:hAnsi="Times New Roman" w:cs="Times New Roman"/>
          <w:sz w:val="24"/>
          <w:lang w:eastAsia="ru-RU"/>
        </w:rPr>
        <w:br/>
        <w:t>от 13 августа 2006 г. № 491?</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собственники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ресурсоснабжающая организация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совет многоквартирного дома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какой срок может устанавливаться плата за содержание жилого помещения общим собранием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один год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чем один год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чем три года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какой периодичностью исполнитель коммунальных услуг обязан проводить проверки достоверности передаваемых потребителями коммунальных услуг сведений о показаниях индивидуальных, общих (квартирных), комнатных приборов учета коммунальных ресурсов (распределителей), установленных в жилых (нежилых) помещениях, и проверки состояния указанных приборов учета?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чаще одного раза в три месяца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одного раза в шесть месяцев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чаще одного раза в год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Какая информация запрещена для размещения на платежных документах для внесения платы за жилое помещение и коммунальные услуги, в том числе на оборотной стороне?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реклама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социальная реклама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справочно-информационные сведения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существенные условия энергосервисного договора (контракта) установлены Федеральным законом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величина экономии энергетических ресурсов (в том числе в стоимостном выражении) и срок действия энергосервисного договора (контракта)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обязанность исполнителя по обеспечению при использовании энергетических ресурсов согласованных режимов и условий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по установке и вводу в эксплуатацию приборов учета используемых энергетических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величина экономии энергетических ресурсов (в том числе в стоимостном выражении) и срок действия энергосервисного договора (контракта), обязанность исполнителя по обеспечению при использовании энергетических ресурсов согласованных режимов и условий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по установке и вводу в эксплуатацию приборов учета используемых энергетических ресурсов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109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образом осуществляется начисление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порядке, установленном для расчета размера платы за коммунальные услуги для потребителей, проживающих в квартире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порядке, установленном для расчета размера платы за коммунальные услуги для потребителей, проживающих в коммунальной квартире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порядке, установленном для расчета размера платы за коммунальные услуги для потребителей, проживающих в части жилого дома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 срок действия лицензии на осуществление предпринимательской деятельности по управлению многоквартирными домами?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лет</w:t>
            </w:r>
          </w:p>
        </w:tc>
      </w:tr>
      <w:tr w:rsidR="00A124ED" w:rsidRPr="00A124ED" w:rsidTr="003E7CFF">
        <w:tblPrEx>
          <w:tblBorders>
            <w:insideH w:val="nil"/>
          </w:tblBorders>
        </w:tblPrEx>
        <w:tc>
          <w:tcPr>
            <w:tcW w:w="737" w:type="dxa"/>
            <w:tcBorders>
              <w:top w:val="nil"/>
            </w:tcBorders>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Borders>
              <w:top w:val="nil"/>
            </w:tcBorders>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десять лет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бессрочно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лиц лицензиата, осуществляющего предпринимательскую деятельность по управлению многоквартирными домами, которые могут быть допущены к квалификационному экзамену на получение квалификационного аттестата?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единоличный исполнительный орган лицензиата - юридического лица, руководитель лицензиата - юридического лица или его филиала либо лицензиат - индивидуальный предприниматель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единоличный исполнительный орган юридического лица или индивидуальный предприниматель, которым лицензиатом - юридическим лицом переданы полномочия его единоличного исполнительного органа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единоличный исполнительный орган лицензиата - юридического лица, руководитель лицензиата - юридического лица или его филиала либо лицензиат - индивидуальный предприниматель, единоличный исполнительный орган юридического лица или индивидуальный предприниматель, которым лицензиатом - юридическим лицом переданы полномочия его единоличного исполнительного органа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Кто вправе инициировать внеочередное общее собрание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любой собственник помещения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только орган местного самоуправления в случаях, предусмотренных Жилищным кодексом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только управляющая организация, либо правление товарищества собственников жилья, жилищного или жилищно-строительного кооператива, иного специализированного потребительского кооператива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установлен порядок составления акта проверки факта предоставления коммунальных услуг ненадлежащего качества и (или) с перерывами, превышающими установленную продолжительность?</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xml:space="preserve">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6 мая 2011 г. № 354 </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w:t>
            </w:r>
            <w:r w:rsidRPr="00A124ED">
              <w:rPr>
                <w:rFonts w:ascii="Times New Roman" w:eastAsia="Times New Roman" w:hAnsi="Times New Roman" w:cs="Times New Roman"/>
                <w:sz w:val="24"/>
                <w:lang w:eastAsia="ru-RU"/>
              </w:rPr>
              <w:br/>
              <w:t>от 13 августа 2006 г. № 491</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Минимальный перечень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утвержденный постановлением Правительства Российской Федерации от 3 апреля 2013 г. № 290</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15" w:name="P1647"/>
      <w:bookmarkEnd w:id="15"/>
      <w:r w:rsidRPr="00A124ED">
        <w:rPr>
          <w:rFonts w:ascii="Times New Roman" w:eastAsia="Times New Roman" w:hAnsi="Times New Roman" w:cs="Times New Roman"/>
          <w:sz w:val="24"/>
          <w:lang w:eastAsia="ru-RU"/>
        </w:rPr>
        <w:t>Вопрос № 114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Могут ли включаться в плату за коммунальную услугу по отоплению и (или) горячему водоснабжению, для оказания которых используется оборудование, входящее в состав общего имущества собственников помещений в многоквартирном доме, расходы на содержание и ремонт такого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подлежат включению в случае принятия собственниками помещений в многоквартирном доме соответствующего решения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подлежат включению, если услуги произведены с использованием указанного оборудования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подлежат, если услуги произведены с использованием указанного оборудования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каких случаях теплоснабжающая организация вправе ввести ограничения подачи тепловой энергии, теплоносителя в многоквартирный дом?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использование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выявление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использование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 выявление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 ли ежегодному переутверждению на общем собрании собственников помещений в многоквартирном доме перечень услуг и работ, необходимых для обеспечения надлежащего содержания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подлежит, если договором управления не предусмотрено иное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подлежит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кого возложена обязанность по обеспечению надлежащего содержания дымовых и вентиляционных каналов в многоквартирных домах?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лица, ответственные за содержание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лица, осуществляющие управление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специализированная организация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Учитывается ли в общей площади жилого помещения в многоквартирном доме площадь лоджии/балкона?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учитывается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учитывается, если площадь лоджии/балкона включена в технический паспорт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учитывается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119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Какая периодичность проведения общих собраний собственников помещений в многоквартирном доме определена жилищным законодательством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ежеквартально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ежегодно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периодичность не определена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Виды жилых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жилой дом, квартира, комната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квартира, комната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квартира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квартирой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часть жилого дома, предназначенная для использования в качестве места непосредственного проживания граждан в жилом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комнатой в жилом помещении?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является предметом государственного жилищного надзора?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в отношении жилищного фонда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 чьей компетенции относится принятие решения о переводе жилого помещения в нежилое помещение и нежилого помещения в жилое помещение?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органы местного самоуправления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уполномоченные органы исполнительной власти субъектов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органы местного самоуправления, уполномоченные органы исполнительной власти субъектов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отношении каких жилых помещений могут заключаться договоры социального найма?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жилые помещения муниципального жилищного фонда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жилые помещения государственного жилищного фонда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жилые помещения муниципального и государственного жилищного фонда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Какая мера административной ответственности установлена для должностных лиц за уклонение от заключения договора о техническом обслуживании и ремонте внутридомового и (или) внутриквартирного газового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blPrEx>
          <w:tblBorders>
            <w:insideH w:val="nil"/>
          </w:tblBorders>
        </w:tblPrEx>
        <w:tc>
          <w:tcPr>
            <w:tcW w:w="737" w:type="dxa"/>
            <w:tcBorders>
              <w:top w:val="nil"/>
            </w:tcBorders>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Borders>
              <w:top w:val="nil"/>
            </w:tcBorders>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предупреждение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административный штраф в размере от пяти тысяч до двадцати тысяч рублей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дисквалификация на срок от восемнадцати месяцев до трех лет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какой срок орган местного самоуправления обязан провести внеплановую проверку деятельности управляющей организации при поступлении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по договору управления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пять календарных дней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десять календарных дней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пятнадцать календарных дней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каких случаях управляющая организация обязана организовать проведение общего собрания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поступление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от граждан</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поступление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письменной форме обращения от собственников помещений, обладающих не менее чем десятью процентами голосов от общего количества голосов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управляющая организация не вправе организовывать проведение общего собрания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129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какого момента у собственника жилого помещения возникает обязанность по внесению платы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момента возникновения права собственности на жилое помещение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момента предоставления жилого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момента подписания договора управления многоквартирным домом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 ли один совет многоквартирного дома быть избран в отношении нескольких многоквартирных домов?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может, в случае принятия решения на общем собрании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может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 в платежном документе отражается размер платы за содержание жилого помещения в части оплаты коммунальных ресурсов, потребляемых при содержании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отдельной строкой по каждому виду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одной строкой для всех видов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отражается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 полномочиям какого органа государственной власти относится утверждение порядка проведения открытого конкурса по отбору управляющей организации для управления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Правительство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уполномоченный орган исполнительной власти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 местного самоуправления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сроки установлены для предоставления управляющей организацией собственникам помещений в многоквартирном доме ежегодного отчета о выполнении договора управления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ежемесячно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ежеквартально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ежегодно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Структура жилищного фонда в зависимости от формы собственности?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частный и государственный жилищный фонд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частный, государственный и муниципальный жилищный фонд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частный, муниципальный, региональный и федеральный жилищный фонд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какого момента у собственника помещения в многоквартирном доме возникает обязанность по оплате расходов на капитальный ремонт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2015 года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момента возникновения права собственности на помещение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момента принятия собственниками помещений в многоквартирном доме решения о формировании фонда капитального ремонта многоквартирного дома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Каково допустимое отклонение температуры горячей воды в точке водоразбора в ночное время?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на 3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на 5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предусмотрено</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государственным жилищным надзором?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деятельность уполномоченных органов исполнительной власти субъектов Российской Федерации, определенная статьей 20 Жилищного кодекса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xml:space="preserve">деятельность уполномоченных органов государственной власти Российской Федерации, определенная статьей 20 Жилищного кодекса Российской Федерации, Положением о государственном жилищном надзоре, утвержденным постановлением Правительства Российской Федерации от 11 июня 2013 г. № 493 </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требований, установленных жилищным законодательством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16" w:name="P1941"/>
      <w:bookmarkEnd w:id="16"/>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 определяется доля собственника помещения в многоквартирном доме в праве общей собственности на общее имущество собственников помещений в этом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размеру общей площади помещения, принадлежащего собственнику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размеру уплаченных взносов на капитальный ремонт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доли всех собственников помещений в многоквартирном доме признаются равными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139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какой период потребителю коммунальных услуг, в соответствии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w:t>
      </w:r>
      <w:r w:rsidRPr="00A124ED">
        <w:rPr>
          <w:rFonts w:ascii="Times New Roman" w:eastAsia="Times New Roman" w:hAnsi="Times New Roman" w:cs="Times New Roman"/>
          <w:sz w:val="24"/>
          <w:lang w:eastAsia="ru-RU"/>
        </w:rPr>
        <w:br/>
        <w:t>от 14 декабря 2005 г. № 761, могут быть предоставлены указанные субсидии?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месяца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полгода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год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Будет ли начисляться потребителю коммунальных услуг плата за коммунальные услуги, предоставленные на общедомовые нужды, если объем коммунальных услуг, предоставленных за расчетный период на общедомовые нужды, составит ноль?</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начисляется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начисляется, в случае если собственниками помещений в многоквартирном доме принято соответствующее решение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начисляется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каких случаях не производится перерасчет размера платы за предоставленную потребителю в жилом помещении коммунальную услугу (за исключением коммунальных услуг по отоплению, электроснабжению и газоснабжению на цели отопления жилых помещений)?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случае оборудования жилого помещения индивидуальными или общими (квартирными) приборами учета коммунальных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случае отсутствия в жилом помещении индивидуальных или общих (квартирных) приборов учета коммунальных ресурсов при наличии технической возможности установки таких приборов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случае отсутствия индивидуальных или общих (квартирных) приборов учета в связи с отсутствием технической возможности установки таких приборов</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каком размере исполнителем коммунальных услуг возмещается вред, причиненный жизни, здоровью или имуществу потребителя коммунальных услуг вследствие нарушения качества предоставления коммунальных услуг или вследствие непредоставления потребителю коммунальных услуг полной и достоверной информации о предоставляемых коммунальных услугах?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двукратном размере при наличии вины исполнителя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полном объеме независимо от вины исполнителя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полном объеме при наличии вины исполнителя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метод определения нормативов потребления коммунальных ресурсов в целях содержания общего имущества собственников помещений в многоквартирном доме является приоритетным?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нормативный метод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метод аналогов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расчетный метод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входит в структуру платы за жилое помещение и коммунальные услуги для собственника помещения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жилого помещения и взнос на капитальный ремонт</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и плата за коммунальные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плата за коммунальные услуги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лица в управляющей организации несут персональную ответственность за соблюдение требований пожарной безопасности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руководитель управляющей организации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любой сотрудник управляющей организации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должностные лица управляющей организации не несут персональную ответственность за соблюдение требований пожарной безопасности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какой период календарного года проводится промывка систем отопления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ежегодно после окончания отопительного периода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ежегодно в период отключения отопления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ежегодно перед отопительным периодом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сроки установлены для восстановления управляющей организацией документов, входящих в состав технической документации на многоквартирный дом?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один месяц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три месяца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срок определяется решением общего собрания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работы по обеспечению требований пожарной безопасности предусмотрены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от 3 апреля 2013 г. № 290?</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осмотры и обеспечение работоспособного состояния мест общего пользования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а также монтаж, техническое обслуживание и ремонт средств обеспечения пожарной безопасности зданий и сооружений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149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обязательные расходы несет собственник помещения в многоквартирном доме в отношении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расходы на содержание и текущий ремонт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расходы по оплате за коммунальные ресурсы, потребляемые при использовании и содержании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расходы на содержание и текущий ремонт общего имущества в многоквартирном доме, расходы по оплате за коммунальные ресурсы, потребляемые при использовании и содержании общего имущества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каких случаях собственники помещений в многоквартирном доме вправе принимать решения об изменении способа управления многоквартирным домом?</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если управляющая организация не выполняет условия договора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случаи устанавливаются уполномоченным органом государственной власти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случаи действующим законодательством Российской Федерации не предусмотрены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Обязаны ли собственники помещений в многоквартирном доме, не принимавшие участие в общем собрании собственников помещений в данном доме, исполнять решения, принятые на таком собрании?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обязаны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обязаны, если собственниками помещений в многоквартирном доме принято решение об определении обязанности по исполнению решений собственников помещений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обязаны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Состав обязательного перечня услуг и (или) работ по капитальному ремонту общего имущества собственников помещений в многоквартирном доме, устанавливаемый нормативным правовым актом субъекта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внутридомовых инженерных систем электро-, тепло-, газо-, водоснабжения, водоотведения;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замена, модернизация лифтов, ремонт лифтовых шахт, машинных и блочных помещений;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крыши;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фасада;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фундамента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внутридомовых инженерных систем электро-, тепло-, газо-, водоснабжения, водоотведения;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замена, модернизация лифтов, ремонт лифтовых шахт, машинных и блочных помещений;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крыши;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подвальных помещений, относящихся к общему имуществу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фасада;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ремонт фундамента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обязательный перечень услуг и (или) работ по капитальному ремонту общего имущества собственников помещений в многоквартирном доме не устанавливается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Каковы параметры допустимого отклонения давления в системе холодного водоснабжения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0,03 МПа до 0,6 МПа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0,6 МПа до 1 МПа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отклонение давления не допускается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Какова суммарная продолжительность допустимого перерыва в подаче холодной воды в многоквартирном доме в течение месяца?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4 часа, за исключением случаев аварии в централизованных сетях инженерно-технического обеспечения холодного водоснабжения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8 часов, за исключением случаев аварии в централизованных сетях инженерно-технического обеспечения холодного водоснабжения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16 часов, за исключением случаев аварии в централизованных сетях инженерно-технического обеспечения холодного водоснабжения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Осуществляется ли перерасчет размера платы за коммунальную услугу по водоотведению в случае произведения перерасчета размера платы за коммунальную услугу по холодному водоснабжению и (или) горячему водоснабжению?</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осуществляется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осуществляется, в случае заключения договора ресурсоснабжения между исполнителем коммунальных услуг и ресурсоснабжающей организацией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осуществляется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федеральным законом (федеральными законами) регулируются отношения в сфере теплоснабжения?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Федеральный закон от 21 июля 2005 г. № 115-ФЗ "О концессионных соглашениях"</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Федеральный закон от 27 июля 2010 г. № 190-ФЗ "О теплоснабжении"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Федеральные законы от 21 июля 2005 г. № 115-ФЗ "О концессионных соглашениях" и от 27 июля 2010 г. № 190-ФЗ "О теплоснабжении"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bookmarkStart w:id="17" w:name="P2183"/>
      <w:bookmarkStart w:id="18" w:name="P2184"/>
      <w:bookmarkEnd w:id="17"/>
      <w:bookmarkEnd w:id="18"/>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 ли обращение собственников помещений в многоквартирном доме основанием для проведения уполномоченным органом исполнительной власти субъекта Российской Федерации, осуществляющим государственный жилищный надзор, внеплановой проверки в части обоснованности начисления размера платы за коммунальные услуги в отношении ресурсоснабжающей организации, заключившей с каждым собственником помещения в многоквартирном доме договор, содержащий положения о предоставлении коммунальных услуг?</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является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 поскольку необходимо обращаться в орган государственного жилищного надзора посредством государственной информационной системы жилищно-коммунального хозяйства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является, поскольку указанное основание не предусмотрено для проведения внеплановых проверок</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чьи обязанности входит информирование собственников помещений в многоквартирных домах о поступивших предложениях по оснащению многоквартирных домов, помещений в них приборами учета коммунальных ресурсов, а также о сроках их оснащения приборами учета используемых коммунальных ресурсов?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лицо, ответственное за содержание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ресурсоснабжающая организация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уполномоченный орган исполнительной власти субъекта Российской Федерации, осуществляющий государственный жилищный надзор</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159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Какая мера административной ответственности предусмотрена для должностных лиц организаций, осуществляющих управление многоквартирными домами, за неразмещение в соответствии с законодательством Российской Федерации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предупреждение или административный штраф в размере от пяти тысяч до десяти тысяч рублей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административный штраф в размере от пяти тысяч до десяти тысяч рублей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административный штраф в размере от пяти тысяч до десяти тысяч рублей или дисквалификация на срок от одного года до трех лет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размер аванса за проведение работ и услуг по капитальному ремонту общего имущества собственников помещений в многоквартирном доме вправе уплачивать региональный оператор?</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десять процентов от стоимости соответствующего вида услуг и (или) работ по капитальному ремонту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тридцать процентов от стоимости соответствующего вида услуг и (или) работ по капитальному ремонту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пятьдесят процентов от стоимости соответствующего вида услуг и (или) работ по капитальному ремонту</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Какова нормативная температура воздуха в жилых помещениях в многоквартирном доме (за исключением угловых комнат, а также за исключением районов с температурой наиболее холодной пятидневки -31 °C и ниже)?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18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20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22 °C</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Каково допустимое давление во внутридомовой системе отопления с чугунными радиаторами?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0,3 МПа (3 кгс/кв. см)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0,6 МПа (6 кгс/кв. см)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0,8 МПа (8 кгс/кв. см)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ли отклонение давления во внутридомовой системе отопления от нормативных значений?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не более, чем на 0,0001 МПа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не более, чем на 0,0005 МПа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допускается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ли перерывы в предоставлении услуги по отоплению в жилых помещениях в отопительный период?</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не более, чем на 8 часов (суммарно) в течение одного месяца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допускается не более, чем на 24 часа (суммарно) в течение одного месяца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допускается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Виды жилых помещений специализированного жилищного фонда?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служебные жилые помещения, жилые помещения в общежитиях, жилые помещения маневренного фонда, жилые помещения фонда для временного поселения вынужденных переселенцев,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служебные жилые помещения, жилые помещения маневренного фонда, жилые помещения в домах системы социального обслуживания граждан, жилые помещения фонда для временного поселения лиц, признанных беженцами,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служебные жилые помещения, жилые помещения в общежитиях, жилые помещения маневренного фонда, жилые помещения в домах системы социального обслуживания граждан, 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Каково допустимое отклонение температуры горячей воды в точке водоразбора от температуры горячей воды в точке водозабора, соответствующей требованиям законодательства Российской Федерации о техническом регулировании, в дневное время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на 2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на 3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более чем на 5 °C</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Допустимое давление в системе горячего водоснабжения в точке разбора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0,01 МПа до 0,30 МПа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0,03 МПа до 0,45 МПа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от 0,04 МПа до 0,45 МПа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 определяется размер платы за коммунальные услуги за расчетный период?</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объема потребляемых коммунальных услуг при наличии приборов учета коммунальных ресурсов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нормативов потребления коммунальных услуг при отсутствии приборов учета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объема потребляемых коммунальных услуг при наличии приборов учета коммунальных ресурсов и исходя из нормативов потребления коммунальных услуг при отсутствии приборов учета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169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Нормативная температура горячей воды в точке водоразбора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ниже 50 °C и не выше 75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ниже 60 °C и не выше 75 °C</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ниже 75 °C и не выше 85 °C</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Какова периодичность проведения текущего осмотра состояния дымовых и вентиляционных каналов и их очистки в процессе эксплуатации дымовых и вентиляционных каналов?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трех раз в год (не позднее чем за 7 календарных дней до начала отопительного сезона, в середине отопительного сезона и не позднее чем через 7 календарных дней после окончания отопительного сезона)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одного раза в год (при подготовке жилищного фонда к осенне-зимнему периоду)</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 мере необходимости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 каких основаниях осуществляется подключение (технологическое присоединение) к системам инженерно-технического обеспечения?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наличие технической возможности подключения (технологического присоединения) к системе инженерно-технического обеспечения, наличие свободной мощности в соответствующей точке подключения (технологического присоединения)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наличие технической возможности подключения (технологического присоединения) к системе инженерно-технического обеспечения, наличие свободной мощности в соответствующей точке подключения (технологического присоединения), заключение договора на подключение (технологическое присоединение) объекта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основания не предусмотрены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какой периодичностью осуществляется техническое обслуживание внутридомового и внутриквартирного газового оборудования?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трех раз в год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одного раза в год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периодичность предусмотрена договором о техническом обслуживании и ремонте внутридомового и (или) внутриквартирного газового оборудования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чьи обязанности входит проведение мероприятий, направленных на регулирование расхода тепловой энергии в многоквартирном доме в целях ее сбережения в отопительный сезон?</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лицо, ответственное за содержание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ресурсоснабжающая организация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собственники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За сколько дней до приостановления в одностороннем порядке исполнения обязательств по поставке газа в случаях, предусмотренных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 549, поставщик газа обязан предварительно письменно уведомить абонента?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чем за 10 календарных дней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чем за 20 календарных дней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позднее чем за 30 календарных дней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 определятся плата за содержание жилого помещения за расчетный период?</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площади жилого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количества зарегистрированных граждан</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исходя из количества проживающих граждан</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Установлены ли специальные требования для измерения температуры воздуха в жилых помещениях?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установлены,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1 м и в центре помещения (точке пересечения диагональных линий помещения) на высоте 0,5 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установлены,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установлены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действия обязан осуществить исполнитель коммунальных услуг после устранения причин нарушения качества коммунальной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удостовериться в том, что потребителю предоставляется коммунальная услуга надлежащего качества в необходимом объеме и составить акт о результатах проверки по итогам устранения причин нарушения качества коммунальной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составить акт о предоставлении коммунальной услуги надлежащего качества в необходимом объеме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исполнитель не обязан осуществить никаких действий после устранения причин нарушения качества коммунальной услуги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какого момента исполнителем коммунальных услуг начисляются пени лицам, имеющим задолженность по плате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 дня, следующего за днем наступления установленного срока оплаты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тридцать первого дня, следующего за днем наступления установленного срока оплаты</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девяносто первого дня, следующего за днем наступления установленного срока оплаты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179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ли исполнитель коммунальных услуг привлекать иных лиц в целях оказания услуг по начислению платы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вправе, если собственниками помещений в многоквартирном доме принято соответствующее решение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вправе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чьи обязанности входит предоставление в уполномоченный орган исполнительной власти субъекта Российской Федерации, осуществляющий государственный жилищный надзор, подлинников решений и протокола общего собрания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председатель совета многоквартирного дома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лицо, по инициативе которого было созвано общее собрание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лицо, по инициативе которого было созвано общее собрание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использованием какой информационной системы осуществляется раскрытие информации организациями, осуществляющими деятельность в сфере управления многоквартирными домами?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единый информационный портал "Реформа ЖКХ" (https://www.reformagkh.ru)</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государственная информационная система жилищно-коммунального хозяйства (</w:t>
            </w:r>
            <w:hyperlink r:id="rId8">
              <w:r w:rsidRPr="00A124ED">
                <w:rPr>
                  <w:rFonts w:ascii="Times New Roman" w:eastAsia="Times New Roman" w:hAnsi="Times New Roman" w:cs="Times New Roman"/>
                  <w:color w:val="0000FF"/>
                  <w:sz w:val="24"/>
                  <w:lang w:eastAsia="ru-RU"/>
                </w:rPr>
                <w:t>https://dom.gosuslugi.ru</w:t>
              </w:r>
            </w:hyperlink>
            <w:r w:rsidRPr="00A124ED">
              <w:rPr>
                <w:rFonts w:ascii="Times New Roman" w:eastAsia="Times New Roman" w:hAnsi="Times New Roman" w:cs="Times New Roman"/>
                <w:sz w:val="24"/>
                <w:lang w:eastAsia="ru-RU"/>
              </w:rPr>
              <w:t>)</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официальный сайт Министерства строительства и жилищно-коммунального хозяйства Российской Федерации в информационно-телекоммуникационной сети "Интернет" (</w:t>
            </w:r>
            <w:hyperlink r:id="rId9">
              <w:r w:rsidRPr="00A124ED">
                <w:rPr>
                  <w:rFonts w:ascii="Times New Roman" w:eastAsia="Times New Roman" w:hAnsi="Times New Roman" w:cs="Times New Roman"/>
                  <w:color w:val="0000FF"/>
                  <w:sz w:val="24"/>
                  <w:lang w:eastAsia="ru-RU"/>
                </w:rPr>
                <w:t>http://www.minstroyrf.ru</w:t>
              </w:r>
            </w:hyperlink>
            <w:r w:rsidRPr="00A124ED">
              <w:rPr>
                <w:rFonts w:ascii="Times New Roman" w:eastAsia="Times New Roman" w:hAnsi="Times New Roman" w:cs="Times New Roman"/>
                <w:sz w:val="24"/>
                <w:lang w:eastAsia="ru-RU"/>
              </w:rPr>
              <w:t>)</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Назначение жилых помещений в общежитиях?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проживание граждан в период их работы или обучения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временное проживание граждан в период их работы, службы или обучения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проживание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 чьи обязанности входит обеспечение выполнения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собственники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лица, ответственные за обслуживание общего имущества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лица, ответственные за содержание и ремонт общего имущества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понимается под классом энергетической эффективности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характеристика продукции, отражающая ее энергетическую эффективность</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документом оформляется передача технической документации на многоквартирный дом и иных связанных с управлением этим домом документов?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акт приема-передачи технической документации на многоквартирный дом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протокол приема технической документации на многоквартирный дом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передача технической документации на многоквартирный дом отдельным документом не оформляется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Кто может быть владельцем специального счета, предназначенного для перечисления денежных средств фонда капитального ремонта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региональный оператор</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товарищество собственников жилья, жилищный кооператив, управляющая организация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товарищество собственников жилья, жилищный кооператив, управляющая организация, региональный оператор*</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 какой периодичностью ресурсоснабжающая организация обязана информировать потребителей коммунальных услуг о состоянии расчетов исполнителя коммунальных услуг за поставленный в многоквартирный дом коммунальный ресурс по соответствующему договору ресурсоснабжения?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чаще одного раза в месяц, в случае, если данное условие предусмотрено</w:t>
            </w:r>
            <w:r w:rsidRPr="00A124ED">
              <w:rPr>
                <w:rFonts w:ascii="Calibri" w:eastAsia="Calibri" w:hAnsi="Calibri" w:cs="Times New Roman"/>
              </w:rPr>
              <w:t xml:space="preserve"> </w:t>
            </w:r>
            <w:r w:rsidRPr="00A124ED">
              <w:rPr>
                <w:rFonts w:ascii="Times New Roman" w:eastAsia="Times New Roman" w:hAnsi="Times New Roman" w:cs="Times New Roman"/>
                <w:sz w:val="24"/>
                <w:lang w:eastAsia="ru-RU"/>
              </w:rPr>
              <w:t>в договоре ресурсоснабжения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одного раза в месяц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одного раза в год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Кем определяется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уполномоченный органом исполнительной власти субъекта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орган государственного строительного надзора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товарищество собственников жилья, жилищный или жилищно-строительный кооператив, управляющая организация</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189</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Какая периодичность установлена для информирования уполномоченным органом, осуществляющим государственный жилищный надзор, населения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по результатам проведенных проверок соблюдения правил содержания общего имущества собственников помещений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чем один раз в месяц</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реже чем один раз в год</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чаще чем один раз в год</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Основания для включения сведений об организации, осуществляющей деятельность по управлению многоквартирным домом, в реестр дисквалифицированных лиц?</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аннулирование лицензии индивидуального предпринимателя на осуществление деятельности по управлению многоквартирными домами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применение в отношении должностного лица управляющей организации, на которого возложена ответственность за соблюдение требований к обеспечению надлежащего содержания общего имущества в многоквартирном доме, административного наказания в виде дисквалификации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аннулирование лицензии индивидуального предпринимателя на осуществление деятельности по управлению многоквартирными домами, применение в отношении должностного лица управляющей организации, на которого возложена ответственность за соблюдение требований к обеспечению надлежащего содержания общего имущества в многоквартирном доме, административного наказания в виде дисквалификации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191</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Какие меры административной ответственности установлены для лиц, виновных в нарушении законодательства Российской Федерации об энергосбережении и о повышении энергетической эффективности?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предупреждение и административный штраф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административный штраф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административный штраф на должностных лиц в размере от двадцати тысяч до тридцати тысяч рублей; на юридических лиц - от ста тысяч до ста пятидесяти тысяч рублей</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192</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Какими нормативными правовыми актами Российской Федерации регулируется порядок проведения капитального ремонта общего имущества собственников помещений в многоквартирных домах?</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кодекс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нормативные правовые акты субъектов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Жилищный кодекс Российской Федерации, нормативные правовые акты субъектов Российской Федерации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193</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 ли наличие решения общего собрания собственников помещений в многоквартирном доме для предоставления им коммунальных услуг ресурсоснабжающей организацией, региональным оператором по обращению с твердыми коммунальными отходами в соответствии с пунктом 2 части 1 и частью 2 статьи 157.2 Жилищного кодекса Российской Федерации?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 если иное не предусмотрено договором ресурсоснабжения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необходимость отсутствует</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194</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способом до сведения собственников помещений в многоквартирном доме доводится информация о перечне мероприятий по энергосбережению в многоквартирном доме организацией, осуществляющей поставки, продажу коммунальных ресурсов?</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способами, определяемыми общим собранием собственников помещений в многоквартирном доме</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путем размещения информации в государственной информационной системе жилищно-коммунального хозяйства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195</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Каково минимальное расстояние от стен жилых домов до оси стволов деревьев с кроной диаметром до 5 м при озеленении придомовой территории жилых зданий?</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3 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5 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не менее 15 м</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196</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Какой срок установлен для внесения платы за жилое помещение и коммунальные услуги собственником помещения в многоквартирном доме?</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устанавливается договором управления многоквартирным домом</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ежемесячно, до 10-го числа месяца, следующего за истекшим расчетным периодом, за который производится оплата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197</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Что является основанием для внесения ежемесячной платы за жилое помещение и коммунальные услуги?</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платежные документы (в том числе в электронной форме, размещенные в государственной информационной системе жилищно-коммунального хозяйства)</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платежные документы (в том числе в электронной форме, размещенные в государственной информационной системе жилищно-коммунального хозяйства), информация о размере платы за жилое помещение и коммунальные услуги, задолженности по оплате жилых помещений и коммунальных услуг, размещенная в государственной информационной системе жилищно-коммунального хозяйства или в иных информационных системах, позволяющих внести плату за жилое помещение и коммунальные услуги)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информация о размере платы за жилое помещение и коммунальные услуги, задолженности по оплате жилых помещений и коммунальных услуг, размещенная в государственной информационной системе жилищно-коммунального хозяйства</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198</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образом определяется доля собственника помещения в многоквартирном доме в праве на денежные средства фонда капитального ремонта общего имущества собственников помещений в многоквартирном доме, находящиеся на специальном счете, уплаченные собственником такого помещения?</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размеру общей площади жилого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пропорционально суммарному размеру взносов на капитальный ремонт, уплаченных собственником помещения и предшествующим собственником помещения</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признается равной для всех собственников помещений в многоквартирном доме</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199</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Каким видом нормативного правового акта определены состав, сроки и периодичность размещения информации в государственной информационной системе жилищно-коммунального хозяйства?</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постановление Правительства Российской Федерации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нормативный правовой акт федерального органа исполнительной власти</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действующим законодательством Российской Федерации не установлены</w:t>
            </w:r>
          </w:p>
        </w:tc>
      </w:tr>
    </w:tbl>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Вопрос № 200</w:t>
      </w:r>
    </w:p>
    <w:p w:rsidR="00A124ED" w:rsidRPr="00A124ED" w:rsidRDefault="00A124ED" w:rsidP="00A124ED">
      <w:pPr>
        <w:widowControl w:val="0"/>
        <w:autoSpaceDE w:val="0"/>
        <w:autoSpaceDN w:val="0"/>
        <w:spacing w:before="240"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Меры ответственности, установленные для исполнителя коммунальных услуг за нарушение санитарно-эпидемиологических требований к питьевой воде, а также к питьевому и хозяйственно-бытовому водоснабжению?</w:t>
      </w:r>
    </w:p>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A124ED" w:rsidRPr="00A124ED" w:rsidTr="003E7CFF">
        <w:tc>
          <w:tcPr>
            <w:tcW w:w="737"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 п/п</w:t>
            </w:r>
          </w:p>
        </w:tc>
        <w:tc>
          <w:tcPr>
            <w:tcW w:w="8334" w:type="dxa"/>
          </w:tcPr>
          <w:p w:rsidR="00A124ED" w:rsidRPr="00A124ED" w:rsidRDefault="00A124ED" w:rsidP="00A124ED">
            <w:pPr>
              <w:widowControl w:val="0"/>
              <w:autoSpaceDE w:val="0"/>
              <w:autoSpaceDN w:val="0"/>
              <w:spacing w:after="0" w:line="240" w:lineRule="auto"/>
              <w:jc w:val="center"/>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Перечень вариантов ответов</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1.</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административный штраф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2.</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дисквалификация исполнителя коммунальных услуг</w:t>
            </w:r>
          </w:p>
        </w:tc>
      </w:tr>
      <w:tr w:rsidR="00A124ED" w:rsidRPr="00A124ED" w:rsidTr="003E7CFF">
        <w:tc>
          <w:tcPr>
            <w:tcW w:w="737" w:type="dxa"/>
          </w:tcPr>
          <w:p w:rsidR="00A124ED" w:rsidRPr="00A124ED" w:rsidRDefault="00A124ED" w:rsidP="00A124ED">
            <w:pPr>
              <w:widowControl w:val="0"/>
              <w:autoSpaceDE w:val="0"/>
              <w:autoSpaceDN w:val="0"/>
              <w:spacing w:after="0" w:line="240" w:lineRule="auto"/>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3.</w:t>
            </w:r>
          </w:p>
        </w:tc>
        <w:tc>
          <w:tcPr>
            <w:tcW w:w="8334" w:type="dxa"/>
          </w:tcPr>
          <w:p w:rsidR="00A124ED" w:rsidRPr="00A124ED" w:rsidRDefault="00A124ED" w:rsidP="00A124ED">
            <w:pPr>
              <w:widowControl w:val="0"/>
              <w:autoSpaceDE w:val="0"/>
              <w:autoSpaceDN w:val="0"/>
              <w:spacing w:after="0" w:line="240" w:lineRule="auto"/>
              <w:jc w:val="both"/>
              <w:rPr>
                <w:rFonts w:ascii="Times New Roman" w:eastAsia="Times New Roman" w:hAnsi="Times New Roman" w:cs="Times New Roman"/>
                <w:sz w:val="24"/>
                <w:lang w:eastAsia="ru-RU"/>
              </w:rPr>
            </w:pPr>
            <w:r w:rsidRPr="00A124ED">
              <w:rPr>
                <w:rFonts w:ascii="Times New Roman" w:eastAsia="Times New Roman" w:hAnsi="Times New Roman" w:cs="Times New Roman"/>
                <w:sz w:val="24"/>
                <w:lang w:eastAsia="ru-RU"/>
              </w:rPr>
              <w:t>аннулирование лицензии на осуществление предпринимательской деятельности по управлению многоквартирными домами</w:t>
            </w:r>
          </w:p>
        </w:tc>
      </w:tr>
    </w:tbl>
    <w:p w:rsidR="00A124ED" w:rsidRPr="00A124ED" w:rsidRDefault="00A124ED" w:rsidP="00A124ED">
      <w:pPr>
        <w:spacing w:after="0" w:line="259" w:lineRule="auto"/>
        <w:ind w:right="-285"/>
        <w:jc w:val="both"/>
        <w:rPr>
          <w:rFonts w:ascii="Times New Roman" w:eastAsia="Calibri" w:hAnsi="Times New Roman" w:cs="Times New Roman"/>
          <w:sz w:val="28"/>
          <w:szCs w:val="28"/>
        </w:rPr>
      </w:pPr>
    </w:p>
    <w:p w:rsidR="00A124ED" w:rsidRDefault="00A124ED" w:rsidP="00A124ED">
      <w:pPr>
        <w:spacing w:after="0" w:line="240" w:lineRule="auto"/>
        <w:ind w:firstLine="709"/>
        <w:rPr>
          <w:rFonts w:ascii="Times New Roman" w:hAnsi="Times New Roman" w:cs="Times New Roman"/>
          <w:sz w:val="28"/>
          <w:szCs w:val="28"/>
        </w:rPr>
      </w:pPr>
    </w:p>
    <w:sectPr w:rsidR="00A124ED" w:rsidSect="00131020">
      <w:pgSz w:w="11906" w:h="16838"/>
      <w:pgMar w:top="1134" w:right="707" w:bottom="1135"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70" w:rsidRDefault="00C45870">
      <w:pPr>
        <w:spacing w:after="0" w:line="240" w:lineRule="auto"/>
      </w:pPr>
      <w:r>
        <w:separator/>
      </w:r>
    </w:p>
  </w:endnote>
  <w:endnote w:type="continuationSeparator" w:id="0">
    <w:p w:rsidR="00C45870" w:rsidRDefault="00C4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auto"/>
    <w:pitch w:val="default"/>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70" w:rsidRDefault="00C45870">
      <w:pPr>
        <w:spacing w:after="0" w:line="240" w:lineRule="auto"/>
      </w:pPr>
      <w:r>
        <w:separator/>
      </w:r>
    </w:p>
  </w:footnote>
  <w:footnote w:type="continuationSeparator" w:id="0">
    <w:p w:rsidR="00C45870" w:rsidRDefault="00C45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7C6E"/>
    <w:multiLevelType w:val="hybridMultilevel"/>
    <w:tmpl w:val="AF48CF36"/>
    <w:lvl w:ilvl="0" w:tplc="EE609D82">
      <w:start w:val="1"/>
      <w:numFmt w:val="decimal"/>
      <w:lvlText w:val="%1."/>
      <w:lvlJc w:val="left"/>
      <w:pPr>
        <w:ind w:left="900" w:hanging="360"/>
      </w:pPr>
      <w:rPr>
        <w:rFonts w:hint="default"/>
      </w:rPr>
    </w:lvl>
    <w:lvl w:ilvl="1" w:tplc="04128E2C">
      <w:start w:val="1"/>
      <w:numFmt w:val="lowerLetter"/>
      <w:lvlText w:val="%2."/>
      <w:lvlJc w:val="left"/>
      <w:pPr>
        <w:ind w:left="1620" w:hanging="360"/>
      </w:pPr>
    </w:lvl>
    <w:lvl w:ilvl="2" w:tplc="B6D8F126">
      <w:start w:val="1"/>
      <w:numFmt w:val="lowerRoman"/>
      <w:lvlText w:val="%3."/>
      <w:lvlJc w:val="right"/>
      <w:pPr>
        <w:ind w:left="2340" w:hanging="180"/>
      </w:pPr>
    </w:lvl>
    <w:lvl w:ilvl="3" w:tplc="0108EB74">
      <w:start w:val="1"/>
      <w:numFmt w:val="decimal"/>
      <w:lvlText w:val="%4."/>
      <w:lvlJc w:val="left"/>
      <w:pPr>
        <w:ind w:left="3060" w:hanging="360"/>
      </w:pPr>
    </w:lvl>
    <w:lvl w:ilvl="4" w:tplc="52CCD402">
      <w:start w:val="1"/>
      <w:numFmt w:val="lowerLetter"/>
      <w:lvlText w:val="%5."/>
      <w:lvlJc w:val="left"/>
      <w:pPr>
        <w:ind w:left="3780" w:hanging="360"/>
      </w:pPr>
    </w:lvl>
    <w:lvl w:ilvl="5" w:tplc="C9149D52">
      <w:start w:val="1"/>
      <w:numFmt w:val="lowerRoman"/>
      <w:lvlText w:val="%6."/>
      <w:lvlJc w:val="right"/>
      <w:pPr>
        <w:ind w:left="4500" w:hanging="180"/>
      </w:pPr>
    </w:lvl>
    <w:lvl w:ilvl="6" w:tplc="DB16888C">
      <w:start w:val="1"/>
      <w:numFmt w:val="decimal"/>
      <w:lvlText w:val="%7."/>
      <w:lvlJc w:val="left"/>
      <w:pPr>
        <w:ind w:left="5220" w:hanging="360"/>
      </w:pPr>
    </w:lvl>
    <w:lvl w:ilvl="7" w:tplc="C74AEC90">
      <w:start w:val="1"/>
      <w:numFmt w:val="lowerLetter"/>
      <w:lvlText w:val="%8."/>
      <w:lvlJc w:val="left"/>
      <w:pPr>
        <w:ind w:left="5940" w:hanging="360"/>
      </w:pPr>
    </w:lvl>
    <w:lvl w:ilvl="8" w:tplc="D79294DC">
      <w:start w:val="1"/>
      <w:numFmt w:val="lowerRoman"/>
      <w:lvlText w:val="%9."/>
      <w:lvlJc w:val="right"/>
      <w:pPr>
        <w:ind w:left="6660" w:hanging="180"/>
      </w:pPr>
    </w:lvl>
  </w:abstractNum>
  <w:abstractNum w:abstractNumId="1" w15:restartNumberingAfterBreak="0">
    <w:nsid w:val="0DBB6DD6"/>
    <w:multiLevelType w:val="hybridMultilevel"/>
    <w:tmpl w:val="07A6D63E"/>
    <w:lvl w:ilvl="0" w:tplc="9476E476">
      <w:start w:val="1"/>
      <w:numFmt w:val="decimal"/>
      <w:lvlText w:val="%1."/>
      <w:lvlJc w:val="left"/>
      <w:pPr>
        <w:ind w:left="1069" w:hanging="360"/>
      </w:pPr>
      <w:rPr>
        <w:rFonts w:hint="default"/>
      </w:rPr>
    </w:lvl>
    <w:lvl w:ilvl="1" w:tplc="2392E21E">
      <w:start w:val="1"/>
      <w:numFmt w:val="lowerLetter"/>
      <w:lvlText w:val="%2."/>
      <w:lvlJc w:val="left"/>
      <w:pPr>
        <w:ind w:left="1789" w:hanging="360"/>
      </w:pPr>
    </w:lvl>
    <w:lvl w:ilvl="2" w:tplc="2214AC0C">
      <w:start w:val="1"/>
      <w:numFmt w:val="lowerRoman"/>
      <w:lvlText w:val="%3."/>
      <w:lvlJc w:val="right"/>
      <w:pPr>
        <w:ind w:left="2509" w:hanging="180"/>
      </w:pPr>
    </w:lvl>
    <w:lvl w:ilvl="3" w:tplc="E6B687F0">
      <w:start w:val="1"/>
      <w:numFmt w:val="decimal"/>
      <w:lvlText w:val="%4."/>
      <w:lvlJc w:val="left"/>
      <w:pPr>
        <w:ind w:left="3229" w:hanging="360"/>
      </w:pPr>
    </w:lvl>
    <w:lvl w:ilvl="4" w:tplc="96827E1C">
      <w:start w:val="1"/>
      <w:numFmt w:val="lowerLetter"/>
      <w:lvlText w:val="%5."/>
      <w:lvlJc w:val="left"/>
      <w:pPr>
        <w:ind w:left="3949" w:hanging="360"/>
      </w:pPr>
    </w:lvl>
    <w:lvl w:ilvl="5" w:tplc="81AAE700">
      <w:start w:val="1"/>
      <w:numFmt w:val="lowerRoman"/>
      <w:lvlText w:val="%6."/>
      <w:lvlJc w:val="right"/>
      <w:pPr>
        <w:ind w:left="4669" w:hanging="180"/>
      </w:pPr>
    </w:lvl>
    <w:lvl w:ilvl="6" w:tplc="AC0837C0">
      <w:start w:val="1"/>
      <w:numFmt w:val="decimal"/>
      <w:lvlText w:val="%7."/>
      <w:lvlJc w:val="left"/>
      <w:pPr>
        <w:ind w:left="5389" w:hanging="360"/>
      </w:pPr>
    </w:lvl>
    <w:lvl w:ilvl="7" w:tplc="26F6F5BA">
      <w:start w:val="1"/>
      <w:numFmt w:val="lowerLetter"/>
      <w:lvlText w:val="%8."/>
      <w:lvlJc w:val="left"/>
      <w:pPr>
        <w:ind w:left="6109" w:hanging="360"/>
      </w:pPr>
    </w:lvl>
    <w:lvl w:ilvl="8" w:tplc="A4D061CA">
      <w:start w:val="1"/>
      <w:numFmt w:val="lowerRoman"/>
      <w:lvlText w:val="%9."/>
      <w:lvlJc w:val="right"/>
      <w:pPr>
        <w:ind w:left="6829" w:hanging="180"/>
      </w:pPr>
    </w:lvl>
  </w:abstractNum>
  <w:abstractNum w:abstractNumId="2" w15:restartNumberingAfterBreak="0">
    <w:nsid w:val="14D614D9"/>
    <w:multiLevelType w:val="hybridMultilevel"/>
    <w:tmpl w:val="F34409AC"/>
    <w:lvl w:ilvl="0" w:tplc="5AD8AB86">
      <w:start w:val="1"/>
      <w:numFmt w:val="russianLower"/>
      <w:lvlText w:val="%1)"/>
      <w:lvlJc w:val="left"/>
      <w:pPr>
        <w:ind w:left="1440" w:hanging="360"/>
      </w:pPr>
      <w:rPr>
        <w:rFonts w:hint="default"/>
      </w:rPr>
    </w:lvl>
    <w:lvl w:ilvl="1" w:tplc="B2945D8E">
      <w:start w:val="1"/>
      <w:numFmt w:val="lowerLetter"/>
      <w:lvlText w:val="%2."/>
      <w:lvlJc w:val="left"/>
      <w:pPr>
        <w:ind w:left="2160" w:hanging="360"/>
      </w:pPr>
    </w:lvl>
    <w:lvl w:ilvl="2" w:tplc="6CBA89AA">
      <w:start w:val="1"/>
      <w:numFmt w:val="lowerRoman"/>
      <w:lvlText w:val="%3."/>
      <w:lvlJc w:val="right"/>
      <w:pPr>
        <w:ind w:left="2880" w:hanging="180"/>
      </w:pPr>
    </w:lvl>
    <w:lvl w:ilvl="3" w:tplc="AD04F680">
      <w:start w:val="1"/>
      <w:numFmt w:val="decimal"/>
      <w:lvlText w:val="%4."/>
      <w:lvlJc w:val="left"/>
      <w:pPr>
        <w:ind w:left="3600" w:hanging="360"/>
      </w:pPr>
    </w:lvl>
    <w:lvl w:ilvl="4" w:tplc="2E641338">
      <w:start w:val="1"/>
      <w:numFmt w:val="lowerLetter"/>
      <w:lvlText w:val="%5."/>
      <w:lvlJc w:val="left"/>
      <w:pPr>
        <w:ind w:left="4320" w:hanging="360"/>
      </w:pPr>
    </w:lvl>
    <w:lvl w:ilvl="5" w:tplc="C220D286">
      <w:start w:val="1"/>
      <w:numFmt w:val="lowerRoman"/>
      <w:lvlText w:val="%6."/>
      <w:lvlJc w:val="right"/>
      <w:pPr>
        <w:ind w:left="5040" w:hanging="180"/>
      </w:pPr>
    </w:lvl>
    <w:lvl w:ilvl="6" w:tplc="E3083024">
      <w:start w:val="1"/>
      <w:numFmt w:val="decimal"/>
      <w:lvlText w:val="%7."/>
      <w:lvlJc w:val="left"/>
      <w:pPr>
        <w:ind w:left="5760" w:hanging="360"/>
      </w:pPr>
    </w:lvl>
    <w:lvl w:ilvl="7" w:tplc="4DA042E2">
      <w:start w:val="1"/>
      <w:numFmt w:val="lowerLetter"/>
      <w:lvlText w:val="%8."/>
      <w:lvlJc w:val="left"/>
      <w:pPr>
        <w:ind w:left="6480" w:hanging="360"/>
      </w:pPr>
    </w:lvl>
    <w:lvl w:ilvl="8" w:tplc="438E2A88">
      <w:start w:val="1"/>
      <w:numFmt w:val="lowerRoman"/>
      <w:lvlText w:val="%9."/>
      <w:lvlJc w:val="right"/>
      <w:pPr>
        <w:ind w:left="7200" w:hanging="180"/>
      </w:pPr>
    </w:lvl>
  </w:abstractNum>
  <w:abstractNum w:abstractNumId="3" w15:restartNumberingAfterBreak="0">
    <w:nsid w:val="2CEB7917"/>
    <w:multiLevelType w:val="hybridMultilevel"/>
    <w:tmpl w:val="57A0311C"/>
    <w:lvl w:ilvl="0" w:tplc="5D3A10C4">
      <w:start w:val="1"/>
      <w:numFmt w:val="decimal"/>
      <w:lvlText w:val="%1."/>
      <w:lvlJc w:val="left"/>
      <w:pPr>
        <w:ind w:left="1429" w:hanging="360"/>
      </w:pPr>
      <w:rPr>
        <w:rFonts w:hint="default"/>
      </w:rPr>
    </w:lvl>
    <w:lvl w:ilvl="1" w:tplc="916698B0">
      <w:start w:val="1"/>
      <w:numFmt w:val="lowerLetter"/>
      <w:lvlText w:val="%2."/>
      <w:lvlJc w:val="left"/>
      <w:pPr>
        <w:ind w:left="2149" w:hanging="360"/>
      </w:pPr>
    </w:lvl>
    <w:lvl w:ilvl="2" w:tplc="30243B70">
      <w:start w:val="1"/>
      <w:numFmt w:val="lowerRoman"/>
      <w:lvlText w:val="%3."/>
      <w:lvlJc w:val="right"/>
      <w:pPr>
        <w:ind w:left="2869" w:hanging="180"/>
      </w:pPr>
    </w:lvl>
    <w:lvl w:ilvl="3" w:tplc="9A3670DA">
      <w:start w:val="1"/>
      <w:numFmt w:val="decimal"/>
      <w:lvlText w:val="%4."/>
      <w:lvlJc w:val="left"/>
      <w:pPr>
        <w:ind w:left="3589" w:hanging="360"/>
      </w:pPr>
    </w:lvl>
    <w:lvl w:ilvl="4" w:tplc="C11A857A">
      <w:start w:val="1"/>
      <w:numFmt w:val="lowerLetter"/>
      <w:lvlText w:val="%5."/>
      <w:lvlJc w:val="left"/>
      <w:pPr>
        <w:ind w:left="4309" w:hanging="360"/>
      </w:pPr>
    </w:lvl>
    <w:lvl w:ilvl="5" w:tplc="3A342CAE">
      <w:start w:val="1"/>
      <w:numFmt w:val="lowerRoman"/>
      <w:lvlText w:val="%6."/>
      <w:lvlJc w:val="right"/>
      <w:pPr>
        <w:ind w:left="5029" w:hanging="180"/>
      </w:pPr>
    </w:lvl>
    <w:lvl w:ilvl="6" w:tplc="7F4E550C">
      <w:start w:val="1"/>
      <w:numFmt w:val="decimal"/>
      <w:lvlText w:val="%7."/>
      <w:lvlJc w:val="left"/>
      <w:pPr>
        <w:ind w:left="5749" w:hanging="360"/>
      </w:pPr>
    </w:lvl>
    <w:lvl w:ilvl="7" w:tplc="4156F51E">
      <w:start w:val="1"/>
      <w:numFmt w:val="lowerLetter"/>
      <w:lvlText w:val="%8."/>
      <w:lvlJc w:val="left"/>
      <w:pPr>
        <w:ind w:left="6469" w:hanging="360"/>
      </w:pPr>
    </w:lvl>
    <w:lvl w:ilvl="8" w:tplc="3D7AC964">
      <w:start w:val="1"/>
      <w:numFmt w:val="lowerRoman"/>
      <w:lvlText w:val="%9."/>
      <w:lvlJc w:val="right"/>
      <w:pPr>
        <w:ind w:left="7189" w:hanging="180"/>
      </w:pPr>
    </w:lvl>
  </w:abstractNum>
  <w:abstractNum w:abstractNumId="4" w15:restartNumberingAfterBreak="0">
    <w:nsid w:val="3E80783B"/>
    <w:multiLevelType w:val="multilevel"/>
    <w:tmpl w:val="E80CBC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FC7340"/>
    <w:multiLevelType w:val="hybridMultilevel"/>
    <w:tmpl w:val="59C099D6"/>
    <w:lvl w:ilvl="0" w:tplc="224884A4">
      <w:start w:val="1"/>
      <w:numFmt w:val="russianLower"/>
      <w:lvlText w:val="%1)"/>
      <w:lvlJc w:val="left"/>
      <w:pPr>
        <w:ind w:left="1429" w:hanging="360"/>
      </w:pPr>
      <w:rPr>
        <w:rFonts w:hint="default"/>
      </w:rPr>
    </w:lvl>
    <w:lvl w:ilvl="1" w:tplc="282A1826">
      <w:start w:val="1"/>
      <w:numFmt w:val="lowerLetter"/>
      <w:lvlText w:val="%2."/>
      <w:lvlJc w:val="left"/>
      <w:pPr>
        <w:ind w:left="2149" w:hanging="360"/>
      </w:pPr>
    </w:lvl>
    <w:lvl w:ilvl="2" w:tplc="F370C640">
      <w:start w:val="1"/>
      <w:numFmt w:val="lowerRoman"/>
      <w:lvlText w:val="%3."/>
      <w:lvlJc w:val="right"/>
      <w:pPr>
        <w:ind w:left="2869" w:hanging="180"/>
      </w:pPr>
    </w:lvl>
    <w:lvl w:ilvl="3" w:tplc="1BB6909A">
      <w:start w:val="1"/>
      <w:numFmt w:val="decimal"/>
      <w:lvlText w:val="%4."/>
      <w:lvlJc w:val="left"/>
      <w:pPr>
        <w:ind w:left="3589" w:hanging="360"/>
      </w:pPr>
    </w:lvl>
    <w:lvl w:ilvl="4" w:tplc="F0685A4C">
      <w:start w:val="1"/>
      <w:numFmt w:val="lowerLetter"/>
      <w:lvlText w:val="%5."/>
      <w:lvlJc w:val="left"/>
      <w:pPr>
        <w:ind w:left="4309" w:hanging="360"/>
      </w:pPr>
    </w:lvl>
    <w:lvl w:ilvl="5" w:tplc="78B8A000">
      <w:start w:val="1"/>
      <w:numFmt w:val="lowerRoman"/>
      <w:lvlText w:val="%6."/>
      <w:lvlJc w:val="right"/>
      <w:pPr>
        <w:ind w:left="5029" w:hanging="180"/>
      </w:pPr>
    </w:lvl>
    <w:lvl w:ilvl="6" w:tplc="8E82B762">
      <w:start w:val="1"/>
      <w:numFmt w:val="decimal"/>
      <w:lvlText w:val="%7."/>
      <w:lvlJc w:val="left"/>
      <w:pPr>
        <w:ind w:left="5749" w:hanging="360"/>
      </w:pPr>
    </w:lvl>
    <w:lvl w:ilvl="7" w:tplc="B9601DF0">
      <w:start w:val="1"/>
      <w:numFmt w:val="lowerLetter"/>
      <w:lvlText w:val="%8."/>
      <w:lvlJc w:val="left"/>
      <w:pPr>
        <w:ind w:left="6469" w:hanging="360"/>
      </w:pPr>
    </w:lvl>
    <w:lvl w:ilvl="8" w:tplc="CAC8144E">
      <w:start w:val="1"/>
      <w:numFmt w:val="lowerRoman"/>
      <w:lvlText w:val="%9."/>
      <w:lvlJc w:val="right"/>
      <w:pPr>
        <w:ind w:left="7189" w:hanging="180"/>
      </w:pPr>
    </w:lvl>
  </w:abstractNum>
  <w:abstractNum w:abstractNumId="6" w15:restartNumberingAfterBreak="0">
    <w:nsid w:val="4B3C7858"/>
    <w:multiLevelType w:val="hybridMultilevel"/>
    <w:tmpl w:val="1608B45C"/>
    <w:lvl w:ilvl="0" w:tplc="9F7E0F5C">
      <w:start w:val="1"/>
      <w:numFmt w:val="decimal"/>
      <w:lvlText w:val="%1."/>
      <w:lvlJc w:val="left"/>
      <w:pPr>
        <w:ind w:left="1069" w:hanging="360"/>
      </w:pPr>
      <w:rPr>
        <w:rFonts w:hint="default"/>
      </w:rPr>
    </w:lvl>
    <w:lvl w:ilvl="1" w:tplc="B134AB4C">
      <w:start w:val="1"/>
      <w:numFmt w:val="lowerLetter"/>
      <w:lvlText w:val="%2."/>
      <w:lvlJc w:val="left"/>
      <w:pPr>
        <w:ind w:left="1789" w:hanging="360"/>
      </w:pPr>
    </w:lvl>
    <w:lvl w:ilvl="2" w:tplc="F0966A34">
      <w:start w:val="1"/>
      <w:numFmt w:val="lowerRoman"/>
      <w:lvlText w:val="%3."/>
      <w:lvlJc w:val="right"/>
      <w:pPr>
        <w:ind w:left="2509" w:hanging="180"/>
      </w:pPr>
    </w:lvl>
    <w:lvl w:ilvl="3" w:tplc="C22EF57A">
      <w:start w:val="1"/>
      <w:numFmt w:val="decimal"/>
      <w:lvlText w:val="%4."/>
      <w:lvlJc w:val="left"/>
      <w:pPr>
        <w:ind w:left="3229" w:hanging="360"/>
      </w:pPr>
    </w:lvl>
    <w:lvl w:ilvl="4" w:tplc="0C7086F0">
      <w:start w:val="1"/>
      <w:numFmt w:val="lowerLetter"/>
      <w:lvlText w:val="%5."/>
      <w:lvlJc w:val="left"/>
      <w:pPr>
        <w:ind w:left="3949" w:hanging="360"/>
      </w:pPr>
    </w:lvl>
    <w:lvl w:ilvl="5" w:tplc="47088798">
      <w:start w:val="1"/>
      <w:numFmt w:val="lowerRoman"/>
      <w:lvlText w:val="%6."/>
      <w:lvlJc w:val="right"/>
      <w:pPr>
        <w:ind w:left="4669" w:hanging="180"/>
      </w:pPr>
    </w:lvl>
    <w:lvl w:ilvl="6" w:tplc="3AA88CA6">
      <w:start w:val="1"/>
      <w:numFmt w:val="decimal"/>
      <w:lvlText w:val="%7."/>
      <w:lvlJc w:val="left"/>
      <w:pPr>
        <w:ind w:left="5389" w:hanging="360"/>
      </w:pPr>
    </w:lvl>
    <w:lvl w:ilvl="7" w:tplc="5B94BFA8">
      <w:start w:val="1"/>
      <w:numFmt w:val="lowerLetter"/>
      <w:lvlText w:val="%8."/>
      <w:lvlJc w:val="left"/>
      <w:pPr>
        <w:ind w:left="6109" w:hanging="360"/>
      </w:pPr>
    </w:lvl>
    <w:lvl w:ilvl="8" w:tplc="1F3CA120">
      <w:start w:val="1"/>
      <w:numFmt w:val="lowerRoman"/>
      <w:lvlText w:val="%9."/>
      <w:lvlJc w:val="right"/>
      <w:pPr>
        <w:ind w:left="6829" w:hanging="180"/>
      </w:pPr>
    </w:lvl>
  </w:abstractNum>
  <w:abstractNum w:abstractNumId="7" w15:restartNumberingAfterBreak="0">
    <w:nsid w:val="52B35366"/>
    <w:multiLevelType w:val="hybridMultilevel"/>
    <w:tmpl w:val="729C512C"/>
    <w:lvl w:ilvl="0" w:tplc="715EA9B6">
      <w:start w:val="1"/>
      <w:numFmt w:val="decimal"/>
      <w:lvlText w:val="%1."/>
      <w:lvlJc w:val="left"/>
      <w:pPr>
        <w:ind w:left="1129" w:hanging="420"/>
      </w:pPr>
      <w:rPr>
        <w:rFonts w:hint="default"/>
      </w:rPr>
    </w:lvl>
    <w:lvl w:ilvl="1" w:tplc="5AFE1CA4">
      <w:start w:val="1"/>
      <w:numFmt w:val="lowerLetter"/>
      <w:lvlText w:val="%2."/>
      <w:lvlJc w:val="left"/>
      <w:pPr>
        <w:ind w:left="1789" w:hanging="360"/>
      </w:pPr>
    </w:lvl>
    <w:lvl w:ilvl="2" w:tplc="18D27022">
      <w:start w:val="1"/>
      <w:numFmt w:val="lowerRoman"/>
      <w:lvlText w:val="%3."/>
      <w:lvlJc w:val="right"/>
      <w:pPr>
        <w:ind w:left="2509" w:hanging="180"/>
      </w:pPr>
    </w:lvl>
    <w:lvl w:ilvl="3" w:tplc="674C5644">
      <w:start w:val="1"/>
      <w:numFmt w:val="decimal"/>
      <w:lvlText w:val="%4."/>
      <w:lvlJc w:val="left"/>
      <w:pPr>
        <w:ind w:left="3229" w:hanging="360"/>
      </w:pPr>
    </w:lvl>
    <w:lvl w:ilvl="4" w:tplc="FEA24D30">
      <w:start w:val="1"/>
      <w:numFmt w:val="lowerLetter"/>
      <w:lvlText w:val="%5."/>
      <w:lvlJc w:val="left"/>
      <w:pPr>
        <w:ind w:left="3949" w:hanging="360"/>
      </w:pPr>
    </w:lvl>
    <w:lvl w:ilvl="5" w:tplc="ADF28B7A">
      <w:start w:val="1"/>
      <w:numFmt w:val="lowerRoman"/>
      <w:lvlText w:val="%6."/>
      <w:lvlJc w:val="right"/>
      <w:pPr>
        <w:ind w:left="4669" w:hanging="180"/>
      </w:pPr>
    </w:lvl>
    <w:lvl w:ilvl="6" w:tplc="31AC0686">
      <w:start w:val="1"/>
      <w:numFmt w:val="decimal"/>
      <w:lvlText w:val="%7."/>
      <w:lvlJc w:val="left"/>
      <w:pPr>
        <w:ind w:left="5389" w:hanging="360"/>
      </w:pPr>
    </w:lvl>
    <w:lvl w:ilvl="7" w:tplc="7B7EF9C2">
      <w:start w:val="1"/>
      <w:numFmt w:val="lowerLetter"/>
      <w:lvlText w:val="%8."/>
      <w:lvlJc w:val="left"/>
      <w:pPr>
        <w:ind w:left="6109" w:hanging="360"/>
      </w:pPr>
    </w:lvl>
    <w:lvl w:ilvl="8" w:tplc="345276FE">
      <w:start w:val="1"/>
      <w:numFmt w:val="lowerRoman"/>
      <w:lvlText w:val="%9."/>
      <w:lvlJc w:val="right"/>
      <w:pPr>
        <w:ind w:left="6829" w:hanging="180"/>
      </w:pPr>
    </w:lvl>
  </w:abstractNum>
  <w:abstractNum w:abstractNumId="8" w15:restartNumberingAfterBreak="0">
    <w:nsid w:val="61BB0ED5"/>
    <w:multiLevelType w:val="hybridMultilevel"/>
    <w:tmpl w:val="8CF057EC"/>
    <w:lvl w:ilvl="0" w:tplc="632E5832">
      <w:start w:val="1"/>
      <w:numFmt w:val="russianLower"/>
      <w:lvlText w:val="%1)"/>
      <w:lvlJc w:val="left"/>
      <w:pPr>
        <w:ind w:left="1429" w:hanging="360"/>
      </w:pPr>
      <w:rPr>
        <w:rFonts w:hint="default"/>
      </w:rPr>
    </w:lvl>
    <w:lvl w:ilvl="1" w:tplc="DB20FF56">
      <w:start w:val="1"/>
      <w:numFmt w:val="lowerLetter"/>
      <w:lvlText w:val="%2."/>
      <w:lvlJc w:val="left"/>
      <w:pPr>
        <w:ind w:left="2149" w:hanging="360"/>
      </w:pPr>
    </w:lvl>
    <w:lvl w:ilvl="2" w:tplc="11180A6A">
      <w:start w:val="1"/>
      <w:numFmt w:val="lowerRoman"/>
      <w:lvlText w:val="%3."/>
      <w:lvlJc w:val="right"/>
      <w:pPr>
        <w:ind w:left="2869" w:hanging="180"/>
      </w:pPr>
    </w:lvl>
    <w:lvl w:ilvl="3" w:tplc="EF5A0D5C">
      <w:start w:val="1"/>
      <w:numFmt w:val="decimal"/>
      <w:lvlText w:val="%4."/>
      <w:lvlJc w:val="left"/>
      <w:pPr>
        <w:ind w:left="3589" w:hanging="360"/>
      </w:pPr>
    </w:lvl>
    <w:lvl w:ilvl="4" w:tplc="DE68E808">
      <w:start w:val="1"/>
      <w:numFmt w:val="lowerLetter"/>
      <w:lvlText w:val="%5."/>
      <w:lvlJc w:val="left"/>
      <w:pPr>
        <w:ind w:left="4309" w:hanging="360"/>
      </w:pPr>
    </w:lvl>
    <w:lvl w:ilvl="5" w:tplc="18DC0696">
      <w:start w:val="1"/>
      <w:numFmt w:val="lowerRoman"/>
      <w:lvlText w:val="%6."/>
      <w:lvlJc w:val="right"/>
      <w:pPr>
        <w:ind w:left="5029" w:hanging="180"/>
      </w:pPr>
    </w:lvl>
    <w:lvl w:ilvl="6" w:tplc="16341EB4">
      <w:start w:val="1"/>
      <w:numFmt w:val="decimal"/>
      <w:lvlText w:val="%7."/>
      <w:lvlJc w:val="left"/>
      <w:pPr>
        <w:ind w:left="5749" w:hanging="360"/>
      </w:pPr>
    </w:lvl>
    <w:lvl w:ilvl="7" w:tplc="59C0A566">
      <w:start w:val="1"/>
      <w:numFmt w:val="lowerLetter"/>
      <w:lvlText w:val="%8."/>
      <w:lvlJc w:val="left"/>
      <w:pPr>
        <w:ind w:left="6469" w:hanging="360"/>
      </w:pPr>
    </w:lvl>
    <w:lvl w:ilvl="8" w:tplc="D638B148">
      <w:start w:val="1"/>
      <w:numFmt w:val="lowerRoman"/>
      <w:lvlText w:val="%9."/>
      <w:lvlJc w:val="right"/>
      <w:pPr>
        <w:ind w:left="7189" w:hanging="180"/>
      </w:pPr>
    </w:lvl>
  </w:abstractNum>
  <w:abstractNum w:abstractNumId="9" w15:restartNumberingAfterBreak="0">
    <w:nsid w:val="6812468F"/>
    <w:multiLevelType w:val="hybridMultilevel"/>
    <w:tmpl w:val="35EAE1B0"/>
    <w:lvl w:ilvl="0" w:tplc="D45C7218">
      <w:start w:val="1"/>
      <w:numFmt w:val="decimal"/>
      <w:lvlText w:val="%1."/>
      <w:lvlJc w:val="left"/>
      <w:pPr>
        <w:ind w:left="900" w:hanging="360"/>
      </w:pPr>
      <w:rPr>
        <w:rFonts w:eastAsiaTheme="minorHAnsi" w:hint="default"/>
        <w:color w:val="000000" w:themeColor="text1"/>
      </w:rPr>
    </w:lvl>
    <w:lvl w:ilvl="1" w:tplc="A06E0D2A">
      <w:start w:val="1"/>
      <w:numFmt w:val="lowerLetter"/>
      <w:lvlText w:val="%2."/>
      <w:lvlJc w:val="left"/>
      <w:pPr>
        <w:ind w:left="1620" w:hanging="360"/>
      </w:pPr>
    </w:lvl>
    <w:lvl w:ilvl="2" w:tplc="4E2ED1A6">
      <w:start w:val="1"/>
      <w:numFmt w:val="lowerRoman"/>
      <w:lvlText w:val="%3."/>
      <w:lvlJc w:val="right"/>
      <w:pPr>
        <w:ind w:left="2340" w:hanging="180"/>
      </w:pPr>
    </w:lvl>
    <w:lvl w:ilvl="3" w:tplc="735AE3DC">
      <w:start w:val="1"/>
      <w:numFmt w:val="decimal"/>
      <w:lvlText w:val="%4."/>
      <w:lvlJc w:val="left"/>
      <w:pPr>
        <w:ind w:left="3060" w:hanging="360"/>
      </w:pPr>
    </w:lvl>
    <w:lvl w:ilvl="4" w:tplc="F6B89350">
      <w:start w:val="1"/>
      <w:numFmt w:val="lowerLetter"/>
      <w:lvlText w:val="%5."/>
      <w:lvlJc w:val="left"/>
      <w:pPr>
        <w:ind w:left="3780" w:hanging="360"/>
      </w:pPr>
    </w:lvl>
    <w:lvl w:ilvl="5" w:tplc="D8D62CF4">
      <w:start w:val="1"/>
      <w:numFmt w:val="lowerRoman"/>
      <w:lvlText w:val="%6."/>
      <w:lvlJc w:val="right"/>
      <w:pPr>
        <w:ind w:left="4500" w:hanging="180"/>
      </w:pPr>
    </w:lvl>
    <w:lvl w:ilvl="6" w:tplc="D3EA68F8">
      <w:start w:val="1"/>
      <w:numFmt w:val="decimal"/>
      <w:lvlText w:val="%7."/>
      <w:lvlJc w:val="left"/>
      <w:pPr>
        <w:ind w:left="5220" w:hanging="360"/>
      </w:pPr>
    </w:lvl>
    <w:lvl w:ilvl="7" w:tplc="57189E04">
      <w:start w:val="1"/>
      <w:numFmt w:val="lowerLetter"/>
      <w:lvlText w:val="%8."/>
      <w:lvlJc w:val="left"/>
      <w:pPr>
        <w:ind w:left="5940" w:hanging="360"/>
      </w:pPr>
    </w:lvl>
    <w:lvl w:ilvl="8" w:tplc="AB988C26">
      <w:start w:val="1"/>
      <w:numFmt w:val="lowerRoman"/>
      <w:lvlText w:val="%9."/>
      <w:lvlJc w:val="right"/>
      <w:pPr>
        <w:ind w:left="6660" w:hanging="180"/>
      </w:pPr>
    </w:lvl>
  </w:abstractNum>
  <w:abstractNum w:abstractNumId="10" w15:restartNumberingAfterBreak="0">
    <w:nsid w:val="6DC150EB"/>
    <w:multiLevelType w:val="hybridMultilevel"/>
    <w:tmpl w:val="3814E38A"/>
    <w:lvl w:ilvl="0" w:tplc="A7702054">
      <w:start w:val="1"/>
      <w:numFmt w:val="decimal"/>
      <w:lvlText w:val="%1."/>
      <w:lvlJc w:val="left"/>
      <w:pPr>
        <w:ind w:left="900" w:hanging="360"/>
      </w:pPr>
      <w:rPr>
        <w:rFonts w:hint="default"/>
      </w:rPr>
    </w:lvl>
    <w:lvl w:ilvl="1" w:tplc="C018EB7C">
      <w:start w:val="1"/>
      <w:numFmt w:val="lowerLetter"/>
      <w:lvlText w:val="%2."/>
      <w:lvlJc w:val="left"/>
      <w:pPr>
        <w:ind w:left="1620" w:hanging="360"/>
      </w:pPr>
    </w:lvl>
    <w:lvl w:ilvl="2" w:tplc="BB647322">
      <w:start w:val="1"/>
      <w:numFmt w:val="lowerRoman"/>
      <w:lvlText w:val="%3."/>
      <w:lvlJc w:val="right"/>
      <w:pPr>
        <w:ind w:left="2340" w:hanging="180"/>
      </w:pPr>
    </w:lvl>
    <w:lvl w:ilvl="3" w:tplc="6F4883D2">
      <w:start w:val="1"/>
      <w:numFmt w:val="decimal"/>
      <w:lvlText w:val="%4."/>
      <w:lvlJc w:val="left"/>
      <w:pPr>
        <w:ind w:left="3060" w:hanging="360"/>
      </w:pPr>
    </w:lvl>
    <w:lvl w:ilvl="4" w:tplc="9DB48C0E">
      <w:start w:val="1"/>
      <w:numFmt w:val="lowerLetter"/>
      <w:lvlText w:val="%5."/>
      <w:lvlJc w:val="left"/>
      <w:pPr>
        <w:ind w:left="3780" w:hanging="360"/>
      </w:pPr>
    </w:lvl>
    <w:lvl w:ilvl="5" w:tplc="749AA4EE">
      <w:start w:val="1"/>
      <w:numFmt w:val="lowerRoman"/>
      <w:lvlText w:val="%6."/>
      <w:lvlJc w:val="right"/>
      <w:pPr>
        <w:ind w:left="4500" w:hanging="180"/>
      </w:pPr>
    </w:lvl>
    <w:lvl w:ilvl="6" w:tplc="B3DEC0C8">
      <w:start w:val="1"/>
      <w:numFmt w:val="decimal"/>
      <w:lvlText w:val="%7."/>
      <w:lvlJc w:val="left"/>
      <w:pPr>
        <w:ind w:left="5220" w:hanging="360"/>
      </w:pPr>
    </w:lvl>
    <w:lvl w:ilvl="7" w:tplc="2E6C3638">
      <w:start w:val="1"/>
      <w:numFmt w:val="lowerLetter"/>
      <w:lvlText w:val="%8."/>
      <w:lvlJc w:val="left"/>
      <w:pPr>
        <w:ind w:left="5940" w:hanging="360"/>
      </w:pPr>
    </w:lvl>
    <w:lvl w:ilvl="8" w:tplc="84F2BA1E">
      <w:start w:val="1"/>
      <w:numFmt w:val="lowerRoman"/>
      <w:lvlText w:val="%9."/>
      <w:lvlJc w:val="right"/>
      <w:pPr>
        <w:ind w:left="6660" w:hanging="180"/>
      </w:pPr>
    </w:lvl>
  </w:abstractNum>
  <w:abstractNum w:abstractNumId="11" w15:restartNumberingAfterBreak="0">
    <w:nsid w:val="713C481B"/>
    <w:multiLevelType w:val="hybridMultilevel"/>
    <w:tmpl w:val="F998D762"/>
    <w:lvl w:ilvl="0" w:tplc="448E56FA">
      <w:start w:val="1"/>
      <w:numFmt w:val="decimal"/>
      <w:lvlText w:val="%1."/>
      <w:lvlJc w:val="left"/>
      <w:pPr>
        <w:ind w:left="5889" w:hanging="360"/>
      </w:pPr>
      <w:rPr>
        <w:rFonts w:hint="default"/>
      </w:rPr>
    </w:lvl>
    <w:lvl w:ilvl="1" w:tplc="11A8E1E4">
      <w:start w:val="1"/>
      <w:numFmt w:val="lowerLetter"/>
      <w:lvlText w:val="%2."/>
      <w:lvlJc w:val="left"/>
      <w:pPr>
        <w:ind w:left="6609" w:hanging="360"/>
      </w:pPr>
    </w:lvl>
    <w:lvl w:ilvl="2" w:tplc="8A649816">
      <w:start w:val="1"/>
      <w:numFmt w:val="lowerRoman"/>
      <w:lvlText w:val="%3."/>
      <w:lvlJc w:val="right"/>
      <w:pPr>
        <w:ind w:left="7329" w:hanging="180"/>
      </w:pPr>
    </w:lvl>
    <w:lvl w:ilvl="3" w:tplc="04BAC826">
      <w:start w:val="1"/>
      <w:numFmt w:val="decimal"/>
      <w:lvlText w:val="%4."/>
      <w:lvlJc w:val="left"/>
      <w:pPr>
        <w:ind w:left="8049" w:hanging="360"/>
      </w:pPr>
    </w:lvl>
    <w:lvl w:ilvl="4" w:tplc="FB3CBC2E">
      <w:start w:val="1"/>
      <w:numFmt w:val="lowerLetter"/>
      <w:lvlText w:val="%5."/>
      <w:lvlJc w:val="left"/>
      <w:pPr>
        <w:ind w:left="8769" w:hanging="360"/>
      </w:pPr>
    </w:lvl>
    <w:lvl w:ilvl="5" w:tplc="CE08C4A2">
      <w:start w:val="1"/>
      <w:numFmt w:val="lowerRoman"/>
      <w:lvlText w:val="%6."/>
      <w:lvlJc w:val="right"/>
      <w:pPr>
        <w:ind w:left="9489" w:hanging="180"/>
      </w:pPr>
    </w:lvl>
    <w:lvl w:ilvl="6" w:tplc="37B8FFF4">
      <w:start w:val="1"/>
      <w:numFmt w:val="decimal"/>
      <w:lvlText w:val="%7."/>
      <w:lvlJc w:val="left"/>
      <w:pPr>
        <w:ind w:left="10209" w:hanging="360"/>
      </w:pPr>
    </w:lvl>
    <w:lvl w:ilvl="7" w:tplc="E3FE4CA8">
      <w:start w:val="1"/>
      <w:numFmt w:val="lowerLetter"/>
      <w:lvlText w:val="%8."/>
      <w:lvlJc w:val="left"/>
      <w:pPr>
        <w:ind w:left="10929" w:hanging="360"/>
      </w:pPr>
    </w:lvl>
    <w:lvl w:ilvl="8" w:tplc="26A87B8A">
      <w:start w:val="1"/>
      <w:numFmt w:val="lowerRoman"/>
      <w:lvlText w:val="%9."/>
      <w:lvlJc w:val="right"/>
      <w:pPr>
        <w:ind w:left="11649" w:hanging="180"/>
      </w:pPr>
    </w:lvl>
  </w:abstractNum>
  <w:num w:numId="1">
    <w:abstractNumId w:val="1"/>
  </w:num>
  <w:num w:numId="2">
    <w:abstractNumId w:val="0"/>
  </w:num>
  <w:num w:numId="3">
    <w:abstractNumId w:val="7"/>
  </w:num>
  <w:num w:numId="4">
    <w:abstractNumId w:val="11"/>
  </w:num>
  <w:num w:numId="5">
    <w:abstractNumId w:val="4"/>
  </w:num>
  <w:num w:numId="6">
    <w:abstractNumId w:val="2"/>
  </w:num>
  <w:num w:numId="7">
    <w:abstractNumId w:val="3"/>
  </w:num>
  <w:num w:numId="8">
    <w:abstractNumId w:val="5"/>
  </w:num>
  <w:num w:numId="9">
    <w:abstractNumId w:val="8"/>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BE"/>
    <w:rsid w:val="000932D5"/>
    <w:rsid w:val="00131020"/>
    <w:rsid w:val="00262AFB"/>
    <w:rsid w:val="007C17BE"/>
    <w:rsid w:val="007E3922"/>
    <w:rsid w:val="00A124ED"/>
    <w:rsid w:val="00A554C9"/>
    <w:rsid w:val="00C4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182C"/>
  <w15:docId w15:val="{F21BEF9E-851B-4C9C-A352-32D209AC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spacing w:after="0" w:line="240" w:lineRule="auto"/>
      <w:ind w:left="720"/>
      <w:contextualSpacing/>
    </w:pPr>
    <w:rPr>
      <w:rFonts w:eastAsiaTheme="minorEastAsia"/>
      <w:sz w:val="24"/>
      <w:szCs w:val="24"/>
      <w:lang w:eastAsia="ru-RU"/>
    </w:rPr>
  </w:style>
  <w:style w:type="paragraph" w:customStyle="1" w:styleId="ConsPlusNormal">
    <w:name w:val="ConsPlusNormal"/>
    <w:pPr>
      <w:widowControl w:val="0"/>
      <w:spacing w:after="0" w:line="240" w:lineRule="auto"/>
    </w:pPr>
    <w:rPr>
      <w:rFonts w:ascii="Arial" w:eastAsiaTheme="minorEastAsia" w:hAnsi="Arial" w:cs="Arial"/>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customStyle="1" w:styleId="ConsPlusTitle">
    <w:name w:val="ConsPlusTitle"/>
    <w:pPr>
      <w:widowControl w:val="0"/>
      <w:spacing w:after="0" w:line="240" w:lineRule="auto"/>
    </w:pPr>
    <w:rPr>
      <w:rFonts w:ascii="Arial" w:eastAsiaTheme="minorEastAsia" w:hAnsi="Arial" w:cs="Arial"/>
      <w:b/>
      <w:bCs/>
      <w:sz w:val="24"/>
      <w:szCs w:val="24"/>
      <w:lang w:eastAsia="ru-RU"/>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basedOn w:val="a0"/>
    <w:uiPriority w:val="99"/>
    <w:semiHidden/>
    <w:unhideWhenUsed/>
    <w:rPr>
      <w:color w:val="0000FF"/>
      <w:u w:val="single"/>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after="160" w:line="240" w:lineRule="auto"/>
    </w:pPr>
    <w:rPr>
      <w:rFonts w:eastAsiaTheme="minorEastAsia"/>
      <w:sz w:val="20"/>
      <w:szCs w:val="20"/>
      <w:lang w:eastAsia="ru-RU"/>
    </w:rPr>
  </w:style>
  <w:style w:type="character" w:customStyle="1" w:styleId="aff">
    <w:name w:val="Текст примечания Знак"/>
    <w:basedOn w:val="a0"/>
    <w:link w:val="afe"/>
    <w:uiPriority w:val="99"/>
    <w:semiHidden/>
    <w:rPr>
      <w:rFonts w:eastAsiaTheme="minorEastAsia"/>
      <w:sz w:val="20"/>
      <w:szCs w:val="20"/>
      <w:lang w:eastAsia="ru-RU"/>
    </w:rPr>
  </w:style>
  <w:style w:type="paragraph" w:customStyle="1" w:styleId="msolistparagraphcxspmiddlemailrucssattributepostfix">
    <w:name w:val="msolistparagraphcxspmiddle_mailru_css_attribute_postfix"/>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mailrucssattributepostfix">
    <w:name w:val="msolistparagraphcxsplast_mailru_css_attribute_postfix"/>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styleId="aff1">
    <w:name w:val="annotation subject"/>
    <w:basedOn w:val="afe"/>
    <w:next w:val="afe"/>
    <w:link w:val="aff2"/>
    <w:uiPriority w:val="99"/>
    <w:semiHidden/>
    <w:unhideWhenUsed/>
    <w:pPr>
      <w:spacing w:after="200"/>
    </w:pPr>
    <w:rPr>
      <w:rFonts w:eastAsiaTheme="minorHAnsi"/>
      <w:b/>
      <w:bCs/>
      <w:lang w:eastAsia="en-US"/>
    </w:rPr>
  </w:style>
  <w:style w:type="character" w:customStyle="1" w:styleId="aff2">
    <w:name w:val="Тема примечания Знак"/>
    <w:basedOn w:val="aff"/>
    <w:link w:val="aff1"/>
    <w:uiPriority w:val="99"/>
    <w:semiHidden/>
    <w:rPr>
      <w:rFonts w:eastAsiaTheme="minorEastAsia"/>
      <w:b/>
      <w:bCs/>
      <w:sz w:val="20"/>
      <w:szCs w:val="20"/>
      <w:lang w:eastAsia="ru-RU"/>
    </w:rPr>
  </w:style>
  <w:style w:type="numbering" w:customStyle="1" w:styleId="13">
    <w:name w:val="Нет списка1"/>
    <w:next w:val="a2"/>
    <w:uiPriority w:val="99"/>
    <w:semiHidden/>
    <w:unhideWhenUsed/>
    <w:rsid w:val="00A124ED"/>
  </w:style>
  <w:style w:type="numbering" w:customStyle="1" w:styleId="110">
    <w:name w:val="Нет списка11"/>
    <w:next w:val="a2"/>
    <w:uiPriority w:val="99"/>
    <w:semiHidden/>
    <w:unhideWhenUsed/>
    <w:rsid w:val="00A124ED"/>
  </w:style>
  <w:style w:type="paragraph" w:customStyle="1" w:styleId="ConsPlusNonformat">
    <w:name w:val="ConsPlusNonformat"/>
    <w:rsid w:val="00A124ED"/>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rsid w:val="00A124ED"/>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A124ED"/>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
    <w:name w:val="ConsPlusTitlePage"/>
    <w:rsid w:val="00A124ED"/>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A124ED"/>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A124ED"/>
    <w:pPr>
      <w:widowControl w:val="0"/>
      <w:autoSpaceDE w:val="0"/>
      <w:autoSpaceDN w:val="0"/>
      <w:spacing w:after="0" w:line="240" w:lineRule="auto"/>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stroy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4CF7-F50F-468B-AF9D-6039BD3A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23098</Words>
  <Characters>131659</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Тер-Аракелян Яна Александровна</dc:creator>
  <cp:keywords/>
  <dc:description/>
  <cp:lastModifiedBy>Рожкова Елена Анатольевна</cp:lastModifiedBy>
  <cp:revision>4</cp:revision>
  <dcterms:created xsi:type="dcterms:W3CDTF">2026-03-10T15:39:00Z</dcterms:created>
  <dcterms:modified xsi:type="dcterms:W3CDTF">2026-04-01T16:32:00Z</dcterms:modified>
</cp:coreProperties>
</file>