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2B8C" w14:textId="77777777"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14:paraId="54F87259" w14:textId="1BDB2AB1" w:rsidR="00C676D3" w:rsidRPr="00324575" w:rsidRDefault="000E48EA" w:rsidP="003574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3574B8" w:rsidRPr="00E01BDC">
        <w:rPr>
          <w:b/>
          <w:bCs/>
          <w:sz w:val="28"/>
          <w:szCs w:val="28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="003574B8" w:rsidRPr="00E01BDC">
        <w:rPr>
          <w:b/>
          <w:bCs/>
          <w:sz w:val="28"/>
          <w:szCs w:val="28"/>
        </w:rPr>
        <w:t xml:space="preserve">при </w:t>
      </w:r>
      <w:bookmarkEnd w:id="0"/>
      <w:bookmarkEnd w:id="1"/>
      <w:bookmarkEnd w:id="2"/>
      <w:r w:rsidR="006F3AB1">
        <w:rPr>
          <w:b/>
          <w:bCs/>
          <w:sz w:val="28"/>
          <w:szCs w:val="28"/>
        </w:rPr>
        <w:t>грыже пищеводного отверстия диафрагмы (диагностика и лечение</w:t>
      </w:r>
      <w:r w:rsidR="00C20A89" w:rsidRPr="00663C84">
        <w:rPr>
          <w:b/>
          <w:bCs/>
          <w:sz w:val="28"/>
          <w:szCs w:val="28"/>
        </w:rPr>
        <w:t>)</w:t>
      </w:r>
      <w:r w:rsidR="00C20A89">
        <w:rPr>
          <w:b/>
          <w:bCs/>
          <w:sz w:val="28"/>
          <w:szCs w:val="28"/>
        </w:rPr>
        <w:t>»</w:t>
      </w:r>
    </w:p>
    <w:p w14:paraId="5A47AE07" w14:textId="77777777" w:rsidR="00C676D3" w:rsidRPr="009152CE" w:rsidRDefault="00C676D3" w:rsidP="00C676D3">
      <w:pPr>
        <w:spacing w:line="276" w:lineRule="auto"/>
        <w:ind w:firstLine="709"/>
        <w:jc w:val="both"/>
        <w:rPr>
          <w:sz w:val="28"/>
          <w:szCs w:val="28"/>
        </w:rPr>
      </w:pPr>
    </w:p>
    <w:p w14:paraId="0AEC1963" w14:textId="059747C2"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Pr="002B21E1">
        <w:rPr>
          <w:bCs/>
          <w:sz w:val="28"/>
          <w:szCs w:val="28"/>
        </w:rPr>
        <w:t>«</w:t>
      </w:r>
      <w:r w:rsidR="003574B8" w:rsidRPr="003574B8">
        <w:rPr>
          <w:bCs/>
          <w:sz w:val="28"/>
          <w:szCs w:val="28"/>
        </w:rPr>
        <w:t>Об утверждении стандарта медицинской помощ</w:t>
      </w:r>
      <w:r w:rsidR="003574B8">
        <w:rPr>
          <w:bCs/>
          <w:sz w:val="28"/>
          <w:szCs w:val="28"/>
        </w:rPr>
        <w:t xml:space="preserve">и взрослым </w:t>
      </w:r>
      <w:r w:rsidR="00C20A89" w:rsidRPr="00C20A89">
        <w:rPr>
          <w:bCs/>
          <w:sz w:val="28"/>
          <w:szCs w:val="28"/>
        </w:rPr>
        <w:t xml:space="preserve">при </w:t>
      </w:r>
      <w:r w:rsidR="006F3AB1">
        <w:rPr>
          <w:bCs/>
          <w:sz w:val="28"/>
          <w:szCs w:val="28"/>
        </w:rPr>
        <w:t>грыжах пищеводного отдела диафрагмы (диагностика и лечение</w:t>
      </w:r>
      <w:r w:rsidR="00C20A89" w:rsidRPr="00C20A89">
        <w:rPr>
          <w:bCs/>
          <w:sz w:val="28"/>
          <w:szCs w:val="28"/>
        </w:rPr>
        <w:t>)</w:t>
      </w:r>
      <w:r w:rsidRPr="00C53A3B">
        <w:rPr>
          <w:bCs/>
          <w:sz w:val="28"/>
          <w:szCs w:val="28"/>
        </w:rPr>
        <w:t>»</w:t>
      </w:r>
      <w:r w:rsidRPr="009152CE">
        <w:rPr>
          <w:sz w:val="28"/>
          <w:szCs w:val="28"/>
        </w:rPr>
        <w:t xml:space="preserve"> 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Российской Федерации»</w:t>
      </w:r>
      <w:r w:rsidR="002E28BB">
        <w:rPr>
          <w:sz w:val="28"/>
          <w:szCs w:val="28"/>
        </w:rPr>
        <w:t>.</w:t>
      </w:r>
    </w:p>
    <w:p w14:paraId="27EEE743" w14:textId="2ACCEE76" w:rsidR="002E28BB" w:rsidRPr="002E28BB" w:rsidRDefault="002E28BB" w:rsidP="002E28B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E28BB">
        <w:rPr>
          <w:bCs/>
          <w:sz w:val="28"/>
          <w:szCs w:val="28"/>
        </w:rPr>
        <w:t>Издание приказа не потребует признания утратившими силу иных нормативно-правовых актов.</w:t>
      </w:r>
    </w:p>
    <w:p w14:paraId="1648A432" w14:textId="77777777" w:rsidR="00A94F01" w:rsidRDefault="006F3AB1" w:rsidP="00E21545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  <w:bookmarkStart w:id="3" w:name="_GoBack"/>
      <w:bookmarkEnd w:id="3"/>
    </w:p>
    <w:p w14:paraId="7BCFD166" w14:textId="77777777"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9514" w14:textId="77777777" w:rsidR="00F37DF8" w:rsidRDefault="00F37DF8" w:rsidP="00C9117D">
      <w:r>
        <w:separator/>
      </w:r>
    </w:p>
  </w:endnote>
  <w:endnote w:type="continuationSeparator" w:id="0">
    <w:p w14:paraId="60F061F5" w14:textId="77777777" w:rsidR="00F37DF8" w:rsidRDefault="00F37DF8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9AD" w14:textId="77777777"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F8D" w14:textId="77777777" w:rsidR="00F37DF8" w:rsidRDefault="00F37DF8" w:rsidP="00C9117D">
      <w:r>
        <w:separator/>
      </w:r>
    </w:p>
  </w:footnote>
  <w:footnote w:type="continuationSeparator" w:id="0">
    <w:p w14:paraId="32E70449" w14:textId="77777777" w:rsidR="00F37DF8" w:rsidRDefault="00F37DF8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8312E"/>
    <w:rsid w:val="004955C5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6F1E"/>
    <w:rsid w:val="005F3057"/>
    <w:rsid w:val="005F3AFF"/>
    <w:rsid w:val="005F7A5B"/>
    <w:rsid w:val="006210B6"/>
    <w:rsid w:val="006350C6"/>
    <w:rsid w:val="00640750"/>
    <w:rsid w:val="0064687F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6F3AB1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56D9"/>
    <w:rsid w:val="007C09F6"/>
    <w:rsid w:val="007C1BE1"/>
    <w:rsid w:val="007C6F6C"/>
    <w:rsid w:val="007D38EB"/>
    <w:rsid w:val="007D3FEC"/>
    <w:rsid w:val="007D6624"/>
    <w:rsid w:val="007E7B1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756BF"/>
    <w:rsid w:val="00A94F01"/>
    <w:rsid w:val="00A96A2E"/>
    <w:rsid w:val="00AA1991"/>
    <w:rsid w:val="00AB2E21"/>
    <w:rsid w:val="00AB67AF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0A89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1489"/>
    <o:shapelayout v:ext="edit">
      <o:idmap v:ext="edit" data="1"/>
    </o:shapelayout>
  </w:shapeDefaults>
  <w:decimalSymbol w:val=","/>
  <w:listSeparator w:val=";"/>
  <w14:docId w14:val="196659E9"/>
  <w15:docId w15:val="{1C2B6EF3-E36B-44FA-978D-D25C95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22A3D-9379-454D-AD9A-FB846386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Родина Жанна Сергеевна</cp:lastModifiedBy>
  <cp:revision>6</cp:revision>
  <cp:lastPrinted>2020-10-28T08:43:00Z</cp:lastPrinted>
  <dcterms:created xsi:type="dcterms:W3CDTF">2025-10-14T12:28:00Z</dcterms:created>
  <dcterms:modified xsi:type="dcterms:W3CDTF">2026-03-19T10:30:00Z</dcterms:modified>
</cp:coreProperties>
</file>