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6A" w:rsidRDefault="00CF366A" w:rsidP="00CF366A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0BF6" w:rsidRPr="004F6AC0" w:rsidRDefault="00CF366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Пояснительная записка </w:t>
      </w:r>
    </w:p>
    <w:p w:rsidR="00E66596" w:rsidRPr="004F6AC0" w:rsidRDefault="00763667" w:rsidP="00E66596">
      <w:pPr>
        <w:jc w:val="center"/>
        <w:rPr>
          <w:b/>
          <w:bCs/>
          <w:szCs w:val="28"/>
        </w:rPr>
      </w:pPr>
      <w:r w:rsidRPr="004F6AC0">
        <w:rPr>
          <w:b/>
          <w:bCs/>
          <w:szCs w:val="28"/>
        </w:rPr>
        <w:t xml:space="preserve">к </w:t>
      </w:r>
      <w:r w:rsidR="00CF366A">
        <w:rPr>
          <w:b/>
          <w:bCs/>
          <w:szCs w:val="28"/>
        </w:rPr>
        <w:t xml:space="preserve">проекту </w:t>
      </w:r>
      <w:r w:rsidRPr="004F6AC0">
        <w:rPr>
          <w:b/>
          <w:bCs/>
          <w:szCs w:val="28"/>
        </w:rPr>
        <w:t>приказ</w:t>
      </w:r>
      <w:r w:rsidR="00CF366A">
        <w:rPr>
          <w:b/>
          <w:bCs/>
          <w:szCs w:val="28"/>
        </w:rPr>
        <w:t>а</w:t>
      </w:r>
      <w:r w:rsidR="00E66596" w:rsidRPr="004F6AC0">
        <w:rPr>
          <w:b/>
          <w:bCs/>
          <w:szCs w:val="28"/>
        </w:rPr>
        <w:t xml:space="preserve"> Фонда пенсионного и социального страхования </w:t>
      </w:r>
    </w:p>
    <w:p w:rsidR="00101468" w:rsidRPr="00101468" w:rsidRDefault="00E66596" w:rsidP="0010146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4F6AC0">
        <w:rPr>
          <w:b/>
          <w:bCs/>
          <w:szCs w:val="28"/>
        </w:rPr>
        <w:t>Российской Федерации</w:t>
      </w:r>
      <w:r w:rsidR="00B96A3C">
        <w:rPr>
          <w:b/>
          <w:bCs/>
          <w:szCs w:val="28"/>
        </w:rPr>
        <w:t xml:space="preserve"> </w:t>
      </w:r>
      <w:r w:rsidR="00D14823" w:rsidRPr="00AC407A">
        <w:rPr>
          <w:b/>
          <w:bCs/>
          <w:szCs w:val="28"/>
        </w:rPr>
        <w:t>«</w:t>
      </w:r>
      <w:r w:rsidR="00101468" w:rsidRPr="00101468">
        <w:rPr>
          <w:b/>
          <w:bCs/>
          <w:szCs w:val="28"/>
        </w:rPr>
        <w:t xml:space="preserve">О внесении изменений в приказ Фонда пенсионного </w:t>
      </w:r>
    </w:p>
    <w:p w:rsidR="00101468" w:rsidRPr="00101468" w:rsidRDefault="00101468" w:rsidP="0010146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01468">
        <w:rPr>
          <w:b/>
          <w:bCs/>
          <w:szCs w:val="28"/>
        </w:rPr>
        <w:t xml:space="preserve">и социального страхования Российской Федерации </w:t>
      </w:r>
    </w:p>
    <w:p w:rsidR="00B137EF" w:rsidRPr="00A1201E" w:rsidRDefault="00101468" w:rsidP="0010146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01468">
        <w:rPr>
          <w:b/>
          <w:bCs/>
          <w:szCs w:val="28"/>
        </w:rPr>
        <w:t xml:space="preserve">от </w:t>
      </w:r>
      <w:r w:rsidR="00A70B8C">
        <w:rPr>
          <w:b/>
          <w:bCs/>
          <w:szCs w:val="28"/>
        </w:rPr>
        <w:t>31</w:t>
      </w:r>
      <w:r w:rsidRPr="00101468">
        <w:rPr>
          <w:b/>
          <w:bCs/>
          <w:szCs w:val="28"/>
        </w:rPr>
        <w:t xml:space="preserve"> мая 2023 г. № 933</w:t>
      </w:r>
      <w:r w:rsidR="00D14823" w:rsidRPr="00AC407A">
        <w:rPr>
          <w:b/>
          <w:bCs/>
          <w:szCs w:val="28"/>
        </w:rPr>
        <w:t>»</w:t>
      </w:r>
    </w:p>
    <w:p w:rsidR="00763667" w:rsidRDefault="00763667" w:rsidP="00E66596">
      <w:pPr>
        <w:jc w:val="center"/>
        <w:rPr>
          <w:b/>
          <w:bCs/>
        </w:rPr>
      </w:pPr>
    </w:p>
    <w:p w:rsidR="008627E3" w:rsidRPr="00CF366A" w:rsidRDefault="00DE0BF6" w:rsidP="003F003E">
      <w:pPr>
        <w:spacing w:line="336" w:lineRule="auto"/>
        <w:ind w:firstLine="709"/>
        <w:jc w:val="both"/>
        <w:rPr>
          <w:b/>
        </w:rPr>
      </w:pPr>
      <w:r w:rsidRPr="00CF366A">
        <w:rPr>
          <w:b/>
        </w:rPr>
        <w:t xml:space="preserve">1. </w:t>
      </w:r>
      <w:r w:rsidR="008627E3" w:rsidRPr="00CF366A">
        <w:rPr>
          <w:b/>
        </w:rPr>
        <w:t xml:space="preserve">Основания, цели и мотивы издания </w:t>
      </w:r>
      <w:r w:rsidR="00CF366A" w:rsidRPr="00CF366A">
        <w:rPr>
          <w:b/>
        </w:rPr>
        <w:t xml:space="preserve">проекта приказа </w:t>
      </w:r>
      <w:r w:rsidR="00CF366A" w:rsidRPr="00CF366A">
        <w:rPr>
          <w:b/>
          <w:bCs/>
          <w:szCs w:val="28"/>
        </w:rPr>
        <w:t>Фонда пенсионного и социального страхования Российской Федерации</w:t>
      </w:r>
      <w:r w:rsidR="008627E3" w:rsidRPr="00CF366A">
        <w:rPr>
          <w:b/>
        </w:rPr>
        <w:t>.</w:t>
      </w:r>
    </w:p>
    <w:p w:rsidR="00730C35" w:rsidRPr="00D37E98" w:rsidRDefault="00763667" w:rsidP="00E51E5A">
      <w:pPr>
        <w:autoSpaceDE w:val="0"/>
        <w:autoSpaceDN w:val="0"/>
        <w:adjustRightInd w:val="0"/>
        <w:spacing w:line="312" w:lineRule="auto"/>
        <w:ind w:firstLine="708"/>
        <w:contextualSpacing/>
        <w:jc w:val="both"/>
        <w:rPr>
          <w:bCs/>
          <w:szCs w:val="28"/>
        </w:rPr>
      </w:pPr>
      <w:r w:rsidRPr="00D37E98">
        <w:rPr>
          <w:bCs/>
          <w:szCs w:val="28"/>
        </w:rPr>
        <w:t>П</w:t>
      </w:r>
      <w:r w:rsidR="00E66596" w:rsidRPr="00D37E98">
        <w:rPr>
          <w:bCs/>
          <w:szCs w:val="28"/>
        </w:rPr>
        <w:t>р</w:t>
      </w:r>
      <w:r w:rsidR="00CF366A" w:rsidRPr="00D37E98">
        <w:rPr>
          <w:bCs/>
          <w:szCs w:val="28"/>
        </w:rPr>
        <w:t xml:space="preserve">оект приказа </w:t>
      </w:r>
      <w:r w:rsidR="00E66596" w:rsidRPr="00D37E98">
        <w:rPr>
          <w:bCs/>
          <w:szCs w:val="28"/>
        </w:rPr>
        <w:t>Фонда пенсионного и социального страхования Российской Федерации</w:t>
      </w:r>
      <w:r w:rsidR="00CB00F3" w:rsidRPr="00D37E98">
        <w:rPr>
          <w:szCs w:val="28"/>
        </w:rPr>
        <w:t xml:space="preserve"> </w:t>
      </w:r>
      <w:r w:rsidR="00D14823" w:rsidRPr="00D37E98">
        <w:rPr>
          <w:szCs w:val="28"/>
        </w:rPr>
        <w:t>«</w:t>
      </w:r>
      <w:r w:rsidR="00101468" w:rsidRPr="00D37E98">
        <w:rPr>
          <w:szCs w:val="28"/>
        </w:rPr>
        <w:t xml:space="preserve">О внесении изменений в приказ Фонда пенсионного и социального страхования Российской Федерации от </w:t>
      </w:r>
      <w:r w:rsidR="00A70B8C">
        <w:rPr>
          <w:szCs w:val="28"/>
        </w:rPr>
        <w:t>31</w:t>
      </w:r>
      <w:r w:rsidR="00101468" w:rsidRPr="00D37E98">
        <w:rPr>
          <w:szCs w:val="28"/>
        </w:rPr>
        <w:t xml:space="preserve"> мая 2023 г. № 933</w:t>
      </w:r>
      <w:r w:rsidR="00D14823" w:rsidRPr="00D37E98">
        <w:rPr>
          <w:szCs w:val="28"/>
        </w:rPr>
        <w:t>»</w:t>
      </w:r>
      <w:r w:rsidR="001E1980" w:rsidRPr="00D37E98">
        <w:rPr>
          <w:szCs w:val="28"/>
        </w:rPr>
        <w:t xml:space="preserve"> (далее – проект приказа)</w:t>
      </w:r>
      <w:r w:rsidR="00161B8F" w:rsidRPr="00D37E98">
        <w:rPr>
          <w:szCs w:val="28"/>
        </w:rPr>
        <w:t xml:space="preserve"> </w:t>
      </w:r>
      <w:r w:rsidR="00161B8F" w:rsidRPr="00D37E98">
        <w:rPr>
          <w:color w:val="000000"/>
          <w:szCs w:val="28"/>
        </w:rPr>
        <w:t>подготовлен</w:t>
      </w:r>
      <w:r w:rsidR="00AE6F64" w:rsidRPr="00D37E98">
        <w:rPr>
          <w:color w:val="000000"/>
          <w:szCs w:val="28"/>
        </w:rPr>
        <w:t xml:space="preserve"> на основании </w:t>
      </w:r>
      <w:r w:rsidR="00945B70">
        <w:rPr>
          <w:szCs w:val="28"/>
        </w:rPr>
        <w:t>пунктов 3,</w:t>
      </w:r>
      <w:r w:rsidR="00D37E98" w:rsidRPr="00D37E98">
        <w:rPr>
          <w:szCs w:val="28"/>
        </w:rPr>
        <w:t xml:space="preserve"> 1</w:t>
      </w:r>
      <w:r w:rsidR="00945B70">
        <w:rPr>
          <w:szCs w:val="28"/>
        </w:rPr>
        <w:t>1</w:t>
      </w:r>
      <w:r w:rsidR="00D37E98" w:rsidRPr="00D37E98">
        <w:rPr>
          <w:szCs w:val="28"/>
        </w:rPr>
        <w:t xml:space="preserve"> – 16 статьи </w:t>
      </w:r>
      <w:r w:rsidR="00D87F06">
        <w:rPr>
          <w:szCs w:val="28"/>
        </w:rPr>
        <w:t>3</w:t>
      </w:r>
      <w:r w:rsidR="00D37E98" w:rsidRPr="00D37E98">
        <w:rPr>
          <w:szCs w:val="28"/>
        </w:rPr>
        <w:t xml:space="preserve"> </w:t>
      </w:r>
      <w:r w:rsidR="00D87F06" w:rsidRPr="003D1D46">
        <w:rPr>
          <w:szCs w:val="27"/>
        </w:rPr>
        <w:t>Федерального закона</w:t>
      </w:r>
      <w:r w:rsidR="00D87F06" w:rsidRPr="00DE16B8">
        <w:t xml:space="preserve"> </w:t>
      </w:r>
      <w:r w:rsidR="00D87F06" w:rsidRPr="00B77500">
        <w:t xml:space="preserve">от </w:t>
      </w:r>
      <w:r w:rsidR="00D87F06">
        <w:t>20 февраля 2026</w:t>
      </w:r>
      <w:r w:rsidR="00D87F06" w:rsidRPr="00B77500">
        <w:t xml:space="preserve"> г. </w:t>
      </w:r>
      <w:r w:rsidR="00D87F06">
        <w:t>№ 29-ФЗ</w:t>
      </w:r>
      <w:r w:rsidR="00D87F06">
        <w:rPr>
          <w:szCs w:val="27"/>
        </w:rPr>
        <w:t xml:space="preserve"> </w:t>
      </w:r>
      <w:r w:rsidR="00D87F06" w:rsidRPr="003D1D46">
        <w:rPr>
          <w:szCs w:val="27"/>
        </w:rPr>
        <w:t xml:space="preserve">«О внесении изменений в </w:t>
      </w:r>
      <w:r w:rsidR="00D87F06">
        <w:rPr>
          <w:szCs w:val="27"/>
        </w:rPr>
        <w:t>отдельные законодательные акты Российской Федерации</w:t>
      </w:r>
      <w:r w:rsidR="00D87F06" w:rsidRPr="003D1D46">
        <w:rPr>
          <w:szCs w:val="27"/>
        </w:rPr>
        <w:t>»</w:t>
      </w:r>
      <w:r w:rsidR="00D37E98" w:rsidRPr="00D37E98">
        <w:rPr>
          <w:szCs w:val="28"/>
        </w:rPr>
        <w:t xml:space="preserve"> (далее –</w:t>
      </w:r>
      <w:r w:rsidR="00F30DBB">
        <w:rPr>
          <w:szCs w:val="28"/>
        </w:rPr>
        <w:t xml:space="preserve"> Федеральный </w:t>
      </w:r>
      <w:r w:rsidR="00D37E98" w:rsidRPr="00D37E98">
        <w:rPr>
          <w:szCs w:val="28"/>
        </w:rPr>
        <w:t>закон</w:t>
      </w:r>
      <w:r w:rsidR="00093A59">
        <w:rPr>
          <w:szCs w:val="28"/>
        </w:rPr>
        <w:t xml:space="preserve"> </w:t>
      </w:r>
      <w:r w:rsidR="00D87F06">
        <w:rPr>
          <w:szCs w:val="28"/>
        </w:rPr>
        <w:br/>
      </w:r>
      <w:r w:rsidR="00093A59">
        <w:rPr>
          <w:szCs w:val="28"/>
        </w:rPr>
        <w:t>№</w:t>
      </w:r>
      <w:r w:rsidR="00D87F06">
        <w:rPr>
          <w:szCs w:val="28"/>
        </w:rPr>
        <w:t xml:space="preserve"> 29-ФЗ</w:t>
      </w:r>
      <w:r w:rsidR="00D37E98" w:rsidRPr="00D37E98">
        <w:rPr>
          <w:szCs w:val="28"/>
        </w:rPr>
        <w:t>), с пунктом 5.1 статьи 26</w:t>
      </w:r>
      <w:r w:rsidR="00D37E98" w:rsidRPr="00D37E98">
        <w:rPr>
          <w:szCs w:val="28"/>
          <w:vertAlign w:val="superscript"/>
        </w:rPr>
        <w:t>15</w:t>
      </w:r>
      <w:r w:rsidR="00D37E98" w:rsidRPr="00D37E98">
        <w:rPr>
          <w:szCs w:val="28"/>
        </w:rPr>
        <w:t>, пунктами 5, 17, 23 статьи 26</w:t>
      </w:r>
      <w:r w:rsidR="00D37E98" w:rsidRPr="00D37E98">
        <w:rPr>
          <w:szCs w:val="28"/>
          <w:vertAlign w:val="superscript"/>
        </w:rPr>
        <w:t>16</w:t>
      </w:r>
      <w:r w:rsidR="00D37E98" w:rsidRPr="00D37E98">
        <w:rPr>
          <w:szCs w:val="28"/>
        </w:rPr>
        <w:t>, пунктом 7 статьи 26</w:t>
      </w:r>
      <w:r w:rsidR="00D37E98" w:rsidRPr="00D37E98">
        <w:rPr>
          <w:szCs w:val="28"/>
          <w:vertAlign w:val="superscript"/>
        </w:rPr>
        <w:t>18</w:t>
      </w:r>
      <w:r w:rsidR="00D37E98" w:rsidRPr="00D37E98">
        <w:rPr>
          <w:szCs w:val="28"/>
        </w:rPr>
        <w:t>, пунктами 1, 2 статьи 26</w:t>
      </w:r>
      <w:r w:rsidR="00D37E98" w:rsidRPr="00D37E98">
        <w:rPr>
          <w:szCs w:val="28"/>
          <w:vertAlign w:val="superscript"/>
        </w:rPr>
        <w:t>19</w:t>
      </w:r>
      <w:r w:rsidR="00D37E98" w:rsidRPr="00D37E98">
        <w:rPr>
          <w:szCs w:val="28"/>
        </w:rPr>
        <w:t>, пунктами 8, 14.2 статьи 26</w:t>
      </w:r>
      <w:r w:rsidR="00D37E98" w:rsidRPr="00D37E98">
        <w:rPr>
          <w:szCs w:val="28"/>
          <w:vertAlign w:val="superscript"/>
        </w:rPr>
        <w:t>20</w:t>
      </w:r>
      <w:r w:rsidR="00D37E98" w:rsidRPr="00D37E98">
        <w:rPr>
          <w:szCs w:val="28"/>
        </w:rPr>
        <w:t xml:space="preserve"> 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</w:t>
      </w:r>
      <w:r w:rsidR="009F5F10" w:rsidRPr="00D37E98">
        <w:rPr>
          <w:szCs w:val="28"/>
        </w:rPr>
        <w:t xml:space="preserve"> (далее – Федеральный закон</w:t>
      </w:r>
      <w:r w:rsidR="00D87F06">
        <w:rPr>
          <w:szCs w:val="28"/>
        </w:rPr>
        <w:t xml:space="preserve"> </w:t>
      </w:r>
      <w:r w:rsidR="009F5F10" w:rsidRPr="00D37E98">
        <w:rPr>
          <w:szCs w:val="28"/>
        </w:rPr>
        <w:t>№ 125-ФЗ)</w:t>
      </w:r>
      <w:r w:rsidR="00FD62EB" w:rsidRPr="00D37E98">
        <w:rPr>
          <w:bCs/>
          <w:szCs w:val="28"/>
        </w:rPr>
        <w:t>.</w:t>
      </w:r>
    </w:p>
    <w:p w:rsidR="001A2512" w:rsidRPr="00101468" w:rsidRDefault="009F5F10" w:rsidP="001D6BCE">
      <w:pPr>
        <w:autoSpaceDE w:val="0"/>
        <w:autoSpaceDN w:val="0"/>
        <w:adjustRightInd w:val="0"/>
        <w:spacing w:line="312" w:lineRule="auto"/>
        <w:ind w:firstLine="708"/>
        <w:contextualSpacing/>
        <w:jc w:val="both"/>
        <w:rPr>
          <w:szCs w:val="28"/>
        </w:rPr>
      </w:pPr>
      <w:r w:rsidRPr="00D37E98">
        <w:rPr>
          <w:bCs/>
          <w:szCs w:val="28"/>
        </w:rPr>
        <w:t>Проект приказа разработан в целях приведения в соотв</w:t>
      </w:r>
      <w:r w:rsidR="00B76AF8" w:rsidRPr="00D37E98">
        <w:rPr>
          <w:bCs/>
          <w:szCs w:val="28"/>
        </w:rPr>
        <w:t>етствие</w:t>
      </w:r>
      <w:r w:rsidR="00B76AF8" w:rsidRPr="00D37E98">
        <w:rPr>
          <w:szCs w:val="28"/>
        </w:rPr>
        <w:t xml:space="preserve"> </w:t>
      </w:r>
      <w:r w:rsidR="00B76AF8" w:rsidRPr="00D37E98">
        <w:rPr>
          <w:bCs/>
          <w:szCs w:val="28"/>
        </w:rPr>
        <w:t>приказа Фонда пенсионного и социального страхования Российской Федерации от 31 мая 2023 г. № 933 «Об утверждении форм документов, применяемых при осуществлении контроля за уплатой страховых взносов на обязательное социальное страхование от несчастных случаев на производстве и профессиональных заболеваний и при проведении проверок полноты и достоверности представляемых страхователем или застрахованным (лицом, имеющим право на получение страховых выплат в случае смерти застрахованного) сведений и документов, необходимых для назначения и выплаты обеспечения по страхованию, а также для принятия решения о финансовом обеспечении расходов страхователя на предупредительные</w:t>
      </w:r>
      <w:r w:rsidR="00B76AF8" w:rsidRPr="00B76AF8">
        <w:rPr>
          <w:bCs/>
          <w:szCs w:val="28"/>
        </w:rPr>
        <w:t xml:space="preserve">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а также требований к составлению актов камеральной и выездной проверок» (зарегистрирован Министерством юстиции Российской Федерации 24 июля 2023 г., </w:t>
      </w:r>
      <w:r w:rsidR="00B76AF8" w:rsidRPr="00B76AF8">
        <w:rPr>
          <w:bCs/>
          <w:szCs w:val="28"/>
        </w:rPr>
        <w:lastRenderedPageBreak/>
        <w:t>регистрационный № 74407)</w:t>
      </w:r>
      <w:r w:rsidR="00B76AF8">
        <w:rPr>
          <w:bCs/>
          <w:szCs w:val="28"/>
        </w:rPr>
        <w:t xml:space="preserve"> (далее </w:t>
      </w:r>
      <w:r w:rsidR="00B76AF8">
        <w:rPr>
          <w:szCs w:val="28"/>
        </w:rPr>
        <w:t>– приказ</w:t>
      </w:r>
      <w:r w:rsidR="00871A2D">
        <w:rPr>
          <w:szCs w:val="28"/>
        </w:rPr>
        <w:t xml:space="preserve"> СФР</w:t>
      </w:r>
      <w:r w:rsidR="00B76AF8">
        <w:rPr>
          <w:szCs w:val="28"/>
        </w:rPr>
        <w:t xml:space="preserve"> № 933)</w:t>
      </w:r>
      <w:r w:rsidR="00B76AF8">
        <w:rPr>
          <w:bCs/>
          <w:szCs w:val="28"/>
        </w:rPr>
        <w:t xml:space="preserve">  </w:t>
      </w:r>
      <w:r w:rsidR="00BA2860">
        <w:rPr>
          <w:bCs/>
          <w:szCs w:val="28"/>
        </w:rPr>
        <w:t>с Федеральным законом</w:t>
      </w:r>
      <w:r w:rsidR="00A21D51" w:rsidRPr="00203A07">
        <w:rPr>
          <w:bCs/>
          <w:szCs w:val="28"/>
        </w:rPr>
        <w:t xml:space="preserve"> </w:t>
      </w:r>
      <w:r w:rsidR="00B76AF8">
        <w:rPr>
          <w:bCs/>
          <w:szCs w:val="28"/>
        </w:rPr>
        <w:br/>
      </w:r>
      <w:r w:rsidR="00A21D51" w:rsidRPr="00203A07">
        <w:rPr>
          <w:bCs/>
          <w:szCs w:val="28"/>
        </w:rPr>
        <w:t>№ 125-ФЗ</w:t>
      </w:r>
      <w:r w:rsidR="00A21D51">
        <w:rPr>
          <w:bCs/>
          <w:szCs w:val="28"/>
        </w:rPr>
        <w:t xml:space="preserve"> </w:t>
      </w:r>
      <w:r w:rsidR="001A2512">
        <w:rPr>
          <w:bCs/>
          <w:szCs w:val="28"/>
        </w:rPr>
        <w:t>с</w:t>
      </w:r>
      <w:r w:rsidR="00BA2860">
        <w:rPr>
          <w:bCs/>
          <w:szCs w:val="28"/>
        </w:rPr>
        <w:t xml:space="preserve"> учетом изменений, вносимых</w:t>
      </w:r>
      <w:r w:rsidR="001A2512">
        <w:rPr>
          <w:bCs/>
          <w:szCs w:val="28"/>
        </w:rPr>
        <w:t xml:space="preserve"> </w:t>
      </w:r>
      <w:r w:rsidR="00F30DBB">
        <w:t>Федеральным</w:t>
      </w:r>
      <w:r w:rsidR="001A2512">
        <w:t xml:space="preserve"> закон</w:t>
      </w:r>
      <w:r w:rsidR="00F30DBB">
        <w:t xml:space="preserve">ом </w:t>
      </w:r>
      <w:r w:rsidR="00093A59">
        <w:t>№</w:t>
      </w:r>
      <w:r w:rsidR="00D87F06">
        <w:t xml:space="preserve"> 29-ФЗ</w:t>
      </w:r>
      <w:r w:rsidR="00BA2860">
        <w:rPr>
          <w:bCs/>
          <w:szCs w:val="28"/>
        </w:rPr>
        <w:t xml:space="preserve">, </w:t>
      </w:r>
      <w:r w:rsidR="002D1223">
        <w:rPr>
          <w:bCs/>
          <w:szCs w:val="28"/>
        </w:rPr>
        <w:t>касающих</w:t>
      </w:r>
      <w:r w:rsidR="00BA2860" w:rsidRPr="00BA2860">
        <w:rPr>
          <w:bCs/>
          <w:szCs w:val="28"/>
        </w:rPr>
        <w:t>ся</w:t>
      </w:r>
      <w:r w:rsidR="00B76AF8">
        <w:rPr>
          <w:bCs/>
          <w:szCs w:val="28"/>
        </w:rPr>
        <w:t xml:space="preserve"> внесения изменений в</w:t>
      </w:r>
      <w:r w:rsidR="00BA2860">
        <w:rPr>
          <w:bCs/>
          <w:szCs w:val="28"/>
        </w:rPr>
        <w:t xml:space="preserve"> </w:t>
      </w:r>
      <w:r w:rsidR="00B76AF8">
        <w:rPr>
          <w:szCs w:val="28"/>
        </w:rPr>
        <w:t>форм</w:t>
      </w:r>
      <w:r w:rsidR="00D37E98">
        <w:rPr>
          <w:szCs w:val="28"/>
        </w:rPr>
        <w:t>ы документов</w:t>
      </w:r>
      <w:r w:rsidR="001A2512">
        <w:rPr>
          <w:szCs w:val="28"/>
        </w:rPr>
        <w:t>.</w:t>
      </w:r>
    </w:p>
    <w:p w:rsidR="00D14823" w:rsidRDefault="004474ED" w:rsidP="00EE0EAB">
      <w:pPr>
        <w:spacing w:line="336" w:lineRule="auto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A0271F">
        <w:rPr>
          <w:rFonts w:eastAsia="Calibri"/>
          <w:color w:val="000000"/>
          <w:szCs w:val="28"/>
          <w:lang w:eastAsia="en-US"/>
        </w:rPr>
        <w:t xml:space="preserve">Мотивом подготовки </w:t>
      </w:r>
      <w:r w:rsidR="00C12D58">
        <w:rPr>
          <w:rFonts w:eastAsia="Calibri"/>
          <w:color w:val="000000"/>
          <w:szCs w:val="28"/>
          <w:lang w:eastAsia="en-US"/>
        </w:rPr>
        <w:t xml:space="preserve">проекта </w:t>
      </w:r>
      <w:r w:rsidRPr="00A0271F">
        <w:rPr>
          <w:rFonts w:eastAsia="Calibri"/>
          <w:color w:val="000000"/>
          <w:szCs w:val="28"/>
          <w:lang w:eastAsia="en-US"/>
        </w:rPr>
        <w:t>приказа является</w:t>
      </w:r>
      <w:r w:rsidR="00D14823" w:rsidRPr="00D14823">
        <w:rPr>
          <w:rFonts w:eastAsia="Calibri"/>
          <w:color w:val="000000"/>
          <w:szCs w:val="28"/>
          <w:lang w:eastAsia="en-US"/>
        </w:rPr>
        <w:t xml:space="preserve"> актуализация </w:t>
      </w:r>
      <w:r w:rsidR="00584B57">
        <w:rPr>
          <w:szCs w:val="28"/>
        </w:rPr>
        <w:t>форм документов, применяемых при проведении проверок</w:t>
      </w:r>
      <w:r w:rsidR="0016442F" w:rsidRPr="0016442F">
        <w:rPr>
          <w:szCs w:val="28"/>
        </w:rPr>
        <w:t xml:space="preserve"> </w:t>
      </w:r>
      <w:r w:rsidR="0016442F">
        <w:rPr>
          <w:szCs w:val="28"/>
        </w:rPr>
        <w:t>в соответствии с Федеральным законом № 125-ФЗ</w:t>
      </w:r>
      <w:r w:rsidR="001C6758" w:rsidRPr="001C6758">
        <w:rPr>
          <w:szCs w:val="28"/>
        </w:rPr>
        <w:t xml:space="preserve">, </w:t>
      </w:r>
      <w:r w:rsidR="005704BF">
        <w:rPr>
          <w:rFonts w:eastAsia="Calibri"/>
          <w:color w:val="000000"/>
          <w:szCs w:val="28"/>
          <w:lang w:eastAsia="en-US"/>
        </w:rPr>
        <w:t>в части вынесения и подписания документов уполномоченным должностным лицом</w:t>
      </w:r>
      <w:r w:rsidR="005704BF" w:rsidRPr="000D671C">
        <w:t xml:space="preserve"> </w:t>
      </w:r>
      <w:r w:rsidR="005704BF">
        <w:t>взамен</w:t>
      </w:r>
      <w:r w:rsidR="005704BF" w:rsidRPr="000D671C">
        <w:rPr>
          <w:rFonts w:eastAsia="Calibri"/>
          <w:color w:val="000000"/>
          <w:szCs w:val="28"/>
          <w:lang w:eastAsia="en-US"/>
        </w:rPr>
        <w:t xml:space="preserve"> руководител</w:t>
      </w:r>
      <w:r w:rsidR="005704BF">
        <w:rPr>
          <w:rFonts w:eastAsia="Calibri"/>
          <w:color w:val="000000"/>
          <w:szCs w:val="28"/>
          <w:lang w:eastAsia="en-US"/>
        </w:rPr>
        <w:t>я</w:t>
      </w:r>
      <w:r w:rsidR="005704BF" w:rsidRPr="000D671C">
        <w:rPr>
          <w:rFonts w:eastAsia="Calibri"/>
          <w:color w:val="000000"/>
          <w:szCs w:val="28"/>
          <w:lang w:eastAsia="en-US"/>
        </w:rPr>
        <w:t xml:space="preserve"> (заместител</w:t>
      </w:r>
      <w:r w:rsidR="005704BF">
        <w:rPr>
          <w:rFonts w:eastAsia="Calibri"/>
          <w:color w:val="000000"/>
          <w:szCs w:val="28"/>
          <w:lang w:eastAsia="en-US"/>
        </w:rPr>
        <w:t>я</w:t>
      </w:r>
      <w:r w:rsidR="005704BF" w:rsidRPr="000D671C">
        <w:rPr>
          <w:rFonts w:eastAsia="Calibri"/>
          <w:color w:val="000000"/>
          <w:szCs w:val="28"/>
          <w:lang w:eastAsia="en-US"/>
        </w:rPr>
        <w:t xml:space="preserve"> руководителя)</w:t>
      </w:r>
      <w:r w:rsidR="005704BF">
        <w:rPr>
          <w:rFonts w:eastAsia="Calibri"/>
          <w:color w:val="000000"/>
          <w:szCs w:val="28"/>
          <w:lang w:eastAsia="en-US"/>
        </w:rPr>
        <w:t xml:space="preserve">, </w:t>
      </w:r>
      <w:r w:rsidR="005704BF">
        <w:rPr>
          <w:szCs w:val="28"/>
        </w:rPr>
        <w:t>а также</w:t>
      </w:r>
      <w:r w:rsidR="001C6758" w:rsidRPr="001C6758">
        <w:rPr>
          <w:szCs w:val="28"/>
        </w:rPr>
        <w:t xml:space="preserve"> в связи с изменением названия контрольного мероприятия</w:t>
      </w:r>
      <w:r w:rsidR="001C6758">
        <w:rPr>
          <w:szCs w:val="28"/>
        </w:rPr>
        <w:t xml:space="preserve">  </w:t>
      </w:r>
      <w:r w:rsidR="001C6758" w:rsidRPr="001C6758">
        <w:rPr>
          <w:szCs w:val="28"/>
        </w:rPr>
        <w:t>– проверка полноты и достоверности представляемых страхователем или застрахованным (лицом, имеющим право на получение страховых выплат в случае смерти застрахованного) сведений и документов, необходимых для назначения и выплаты обеспечения по страхованию, а также для принятия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</w:t>
      </w:r>
      <w:r w:rsidR="001C6758">
        <w:rPr>
          <w:szCs w:val="28"/>
        </w:rPr>
        <w:t xml:space="preserve"> на расчетный счет страхователя</w:t>
      </w:r>
      <w:r w:rsidR="005C4F73">
        <w:rPr>
          <w:rFonts w:eastAsia="Calibri"/>
          <w:color w:val="000000"/>
          <w:szCs w:val="28"/>
          <w:lang w:eastAsia="en-US"/>
        </w:rPr>
        <w:t>.</w:t>
      </w:r>
    </w:p>
    <w:p w:rsidR="00D87F06" w:rsidRPr="0030213A" w:rsidRDefault="005704BF" w:rsidP="005704BF">
      <w:pPr>
        <w:spacing w:line="336" w:lineRule="auto"/>
        <w:ind w:firstLine="709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В соответствии с пунктом 1 статьи 11 </w:t>
      </w:r>
      <w:r w:rsidRPr="00524FA4">
        <w:rPr>
          <w:rFonts w:eastAsia="Calibri"/>
          <w:color w:val="000000"/>
          <w:szCs w:val="28"/>
          <w:lang w:eastAsia="en-US"/>
        </w:rPr>
        <w:t>Федеральн</w:t>
      </w:r>
      <w:r>
        <w:rPr>
          <w:rFonts w:eastAsia="Calibri"/>
          <w:color w:val="000000"/>
          <w:szCs w:val="28"/>
          <w:lang w:eastAsia="en-US"/>
        </w:rPr>
        <w:t>ого</w:t>
      </w:r>
      <w:r w:rsidRPr="00524FA4">
        <w:rPr>
          <w:rFonts w:eastAsia="Calibri"/>
          <w:color w:val="000000"/>
          <w:szCs w:val="28"/>
          <w:lang w:eastAsia="en-US"/>
        </w:rPr>
        <w:t xml:space="preserve"> закон</w:t>
      </w:r>
      <w:r>
        <w:rPr>
          <w:rFonts w:eastAsia="Calibri"/>
          <w:color w:val="000000"/>
          <w:szCs w:val="28"/>
          <w:lang w:eastAsia="en-US"/>
        </w:rPr>
        <w:t>а</w:t>
      </w:r>
      <w:r w:rsidRPr="00524FA4">
        <w:rPr>
          <w:rFonts w:eastAsia="Calibri"/>
          <w:color w:val="000000"/>
          <w:szCs w:val="28"/>
          <w:lang w:eastAsia="en-US"/>
        </w:rPr>
        <w:t xml:space="preserve"> № 29-ФЗ</w:t>
      </w:r>
      <w:r>
        <w:rPr>
          <w:rFonts w:eastAsia="Calibri"/>
          <w:color w:val="000000"/>
          <w:szCs w:val="28"/>
          <w:lang w:eastAsia="en-US"/>
        </w:rPr>
        <w:t xml:space="preserve"> данный федеральный закон  вступает в силу с 1 июля 2026 года, в связи с чем </w:t>
      </w:r>
      <w:r w:rsidR="000E2252" w:rsidRPr="0030213A">
        <w:rPr>
          <w:rFonts w:eastAsia="Calibri"/>
          <w:color w:val="000000"/>
          <w:szCs w:val="28"/>
          <w:lang w:eastAsia="en-US"/>
        </w:rPr>
        <w:t>проектом</w:t>
      </w:r>
      <w:r w:rsidRPr="0030213A">
        <w:rPr>
          <w:rFonts w:eastAsia="Calibri"/>
          <w:color w:val="000000"/>
          <w:szCs w:val="28"/>
          <w:lang w:eastAsia="en-US"/>
        </w:rPr>
        <w:t xml:space="preserve"> приказа СФР также предусмотрено вступления его в силу с 1 июля 2026 года.</w:t>
      </w:r>
    </w:p>
    <w:p w:rsidR="0076208A" w:rsidRPr="00D14823" w:rsidRDefault="0076208A" w:rsidP="0076208A">
      <w:pPr>
        <w:spacing w:line="336" w:lineRule="auto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30213A">
        <w:rPr>
          <w:rFonts w:eastAsia="Calibri"/>
          <w:color w:val="000000"/>
          <w:szCs w:val="28"/>
          <w:lang w:eastAsia="en-US"/>
        </w:rPr>
        <w:t>Кроме того, проектом приказа в приложение № 17 приказа СФР № 933 для получения возможности привязки платежа страхователя в ГИС ГМП и информационных системах СФР к проводимым контрольным мероприятиям в отношении страхователя вносится «уникальный идентификатор начисления (УИН)», обязательность к</w:t>
      </w:r>
      <w:r w:rsidR="009517D5" w:rsidRPr="0030213A">
        <w:rPr>
          <w:rFonts w:eastAsia="Calibri"/>
          <w:color w:val="000000"/>
          <w:szCs w:val="28"/>
          <w:lang w:eastAsia="en-US"/>
        </w:rPr>
        <w:t xml:space="preserve">оторого предусмотрена </w:t>
      </w:r>
      <w:r w:rsidRPr="0030213A">
        <w:rPr>
          <w:rFonts w:eastAsia="Calibri"/>
          <w:color w:val="000000"/>
          <w:szCs w:val="28"/>
          <w:lang w:eastAsia="en-US"/>
        </w:rPr>
        <w:t xml:space="preserve">пунктом 3 Правил указания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</w:t>
      </w:r>
      <w:r w:rsidRPr="0030213A">
        <w:rPr>
          <w:rFonts w:eastAsia="Calibri"/>
          <w:color w:val="000000"/>
          <w:szCs w:val="28"/>
          <w:lang w:eastAsia="en-US"/>
        </w:rPr>
        <w:lastRenderedPageBreak/>
        <w:t>казначейские счета, открытые в органах Федерального казначейства, платежей за выполнение работ, оказание услуг автономными учреждениями, в распоряжении клиента, утвержденных приказом Минфина России от 16 мая 2025 г. № 58н.</w:t>
      </w:r>
    </w:p>
    <w:p w:rsidR="00A14C08" w:rsidRDefault="00C60E92" w:rsidP="0043214D">
      <w:pPr>
        <w:spacing w:line="336" w:lineRule="auto"/>
        <w:ind w:firstLine="709"/>
        <w:jc w:val="both"/>
        <w:rPr>
          <w:b/>
          <w:szCs w:val="28"/>
        </w:rPr>
      </w:pPr>
      <w:r w:rsidRPr="004F6AC0">
        <w:rPr>
          <w:b/>
          <w:szCs w:val="28"/>
        </w:rPr>
        <w:t>2.</w:t>
      </w:r>
      <w:r w:rsidRPr="004F6AC0">
        <w:rPr>
          <w:szCs w:val="28"/>
        </w:rPr>
        <w:t xml:space="preserve"> </w:t>
      </w:r>
      <w:r w:rsidR="00C57213" w:rsidRPr="004F6AC0">
        <w:rPr>
          <w:b/>
          <w:szCs w:val="28"/>
        </w:rPr>
        <w:t>Сведения о результатах изучения вопросов, указанных в абзаце первом пункта 5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</w:t>
      </w:r>
      <w:r w:rsidR="00A51291" w:rsidRPr="004F6AC0">
        <w:rPr>
          <w:b/>
          <w:szCs w:val="28"/>
        </w:rPr>
        <w:t xml:space="preserve"> августа </w:t>
      </w:r>
      <w:r w:rsidR="00C57213" w:rsidRPr="004F6AC0">
        <w:rPr>
          <w:b/>
          <w:szCs w:val="28"/>
        </w:rPr>
        <w:t>1997</w:t>
      </w:r>
      <w:r w:rsidR="00A51291" w:rsidRPr="004F6AC0">
        <w:rPr>
          <w:b/>
          <w:szCs w:val="28"/>
        </w:rPr>
        <w:t xml:space="preserve"> г.</w:t>
      </w:r>
      <w:r w:rsidR="00C57213" w:rsidRPr="004F6AC0">
        <w:rPr>
          <w:b/>
          <w:szCs w:val="28"/>
        </w:rPr>
        <w:t xml:space="preserve"> № 1009.</w:t>
      </w:r>
    </w:p>
    <w:p w:rsidR="00AB5FBB" w:rsidRDefault="00C60E92" w:rsidP="006351AE">
      <w:pPr>
        <w:widowControl w:val="0"/>
        <w:spacing w:line="336" w:lineRule="auto"/>
        <w:ind w:firstLine="709"/>
        <w:contextualSpacing/>
        <w:jc w:val="both"/>
        <w:rPr>
          <w:szCs w:val="28"/>
        </w:rPr>
      </w:pPr>
      <w:r w:rsidRPr="004F6AC0">
        <w:rPr>
          <w:szCs w:val="28"/>
        </w:rPr>
        <w:t xml:space="preserve">В процессе работы над </w:t>
      </w:r>
      <w:r w:rsidR="0000103A">
        <w:rPr>
          <w:szCs w:val="28"/>
        </w:rPr>
        <w:t xml:space="preserve">проектом </w:t>
      </w:r>
      <w:r w:rsidR="0072170E" w:rsidRPr="004F6AC0">
        <w:rPr>
          <w:szCs w:val="28"/>
        </w:rPr>
        <w:t>п</w:t>
      </w:r>
      <w:r w:rsidR="00A25A1F" w:rsidRPr="004F6AC0">
        <w:rPr>
          <w:szCs w:val="28"/>
        </w:rPr>
        <w:t>риказ</w:t>
      </w:r>
      <w:r w:rsidR="0000103A">
        <w:rPr>
          <w:szCs w:val="28"/>
        </w:rPr>
        <w:t>а</w:t>
      </w:r>
      <w:r w:rsidR="00564399">
        <w:rPr>
          <w:szCs w:val="28"/>
        </w:rPr>
        <w:t xml:space="preserve"> </w:t>
      </w:r>
      <w:r w:rsidRPr="004F6AC0">
        <w:rPr>
          <w:szCs w:val="28"/>
        </w:rPr>
        <w:t xml:space="preserve">были изучены относящиеся </w:t>
      </w:r>
      <w:r w:rsidR="00464B5A">
        <w:rPr>
          <w:szCs w:val="28"/>
        </w:rPr>
        <w:br/>
      </w:r>
      <w:r w:rsidRPr="004F6AC0">
        <w:rPr>
          <w:szCs w:val="28"/>
        </w:rPr>
        <w:t xml:space="preserve">к теме проекта законодательные акты и иные нормативные правовые акты Российской Федерации, практика применения соответствующих нормативных правовых актов, научная литература и материалы периодической печати </w:t>
      </w:r>
      <w:r w:rsidR="00464B5A">
        <w:rPr>
          <w:szCs w:val="28"/>
        </w:rPr>
        <w:br/>
      </w:r>
      <w:r w:rsidRPr="004F6AC0">
        <w:rPr>
          <w:szCs w:val="28"/>
        </w:rPr>
        <w:t>по рассматриваемому вопросу</w:t>
      </w:r>
      <w:r w:rsidR="00064554">
        <w:rPr>
          <w:szCs w:val="28"/>
        </w:rPr>
        <w:t>, в том числ</w:t>
      </w:r>
      <w:r w:rsidR="00064554" w:rsidRPr="003F003E">
        <w:rPr>
          <w:szCs w:val="28"/>
        </w:rPr>
        <w:t>е</w:t>
      </w:r>
      <w:r w:rsidR="00D01C7F">
        <w:rPr>
          <w:szCs w:val="28"/>
        </w:rPr>
        <w:t>:</w:t>
      </w:r>
      <w:r w:rsidR="00E665C1">
        <w:rPr>
          <w:szCs w:val="28"/>
        </w:rPr>
        <w:t xml:space="preserve"> </w:t>
      </w:r>
    </w:p>
    <w:p w:rsidR="004814ED" w:rsidRPr="00D37E98" w:rsidRDefault="00AB5FBB" w:rsidP="006351AE">
      <w:pPr>
        <w:widowControl w:val="0"/>
        <w:spacing w:line="336" w:lineRule="auto"/>
        <w:ind w:firstLine="709"/>
        <w:contextualSpacing/>
        <w:jc w:val="both"/>
        <w:rPr>
          <w:szCs w:val="28"/>
        </w:rPr>
      </w:pPr>
      <w:r w:rsidRPr="00D37E98">
        <w:rPr>
          <w:szCs w:val="28"/>
        </w:rPr>
        <w:t xml:space="preserve">Федеральный закон </w:t>
      </w:r>
      <w:r w:rsidR="0019450C" w:rsidRPr="00D37E98">
        <w:rPr>
          <w:szCs w:val="28"/>
        </w:rPr>
        <w:t>от 24 июля 1998 г. № 125-ФЗ «Об обязательном социальном страховании от несчастных случаев на производстве и профессиональных заболеваний»</w:t>
      </w:r>
      <w:r w:rsidR="005D2851" w:rsidRPr="00D37E98">
        <w:rPr>
          <w:szCs w:val="28"/>
        </w:rPr>
        <w:t>;</w:t>
      </w:r>
    </w:p>
    <w:p w:rsidR="0016442F" w:rsidRPr="00D37E98" w:rsidRDefault="00D37E98" w:rsidP="006351AE">
      <w:pPr>
        <w:widowControl w:val="0"/>
        <w:spacing w:line="336" w:lineRule="auto"/>
        <w:ind w:firstLine="709"/>
        <w:contextualSpacing/>
        <w:jc w:val="both"/>
        <w:rPr>
          <w:szCs w:val="28"/>
        </w:rPr>
      </w:pPr>
      <w:r w:rsidRPr="00D37E98">
        <w:rPr>
          <w:szCs w:val="28"/>
        </w:rPr>
        <w:t>Феде</w:t>
      </w:r>
      <w:r w:rsidR="00F30DBB">
        <w:rPr>
          <w:szCs w:val="28"/>
        </w:rPr>
        <w:t xml:space="preserve">ральный закон </w:t>
      </w:r>
      <w:r w:rsidR="00045CB9" w:rsidRPr="00B77500">
        <w:t xml:space="preserve">от </w:t>
      </w:r>
      <w:r w:rsidR="00045CB9">
        <w:t>20 февраля 2026</w:t>
      </w:r>
      <w:r w:rsidR="00045CB9" w:rsidRPr="00B77500">
        <w:t xml:space="preserve"> г. </w:t>
      </w:r>
      <w:r w:rsidR="00045CB9">
        <w:t>№ 29-ФЗ</w:t>
      </w:r>
      <w:r w:rsidR="00045CB9">
        <w:rPr>
          <w:szCs w:val="27"/>
        </w:rPr>
        <w:t xml:space="preserve"> </w:t>
      </w:r>
      <w:r w:rsidR="00045CB9" w:rsidRPr="003D1D46">
        <w:rPr>
          <w:szCs w:val="27"/>
        </w:rPr>
        <w:t xml:space="preserve">«О внесении изменений в </w:t>
      </w:r>
      <w:r w:rsidR="00045CB9">
        <w:rPr>
          <w:szCs w:val="27"/>
        </w:rPr>
        <w:t>отдельные законодательные акты Российской Федерации</w:t>
      </w:r>
      <w:r w:rsidR="00045CB9" w:rsidRPr="003D1D46">
        <w:rPr>
          <w:szCs w:val="27"/>
        </w:rPr>
        <w:t>»</w:t>
      </w:r>
      <w:r w:rsidR="00B8666F" w:rsidRPr="00D37E98">
        <w:rPr>
          <w:szCs w:val="28"/>
        </w:rPr>
        <w:t>.</w:t>
      </w:r>
    </w:p>
    <w:p w:rsidR="00DB6653" w:rsidRDefault="00C60E92" w:rsidP="003F003E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b/>
          <w:szCs w:val="28"/>
        </w:rPr>
      </w:pPr>
      <w:r w:rsidRPr="004F6AC0">
        <w:rPr>
          <w:b/>
          <w:szCs w:val="28"/>
        </w:rPr>
        <w:t>3</w:t>
      </w:r>
      <w:r w:rsidR="00DE0BF6" w:rsidRPr="004F6AC0">
        <w:rPr>
          <w:b/>
          <w:szCs w:val="28"/>
        </w:rPr>
        <w:t xml:space="preserve">. </w:t>
      </w:r>
      <w:r w:rsidR="00DB6653" w:rsidRPr="004F6AC0">
        <w:rPr>
          <w:b/>
          <w:szCs w:val="28"/>
        </w:rPr>
        <w:t xml:space="preserve">Сведения обо всех действующих </w:t>
      </w:r>
      <w:r w:rsidR="00A14C08">
        <w:rPr>
          <w:b/>
          <w:szCs w:val="28"/>
        </w:rPr>
        <w:t xml:space="preserve">приказах СФР, имеющих </w:t>
      </w:r>
      <w:r w:rsidR="00DB6653" w:rsidRPr="004F6AC0">
        <w:rPr>
          <w:b/>
          <w:szCs w:val="28"/>
        </w:rPr>
        <w:t>нормативны</w:t>
      </w:r>
      <w:r w:rsidR="00A14C08">
        <w:rPr>
          <w:b/>
          <w:szCs w:val="28"/>
        </w:rPr>
        <w:t>й</w:t>
      </w:r>
      <w:r w:rsidR="00DB6653" w:rsidRPr="004F6AC0">
        <w:rPr>
          <w:b/>
          <w:szCs w:val="28"/>
        </w:rPr>
        <w:t xml:space="preserve"> </w:t>
      </w:r>
      <w:r w:rsidR="00A14C08">
        <w:rPr>
          <w:b/>
          <w:szCs w:val="28"/>
        </w:rPr>
        <w:t>характер,</w:t>
      </w:r>
      <w:r w:rsidR="00DB6653" w:rsidRPr="004F6AC0">
        <w:rPr>
          <w:b/>
          <w:szCs w:val="28"/>
        </w:rPr>
        <w:t xml:space="preserve"> по данному вопросу</w:t>
      </w:r>
      <w:r w:rsidR="00E83CFC">
        <w:rPr>
          <w:b/>
          <w:szCs w:val="28"/>
        </w:rPr>
        <w:t>:</w:t>
      </w:r>
    </w:p>
    <w:p w:rsidR="000F74A9" w:rsidRDefault="00A21BCC" w:rsidP="003F003E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b/>
          <w:szCs w:val="28"/>
        </w:rPr>
      </w:pPr>
      <w:r>
        <w:rPr>
          <w:szCs w:val="28"/>
        </w:rPr>
        <w:t xml:space="preserve">имеется действующий </w:t>
      </w:r>
      <w:r w:rsidR="00C12D58">
        <w:rPr>
          <w:bCs/>
          <w:szCs w:val="28"/>
        </w:rPr>
        <w:t>п</w:t>
      </w:r>
      <w:r w:rsidR="000F74A9" w:rsidRPr="00B76AF8">
        <w:rPr>
          <w:bCs/>
          <w:szCs w:val="28"/>
        </w:rPr>
        <w:t xml:space="preserve">риказ Фонда пенсионного и социального страхования Российской Федерации от 31 мая 2023 г. № 933 «Об утверждении форм документов, применяемых при осуществлении контроля за уплатой страховых взносов на обязательное социальное страхование от несчастных случаев на производстве и профессиональных заболеваний и при проведении проверок полноты и достоверности представляемых страхователем или застрахованным (лицом, имеющим право на получение страховых выплат в случае смерти застрахованного) сведений и документов, необходимых для назначения и выплаты обеспечения по страхованию, а также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санаторно-курортное лечение </w:t>
      </w:r>
      <w:r w:rsidR="000F74A9" w:rsidRPr="00B76AF8">
        <w:rPr>
          <w:bCs/>
          <w:szCs w:val="28"/>
        </w:rPr>
        <w:lastRenderedPageBreak/>
        <w:t>работников, занятых на работах с вредными и (или) опасными производственными факторами, а также требований к составлению актов камеральной и выездной проверок» (зарегистрирован Министерством юстиции Российской Федерации 24 июля 2023 г., регистрационный № 74407)</w:t>
      </w:r>
      <w:r>
        <w:rPr>
          <w:bCs/>
          <w:szCs w:val="28"/>
        </w:rPr>
        <w:t>,</w:t>
      </w:r>
      <w:r w:rsidR="00D37E98">
        <w:rPr>
          <w:bCs/>
          <w:szCs w:val="28"/>
        </w:rPr>
        <w:t xml:space="preserve"> с учетом изменений внесенных </w:t>
      </w:r>
      <w:r w:rsidR="00D00AEE">
        <w:rPr>
          <w:szCs w:val="28"/>
        </w:rPr>
        <w:t xml:space="preserve">приказом Фонда пенсионного и социального страхования Российской Федерации от 5 ноября 2025 г. № 1408 «О внесении изменений в приказ Фонда пенсионного и социального страхования Российской Федерации от 31 мая 2023 г. № 933» </w:t>
      </w:r>
      <w:r w:rsidR="00D00AEE" w:rsidRPr="00B76AF8">
        <w:rPr>
          <w:bCs/>
          <w:szCs w:val="28"/>
        </w:rPr>
        <w:t>(</w:t>
      </w:r>
      <w:r w:rsidR="00D00AEE" w:rsidRPr="00426F1D">
        <w:rPr>
          <w:szCs w:val="28"/>
        </w:rPr>
        <w:t xml:space="preserve">зарегистрирован Министерством юстиции Российской Федерации  </w:t>
      </w:r>
      <w:r w:rsidR="00D00AEE">
        <w:rPr>
          <w:szCs w:val="28"/>
        </w:rPr>
        <w:t xml:space="preserve">26 </w:t>
      </w:r>
      <w:r w:rsidR="00D00AEE" w:rsidRPr="00426F1D">
        <w:rPr>
          <w:szCs w:val="28"/>
        </w:rPr>
        <w:t xml:space="preserve">января 2026 г., регистрационный № </w:t>
      </w:r>
      <w:r w:rsidR="00D00AEE" w:rsidRPr="00FF6B1E">
        <w:rPr>
          <w:szCs w:val="28"/>
        </w:rPr>
        <w:t>8506026</w:t>
      </w:r>
      <w:r w:rsidR="00D00AEE" w:rsidRPr="00B76AF8">
        <w:rPr>
          <w:bCs/>
          <w:szCs w:val="28"/>
        </w:rPr>
        <w:t>)</w:t>
      </w:r>
      <w:r>
        <w:rPr>
          <w:bCs/>
          <w:szCs w:val="28"/>
        </w:rPr>
        <w:t xml:space="preserve"> </w:t>
      </w:r>
      <w:r>
        <w:t xml:space="preserve">в </w:t>
      </w:r>
      <w:r w:rsidRPr="00DC1B0D">
        <w:rPr>
          <w:rFonts w:eastAsia="Calibri"/>
          <w:color w:val="000000"/>
          <w:szCs w:val="28"/>
          <w:lang w:eastAsia="en-US"/>
        </w:rPr>
        <w:t xml:space="preserve">который </w:t>
      </w:r>
      <w:r>
        <w:rPr>
          <w:rFonts w:eastAsia="Calibri"/>
          <w:color w:val="000000"/>
          <w:szCs w:val="28"/>
          <w:lang w:eastAsia="en-US"/>
        </w:rPr>
        <w:t>вносятся изменения</w:t>
      </w:r>
      <w:r w:rsidR="000F74A9">
        <w:rPr>
          <w:bCs/>
          <w:szCs w:val="28"/>
        </w:rPr>
        <w:t>.</w:t>
      </w:r>
    </w:p>
    <w:p w:rsidR="00510862" w:rsidRDefault="00641025" w:rsidP="003F003E">
      <w:pPr>
        <w:spacing w:line="336" w:lineRule="auto"/>
        <w:ind w:firstLine="709"/>
        <w:contextualSpacing/>
        <w:jc w:val="both"/>
        <w:rPr>
          <w:b/>
          <w:szCs w:val="28"/>
        </w:rPr>
      </w:pPr>
      <w:r>
        <w:rPr>
          <w:b/>
          <w:szCs w:val="28"/>
        </w:rPr>
        <w:t>4</w:t>
      </w:r>
      <w:r w:rsidR="008E7B8A" w:rsidRPr="004F6AC0">
        <w:rPr>
          <w:b/>
          <w:szCs w:val="28"/>
        </w:rPr>
        <w:t xml:space="preserve">. Сведения о </w:t>
      </w:r>
      <w:r w:rsidR="00B354C4" w:rsidRPr="004F6AC0">
        <w:rPr>
          <w:b/>
          <w:szCs w:val="28"/>
        </w:rPr>
        <w:t>заинтересованны</w:t>
      </w:r>
      <w:r w:rsidR="00B354C4">
        <w:rPr>
          <w:b/>
          <w:szCs w:val="28"/>
        </w:rPr>
        <w:t>х</w:t>
      </w:r>
      <w:r w:rsidR="00B354C4" w:rsidRPr="004F6AC0">
        <w:rPr>
          <w:b/>
          <w:szCs w:val="28"/>
        </w:rPr>
        <w:t xml:space="preserve"> федеральны</w:t>
      </w:r>
      <w:r w:rsidR="00B354C4">
        <w:rPr>
          <w:b/>
          <w:szCs w:val="28"/>
        </w:rPr>
        <w:t>х</w:t>
      </w:r>
      <w:r w:rsidR="00B354C4" w:rsidRPr="004F6AC0">
        <w:rPr>
          <w:b/>
          <w:szCs w:val="28"/>
        </w:rPr>
        <w:t xml:space="preserve"> органа</w:t>
      </w:r>
      <w:r w:rsidR="00B354C4">
        <w:rPr>
          <w:b/>
          <w:szCs w:val="28"/>
        </w:rPr>
        <w:t>х</w:t>
      </w:r>
      <w:r w:rsidR="00B354C4" w:rsidRPr="004F6AC0">
        <w:rPr>
          <w:b/>
          <w:szCs w:val="28"/>
        </w:rPr>
        <w:t xml:space="preserve"> исполнительной власти и други</w:t>
      </w:r>
      <w:r w:rsidR="00B354C4">
        <w:rPr>
          <w:b/>
          <w:szCs w:val="28"/>
        </w:rPr>
        <w:t>х государственных</w:t>
      </w:r>
      <w:r w:rsidR="00B354C4" w:rsidRPr="004F6AC0">
        <w:rPr>
          <w:b/>
          <w:szCs w:val="28"/>
        </w:rPr>
        <w:t xml:space="preserve"> органа</w:t>
      </w:r>
      <w:r w:rsidR="00B354C4">
        <w:rPr>
          <w:b/>
          <w:szCs w:val="28"/>
        </w:rPr>
        <w:t xml:space="preserve">х, с которыми необходимо </w:t>
      </w:r>
      <w:r w:rsidR="008E7B8A" w:rsidRPr="004F6AC0">
        <w:rPr>
          <w:b/>
          <w:szCs w:val="28"/>
        </w:rPr>
        <w:t>согласовани</w:t>
      </w:r>
      <w:r w:rsidR="00B354C4">
        <w:rPr>
          <w:b/>
          <w:szCs w:val="28"/>
        </w:rPr>
        <w:t>е</w:t>
      </w:r>
      <w:r w:rsidR="008E7B8A" w:rsidRPr="004F6AC0">
        <w:rPr>
          <w:b/>
          <w:szCs w:val="28"/>
        </w:rPr>
        <w:t xml:space="preserve"> </w:t>
      </w:r>
      <w:r w:rsidR="00B354C4">
        <w:rPr>
          <w:b/>
          <w:szCs w:val="28"/>
        </w:rPr>
        <w:t>проекта приказа</w:t>
      </w:r>
      <w:r w:rsidR="008E7B8A" w:rsidRPr="004F6AC0">
        <w:rPr>
          <w:b/>
          <w:szCs w:val="28"/>
        </w:rPr>
        <w:t xml:space="preserve"> </w:t>
      </w:r>
      <w:r w:rsidR="00B354C4">
        <w:rPr>
          <w:b/>
          <w:szCs w:val="28"/>
        </w:rPr>
        <w:t>СФР</w:t>
      </w:r>
      <w:r w:rsidR="00E83CFC">
        <w:rPr>
          <w:b/>
          <w:szCs w:val="28"/>
        </w:rPr>
        <w:t xml:space="preserve">: </w:t>
      </w:r>
    </w:p>
    <w:p w:rsidR="00E507A7" w:rsidRDefault="00E507A7" w:rsidP="00E507A7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2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№ 610 «Об утверждении Положения о Министерстве труда и социальной защиты Российской Федерации», требуется согласование проекта приказа с Министерством труда и социальной защиты Российской Федерации. </w:t>
      </w:r>
    </w:p>
    <w:p w:rsidR="00510862" w:rsidRDefault="00641025" w:rsidP="003F003E">
      <w:pPr>
        <w:spacing w:line="336" w:lineRule="auto"/>
        <w:ind w:firstLine="709"/>
        <w:contextualSpacing/>
        <w:jc w:val="both"/>
        <w:rPr>
          <w:szCs w:val="28"/>
        </w:rPr>
      </w:pPr>
      <w:r>
        <w:rPr>
          <w:b/>
          <w:szCs w:val="28"/>
        </w:rPr>
        <w:t>5</w:t>
      </w:r>
      <w:r w:rsidR="00541CBE" w:rsidRPr="004F6AC0">
        <w:rPr>
          <w:b/>
          <w:szCs w:val="28"/>
        </w:rPr>
        <w:t>. Сведения о том, что расходные обязательства публично-правовых образований, возникшие на основании нормативного правового акта, будут исполняться в пределах соответствующих бюджетных ассигнований, предусмотренных в соответствующем бюджете бюджетной системы Российской Федерации, и их увеличени</w:t>
      </w:r>
      <w:r w:rsidR="00E83CFC">
        <w:rPr>
          <w:b/>
          <w:szCs w:val="28"/>
        </w:rPr>
        <w:t>я</w:t>
      </w:r>
      <w:r w:rsidR="00541CBE" w:rsidRPr="004F6AC0">
        <w:rPr>
          <w:b/>
          <w:szCs w:val="28"/>
        </w:rPr>
        <w:t xml:space="preserve"> не потребуется, либо сведения </w:t>
      </w:r>
      <w:r w:rsidR="00541CBE" w:rsidRPr="004F6AC0">
        <w:rPr>
          <w:b/>
          <w:szCs w:val="28"/>
        </w:rPr>
        <w:br/>
        <w:t>о наличии заключения Министерства финансов Российской Федерации,</w:t>
      </w:r>
      <w:r w:rsidR="00541CBE" w:rsidRPr="004F6AC0">
        <w:rPr>
          <w:b/>
          <w:szCs w:val="28"/>
        </w:rPr>
        <w:br/>
        <w:t>в котором дается оценка финансовых последствий принятия соответствующих реше</w:t>
      </w:r>
      <w:r w:rsidR="00B73A8D">
        <w:rPr>
          <w:b/>
          <w:szCs w:val="28"/>
        </w:rPr>
        <w:t>ний</w:t>
      </w:r>
      <w:r w:rsidR="00E83CFC">
        <w:rPr>
          <w:b/>
          <w:szCs w:val="28"/>
        </w:rPr>
        <w:t>:</w:t>
      </w:r>
    </w:p>
    <w:p w:rsidR="00B73A8D" w:rsidRPr="00E83CFC" w:rsidRDefault="00510862" w:rsidP="003F003E">
      <w:pPr>
        <w:spacing w:line="336" w:lineRule="auto"/>
        <w:ind w:firstLine="709"/>
        <w:contextualSpacing/>
        <w:jc w:val="both"/>
        <w:rPr>
          <w:b/>
          <w:szCs w:val="28"/>
        </w:rPr>
      </w:pPr>
      <w:r w:rsidRPr="00FE06EE">
        <w:rPr>
          <w:szCs w:val="28"/>
        </w:rPr>
        <w:t xml:space="preserve">Издание </w:t>
      </w:r>
      <w:r w:rsidRPr="001429F0">
        <w:rPr>
          <w:szCs w:val="28"/>
        </w:rPr>
        <w:t>приказа СФР</w:t>
      </w:r>
      <w:r>
        <w:rPr>
          <w:szCs w:val="28"/>
        </w:rPr>
        <w:t xml:space="preserve"> </w:t>
      </w:r>
      <w:r w:rsidRPr="00FE06EE">
        <w:rPr>
          <w:szCs w:val="28"/>
        </w:rPr>
        <w:t xml:space="preserve">не повлечет возникновения (изменения) расходных обязательств бюджета </w:t>
      </w:r>
      <w:r>
        <w:rPr>
          <w:szCs w:val="28"/>
        </w:rPr>
        <w:t>Фонда п</w:t>
      </w:r>
      <w:r w:rsidRPr="00FE06EE">
        <w:rPr>
          <w:szCs w:val="28"/>
        </w:rPr>
        <w:t xml:space="preserve">енсионного </w:t>
      </w:r>
      <w:r>
        <w:rPr>
          <w:szCs w:val="28"/>
        </w:rPr>
        <w:t xml:space="preserve">и социального страхования </w:t>
      </w:r>
      <w:r w:rsidRPr="00FE06EE">
        <w:rPr>
          <w:szCs w:val="28"/>
        </w:rPr>
        <w:t xml:space="preserve">Российской Федерации (расходные обязательства, будут исполняться в пределах соответствующих бюджетных ассигнований, предусмотренных в бюджете </w:t>
      </w:r>
      <w:r>
        <w:rPr>
          <w:szCs w:val="28"/>
        </w:rPr>
        <w:t>С</w:t>
      </w:r>
      <w:r w:rsidRPr="00FE06EE">
        <w:rPr>
          <w:szCs w:val="28"/>
        </w:rPr>
        <w:t xml:space="preserve">ФР, и их увеличение (изменение) не потребуется). Заключение Министерства финансов </w:t>
      </w:r>
      <w:r w:rsidRPr="00FE06EE">
        <w:rPr>
          <w:szCs w:val="28"/>
        </w:rPr>
        <w:lastRenderedPageBreak/>
        <w:t>Российской Федерации, в котором дается оценка финансовых последствий принятия соответствующих решений</w:t>
      </w:r>
      <w:r>
        <w:rPr>
          <w:szCs w:val="28"/>
        </w:rPr>
        <w:t>,</w:t>
      </w:r>
      <w:r w:rsidRPr="00FE06EE">
        <w:rPr>
          <w:szCs w:val="28"/>
        </w:rPr>
        <w:t xml:space="preserve"> не требуется.</w:t>
      </w:r>
      <w:bookmarkStart w:id="0" w:name="_GoBack"/>
      <w:bookmarkEnd w:id="0"/>
    </w:p>
    <w:sectPr w:rsidR="00B73A8D" w:rsidRPr="00E83CFC" w:rsidSect="00DB7C79">
      <w:headerReference w:type="even" r:id="rId9"/>
      <w:headerReference w:type="default" r:id="rId10"/>
      <w:pgSz w:w="11906" w:h="16838"/>
      <w:pgMar w:top="1134" w:right="567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EE5" w:rsidRDefault="00217EE5">
      <w:r>
        <w:separator/>
      </w:r>
    </w:p>
  </w:endnote>
  <w:endnote w:type="continuationSeparator" w:id="0">
    <w:p w:rsidR="00217EE5" w:rsidRDefault="0021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EE5" w:rsidRDefault="00217EE5">
      <w:r>
        <w:separator/>
      </w:r>
    </w:p>
  </w:footnote>
  <w:footnote w:type="continuationSeparator" w:id="0">
    <w:p w:rsidR="00217EE5" w:rsidRDefault="00217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F6" w:rsidRDefault="00DE0BF6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E0BF6" w:rsidRDefault="00DE0BF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4F" w:rsidRDefault="00E67E4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419D5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01AA3"/>
    <w:multiLevelType w:val="hybridMultilevel"/>
    <w:tmpl w:val="9D7C265E"/>
    <w:lvl w:ilvl="0" w:tplc="571C2D8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7D"/>
    <w:rsid w:val="0000103A"/>
    <w:rsid w:val="00001379"/>
    <w:rsid w:val="00006B8F"/>
    <w:rsid w:val="00007136"/>
    <w:rsid w:val="000108C2"/>
    <w:rsid w:val="0003086C"/>
    <w:rsid w:val="000346DE"/>
    <w:rsid w:val="0003747B"/>
    <w:rsid w:val="00045CB9"/>
    <w:rsid w:val="00045CBD"/>
    <w:rsid w:val="0005565F"/>
    <w:rsid w:val="00064554"/>
    <w:rsid w:val="00064AE4"/>
    <w:rsid w:val="00073E69"/>
    <w:rsid w:val="000843CA"/>
    <w:rsid w:val="00085672"/>
    <w:rsid w:val="0008762F"/>
    <w:rsid w:val="00087B3C"/>
    <w:rsid w:val="00093A59"/>
    <w:rsid w:val="00096268"/>
    <w:rsid w:val="000C0149"/>
    <w:rsid w:val="000C0B01"/>
    <w:rsid w:val="000C5C48"/>
    <w:rsid w:val="000D3A80"/>
    <w:rsid w:val="000D44E0"/>
    <w:rsid w:val="000D7A65"/>
    <w:rsid w:val="000E12B9"/>
    <w:rsid w:val="000E2252"/>
    <w:rsid w:val="000E3AA3"/>
    <w:rsid w:val="000E3BF7"/>
    <w:rsid w:val="000F74A9"/>
    <w:rsid w:val="00101468"/>
    <w:rsid w:val="00111567"/>
    <w:rsid w:val="00112276"/>
    <w:rsid w:val="0011478F"/>
    <w:rsid w:val="00123892"/>
    <w:rsid w:val="001351A6"/>
    <w:rsid w:val="001356E5"/>
    <w:rsid w:val="00136AD5"/>
    <w:rsid w:val="001419D5"/>
    <w:rsid w:val="00143785"/>
    <w:rsid w:val="0015209C"/>
    <w:rsid w:val="00161B8F"/>
    <w:rsid w:val="0016442F"/>
    <w:rsid w:val="00167459"/>
    <w:rsid w:val="001706B7"/>
    <w:rsid w:val="00181BF4"/>
    <w:rsid w:val="00183364"/>
    <w:rsid w:val="00186E7D"/>
    <w:rsid w:val="0019064D"/>
    <w:rsid w:val="0019450C"/>
    <w:rsid w:val="00197DD5"/>
    <w:rsid w:val="001A2512"/>
    <w:rsid w:val="001B61F6"/>
    <w:rsid w:val="001C175C"/>
    <w:rsid w:val="001C6758"/>
    <w:rsid w:val="001D690E"/>
    <w:rsid w:val="001D6BCE"/>
    <w:rsid w:val="001E1980"/>
    <w:rsid w:val="001E3740"/>
    <w:rsid w:val="001E71EF"/>
    <w:rsid w:val="0020285F"/>
    <w:rsid w:val="0020332E"/>
    <w:rsid w:val="00203A07"/>
    <w:rsid w:val="002168DD"/>
    <w:rsid w:val="00217EE5"/>
    <w:rsid w:val="00223971"/>
    <w:rsid w:val="00226C72"/>
    <w:rsid w:val="002313D2"/>
    <w:rsid w:val="00245B2A"/>
    <w:rsid w:val="002470D1"/>
    <w:rsid w:val="00253A5D"/>
    <w:rsid w:val="00253C65"/>
    <w:rsid w:val="00254778"/>
    <w:rsid w:val="00261133"/>
    <w:rsid w:val="002630C4"/>
    <w:rsid w:val="00265D28"/>
    <w:rsid w:val="00265D5E"/>
    <w:rsid w:val="00270B85"/>
    <w:rsid w:val="00270CD6"/>
    <w:rsid w:val="00272995"/>
    <w:rsid w:val="002855A5"/>
    <w:rsid w:val="0029498A"/>
    <w:rsid w:val="00294B2C"/>
    <w:rsid w:val="00295E5E"/>
    <w:rsid w:val="00296444"/>
    <w:rsid w:val="00296C9A"/>
    <w:rsid w:val="002B2FC7"/>
    <w:rsid w:val="002C386D"/>
    <w:rsid w:val="002D1223"/>
    <w:rsid w:val="002E1389"/>
    <w:rsid w:val="002E5D54"/>
    <w:rsid w:val="002F0778"/>
    <w:rsid w:val="003002D1"/>
    <w:rsid w:val="0030213A"/>
    <w:rsid w:val="003021DA"/>
    <w:rsid w:val="00310598"/>
    <w:rsid w:val="00315470"/>
    <w:rsid w:val="003159EF"/>
    <w:rsid w:val="00317696"/>
    <w:rsid w:val="00326077"/>
    <w:rsid w:val="00332C0F"/>
    <w:rsid w:val="0033711A"/>
    <w:rsid w:val="003430CC"/>
    <w:rsid w:val="00344184"/>
    <w:rsid w:val="003571EB"/>
    <w:rsid w:val="00360A44"/>
    <w:rsid w:val="0036387A"/>
    <w:rsid w:val="00384AA6"/>
    <w:rsid w:val="00385F60"/>
    <w:rsid w:val="00390333"/>
    <w:rsid w:val="003955FC"/>
    <w:rsid w:val="003B027F"/>
    <w:rsid w:val="003B1323"/>
    <w:rsid w:val="003B25B7"/>
    <w:rsid w:val="003C050E"/>
    <w:rsid w:val="003C5D2C"/>
    <w:rsid w:val="003D3141"/>
    <w:rsid w:val="003F003E"/>
    <w:rsid w:val="003F28B8"/>
    <w:rsid w:val="003F4C78"/>
    <w:rsid w:val="00401BCA"/>
    <w:rsid w:val="0043116D"/>
    <w:rsid w:val="0043214D"/>
    <w:rsid w:val="004455DA"/>
    <w:rsid w:val="004474ED"/>
    <w:rsid w:val="00447C8D"/>
    <w:rsid w:val="004517DC"/>
    <w:rsid w:val="004532F9"/>
    <w:rsid w:val="00454AA4"/>
    <w:rsid w:val="00456621"/>
    <w:rsid w:val="00461D01"/>
    <w:rsid w:val="00464B5A"/>
    <w:rsid w:val="00465E4B"/>
    <w:rsid w:val="00467C8D"/>
    <w:rsid w:val="00470F1F"/>
    <w:rsid w:val="0047368A"/>
    <w:rsid w:val="004814ED"/>
    <w:rsid w:val="00483114"/>
    <w:rsid w:val="00484202"/>
    <w:rsid w:val="00497174"/>
    <w:rsid w:val="004A6824"/>
    <w:rsid w:val="004A7FDD"/>
    <w:rsid w:val="004B1D57"/>
    <w:rsid w:val="004B297D"/>
    <w:rsid w:val="004B61C4"/>
    <w:rsid w:val="004C2CD6"/>
    <w:rsid w:val="004C357E"/>
    <w:rsid w:val="004C4F93"/>
    <w:rsid w:val="004D04DB"/>
    <w:rsid w:val="004D12C4"/>
    <w:rsid w:val="004D2175"/>
    <w:rsid w:val="004D7D92"/>
    <w:rsid w:val="004E06A8"/>
    <w:rsid w:val="004E20DD"/>
    <w:rsid w:val="004E5905"/>
    <w:rsid w:val="004F6AC0"/>
    <w:rsid w:val="0050496B"/>
    <w:rsid w:val="00506D1C"/>
    <w:rsid w:val="00507F66"/>
    <w:rsid w:val="00510862"/>
    <w:rsid w:val="00513424"/>
    <w:rsid w:val="005168B5"/>
    <w:rsid w:val="00521ADD"/>
    <w:rsid w:val="00524722"/>
    <w:rsid w:val="005254BE"/>
    <w:rsid w:val="00526082"/>
    <w:rsid w:val="00531E99"/>
    <w:rsid w:val="0053285E"/>
    <w:rsid w:val="00541CBE"/>
    <w:rsid w:val="00543FE2"/>
    <w:rsid w:val="00551431"/>
    <w:rsid w:val="00564399"/>
    <w:rsid w:val="005704BF"/>
    <w:rsid w:val="0057754E"/>
    <w:rsid w:val="00582B79"/>
    <w:rsid w:val="00584B57"/>
    <w:rsid w:val="005860C4"/>
    <w:rsid w:val="00591AF7"/>
    <w:rsid w:val="00594EF0"/>
    <w:rsid w:val="0059531C"/>
    <w:rsid w:val="00597922"/>
    <w:rsid w:val="005C0CED"/>
    <w:rsid w:val="005C4F73"/>
    <w:rsid w:val="005C56AE"/>
    <w:rsid w:val="005D2851"/>
    <w:rsid w:val="005D3CC3"/>
    <w:rsid w:val="005D4926"/>
    <w:rsid w:val="005D58DD"/>
    <w:rsid w:val="005E1A84"/>
    <w:rsid w:val="005F17A9"/>
    <w:rsid w:val="005F47C8"/>
    <w:rsid w:val="006034EC"/>
    <w:rsid w:val="006139AF"/>
    <w:rsid w:val="0062709E"/>
    <w:rsid w:val="006328D7"/>
    <w:rsid w:val="006348D7"/>
    <w:rsid w:val="006351AE"/>
    <w:rsid w:val="00641025"/>
    <w:rsid w:val="006600A7"/>
    <w:rsid w:val="00662D58"/>
    <w:rsid w:val="006714F7"/>
    <w:rsid w:val="00673E12"/>
    <w:rsid w:val="00682D2A"/>
    <w:rsid w:val="00687885"/>
    <w:rsid w:val="006C45DF"/>
    <w:rsid w:val="006C7A39"/>
    <w:rsid w:val="006D646B"/>
    <w:rsid w:val="006E29A2"/>
    <w:rsid w:val="006F20FE"/>
    <w:rsid w:val="006F52BC"/>
    <w:rsid w:val="00720FC4"/>
    <w:rsid w:val="0072170E"/>
    <w:rsid w:val="00723C86"/>
    <w:rsid w:val="00724ACF"/>
    <w:rsid w:val="00730C35"/>
    <w:rsid w:val="00732719"/>
    <w:rsid w:val="00734FC0"/>
    <w:rsid w:val="00743FD2"/>
    <w:rsid w:val="00745501"/>
    <w:rsid w:val="007534C3"/>
    <w:rsid w:val="0076208A"/>
    <w:rsid w:val="00763667"/>
    <w:rsid w:val="007835BC"/>
    <w:rsid w:val="00785FE5"/>
    <w:rsid w:val="007920FC"/>
    <w:rsid w:val="00792571"/>
    <w:rsid w:val="007B0A64"/>
    <w:rsid w:val="007C1EBB"/>
    <w:rsid w:val="007C67C7"/>
    <w:rsid w:val="007D2827"/>
    <w:rsid w:val="007D3DA3"/>
    <w:rsid w:val="007D6704"/>
    <w:rsid w:val="007F166F"/>
    <w:rsid w:val="007F34D7"/>
    <w:rsid w:val="007F36D2"/>
    <w:rsid w:val="007F7BE8"/>
    <w:rsid w:val="00801A2E"/>
    <w:rsid w:val="00801B72"/>
    <w:rsid w:val="00804863"/>
    <w:rsid w:val="00810761"/>
    <w:rsid w:val="008112AC"/>
    <w:rsid w:val="00815C4D"/>
    <w:rsid w:val="00827660"/>
    <w:rsid w:val="00835ED2"/>
    <w:rsid w:val="0084072E"/>
    <w:rsid w:val="00842168"/>
    <w:rsid w:val="008462DF"/>
    <w:rsid w:val="0085503C"/>
    <w:rsid w:val="00857DA8"/>
    <w:rsid w:val="008627E3"/>
    <w:rsid w:val="00871A2D"/>
    <w:rsid w:val="00874BB6"/>
    <w:rsid w:val="00877655"/>
    <w:rsid w:val="00880607"/>
    <w:rsid w:val="00893D16"/>
    <w:rsid w:val="0089507C"/>
    <w:rsid w:val="00896E09"/>
    <w:rsid w:val="008A1E64"/>
    <w:rsid w:val="008A48FC"/>
    <w:rsid w:val="008B65BD"/>
    <w:rsid w:val="008B7300"/>
    <w:rsid w:val="008C65F1"/>
    <w:rsid w:val="008E1402"/>
    <w:rsid w:val="008E457C"/>
    <w:rsid w:val="008E5F51"/>
    <w:rsid w:val="008E7B8A"/>
    <w:rsid w:val="008F04BC"/>
    <w:rsid w:val="008F3280"/>
    <w:rsid w:val="00902384"/>
    <w:rsid w:val="00905993"/>
    <w:rsid w:val="00905FC2"/>
    <w:rsid w:val="0090755E"/>
    <w:rsid w:val="00917351"/>
    <w:rsid w:val="0091774D"/>
    <w:rsid w:val="009234FA"/>
    <w:rsid w:val="0092724C"/>
    <w:rsid w:val="00936D02"/>
    <w:rsid w:val="0094011C"/>
    <w:rsid w:val="009443F4"/>
    <w:rsid w:val="00945B70"/>
    <w:rsid w:val="00946131"/>
    <w:rsid w:val="0095105F"/>
    <w:rsid w:val="009517D5"/>
    <w:rsid w:val="009517FD"/>
    <w:rsid w:val="0096026C"/>
    <w:rsid w:val="009646CF"/>
    <w:rsid w:val="00974170"/>
    <w:rsid w:val="00980841"/>
    <w:rsid w:val="00981B6C"/>
    <w:rsid w:val="00984032"/>
    <w:rsid w:val="00984316"/>
    <w:rsid w:val="0098689A"/>
    <w:rsid w:val="009869BE"/>
    <w:rsid w:val="0098704A"/>
    <w:rsid w:val="009A1169"/>
    <w:rsid w:val="009B2FE3"/>
    <w:rsid w:val="009B3445"/>
    <w:rsid w:val="009B4470"/>
    <w:rsid w:val="009C2E82"/>
    <w:rsid w:val="009D39E5"/>
    <w:rsid w:val="009D5873"/>
    <w:rsid w:val="009E6640"/>
    <w:rsid w:val="009E6A42"/>
    <w:rsid w:val="009E7847"/>
    <w:rsid w:val="009F51C9"/>
    <w:rsid w:val="009F5F10"/>
    <w:rsid w:val="009F7A99"/>
    <w:rsid w:val="00A02055"/>
    <w:rsid w:val="00A0271F"/>
    <w:rsid w:val="00A031BF"/>
    <w:rsid w:val="00A1201E"/>
    <w:rsid w:val="00A14C08"/>
    <w:rsid w:val="00A21BCC"/>
    <w:rsid w:val="00A21D51"/>
    <w:rsid w:val="00A225A0"/>
    <w:rsid w:val="00A2528A"/>
    <w:rsid w:val="00A25A1F"/>
    <w:rsid w:val="00A25E96"/>
    <w:rsid w:val="00A334A9"/>
    <w:rsid w:val="00A357EC"/>
    <w:rsid w:val="00A4548B"/>
    <w:rsid w:val="00A46F36"/>
    <w:rsid w:val="00A472D4"/>
    <w:rsid w:val="00A47C98"/>
    <w:rsid w:val="00A50944"/>
    <w:rsid w:val="00A51291"/>
    <w:rsid w:val="00A5656E"/>
    <w:rsid w:val="00A70B8C"/>
    <w:rsid w:val="00A734F8"/>
    <w:rsid w:val="00A92152"/>
    <w:rsid w:val="00AA0705"/>
    <w:rsid w:val="00AA16EB"/>
    <w:rsid w:val="00AA4E9D"/>
    <w:rsid w:val="00AB5FBB"/>
    <w:rsid w:val="00AC3524"/>
    <w:rsid w:val="00AC407A"/>
    <w:rsid w:val="00AD3897"/>
    <w:rsid w:val="00AD3C9B"/>
    <w:rsid w:val="00AE36FF"/>
    <w:rsid w:val="00AE6F64"/>
    <w:rsid w:val="00AF6A81"/>
    <w:rsid w:val="00B04EAE"/>
    <w:rsid w:val="00B06FE5"/>
    <w:rsid w:val="00B07E4D"/>
    <w:rsid w:val="00B11C3E"/>
    <w:rsid w:val="00B137EF"/>
    <w:rsid w:val="00B141F8"/>
    <w:rsid w:val="00B26CD4"/>
    <w:rsid w:val="00B31B6C"/>
    <w:rsid w:val="00B354C4"/>
    <w:rsid w:val="00B356A5"/>
    <w:rsid w:val="00B42F72"/>
    <w:rsid w:val="00B44AF6"/>
    <w:rsid w:val="00B464C3"/>
    <w:rsid w:val="00B46933"/>
    <w:rsid w:val="00B60635"/>
    <w:rsid w:val="00B61DDB"/>
    <w:rsid w:val="00B64DEA"/>
    <w:rsid w:val="00B73A8D"/>
    <w:rsid w:val="00B76AF8"/>
    <w:rsid w:val="00B80660"/>
    <w:rsid w:val="00B8666F"/>
    <w:rsid w:val="00B95042"/>
    <w:rsid w:val="00B958B3"/>
    <w:rsid w:val="00B96A3C"/>
    <w:rsid w:val="00BA2860"/>
    <w:rsid w:val="00BB0032"/>
    <w:rsid w:val="00BB091E"/>
    <w:rsid w:val="00BB11AF"/>
    <w:rsid w:val="00BB7E6D"/>
    <w:rsid w:val="00BC205D"/>
    <w:rsid w:val="00BE2E90"/>
    <w:rsid w:val="00BE40BE"/>
    <w:rsid w:val="00BF1750"/>
    <w:rsid w:val="00BF20E6"/>
    <w:rsid w:val="00BF3A53"/>
    <w:rsid w:val="00BF6050"/>
    <w:rsid w:val="00BF7852"/>
    <w:rsid w:val="00C01810"/>
    <w:rsid w:val="00C04487"/>
    <w:rsid w:val="00C10913"/>
    <w:rsid w:val="00C12D58"/>
    <w:rsid w:val="00C149E0"/>
    <w:rsid w:val="00C26901"/>
    <w:rsid w:val="00C2749C"/>
    <w:rsid w:val="00C30210"/>
    <w:rsid w:val="00C37194"/>
    <w:rsid w:val="00C412A9"/>
    <w:rsid w:val="00C4596B"/>
    <w:rsid w:val="00C50CA1"/>
    <w:rsid w:val="00C533B6"/>
    <w:rsid w:val="00C57213"/>
    <w:rsid w:val="00C60E92"/>
    <w:rsid w:val="00C63E99"/>
    <w:rsid w:val="00C64256"/>
    <w:rsid w:val="00C645D9"/>
    <w:rsid w:val="00C741A5"/>
    <w:rsid w:val="00C74F23"/>
    <w:rsid w:val="00C80113"/>
    <w:rsid w:val="00C836C2"/>
    <w:rsid w:val="00C967EF"/>
    <w:rsid w:val="00CB00F3"/>
    <w:rsid w:val="00CB6934"/>
    <w:rsid w:val="00CC2C12"/>
    <w:rsid w:val="00CC56E2"/>
    <w:rsid w:val="00CE0F2E"/>
    <w:rsid w:val="00CE21CB"/>
    <w:rsid w:val="00CE63EA"/>
    <w:rsid w:val="00CF0FFD"/>
    <w:rsid w:val="00CF366A"/>
    <w:rsid w:val="00D00AEE"/>
    <w:rsid w:val="00D01C7F"/>
    <w:rsid w:val="00D10A89"/>
    <w:rsid w:val="00D10D6D"/>
    <w:rsid w:val="00D14823"/>
    <w:rsid w:val="00D225BB"/>
    <w:rsid w:val="00D3193C"/>
    <w:rsid w:val="00D34E25"/>
    <w:rsid w:val="00D37E98"/>
    <w:rsid w:val="00D405E7"/>
    <w:rsid w:val="00D40DD2"/>
    <w:rsid w:val="00D4322D"/>
    <w:rsid w:val="00D50DF0"/>
    <w:rsid w:val="00D5233E"/>
    <w:rsid w:val="00D609AF"/>
    <w:rsid w:val="00D70A78"/>
    <w:rsid w:val="00D87F06"/>
    <w:rsid w:val="00D940EC"/>
    <w:rsid w:val="00DA1B99"/>
    <w:rsid w:val="00DA4C90"/>
    <w:rsid w:val="00DA51B1"/>
    <w:rsid w:val="00DB54EA"/>
    <w:rsid w:val="00DB6653"/>
    <w:rsid w:val="00DB7C79"/>
    <w:rsid w:val="00DB7E68"/>
    <w:rsid w:val="00DC1B0D"/>
    <w:rsid w:val="00DD18E9"/>
    <w:rsid w:val="00DD7A4D"/>
    <w:rsid w:val="00DE0BF6"/>
    <w:rsid w:val="00DE5A04"/>
    <w:rsid w:val="00DF4F4B"/>
    <w:rsid w:val="00DF7DF5"/>
    <w:rsid w:val="00E03593"/>
    <w:rsid w:val="00E0495E"/>
    <w:rsid w:val="00E10FED"/>
    <w:rsid w:val="00E17E0A"/>
    <w:rsid w:val="00E20BEF"/>
    <w:rsid w:val="00E3497D"/>
    <w:rsid w:val="00E363FA"/>
    <w:rsid w:val="00E417F3"/>
    <w:rsid w:val="00E461D3"/>
    <w:rsid w:val="00E4784F"/>
    <w:rsid w:val="00E507A7"/>
    <w:rsid w:val="00E5116F"/>
    <w:rsid w:val="00E51E5A"/>
    <w:rsid w:val="00E60993"/>
    <w:rsid w:val="00E61B73"/>
    <w:rsid w:val="00E66596"/>
    <w:rsid w:val="00E665C1"/>
    <w:rsid w:val="00E67E4F"/>
    <w:rsid w:val="00E70123"/>
    <w:rsid w:val="00E7625A"/>
    <w:rsid w:val="00E80F2E"/>
    <w:rsid w:val="00E83CFC"/>
    <w:rsid w:val="00E8773E"/>
    <w:rsid w:val="00EA3821"/>
    <w:rsid w:val="00EA718D"/>
    <w:rsid w:val="00EC18FE"/>
    <w:rsid w:val="00EC29C0"/>
    <w:rsid w:val="00EC2B45"/>
    <w:rsid w:val="00EE0EAB"/>
    <w:rsid w:val="00EF1F03"/>
    <w:rsid w:val="00EF6927"/>
    <w:rsid w:val="00EF7565"/>
    <w:rsid w:val="00F04E15"/>
    <w:rsid w:val="00F12A67"/>
    <w:rsid w:val="00F13C89"/>
    <w:rsid w:val="00F24CEA"/>
    <w:rsid w:val="00F30DBB"/>
    <w:rsid w:val="00F46E48"/>
    <w:rsid w:val="00F47FEA"/>
    <w:rsid w:val="00F516EF"/>
    <w:rsid w:val="00F63D92"/>
    <w:rsid w:val="00F7194A"/>
    <w:rsid w:val="00F74EFD"/>
    <w:rsid w:val="00F75C5B"/>
    <w:rsid w:val="00F9559C"/>
    <w:rsid w:val="00FB3AE7"/>
    <w:rsid w:val="00FC0589"/>
    <w:rsid w:val="00FC3258"/>
    <w:rsid w:val="00FC68A7"/>
    <w:rsid w:val="00FD5912"/>
    <w:rsid w:val="00FD62EB"/>
    <w:rsid w:val="00FE1D0C"/>
    <w:rsid w:val="00FE1FA7"/>
    <w:rsid w:val="00FE3964"/>
    <w:rsid w:val="00FE7886"/>
    <w:rsid w:val="00FF003E"/>
    <w:rsid w:val="00FF17F4"/>
    <w:rsid w:val="00F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qFormat/>
    <w:pPr>
      <w:keepNext/>
      <w:tabs>
        <w:tab w:val="left" w:pos="6237"/>
      </w:tabs>
      <w:spacing w:before="120" w:after="120"/>
      <w:jc w:val="center"/>
      <w:outlineLvl w:val="1"/>
    </w:pPr>
    <w:rPr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spacing w:line="360" w:lineRule="auto"/>
      <w:ind w:firstLine="624"/>
      <w:jc w:val="both"/>
    </w:pPr>
    <w:rPr>
      <w:sz w:val="26"/>
      <w:szCs w:val="20"/>
    </w:rPr>
  </w:style>
  <w:style w:type="paragraph" w:styleId="a4">
    <w:name w:val="Body Text Indent"/>
    <w:basedOn w:val="a"/>
    <w:link w:val="a5"/>
    <w:pPr>
      <w:spacing w:line="360" w:lineRule="auto"/>
      <w:ind w:firstLine="708"/>
      <w:jc w:val="both"/>
    </w:p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semiHidden/>
    <w:pPr>
      <w:tabs>
        <w:tab w:val="center" w:pos="4677"/>
        <w:tab w:val="right" w:pos="9355"/>
      </w:tabs>
    </w:pPr>
  </w:style>
  <w:style w:type="character" w:styleId="aa">
    <w:name w:val="Hyperlink"/>
    <w:semiHidden/>
    <w:rPr>
      <w:color w:val="0000FF"/>
      <w:u w:val="single"/>
    </w:r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spacing w:line="324" w:lineRule="auto"/>
      <w:ind w:firstLine="540"/>
      <w:jc w:val="both"/>
    </w:pPr>
    <w:rPr>
      <w:sz w:val="27"/>
    </w:rPr>
  </w:style>
  <w:style w:type="paragraph" w:styleId="3">
    <w:name w:val="Body Text Indent 3"/>
    <w:basedOn w:val="a"/>
    <w:semiHidden/>
    <w:pPr>
      <w:spacing w:line="324" w:lineRule="auto"/>
      <w:ind w:firstLine="720"/>
      <w:jc w:val="both"/>
    </w:pPr>
    <w:rPr>
      <w:sz w:val="27"/>
    </w:rPr>
  </w:style>
  <w:style w:type="paragraph" w:styleId="ac">
    <w:name w:val="Balloon Text"/>
    <w:basedOn w:val="a"/>
    <w:link w:val="ad"/>
    <w:uiPriority w:val="99"/>
    <w:semiHidden/>
    <w:unhideWhenUsed/>
    <w:rsid w:val="003D31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D314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045CBD"/>
    <w:rPr>
      <w:sz w:val="28"/>
      <w:szCs w:val="24"/>
    </w:rPr>
  </w:style>
  <w:style w:type="paragraph" w:styleId="ae">
    <w:name w:val="List Paragraph"/>
    <w:basedOn w:val="a"/>
    <w:uiPriority w:val="34"/>
    <w:qFormat/>
    <w:rsid w:val="00C60E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C5C48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E67E4F"/>
    <w:rPr>
      <w:sz w:val="28"/>
      <w:szCs w:val="24"/>
    </w:rPr>
  </w:style>
  <w:style w:type="paragraph" w:customStyle="1" w:styleId="ConsPlusNormal">
    <w:name w:val="ConsPlusNormal"/>
    <w:rsid w:val="00CF366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footnote text"/>
    <w:basedOn w:val="a"/>
    <w:link w:val="af0"/>
    <w:uiPriority w:val="99"/>
    <w:unhideWhenUsed/>
    <w:rsid w:val="00CF366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CF366A"/>
  </w:style>
  <w:style w:type="character" w:styleId="af1">
    <w:name w:val="footnote reference"/>
    <w:aliases w:val="Знак сноски-FN,SUPERS,Знак сноски 1,Ciae niinee-FN"/>
    <w:unhideWhenUsed/>
    <w:qFormat/>
    <w:rsid w:val="00CF366A"/>
    <w:rPr>
      <w:vertAlign w:val="superscript"/>
    </w:rPr>
  </w:style>
  <w:style w:type="table" w:styleId="af2">
    <w:name w:val="Table Grid"/>
    <w:basedOn w:val="a1"/>
    <w:uiPriority w:val="59"/>
    <w:rsid w:val="00B73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DF7DF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F7DF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F7DF5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F7DF5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DF7DF5"/>
    <w:rPr>
      <w:b/>
      <w:bCs/>
    </w:rPr>
  </w:style>
  <w:style w:type="character" w:customStyle="1" w:styleId="a9">
    <w:name w:val="Нижний колонтитул Знак"/>
    <w:link w:val="a8"/>
    <w:semiHidden/>
    <w:rsid w:val="009234F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qFormat/>
    <w:pPr>
      <w:keepNext/>
      <w:tabs>
        <w:tab w:val="left" w:pos="6237"/>
      </w:tabs>
      <w:spacing w:before="120" w:after="120"/>
      <w:jc w:val="center"/>
      <w:outlineLvl w:val="1"/>
    </w:pPr>
    <w:rPr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spacing w:line="360" w:lineRule="auto"/>
      <w:ind w:firstLine="624"/>
      <w:jc w:val="both"/>
    </w:pPr>
    <w:rPr>
      <w:sz w:val="26"/>
      <w:szCs w:val="20"/>
    </w:rPr>
  </w:style>
  <w:style w:type="paragraph" w:styleId="a4">
    <w:name w:val="Body Text Indent"/>
    <w:basedOn w:val="a"/>
    <w:link w:val="a5"/>
    <w:pPr>
      <w:spacing w:line="360" w:lineRule="auto"/>
      <w:ind w:firstLine="708"/>
      <w:jc w:val="both"/>
    </w:p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semiHidden/>
    <w:pPr>
      <w:tabs>
        <w:tab w:val="center" w:pos="4677"/>
        <w:tab w:val="right" w:pos="9355"/>
      </w:tabs>
    </w:pPr>
  </w:style>
  <w:style w:type="character" w:styleId="aa">
    <w:name w:val="Hyperlink"/>
    <w:semiHidden/>
    <w:rPr>
      <w:color w:val="0000FF"/>
      <w:u w:val="single"/>
    </w:r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spacing w:line="324" w:lineRule="auto"/>
      <w:ind w:firstLine="540"/>
      <w:jc w:val="both"/>
    </w:pPr>
    <w:rPr>
      <w:sz w:val="27"/>
    </w:rPr>
  </w:style>
  <w:style w:type="paragraph" w:styleId="3">
    <w:name w:val="Body Text Indent 3"/>
    <w:basedOn w:val="a"/>
    <w:semiHidden/>
    <w:pPr>
      <w:spacing w:line="324" w:lineRule="auto"/>
      <w:ind w:firstLine="720"/>
      <w:jc w:val="both"/>
    </w:pPr>
    <w:rPr>
      <w:sz w:val="27"/>
    </w:rPr>
  </w:style>
  <w:style w:type="paragraph" w:styleId="ac">
    <w:name w:val="Balloon Text"/>
    <w:basedOn w:val="a"/>
    <w:link w:val="ad"/>
    <w:uiPriority w:val="99"/>
    <w:semiHidden/>
    <w:unhideWhenUsed/>
    <w:rsid w:val="003D31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D314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045CBD"/>
    <w:rPr>
      <w:sz w:val="28"/>
      <w:szCs w:val="24"/>
    </w:rPr>
  </w:style>
  <w:style w:type="paragraph" w:styleId="ae">
    <w:name w:val="List Paragraph"/>
    <w:basedOn w:val="a"/>
    <w:uiPriority w:val="34"/>
    <w:qFormat/>
    <w:rsid w:val="00C60E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C5C48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E67E4F"/>
    <w:rPr>
      <w:sz w:val="28"/>
      <w:szCs w:val="24"/>
    </w:rPr>
  </w:style>
  <w:style w:type="paragraph" w:customStyle="1" w:styleId="ConsPlusNormal">
    <w:name w:val="ConsPlusNormal"/>
    <w:rsid w:val="00CF366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footnote text"/>
    <w:basedOn w:val="a"/>
    <w:link w:val="af0"/>
    <w:uiPriority w:val="99"/>
    <w:unhideWhenUsed/>
    <w:rsid w:val="00CF366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CF366A"/>
  </w:style>
  <w:style w:type="character" w:styleId="af1">
    <w:name w:val="footnote reference"/>
    <w:aliases w:val="Знак сноски-FN,SUPERS,Знак сноски 1,Ciae niinee-FN"/>
    <w:unhideWhenUsed/>
    <w:qFormat/>
    <w:rsid w:val="00CF366A"/>
    <w:rPr>
      <w:vertAlign w:val="superscript"/>
    </w:rPr>
  </w:style>
  <w:style w:type="table" w:styleId="af2">
    <w:name w:val="Table Grid"/>
    <w:basedOn w:val="a1"/>
    <w:uiPriority w:val="59"/>
    <w:rsid w:val="00B73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DF7DF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F7DF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F7DF5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F7DF5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DF7DF5"/>
    <w:rPr>
      <w:b/>
      <w:bCs/>
    </w:rPr>
  </w:style>
  <w:style w:type="character" w:customStyle="1" w:styleId="a9">
    <w:name w:val="Нижний колонтитул Знак"/>
    <w:link w:val="a8"/>
    <w:semiHidden/>
    <w:rsid w:val="009234F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B1999A-29D1-453A-9F6F-F13CF164F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ПФР</Company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Папшев Игорь Степанович</dc:creator>
  <cp:lastModifiedBy>Меньшикова Елена Валерьевна</cp:lastModifiedBy>
  <cp:revision>2</cp:revision>
  <cp:lastPrinted>2025-08-01T10:12:00Z</cp:lastPrinted>
  <dcterms:created xsi:type="dcterms:W3CDTF">2026-04-02T13:26:00Z</dcterms:created>
  <dcterms:modified xsi:type="dcterms:W3CDTF">2026-04-02T13:26:00Z</dcterms:modified>
</cp:coreProperties>
</file>