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4A0" w:firstRow="1" w:lastRow="0" w:firstColumn="1" w:lastColumn="0" w:noHBand="0" w:noVBand="1"/>
      </w:tblPr>
      <w:tblGrid>
        <w:gridCol w:w="5670"/>
        <w:gridCol w:w="3828"/>
      </w:tblGrid>
      <w:tr w:rsidR="00AE483E" w:rsidRPr="00DE6B28" w:rsidTr="00FA68C3">
        <w:trPr>
          <w:trHeight w:val="709"/>
        </w:trPr>
        <w:tc>
          <w:tcPr>
            <w:tcW w:w="5670" w:type="dxa"/>
            <w:shd w:val="clear" w:color="auto" w:fill="auto"/>
          </w:tcPr>
          <w:p w:rsidR="00AE483E" w:rsidRPr="00611640" w:rsidRDefault="00AE483E" w:rsidP="00FA68C3">
            <w:pPr>
              <w:widowControl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828" w:type="dxa"/>
            <w:shd w:val="clear" w:color="auto" w:fill="auto"/>
          </w:tcPr>
          <w:p w:rsidR="00AE483E" w:rsidRPr="00DE6B28" w:rsidRDefault="00AE483E" w:rsidP="00FA68C3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E6B28">
              <w:rPr>
                <w:rFonts w:ascii="Times New Roman" w:hAnsi="Times New Roman"/>
                <w:sz w:val="30"/>
                <w:szCs w:val="30"/>
              </w:rPr>
              <w:t>Вносится Правительством Российской Федерации</w:t>
            </w:r>
          </w:p>
        </w:tc>
      </w:tr>
    </w:tbl>
    <w:p w:rsidR="00AE483E" w:rsidRPr="00DE6B28" w:rsidRDefault="00AE483E" w:rsidP="00AE483E">
      <w:pPr>
        <w:widowControl w:val="0"/>
        <w:spacing w:line="480" w:lineRule="auto"/>
        <w:rPr>
          <w:rFonts w:ascii="Times New Roman" w:hAnsi="Times New Roman"/>
          <w:sz w:val="30"/>
          <w:szCs w:val="30"/>
        </w:rPr>
      </w:pPr>
    </w:p>
    <w:p w:rsidR="00AE483E" w:rsidRPr="00DE6B28" w:rsidRDefault="00AE483E" w:rsidP="00AE483E">
      <w:pPr>
        <w:widowControl w:val="0"/>
        <w:spacing w:line="480" w:lineRule="auto"/>
        <w:ind w:left="6238"/>
        <w:jc w:val="right"/>
        <w:rPr>
          <w:rFonts w:ascii="Times New Roman" w:hAnsi="Times New Roman"/>
          <w:sz w:val="30"/>
          <w:szCs w:val="30"/>
        </w:rPr>
      </w:pPr>
      <w:r w:rsidRPr="00DE6B28">
        <w:rPr>
          <w:rFonts w:ascii="Times New Roman" w:hAnsi="Times New Roman"/>
          <w:sz w:val="30"/>
          <w:szCs w:val="30"/>
        </w:rPr>
        <w:t>Проект</w:t>
      </w:r>
    </w:p>
    <w:p w:rsidR="00AE483E" w:rsidRDefault="00AE483E" w:rsidP="00AE483E">
      <w:pPr>
        <w:widowControl w:val="0"/>
        <w:spacing w:line="48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AE483E" w:rsidRPr="00DE6B28" w:rsidRDefault="00AE483E" w:rsidP="00AE483E">
      <w:pPr>
        <w:widowControl w:val="0"/>
        <w:spacing w:line="480" w:lineRule="auto"/>
        <w:jc w:val="center"/>
        <w:rPr>
          <w:rFonts w:ascii="Times New Roman" w:hAnsi="Times New Roman"/>
          <w:b/>
          <w:sz w:val="44"/>
          <w:szCs w:val="44"/>
        </w:rPr>
      </w:pPr>
      <w:r w:rsidRPr="00DE6B28">
        <w:rPr>
          <w:rFonts w:ascii="Times New Roman" w:hAnsi="Times New Roman"/>
          <w:b/>
          <w:sz w:val="44"/>
          <w:szCs w:val="44"/>
        </w:rPr>
        <w:t>ФЕДЕРАЛЬНЫЙ ЗАКОН</w:t>
      </w:r>
    </w:p>
    <w:p w:rsidR="00AE483E" w:rsidRDefault="006160B3" w:rsidP="00AE483E">
      <w:pPr>
        <w:widowControl w:val="0"/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 внесении изменения</w:t>
      </w:r>
      <w:r w:rsidR="00AE483E" w:rsidRPr="00DE6B28">
        <w:rPr>
          <w:rFonts w:ascii="Times New Roman" w:hAnsi="Times New Roman"/>
          <w:b/>
          <w:sz w:val="30"/>
          <w:szCs w:val="30"/>
        </w:rPr>
        <w:t xml:space="preserve"> в </w:t>
      </w:r>
      <w:r w:rsidR="00854CAB">
        <w:rPr>
          <w:rFonts w:ascii="Times New Roman" w:hAnsi="Times New Roman"/>
          <w:b/>
          <w:sz w:val="30"/>
          <w:szCs w:val="30"/>
        </w:rPr>
        <w:t xml:space="preserve">статью 33 </w:t>
      </w:r>
      <w:r w:rsidR="00BB0A3E">
        <w:rPr>
          <w:rFonts w:ascii="Times New Roman" w:hAnsi="Times New Roman"/>
          <w:b/>
          <w:sz w:val="30"/>
          <w:szCs w:val="30"/>
        </w:rPr>
        <w:t xml:space="preserve">Жилищного </w:t>
      </w:r>
      <w:r w:rsidR="00854CAB" w:rsidRPr="00854CAB">
        <w:rPr>
          <w:rFonts w:ascii="Times New Roman" w:hAnsi="Times New Roman"/>
          <w:b/>
          <w:sz w:val="30"/>
          <w:szCs w:val="30"/>
        </w:rPr>
        <w:t>кодекс</w:t>
      </w:r>
      <w:r w:rsidR="00BB0A3E">
        <w:rPr>
          <w:rFonts w:ascii="Times New Roman" w:hAnsi="Times New Roman"/>
          <w:b/>
          <w:sz w:val="30"/>
          <w:szCs w:val="30"/>
        </w:rPr>
        <w:t>а</w:t>
      </w:r>
      <w:r w:rsidR="00854CAB" w:rsidRPr="00854CAB">
        <w:rPr>
          <w:rFonts w:ascii="Times New Roman" w:hAnsi="Times New Roman"/>
          <w:b/>
          <w:sz w:val="30"/>
          <w:szCs w:val="30"/>
        </w:rPr>
        <w:t xml:space="preserve"> </w:t>
      </w:r>
      <w:r w:rsidR="00854CAB">
        <w:rPr>
          <w:rFonts w:ascii="Times New Roman" w:hAnsi="Times New Roman"/>
          <w:b/>
          <w:sz w:val="30"/>
          <w:szCs w:val="30"/>
        </w:rPr>
        <w:br/>
      </w:r>
      <w:r w:rsidR="00854CAB" w:rsidRPr="00854CAB">
        <w:rPr>
          <w:rFonts w:ascii="Times New Roman" w:hAnsi="Times New Roman"/>
          <w:b/>
          <w:sz w:val="30"/>
          <w:szCs w:val="30"/>
        </w:rPr>
        <w:t>Российской Федерации</w:t>
      </w:r>
    </w:p>
    <w:p w:rsidR="00AE483E" w:rsidRPr="00DE6B28" w:rsidRDefault="00AE483E" w:rsidP="00AE483E">
      <w:pPr>
        <w:widowControl w:val="0"/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E483E" w:rsidRDefault="00AE483E" w:rsidP="00570A4C">
      <w:pPr>
        <w:widowControl w:val="0"/>
        <w:tabs>
          <w:tab w:val="left" w:pos="993"/>
        </w:tabs>
        <w:spacing w:line="432" w:lineRule="auto"/>
        <w:rPr>
          <w:rFonts w:ascii="Times New Roman" w:hAnsi="Times New Roman"/>
          <w:b/>
          <w:sz w:val="30"/>
          <w:szCs w:val="30"/>
        </w:rPr>
      </w:pPr>
    </w:p>
    <w:p w:rsidR="00EC6000" w:rsidRPr="00EC6000" w:rsidRDefault="00EC6000" w:rsidP="00464750">
      <w:pPr>
        <w:widowControl w:val="0"/>
        <w:tabs>
          <w:tab w:val="left" w:pos="993"/>
        </w:tabs>
        <w:spacing w:line="432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EC6000">
        <w:rPr>
          <w:rFonts w:ascii="Times New Roman" w:hAnsi="Times New Roman"/>
          <w:b/>
          <w:sz w:val="30"/>
          <w:szCs w:val="30"/>
        </w:rPr>
        <w:t>Статья 1</w:t>
      </w:r>
    </w:p>
    <w:p w:rsidR="001C38A7" w:rsidRDefault="00A41A63" w:rsidP="00464750">
      <w:pPr>
        <w:widowControl w:val="0"/>
        <w:tabs>
          <w:tab w:val="left" w:pos="993"/>
        </w:tabs>
        <w:spacing w:line="432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Часть 3 статьи 33</w:t>
      </w:r>
      <w:r w:rsidR="00EC600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Жилищного кодекса Российской Федерации</w:t>
      </w:r>
      <w:r w:rsidR="00AE483E" w:rsidRPr="008B78C9">
        <w:rPr>
          <w:rFonts w:ascii="Times New Roman" w:hAnsi="Times New Roman"/>
          <w:sz w:val="30"/>
          <w:szCs w:val="30"/>
        </w:rPr>
        <w:t xml:space="preserve"> (</w:t>
      </w:r>
      <w:r w:rsidRPr="00A41A63">
        <w:rPr>
          <w:rFonts w:ascii="Times New Roman" w:hAnsi="Times New Roman"/>
          <w:sz w:val="30"/>
          <w:szCs w:val="30"/>
        </w:rPr>
        <w:t>Собрание законодательст</w:t>
      </w:r>
      <w:r>
        <w:rPr>
          <w:rFonts w:ascii="Times New Roman" w:hAnsi="Times New Roman"/>
          <w:sz w:val="30"/>
          <w:szCs w:val="30"/>
        </w:rPr>
        <w:t>ва Российской Федерации, 2005, №</w:t>
      </w:r>
      <w:r w:rsidRPr="00A41A63">
        <w:rPr>
          <w:rFonts w:ascii="Times New Roman" w:hAnsi="Times New Roman"/>
          <w:sz w:val="30"/>
          <w:szCs w:val="30"/>
        </w:rPr>
        <w:t xml:space="preserve"> 1, ст. 14</w:t>
      </w:r>
      <w:r>
        <w:rPr>
          <w:rFonts w:ascii="Times New Roman" w:hAnsi="Times New Roman"/>
          <w:sz w:val="30"/>
          <w:szCs w:val="30"/>
        </w:rPr>
        <w:t>; 2008, № 17, ст. 1756)</w:t>
      </w:r>
      <w:r w:rsidRPr="00A41A63">
        <w:t xml:space="preserve"> </w:t>
      </w:r>
      <w:r w:rsidR="001C38A7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ED6B0B" w:rsidRPr="00A41A63" w:rsidRDefault="00A41A63" w:rsidP="00464750">
      <w:pPr>
        <w:widowControl w:val="0"/>
        <w:tabs>
          <w:tab w:val="left" w:pos="993"/>
        </w:tabs>
        <w:spacing w:line="432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1C38A7">
        <w:rPr>
          <w:rFonts w:ascii="Times New Roman" w:hAnsi="Times New Roman"/>
          <w:sz w:val="30"/>
          <w:szCs w:val="30"/>
        </w:rPr>
        <w:t>«3</w:t>
      </w:r>
      <w:r w:rsidR="001C38A7" w:rsidRPr="001C38A7">
        <w:rPr>
          <w:rFonts w:ascii="Times New Roman" w:hAnsi="Times New Roman"/>
          <w:sz w:val="30"/>
          <w:szCs w:val="30"/>
        </w:rPr>
        <w:t xml:space="preserve">. Право пользования </w:t>
      </w:r>
      <w:r w:rsidR="00683094">
        <w:rPr>
          <w:rFonts w:ascii="Times New Roman" w:hAnsi="Times New Roman"/>
          <w:sz w:val="30"/>
          <w:szCs w:val="30"/>
        </w:rPr>
        <w:t>жилым помещением</w:t>
      </w:r>
      <w:r w:rsidR="001C38A7" w:rsidRPr="001C38A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C38A7" w:rsidRPr="001C38A7">
        <w:rPr>
          <w:rFonts w:ascii="Times New Roman" w:hAnsi="Times New Roman"/>
          <w:sz w:val="30"/>
          <w:szCs w:val="30"/>
        </w:rPr>
        <w:t>отказополучателем</w:t>
      </w:r>
      <w:proofErr w:type="spellEnd"/>
      <w:r w:rsidR="001C38A7" w:rsidRPr="001C38A7">
        <w:rPr>
          <w:rFonts w:ascii="Times New Roman" w:hAnsi="Times New Roman"/>
          <w:sz w:val="30"/>
          <w:szCs w:val="30"/>
        </w:rPr>
        <w:t xml:space="preserve">, которому такое право предоставлено по завещательному отказу, подлежит государственной регистрации в качестве обременения </w:t>
      </w:r>
      <w:r w:rsidR="00683094">
        <w:rPr>
          <w:rFonts w:ascii="Times New Roman" w:hAnsi="Times New Roman"/>
          <w:sz w:val="30"/>
          <w:szCs w:val="30"/>
        </w:rPr>
        <w:t>такого жилого помещения</w:t>
      </w:r>
      <w:r w:rsidR="001C38A7" w:rsidRPr="001C38A7">
        <w:rPr>
          <w:rFonts w:ascii="Times New Roman" w:hAnsi="Times New Roman"/>
          <w:sz w:val="30"/>
          <w:szCs w:val="30"/>
        </w:rPr>
        <w:t xml:space="preserve"> в порядке, установленном законом о регистрации прав на недвижимое имущество</w:t>
      </w:r>
      <w:r>
        <w:rPr>
          <w:rFonts w:ascii="Times New Roman" w:hAnsi="Times New Roman"/>
          <w:sz w:val="30"/>
          <w:szCs w:val="30"/>
        </w:rPr>
        <w:t>».</w:t>
      </w:r>
    </w:p>
    <w:p w:rsidR="00ED6B0B" w:rsidRDefault="00ED6B0B" w:rsidP="00464750">
      <w:pPr>
        <w:spacing w:line="432" w:lineRule="auto"/>
        <w:ind w:firstLine="709"/>
        <w:rPr>
          <w:b/>
          <w:sz w:val="30"/>
          <w:szCs w:val="30"/>
        </w:rPr>
      </w:pPr>
      <w:r w:rsidRPr="00ED6B0B">
        <w:rPr>
          <w:b/>
          <w:sz w:val="30"/>
          <w:szCs w:val="30"/>
        </w:rPr>
        <w:t>Статья 2</w:t>
      </w:r>
    </w:p>
    <w:p w:rsidR="00ED6B0B" w:rsidRDefault="00ED6B0B" w:rsidP="00464750">
      <w:pPr>
        <w:spacing w:line="432" w:lineRule="auto"/>
        <w:ind w:firstLine="709"/>
        <w:rPr>
          <w:sz w:val="30"/>
          <w:szCs w:val="30"/>
        </w:rPr>
      </w:pPr>
      <w:r w:rsidRPr="00ED6B0B">
        <w:rPr>
          <w:sz w:val="30"/>
          <w:szCs w:val="30"/>
        </w:rPr>
        <w:t>Настоящий Федеральны</w:t>
      </w:r>
      <w:r w:rsidR="00AD64AE">
        <w:rPr>
          <w:sz w:val="30"/>
          <w:szCs w:val="30"/>
        </w:rPr>
        <w:t xml:space="preserve">й закон вступает в силу </w:t>
      </w:r>
      <w:r w:rsidR="00AD64AE">
        <w:rPr>
          <w:sz w:val="30"/>
          <w:szCs w:val="30"/>
        </w:rPr>
        <w:br/>
        <w:t>с 1 января 2027</w:t>
      </w:r>
      <w:r w:rsidRPr="00ED6B0B">
        <w:rPr>
          <w:sz w:val="30"/>
          <w:szCs w:val="30"/>
        </w:rPr>
        <w:t xml:space="preserve"> года.</w:t>
      </w:r>
    </w:p>
    <w:p w:rsidR="00530E28" w:rsidRDefault="00530E28" w:rsidP="00464750">
      <w:pPr>
        <w:spacing w:line="432" w:lineRule="auto"/>
        <w:ind w:firstLine="709"/>
        <w:rPr>
          <w:sz w:val="30"/>
          <w:szCs w:val="30"/>
        </w:rPr>
      </w:pPr>
    </w:p>
    <w:p w:rsidR="00A446B5" w:rsidRPr="00A446B5" w:rsidRDefault="00A446B5" w:rsidP="00A446B5">
      <w:pPr>
        <w:spacing w:line="240" w:lineRule="auto"/>
        <w:rPr>
          <w:rFonts w:ascii="Times New Roman" w:eastAsia="Calibri" w:hAnsi="Times New Roman"/>
          <w:szCs w:val="28"/>
        </w:rPr>
      </w:pPr>
      <w:r w:rsidRPr="00A446B5">
        <w:rPr>
          <w:rFonts w:ascii="Times New Roman" w:hAnsi="Times New Roman"/>
          <w:szCs w:val="28"/>
        </w:rPr>
        <w:t xml:space="preserve">           </w:t>
      </w:r>
      <w:r w:rsidRPr="00A446B5">
        <w:rPr>
          <w:rFonts w:ascii="Times New Roman" w:eastAsia="Calibri" w:hAnsi="Times New Roman"/>
          <w:szCs w:val="28"/>
        </w:rPr>
        <w:t xml:space="preserve">Президент </w:t>
      </w:r>
    </w:p>
    <w:p w:rsidR="00A446B5" w:rsidRPr="00ED6B0B" w:rsidRDefault="00A446B5" w:rsidP="00570A4C">
      <w:pPr>
        <w:spacing w:line="240" w:lineRule="auto"/>
        <w:rPr>
          <w:sz w:val="30"/>
          <w:szCs w:val="30"/>
        </w:rPr>
      </w:pPr>
      <w:r w:rsidRPr="00A446B5">
        <w:rPr>
          <w:rFonts w:ascii="Times New Roman" w:eastAsia="Calibri" w:hAnsi="Times New Roman"/>
          <w:szCs w:val="28"/>
        </w:rPr>
        <w:t>Российской Федерации</w:t>
      </w:r>
      <w:bookmarkStart w:id="0" w:name="_GoBack"/>
      <w:bookmarkEnd w:id="0"/>
    </w:p>
    <w:sectPr w:rsidR="00A446B5" w:rsidRPr="00ED6B0B" w:rsidSect="00ED6B0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F7" w:rsidRDefault="00A927F7" w:rsidP="00ED6B0B">
      <w:pPr>
        <w:spacing w:line="240" w:lineRule="auto"/>
      </w:pPr>
      <w:r>
        <w:separator/>
      </w:r>
    </w:p>
  </w:endnote>
  <w:endnote w:type="continuationSeparator" w:id="0">
    <w:p w:rsidR="00A927F7" w:rsidRDefault="00A927F7" w:rsidP="00ED6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F7" w:rsidRDefault="00A927F7" w:rsidP="00ED6B0B">
      <w:pPr>
        <w:spacing w:line="240" w:lineRule="auto"/>
      </w:pPr>
      <w:r>
        <w:separator/>
      </w:r>
    </w:p>
  </w:footnote>
  <w:footnote w:type="continuationSeparator" w:id="0">
    <w:p w:rsidR="00A927F7" w:rsidRDefault="00A927F7" w:rsidP="00ED6B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407118"/>
      <w:docPartObj>
        <w:docPartGallery w:val="Page Numbers (Top of Page)"/>
        <w:docPartUnique/>
      </w:docPartObj>
    </w:sdtPr>
    <w:sdtEndPr/>
    <w:sdtContent>
      <w:p w:rsidR="00ED6B0B" w:rsidRDefault="00ED6B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A4C">
          <w:rPr>
            <w:noProof/>
          </w:rPr>
          <w:t>2</w:t>
        </w:r>
        <w:r>
          <w:fldChar w:fldCharType="end"/>
        </w:r>
      </w:p>
    </w:sdtContent>
  </w:sdt>
  <w:p w:rsidR="00ED6B0B" w:rsidRDefault="00ED6B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BA"/>
    <w:rsid w:val="0002772D"/>
    <w:rsid w:val="000463C6"/>
    <w:rsid w:val="00176E89"/>
    <w:rsid w:val="001B685A"/>
    <w:rsid w:val="001B7787"/>
    <w:rsid w:val="001C38A7"/>
    <w:rsid w:val="001F237F"/>
    <w:rsid w:val="00317CBA"/>
    <w:rsid w:val="00331B8A"/>
    <w:rsid w:val="00363E63"/>
    <w:rsid w:val="00387E9C"/>
    <w:rsid w:val="003D7A2A"/>
    <w:rsid w:val="00436A24"/>
    <w:rsid w:val="004501B9"/>
    <w:rsid w:val="00464750"/>
    <w:rsid w:val="00465BD8"/>
    <w:rsid w:val="00530E28"/>
    <w:rsid w:val="00552A35"/>
    <w:rsid w:val="00570A4C"/>
    <w:rsid w:val="005854CB"/>
    <w:rsid w:val="006160B3"/>
    <w:rsid w:val="00683094"/>
    <w:rsid w:val="00755B09"/>
    <w:rsid w:val="00777932"/>
    <w:rsid w:val="00854CAB"/>
    <w:rsid w:val="00863D22"/>
    <w:rsid w:val="008C31D6"/>
    <w:rsid w:val="009A35A7"/>
    <w:rsid w:val="00A41A63"/>
    <w:rsid w:val="00A446B5"/>
    <w:rsid w:val="00A62441"/>
    <w:rsid w:val="00A927F7"/>
    <w:rsid w:val="00AB4410"/>
    <w:rsid w:val="00AD64AE"/>
    <w:rsid w:val="00AE483E"/>
    <w:rsid w:val="00BB0A3E"/>
    <w:rsid w:val="00E55638"/>
    <w:rsid w:val="00EC0C1C"/>
    <w:rsid w:val="00EC6000"/>
    <w:rsid w:val="00ED6B0B"/>
    <w:rsid w:val="00F60D14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E4E50-60C7-45CC-BC90-AD0CD946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83E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B0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B0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D6B0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B0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0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0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Мария Викторовна</dc:creator>
  <cp:keywords/>
  <dc:description/>
  <cp:lastModifiedBy>Суховерхова Софья Павловна</cp:lastModifiedBy>
  <cp:revision>4</cp:revision>
  <cp:lastPrinted>2026-02-25T11:49:00Z</cp:lastPrinted>
  <dcterms:created xsi:type="dcterms:W3CDTF">2026-02-25T11:38:00Z</dcterms:created>
  <dcterms:modified xsi:type="dcterms:W3CDTF">2026-02-25T11:51:00Z</dcterms:modified>
</cp:coreProperties>
</file>