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AC" w:rsidRDefault="00B51ED2" w:rsidP="005B3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32CAC" w:rsidRDefault="00B51ED2" w:rsidP="005B3C2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 проекту федерального закона</w:t>
      </w:r>
      <w:bookmarkStart w:id="0" w:name="_Hlk218444526"/>
      <w:r>
        <w:rPr>
          <w:b/>
          <w:sz w:val="28"/>
          <w:szCs w:val="28"/>
        </w:rPr>
        <w:t xml:space="preserve"> </w:t>
      </w:r>
      <w:r w:rsidR="00594694">
        <w:rPr>
          <w:b/>
          <w:bCs/>
          <w:sz w:val="28"/>
          <w:szCs w:val="28"/>
        </w:rPr>
        <w:t>«О внесении изменения</w:t>
      </w:r>
      <w:r>
        <w:rPr>
          <w:b/>
          <w:bCs/>
          <w:sz w:val="28"/>
          <w:szCs w:val="28"/>
        </w:rPr>
        <w:t xml:space="preserve"> в Федеральный закон «О техническом регулировании»</w:t>
      </w:r>
      <w:bookmarkEnd w:id="0"/>
    </w:p>
    <w:p w:rsidR="00C32CAC" w:rsidRDefault="00C32CAC">
      <w:pPr>
        <w:ind w:firstLine="709"/>
        <w:jc w:val="both"/>
        <w:rPr>
          <w:b/>
          <w:bCs/>
          <w:sz w:val="28"/>
          <w:szCs w:val="28"/>
        </w:rPr>
      </w:pPr>
    </w:p>
    <w:p w:rsidR="00C32CAC" w:rsidRDefault="00B51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федерального закона «О внесении изменени</w:t>
      </w:r>
      <w:r w:rsidR="00594694">
        <w:rPr>
          <w:sz w:val="28"/>
          <w:szCs w:val="28"/>
        </w:rPr>
        <w:t>я</w:t>
      </w:r>
      <w:r>
        <w:rPr>
          <w:sz w:val="28"/>
          <w:szCs w:val="28"/>
        </w:rPr>
        <w:t xml:space="preserve"> в Федеральный закон</w:t>
      </w:r>
      <w:r>
        <w:rPr>
          <w:sz w:val="28"/>
          <w:szCs w:val="28"/>
        </w:rPr>
        <w:br/>
        <w:t>«О техническом регулировании» (далее – законопроект) подготовлен</w:t>
      </w:r>
      <w:r>
        <w:rPr>
          <w:sz w:val="28"/>
          <w:szCs w:val="28"/>
        </w:rPr>
        <w:br/>
        <w:t>в инициативном порядке.</w:t>
      </w:r>
    </w:p>
    <w:p w:rsidR="005B3C26" w:rsidRDefault="005B3C26" w:rsidP="005B3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предлагается дополнить </w:t>
      </w:r>
      <w:r w:rsidR="00D530C8">
        <w:rPr>
          <w:sz w:val="28"/>
          <w:szCs w:val="28"/>
        </w:rPr>
        <w:t>Федеральный закон от 27 декабря 2002 г. № 184-ФЗ «О техническом регулировании» (далее – Федеральный закон</w:t>
      </w:r>
      <w:r w:rsidR="00D530C8">
        <w:rPr>
          <w:sz w:val="28"/>
          <w:szCs w:val="28"/>
        </w:rPr>
        <w:br/>
        <w:t xml:space="preserve">№ 184-ФЗ) </w:t>
      </w:r>
      <w:r>
        <w:rPr>
          <w:sz w:val="28"/>
          <w:szCs w:val="28"/>
        </w:rPr>
        <w:t>статьей 5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, устанавливающей, что особенности технического регулирования</w:t>
      </w:r>
      <w:r w:rsidR="00D530C8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обеспечения пожарной безопасности устанавливаются Федеральным законом «Технический регламент о требованиях пожарной безопасности».</w:t>
      </w:r>
    </w:p>
    <w:p w:rsidR="00C32CAC" w:rsidRDefault="00594694" w:rsidP="00594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изменение </w:t>
      </w:r>
      <w:r w:rsidR="00B51ED2">
        <w:rPr>
          <w:sz w:val="28"/>
          <w:szCs w:val="28"/>
        </w:rPr>
        <w:t>обусловлен</w:t>
      </w:r>
      <w:r>
        <w:rPr>
          <w:sz w:val="28"/>
          <w:szCs w:val="28"/>
        </w:rPr>
        <w:t>о</w:t>
      </w:r>
      <w:r w:rsidR="00B51ED2">
        <w:rPr>
          <w:sz w:val="28"/>
          <w:szCs w:val="28"/>
        </w:rPr>
        <w:t xml:space="preserve"> установлением едино</w:t>
      </w:r>
      <w:r w:rsidR="005B3C26">
        <w:rPr>
          <w:sz w:val="28"/>
          <w:szCs w:val="28"/>
        </w:rPr>
        <w:t>й</w:t>
      </w:r>
      <w:r w:rsidR="00B51ED2">
        <w:rPr>
          <w:sz w:val="28"/>
          <w:szCs w:val="28"/>
        </w:rPr>
        <w:t xml:space="preserve"> </w:t>
      </w:r>
      <w:r w:rsidR="005B3C26">
        <w:rPr>
          <w:sz w:val="28"/>
          <w:szCs w:val="28"/>
        </w:rPr>
        <w:t>трактовки</w:t>
      </w:r>
      <w:r w:rsidR="00B51ED2">
        <w:rPr>
          <w:sz w:val="28"/>
          <w:szCs w:val="28"/>
        </w:rPr>
        <w:t xml:space="preserve"> положений</w:t>
      </w:r>
      <w:r w:rsidR="00B51ED2">
        <w:t xml:space="preserve"> </w:t>
      </w:r>
      <w:r w:rsidR="00B51ED2">
        <w:rPr>
          <w:sz w:val="28"/>
          <w:szCs w:val="28"/>
        </w:rPr>
        <w:t>Федеральн</w:t>
      </w:r>
      <w:r w:rsidR="00D530C8">
        <w:rPr>
          <w:sz w:val="28"/>
          <w:szCs w:val="28"/>
        </w:rPr>
        <w:t>ого</w:t>
      </w:r>
      <w:r w:rsidR="00B51ED2">
        <w:rPr>
          <w:sz w:val="28"/>
          <w:szCs w:val="28"/>
        </w:rPr>
        <w:t xml:space="preserve"> закон</w:t>
      </w:r>
      <w:r w:rsidR="00D530C8">
        <w:rPr>
          <w:sz w:val="28"/>
          <w:szCs w:val="28"/>
        </w:rPr>
        <w:t>а</w:t>
      </w:r>
      <w:r w:rsidR="00B51ED2">
        <w:rPr>
          <w:sz w:val="28"/>
          <w:szCs w:val="28"/>
        </w:rPr>
        <w:t xml:space="preserve"> № 184-ФЗ, в части определения особенностей технического регулирования в области обеспечения пожарной безопасности.</w:t>
      </w:r>
    </w:p>
    <w:p w:rsidR="00594694" w:rsidRPr="00594694" w:rsidRDefault="00594694" w:rsidP="00594694">
      <w:pPr>
        <w:ind w:firstLine="709"/>
        <w:jc w:val="both"/>
        <w:rPr>
          <w:sz w:val="28"/>
          <w:szCs w:val="28"/>
        </w:rPr>
      </w:pPr>
      <w:r w:rsidRPr="00594694">
        <w:rPr>
          <w:sz w:val="28"/>
          <w:szCs w:val="28"/>
        </w:rPr>
        <w:t>Анализ правоприменительной практики не проводился.</w:t>
      </w:r>
    </w:p>
    <w:p w:rsidR="005B3C26" w:rsidRDefault="005B3C26" w:rsidP="005B3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не противоречит положениям Договора о Евразийском экономическом союзе от 29 мая 2014 года, а также положениям иных международных договоров Российской Федерации.</w:t>
      </w:r>
    </w:p>
    <w:p w:rsidR="00C32CAC" w:rsidRDefault="00B51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Наступление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деятельности, не прогнозируется.</w:t>
      </w:r>
    </w:p>
    <w:p w:rsidR="00C32CAC" w:rsidRDefault="00B51ED2">
      <w:pPr>
        <w:pStyle w:val="af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законопроекте отсутствуют требования, которые связаны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(надзора), виде разрешительной деятельности</w:t>
      </w:r>
      <w:r>
        <w:rPr>
          <w:rFonts w:ascii="Times New Roman" w:hAnsi="Times New Roman"/>
          <w:sz w:val="28"/>
          <w:szCs w:val="28"/>
        </w:rPr>
        <w:br/>
        <w:t>и предполагаемой ответственности за нарушение обязательных требований</w:t>
      </w:r>
      <w:r>
        <w:rPr>
          <w:rFonts w:ascii="Times New Roman" w:hAnsi="Times New Roman"/>
          <w:sz w:val="28"/>
          <w:szCs w:val="28"/>
        </w:rPr>
        <w:br/>
        <w:t>или последствиях их несоблюдения.</w:t>
      </w:r>
    </w:p>
    <w:p w:rsidR="00C32CAC" w:rsidRDefault="00B51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срок вступления в силу законопроекта с</w:t>
      </w:r>
      <w:r w:rsidR="009856B0">
        <w:rPr>
          <w:sz w:val="28"/>
          <w:szCs w:val="28"/>
        </w:rPr>
        <w:t xml:space="preserve"> 1 марта 2027 года</w:t>
      </w:r>
      <w:bookmarkStart w:id="1" w:name="_GoBack"/>
      <w:bookmarkEnd w:id="1"/>
      <w:r>
        <w:rPr>
          <w:sz w:val="28"/>
          <w:szCs w:val="28"/>
        </w:rPr>
        <w:t>.</w:t>
      </w:r>
    </w:p>
    <w:p w:rsidR="00C32CAC" w:rsidRDefault="00B51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законопроекта, не потребует дополнительных расходов бюджетов бюджетной системы Российской Федерации.</w:t>
      </w:r>
    </w:p>
    <w:p w:rsidR="00C32CAC" w:rsidRDefault="00B51ED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Реализация законопроекта негативно не повлияет на достижении </w:t>
      </w:r>
      <w:r>
        <w:rPr>
          <w:color w:val="000000"/>
          <w:sz w:val="28"/>
          <w:szCs w:val="28"/>
        </w:rPr>
        <w:t>целей государственных программ Российской Федерации.</w:t>
      </w:r>
    </w:p>
    <w:sectPr w:rsidR="00C32CAC">
      <w:headerReference w:type="even" r:id="rId6"/>
      <w:headerReference w:type="default" r:id="rId7"/>
      <w:headerReference w:type="first" r:id="rId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FB" w:rsidRDefault="00EA00FB">
      <w:r>
        <w:separator/>
      </w:r>
    </w:p>
  </w:endnote>
  <w:endnote w:type="continuationSeparator" w:id="0">
    <w:p w:rsidR="00EA00FB" w:rsidRDefault="00EA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FB" w:rsidRDefault="00EA00FB">
      <w:r>
        <w:separator/>
      </w:r>
    </w:p>
  </w:footnote>
  <w:footnote w:type="continuationSeparator" w:id="0">
    <w:p w:rsidR="00EA00FB" w:rsidRDefault="00EA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AC" w:rsidRDefault="00C32C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065021"/>
      <w:docPartObj>
        <w:docPartGallery w:val="Page Numbers (Top of Page)"/>
        <w:docPartUnique/>
      </w:docPartObj>
    </w:sdtPr>
    <w:sdtEndPr/>
    <w:sdtContent>
      <w:p w:rsidR="00C32CAC" w:rsidRDefault="00B51ED2">
        <w:pPr>
          <w:pStyle w:val="a6"/>
          <w:jc w:val="center"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0</w:t>
        </w:r>
        <w:r>
          <w:rPr>
            <w:sz w:val="28"/>
          </w:rPr>
          <w:fldChar w:fldCharType="end"/>
        </w:r>
      </w:p>
    </w:sdtContent>
  </w:sdt>
  <w:p w:rsidR="00C32CAC" w:rsidRDefault="00C32C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AC" w:rsidRDefault="00C32C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AC"/>
    <w:rsid w:val="0015113E"/>
    <w:rsid w:val="0034642D"/>
    <w:rsid w:val="00386EBC"/>
    <w:rsid w:val="00594694"/>
    <w:rsid w:val="005B3C26"/>
    <w:rsid w:val="009856B0"/>
    <w:rsid w:val="00B51ED2"/>
    <w:rsid w:val="00B64BDB"/>
    <w:rsid w:val="00C32CAC"/>
    <w:rsid w:val="00CC2DB7"/>
    <w:rsid w:val="00D530C8"/>
    <w:rsid w:val="00E65BFD"/>
    <w:rsid w:val="00EA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3A5C"/>
  <w15:docId w15:val="{28B1A7B6-55C1-4DBD-B9C5-87ED2A87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50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63D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A63D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038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03848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FA5016"/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A63D3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A63D34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042762"/>
    <w:pPr>
      <w:ind w:left="720"/>
      <w:contextualSpacing/>
    </w:pPr>
  </w:style>
  <w:style w:type="paragraph" w:styleId="af0">
    <w:name w:val="No Spacing"/>
    <w:uiPriority w:val="1"/>
    <w:qFormat/>
    <w:rsid w:val="00202776"/>
    <w:pPr>
      <w:suppressAutoHyphens w:val="0"/>
    </w:pPr>
    <w:rPr>
      <w:rFonts w:cs="Times New Roman"/>
      <w:sz w:val="20"/>
      <w:szCs w:val="20"/>
    </w:rPr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 - Сдвижков А.А.</dc:creator>
  <dc:description/>
  <cp:lastModifiedBy>Старший инспектор - Вовченко И.Ю.</cp:lastModifiedBy>
  <cp:revision>6</cp:revision>
  <cp:lastPrinted>2026-03-31T12:32:00Z</cp:lastPrinted>
  <dcterms:created xsi:type="dcterms:W3CDTF">2026-03-31T13:04:00Z</dcterms:created>
  <dcterms:modified xsi:type="dcterms:W3CDTF">2026-04-02T14:19:00Z</dcterms:modified>
  <dc:language>ru-RU</dc:language>
</cp:coreProperties>
</file>