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 материально-технического обеспечения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аварийно-спасательн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формировани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й учреждений,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находящихся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  <w:t xml:space="preserve">в ведении Федерального агентства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  <w:t xml:space="preserve">по рыболовству,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обеспечивающих выполнение аварийно-спасательных работ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подпунктом 5.5.43. пункта 5 и пунктом 10.14.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Положения о Федеральном агентстве по рыболовству, утвержденного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остановлением Правительства Российской Федерации от 11 июня 2008 г. № 444 «О Федеральном агентстве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рыболовству»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1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«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г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»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пункта 12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Положения о проведении аттестации аварийно-спасательных служб, аварийно-спасательных формирований, спасателей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граждан, приобретающих статус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спасателя, утвержденного постановлением Правительства Российской Федерации от 22 декабря 2011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1091 «О некоторых вопросах аттестации аварийно-спасательных служб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аварийно-спасательных формирований, спасателей и граждан, приобретающих статус спасателя»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 аварийно-спасательного формирования, находящегося в составе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государственного бюджетного учреждения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альневосточный экспедиционный отряд аварийно-спасательных работ»,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согласно приложению № 1 к настоящему приказу;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б)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 аварийно-спасательного формирования, находящегося в составе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Федерального государственного бюджетного учреждения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Северный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экспедиционный отряд аварийно-спасательных работ»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согласно приложению № 2 к настоящему приказу.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И.В. Шестаков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49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fldSimple w:instr="PAGE \* MERGEFORMAT">
      <w:r>
        <w:t xml:space="preserve">1</w:t>
      </w:r>
    </w:fldSimple>
    <w:r/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6"/>
    <w:next w:val="896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7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6"/>
    <w:next w:val="896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7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7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7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7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7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7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7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7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7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7"/>
    <w:link w:val="905"/>
    <w:uiPriority w:val="99"/>
  </w:style>
  <w:style w:type="character" w:styleId="749">
    <w:name w:val="Footer Char"/>
    <w:basedOn w:val="897"/>
    <w:link w:val="907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7"/>
    <w:uiPriority w:val="99"/>
  </w:style>
  <w:style w:type="table" w:styleId="752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7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List Paragraph"/>
    <w:basedOn w:val="896"/>
    <w:uiPriority w:val="34"/>
    <w:qFormat/>
    <w:pPr>
      <w:contextualSpacing/>
      <w:ind w:left="720"/>
    </w:pPr>
  </w:style>
  <w:style w:type="paragraph" w:styleId="901">
    <w:name w:val="No Spacing"/>
    <w:uiPriority w:val="1"/>
    <w:qFormat/>
    <w:pPr>
      <w:spacing w:after="0" w:line="240" w:lineRule="auto"/>
    </w:pPr>
  </w:style>
  <w:style w:type="paragraph" w:styleId="90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3">
    <w:name w:val="Balloon Text"/>
    <w:basedOn w:val="896"/>
    <w:link w:val="90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7"/>
    <w:link w:val="903"/>
    <w:uiPriority w:val="99"/>
    <w:semiHidden/>
    <w:rPr>
      <w:rFonts w:ascii="Segoe UI" w:hAnsi="Segoe UI" w:cs="Segoe UI"/>
      <w:sz w:val="18"/>
      <w:szCs w:val="18"/>
    </w:rPr>
  </w:style>
  <w:style w:type="paragraph" w:styleId="905">
    <w:name w:val="Header"/>
    <w:basedOn w:val="896"/>
    <w:link w:val="9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"/>
    <w:basedOn w:val="897"/>
    <w:link w:val="905"/>
    <w:uiPriority w:val="99"/>
  </w:style>
  <w:style w:type="paragraph" w:styleId="907">
    <w:name w:val="Footer"/>
    <w:basedOn w:val="896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897"/>
    <w:link w:val="907"/>
    <w:uiPriority w:val="99"/>
  </w:style>
  <w:style w:type="paragraph" w:styleId="909" w:customStyle="1">
    <w:name w:val="Без интервала"/>
    <w:next w:val="897"/>
    <w:link w:val="87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0" w:customStyle="1">
    <w:name w:val="       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297207&amp;date=23.12.2025&amp;dst=100042&amp;field=134&amp;demo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E315-B42F-49F8-BF40-82D355A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Федеральное агентство по рыболовству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Андрей Альбертович</dc:creator>
  <cp:lastModifiedBy>nesterov_av</cp:lastModifiedBy>
  <cp:revision>36</cp:revision>
  <dcterms:created xsi:type="dcterms:W3CDTF">2025-08-08T07:55:00Z</dcterms:created>
  <dcterms:modified xsi:type="dcterms:W3CDTF">2026-04-07T13:21:39Z</dcterms:modified>
</cp:coreProperties>
</file>