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D7DCB" w14:textId="77777777" w:rsidR="00553B4F" w:rsidRPr="007802C7" w:rsidRDefault="00553B4F" w:rsidP="00553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C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086FB3AF" w14:textId="77777777" w:rsidR="008C6C8F" w:rsidRDefault="00553B4F" w:rsidP="008C6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C7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123CB3">
        <w:rPr>
          <w:rFonts w:ascii="Times New Roman" w:hAnsi="Times New Roman" w:cs="Times New Roman"/>
          <w:b/>
          <w:sz w:val="28"/>
          <w:szCs w:val="28"/>
        </w:rPr>
        <w:t>приказа</w:t>
      </w:r>
      <w:r w:rsidRPr="007802C7">
        <w:rPr>
          <w:rFonts w:ascii="Times New Roman" w:hAnsi="Times New Roman" w:cs="Times New Roman"/>
          <w:b/>
          <w:sz w:val="28"/>
          <w:szCs w:val="28"/>
        </w:rPr>
        <w:t xml:space="preserve"> МЧС России </w:t>
      </w:r>
    </w:p>
    <w:p w14:paraId="404CF95F" w14:textId="4DF2BD5B" w:rsidR="00A91195" w:rsidRDefault="00A91195" w:rsidP="00A91195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b/>
          <w:sz w:val="28"/>
          <w:szCs w:val="28"/>
        </w:rPr>
        <w:t xml:space="preserve">«Об утверждении Методик расчета стоимости </w:t>
      </w:r>
      <w:r w:rsidRPr="000A4D1B">
        <w:rPr>
          <w:b/>
          <w:sz w:val="28"/>
          <w:szCs w:val="28"/>
        </w:rPr>
        <w:t>износа основных средств, стоимости расхода материальных запасов и расход</w:t>
      </w:r>
      <w:r w:rsidR="00280DEA">
        <w:rPr>
          <w:b/>
          <w:sz w:val="28"/>
          <w:szCs w:val="28"/>
        </w:rPr>
        <w:t>ов</w:t>
      </w:r>
      <w:r w:rsidRPr="000A4D1B">
        <w:rPr>
          <w:b/>
          <w:sz w:val="28"/>
          <w:szCs w:val="28"/>
        </w:rPr>
        <w:t xml:space="preserve"> на содержание преподавателей</w:t>
      </w:r>
      <w:r>
        <w:rPr>
          <w:b/>
          <w:sz w:val="28"/>
          <w:szCs w:val="28"/>
        </w:rPr>
        <w:t>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690C93">
        <w:rPr>
          <w:b/>
          <w:sz w:val="28"/>
          <w:szCs w:val="28"/>
        </w:rPr>
        <w:t>»</w:t>
      </w:r>
    </w:p>
    <w:p w14:paraId="64077F36" w14:textId="77777777" w:rsidR="00553B4F" w:rsidRDefault="00553B4F" w:rsidP="00553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82252" w14:textId="3A38760F" w:rsidR="00CC5EE2" w:rsidRDefault="00553B4F" w:rsidP="00280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C5EE2" w:rsidRPr="00A91195">
        <w:rPr>
          <w:rFonts w:ascii="Times New Roman" w:hAnsi="Times New Roman" w:cs="Times New Roman"/>
          <w:sz w:val="28"/>
          <w:szCs w:val="28"/>
        </w:rPr>
        <w:t xml:space="preserve">Проект приказа МЧС России </w:t>
      </w:r>
      <w:r w:rsidR="00CC5EE2">
        <w:rPr>
          <w:rFonts w:ascii="Times New Roman" w:hAnsi="Times New Roman" w:cs="Times New Roman"/>
          <w:sz w:val="28"/>
          <w:szCs w:val="28"/>
        </w:rPr>
        <w:t>«</w:t>
      </w:r>
      <w:r w:rsidR="00CC5EE2" w:rsidRPr="00A91195">
        <w:rPr>
          <w:rFonts w:ascii="Times New Roman" w:hAnsi="Times New Roman" w:cs="Times New Roman"/>
          <w:sz w:val="28"/>
          <w:szCs w:val="28"/>
        </w:rPr>
        <w:t>Об утверждении Методик расчета стоимости износа основных средств, стоимости расхода материальных запасов и расходов на содержание преподавателей,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CC5EE2">
        <w:rPr>
          <w:rFonts w:ascii="Times New Roman" w:hAnsi="Times New Roman" w:cs="Times New Roman"/>
          <w:sz w:val="28"/>
          <w:szCs w:val="28"/>
        </w:rPr>
        <w:t>»</w:t>
      </w:r>
      <w:r w:rsidR="00CC5EE2" w:rsidRPr="00A91195">
        <w:rPr>
          <w:rFonts w:ascii="Times New Roman" w:hAnsi="Times New Roman" w:cs="Times New Roman"/>
          <w:sz w:val="28"/>
          <w:szCs w:val="28"/>
        </w:rPr>
        <w:t xml:space="preserve"> </w:t>
      </w:r>
      <w:r w:rsidR="00CC5EE2">
        <w:rPr>
          <w:rFonts w:ascii="Times New Roman" w:hAnsi="Times New Roman" w:cs="Times New Roman"/>
          <w:sz w:val="28"/>
          <w:szCs w:val="28"/>
        </w:rPr>
        <w:t>(далее – проект приказа МЧС России</w:t>
      </w:r>
      <w:r w:rsidR="00447879">
        <w:rPr>
          <w:rFonts w:ascii="Times New Roman" w:hAnsi="Times New Roman" w:cs="Times New Roman"/>
          <w:sz w:val="28"/>
          <w:szCs w:val="28"/>
        </w:rPr>
        <w:t>, проект Методик МЧС</w:t>
      </w:r>
      <w:proofErr w:type="gramEnd"/>
      <w:r w:rsidR="00447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879">
        <w:rPr>
          <w:rFonts w:ascii="Times New Roman" w:hAnsi="Times New Roman" w:cs="Times New Roman"/>
          <w:sz w:val="28"/>
          <w:szCs w:val="28"/>
        </w:rPr>
        <w:t>России</w:t>
      </w:r>
      <w:r w:rsidR="00CC5EE2">
        <w:rPr>
          <w:rFonts w:ascii="Times New Roman" w:hAnsi="Times New Roman" w:cs="Times New Roman"/>
          <w:sz w:val="28"/>
          <w:szCs w:val="28"/>
        </w:rPr>
        <w:t xml:space="preserve">) </w:t>
      </w:r>
      <w:r w:rsidR="00CC5EE2" w:rsidRPr="00A91195">
        <w:rPr>
          <w:rFonts w:ascii="Times New Roman" w:hAnsi="Times New Roman" w:cs="Times New Roman"/>
          <w:sz w:val="28"/>
          <w:szCs w:val="28"/>
        </w:rPr>
        <w:t>разработан</w:t>
      </w:r>
      <w:r w:rsidR="00CC5EE2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C5EE2" w:rsidRPr="00A91195">
        <w:rPr>
          <w:rFonts w:ascii="Times New Roman" w:hAnsi="Times New Roman" w:cs="Times New Roman"/>
          <w:sz w:val="28"/>
          <w:szCs w:val="28"/>
        </w:rPr>
        <w:t xml:space="preserve"> </w:t>
      </w:r>
      <w:r w:rsidR="00CC5EE2" w:rsidRPr="000A4D1B">
        <w:rPr>
          <w:rFonts w:ascii="Times New Roman" w:hAnsi="Times New Roman" w:cs="Times New Roman"/>
          <w:sz w:val="28"/>
          <w:szCs w:val="28"/>
        </w:rPr>
        <w:t>пунктом 4 Методики исчисления размера подлежащих возмещению средств федерального бюджета, затраченных на военную или специальную подготовку граждан Российской Федерации в военных профессиональных образовательных организациях и образовательных организациях высшего образования, утвержденной постановлением Пра</w:t>
      </w:r>
      <w:r w:rsidR="00CC5EE2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CC5EE2" w:rsidRPr="000A4D1B">
        <w:rPr>
          <w:rFonts w:ascii="Times New Roman" w:hAnsi="Times New Roman" w:cs="Times New Roman"/>
          <w:sz w:val="28"/>
          <w:szCs w:val="28"/>
        </w:rPr>
        <w:t>от 25 июня 2007 г.</w:t>
      </w:r>
      <w:r w:rsidR="00690C9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C5EE2">
        <w:rPr>
          <w:rFonts w:ascii="Times New Roman" w:hAnsi="Times New Roman" w:cs="Times New Roman"/>
          <w:sz w:val="28"/>
          <w:szCs w:val="28"/>
        </w:rPr>
        <w:t>№ 402</w:t>
      </w:r>
      <w:r w:rsidR="00690C93" w:rsidRPr="00690C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C93" w:rsidRPr="00690C93">
        <w:rPr>
          <w:rFonts w:ascii="Times New Roman" w:eastAsia="Calibri" w:hAnsi="Times New Roman" w:cs="Times New Roman"/>
          <w:sz w:val="28"/>
          <w:szCs w:val="28"/>
        </w:rPr>
        <w:t>и в соответствии с пунктом 23 Плана подготовки нормативных правовых актов в системе МЧС России</w:t>
      </w:r>
      <w:proofErr w:type="gramEnd"/>
      <w:r w:rsidR="00690C93" w:rsidRPr="00690C93">
        <w:rPr>
          <w:rFonts w:ascii="Times New Roman" w:eastAsia="Calibri" w:hAnsi="Times New Roman" w:cs="Times New Roman"/>
          <w:sz w:val="28"/>
          <w:szCs w:val="28"/>
        </w:rPr>
        <w:t xml:space="preserve"> на 2026 год, утвержденного приказом МЧС России от 26 февраля 2026 г. № 135</w:t>
      </w:r>
      <w:r w:rsidR="00CC5EE2">
        <w:rPr>
          <w:rFonts w:ascii="Times New Roman" w:hAnsi="Times New Roman" w:cs="Times New Roman"/>
          <w:sz w:val="28"/>
          <w:szCs w:val="28"/>
        </w:rPr>
        <w:t>.</w:t>
      </w:r>
    </w:p>
    <w:p w14:paraId="63396640" w14:textId="77777777" w:rsidR="00437681" w:rsidRDefault="00437681" w:rsidP="00280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9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МЧС России от 23.10.2008 г. № 633 «О применении в системе МЧС России приказа Министра обороны Российской Федерации от 8 августа 2008 г. № 434»  при расчете </w:t>
      </w:r>
      <w:r w:rsidR="00447879">
        <w:rPr>
          <w:rFonts w:ascii="Times New Roman" w:hAnsi="Times New Roman" w:cs="Times New Roman"/>
          <w:sz w:val="28"/>
          <w:szCs w:val="28"/>
        </w:rPr>
        <w:t xml:space="preserve">МЧС России </w:t>
      </w:r>
      <w:r>
        <w:rPr>
          <w:rFonts w:ascii="Times New Roman" w:hAnsi="Times New Roman" w:cs="Times New Roman"/>
          <w:sz w:val="28"/>
          <w:szCs w:val="28"/>
        </w:rPr>
        <w:t>руководствуется Методиками</w:t>
      </w:r>
      <w:r w:rsidRPr="00437681">
        <w:rPr>
          <w:rFonts w:ascii="Times New Roman" w:hAnsi="Times New Roman" w:cs="Times New Roman"/>
          <w:sz w:val="28"/>
          <w:szCs w:val="28"/>
        </w:rPr>
        <w:t xml:space="preserve"> расчета стоимости износа основных средств, стоимости расхода материальных запасов и расхода на содержание преподавателей, включаемых в состав расходов, затраченных на военную или специальную подготовку граждан Российской Федерации в военных образовательных учреждениях профессионального образования Министерства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Методики Минобороны).</w:t>
      </w:r>
    </w:p>
    <w:p w14:paraId="2C148383" w14:textId="77777777" w:rsidR="00437681" w:rsidRDefault="007B08B7" w:rsidP="00280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</w:t>
      </w:r>
      <w:r w:rsidR="00437681">
        <w:rPr>
          <w:rFonts w:ascii="Times New Roman" w:hAnsi="Times New Roman" w:cs="Times New Roman"/>
          <w:sz w:val="28"/>
          <w:szCs w:val="28"/>
        </w:rPr>
        <w:t xml:space="preserve"> Методики Минобороны не отражают специфику </w:t>
      </w:r>
      <w:r w:rsidR="00437681" w:rsidRPr="00437681">
        <w:rPr>
          <w:rFonts w:ascii="Times New Roman" w:hAnsi="Times New Roman" w:cs="Times New Roman"/>
          <w:sz w:val="28"/>
          <w:szCs w:val="28"/>
        </w:rPr>
        <w:t>военных образовательных учреждениях профессионального</w:t>
      </w:r>
      <w:r w:rsidR="00437681">
        <w:rPr>
          <w:rFonts w:ascii="Times New Roman" w:hAnsi="Times New Roman" w:cs="Times New Roman"/>
          <w:sz w:val="28"/>
          <w:szCs w:val="28"/>
        </w:rPr>
        <w:t xml:space="preserve"> образования МЧС России</w:t>
      </w:r>
      <w:r w:rsidR="00447879">
        <w:rPr>
          <w:rFonts w:ascii="Times New Roman" w:hAnsi="Times New Roman" w:cs="Times New Roman"/>
          <w:sz w:val="28"/>
          <w:szCs w:val="28"/>
        </w:rPr>
        <w:t xml:space="preserve">, так как ориентированы на казенные учреждения. </w:t>
      </w:r>
    </w:p>
    <w:p w14:paraId="2A05FF66" w14:textId="30435C93" w:rsidR="00CC5EE2" w:rsidRDefault="00447879" w:rsidP="00280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Методик МЧС России разработан</w:t>
      </w:r>
      <w:r w:rsidR="00CC5EE2" w:rsidRPr="00A91195">
        <w:rPr>
          <w:rFonts w:ascii="Times New Roman" w:hAnsi="Times New Roman" w:cs="Times New Roman"/>
          <w:sz w:val="28"/>
          <w:szCs w:val="28"/>
        </w:rPr>
        <w:t xml:space="preserve"> с учетом квалификационных требований</w:t>
      </w:r>
      <w:r w:rsidR="000656B4">
        <w:rPr>
          <w:rFonts w:ascii="Times New Roman" w:hAnsi="Times New Roman" w:cs="Times New Roman"/>
          <w:sz w:val="28"/>
          <w:szCs w:val="28"/>
        </w:rPr>
        <w:t xml:space="preserve">, предъявляемых </w:t>
      </w:r>
      <w:r w:rsidR="00CC5EE2" w:rsidRPr="00A91195">
        <w:rPr>
          <w:rFonts w:ascii="Times New Roman" w:hAnsi="Times New Roman" w:cs="Times New Roman"/>
          <w:sz w:val="28"/>
          <w:szCs w:val="28"/>
        </w:rPr>
        <w:t xml:space="preserve"> к специальной и</w:t>
      </w:r>
      <w:r w:rsidR="000656B4">
        <w:rPr>
          <w:rFonts w:ascii="Times New Roman" w:hAnsi="Times New Roman" w:cs="Times New Roman"/>
          <w:sz w:val="28"/>
          <w:szCs w:val="28"/>
        </w:rPr>
        <w:t>ли</w:t>
      </w:r>
      <w:r w:rsidR="00CC5EE2" w:rsidRPr="00A91195">
        <w:rPr>
          <w:rFonts w:ascii="Times New Roman" w:hAnsi="Times New Roman" w:cs="Times New Roman"/>
          <w:sz w:val="28"/>
          <w:szCs w:val="28"/>
        </w:rPr>
        <w:t xml:space="preserve"> военно</w:t>
      </w:r>
      <w:r w:rsidR="000656B4">
        <w:rPr>
          <w:rFonts w:ascii="Times New Roman" w:hAnsi="Times New Roman" w:cs="Times New Roman"/>
          <w:sz w:val="28"/>
          <w:szCs w:val="28"/>
        </w:rPr>
        <w:t xml:space="preserve">й </w:t>
      </w:r>
      <w:r w:rsidR="00CC5EE2" w:rsidRPr="00A91195"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>ональной подготовке выпускников</w:t>
      </w:r>
      <w:r w:rsidR="00CC5EE2" w:rsidRPr="00A91195">
        <w:rPr>
          <w:rFonts w:ascii="Times New Roman" w:hAnsi="Times New Roman" w:cs="Times New Roman"/>
          <w:sz w:val="28"/>
          <w:szCs w:val="28"/>
        </w:rPr>
        <w:t xml:space="preserve"> МЧС России, предполагающих привлечение соответствующего профессорско-преподавательского состава и материально-технической базы.</w:t>
      </w:r>
    </w:p>
    <w:p w14:paraId="4323B87B" w14:textId="77777777" w:rsidR="005F2962" w:rsidRDefault="005F2962" w:rsidP="00280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692B03" w14:textId="77777777" w:rsidR="00553B4F" w:rsidRDefault="00782722" w:rsidP="00280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9A3F43E" w14:textId="77777777" w:rsidR="004C790E" w:rsidRDefault="004C790E" w:rsidP="0081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DDECC8" w14:textId="77777777" w:rsidR="004C790E" w:rsidRDefault="004C790E" w:rsidP="0081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53"/>
        <w:gridCol w:w="3432"/>
        <w:gridCol w:w="142"/>
        <w:gridCol w:w="1812"/>
        <w:gridCol w:w="285"/>
      </w:tblGrid>
      <w:tr w:rsidR="004C790E" w:rsidRPr="006436D7" w14:paraId="360425AC" w14:textId="77777777" w:rsidTr="004C790E">
        <w:trPr>
          <w:gridBefore w:val="1"/>
          <w:gridAfter w:val="1"/>
          <w:wBefore w:w="142" w:type="dxa"/>
          <w:wAfter w:w="285" w:type="dxa"/>
          <w:cantSplit/>
          <w:trHeight w:hRule="exact" w:val="1817"/>
        </w:trPr>
        <w:tc>
          <w:tcPr>
            <w:tcW w:w="4253" w:type="dxa"/>
          </w:tcPr>
          <w:p w14:paraId="59D16AAE" w14:textId="77777777" w:rsidR="004C790E" w:rsidRPr="004C790E" w:rsidRDefault="00A04078" w:rsidP="0006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r w:rsidR="004C790E" w:rsidRPr="004C790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  <w:p w14:paraId="51F66DA0" w14:textId="77777777" w:rsidR="004C790E" w:rsidRPr="004C790E" w:rsidRDefault="004C790E" w:rsidP="0006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0E">
              <w:rPr>
                <w:rFonts w:ascii="Times New Roman" w:hAnsi="Times New Roman" w:cs="Times New Roman"/>
                <w:sz w:val="28"/>
                <w:szCs w:val="28"/>
              </w:rPr>
              <w:t>Департамента образовательной и научно-технической деятельности</w:t>
            </w:r>
          </w:p>
          <w:p w14:paraId="75D879D9" w14:textId="77777777" w:rsidR="004C790E" w:rsidRPr="006436D7" w:rsidRDefault="004C790E" w:rsidP="00065DF0">
            <w:r w:rsidRPr="004C790E">
              <w:rPr>
                <w:rFonts w:ascii="Times New Roman" w:hAnsi="Times New Roman" w:cs="Times New Roman"/>
                <w:sz w:val="28"/>
                <w:szCs w:val="28"/>
              </w:rPr>
              <w:t>полковник внутренней службы</w:t>
            </w:r>
            <w:r w:rsidRPr="009A48A3">
              <w:t xml:space="preserve"> </w:t>
            </w:r>
          </w:p>
        </w:tc>
        <w:tc>
          <w:tcPr>
            <w:tcW w:w="3574" w:type="dxa"/>
            <w:gridSpan w:val="2"/>
          </w:tcPr>
          <w:p w14:paraId="0CC77B29" w14:textId="77777777" w:rsidR="004C790E" w:rsidRPr="008A6AE7" w:rsidRDefault="004C790E" w:rsidP="00065DF0"/>
        </w:tc>
        <w:tc>
          <w:tcPr>
            <w:tcW w:w="1812" w:type="dxa"/>
          </w:tcPr>
          <w:p w14:paraId="5BCC9B26" w14:textId="77777777" w:rsidR="004C790E" w:rsidRPr="006436D7" w:rsidRDefault="004C790E" w:rsidP="00065DF0">
            <w:pPr>
              <w:jc w:val="right"/>
            </w:pPr>
          </w:p>
          <w:p w14:paraId="5368F70A" w14:textId="77777777" w:rsidR="004C790E" w:rsidRDefault="004C790E" w:rsidP="00065DF0">
            <w:pPr>
              <w:jc w:val="right"/>
            </w:pPr>
          </w:p>
          <w:p w14:paraId="7CDA2C98" w14:textId="77777777" w:rsidR="004C790E" w:rsidRDefault="004C790E" w:rsidP="00065DF0">
            <w:pPr>
              <w:jc w:val="right"/>
            </w:pPr>
          </w:p>
          <w:p w14:paraId="58EDCDFC" w14:textId="77777777" w:rsidR="004C790E" w:rsidRPr="004C790E" w:rsidRDefault="00066F11" w:rsidP="00065D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Р.В. Миронов</w:t>
            </w:r>
          </w:p>
        </w:tc>
      </w:tr>
      <w:tr w:rsidR="004C790E" w:rsidRPr="006436D7" w14:paraId="4E27ECE6" w14:textId="77777777" w:rsidTr="00065DF0">
        <w:trPr>
          <w:cantSplit/>
          <w:trHeight w:hRule="exact" w:val="420"/>
        </w:trPr>
        <w:tc>
          <w:tcPr>
            <w:tcW w:w="7827" w:type="dxa"/>
            <w:gridSpan w:val="3"/>
          </w:tcPr>
          <w:sdt>
            <w:sdtPr>
              <w:rPr>
                <w:color w:val="FFFFFF" w:themeColor="background1"/>
              </w:rPr>
              <w:alias w:val="метка2"/>
              <w:tag w:val="метка2"/>
              <w:id w:val="1436252391"/>
              <w:lock w:val="contentLocked"/>
              <w:placeholder>
                <w:docPart w:val="30B4F3ADFBC440C69D27CA6A1E5DC671"/>
              </w:placeholder>
            </w:sdtPr>
            <w:sdtEndPr>
              <w:rPr>
                <w:lang w:val="en-US"/>
              </w:rPr>
            </w:sdtEndPr>
            <w:sdtContent>
              <w:p w14:paraId="58260B41" w14:textId="77777777" w:rsidR="004C790E" w:rsidRPr="006436D7" w:rsidRDefault="004C790E" w:rsidP="00065DF0">
                <w:pPr>
                  <w:jc w:val="center"/>
                  <w:rPr>
                    <w:lang w:val="en-US"/>
                  </w:rPr>
                </w:pPr>
                <w:r w:rsidRPr="006436D7">
                  <w:rPr>
                    <w:color w:val="FFFFFF" w:themeColor="background1"/>
                  </w:rPr>
                  <w:t xml:space="preserve">                                             </w:t>
                </w:r>
                <w:r w:rsidRPr="006436D7">
                  <w:rPr>
                    <w:color w:val="FFFFFF" w:themeColor="background1"/>
                    <w:lang w:val="en-US"/>
                  </w:rPr>
                  <w:t>DSSIGNATURE</w:t>
                </w:r>
              </w:p>
            </w:sdtContent>
          </w:sdt>
        </w:tc>
        <w:tc>
          <w:tcPr>
            <w:tcW w:w="2239" w:type="dxa"/>
            <w:gridSpan w:val="3"/>
          </w:tcPr>
          <w:p w14:paraId="468A994D" w14:textId="77777777" w:rsidR="004C790E" w:rsidRPr="006436D7" w:rsidRDefault="004C790E" w:rsidP="00065DF0">
            <w:pPr>
              <w:jc w:val="right"/>
            </w:pPr>
          </w:p>
        </w:tc>
      </w:tr>
    </w:tbl>
    <w:p w14:paraId="6CB809CB" w14:textId="77777777" w:rsidR="004C790E" w:rsidRPr="00553B4F" w:rsidRDefault="004C790E" w:rsidP="0081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C790E" w:rsidRPr="00553B4F" w:rsidSect="00841951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7ECB4" w14:textId="77777777" w:rsidR="002431B1" w:rsidRDefault="002431B1" w:rsidP="00841951">
      <w:pPr>
        <w:spacing w:after="0" w:line="240" w:lineRule="auto"/>
      </w:pPr>
      <w:r>
        <w:separator/>
      </w:r>
    </w:p>
  </w:endnote>
  <w:endnote w:type="continuationSeparator" w:id="0">
    <w:p w14:paraId="59D258A1" w14:textId="77777777" w:rsidR="002431B1" w:rsidRDefault="002431B1" w:rsidP="0084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339D1" w14:textId="77777777" w:rsidR="002431B1" w:rsidRDefault="002431B1" w:rsidP="00841951">
      <w:pPr>
        <w:spacing w:after="0" w:line="240" w:lineRule="auto"/>
      </w:pPr>
      <w:r>
        <w:separator/>
      </w:r>
    </w:p>
  </w:footnote>
  <w:footnote w:type="continuationSeparator" w:id="0">
    <w:p w14:paraId="222FC5A4" w14:textId="77777777" w:rsidR="002431B1" w:rsidRDefault="002431B1" w:rsidP="0084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15762"/>
      <w:docPartObj>
        <w:docPartGallery w:val="Page Numbers (Top of Page)"/>
        <w:docPartUnique/>
      </w:docPartObj>
    </w:sdtPr>
    <w:sdtEndPr/>
    <w:sdtContent>
      <w:p w14:paraId="73E911F2" w14:textId="0FAE513C" w:rsidR="00841951" w:rsidRDefault="008419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AE">
          <w:rPr>
            <w:noProof/>
          </w:rPr>
          <w:t>2</w:t>
        </w:r>
        <w:r>
          <w:fldChar w:fldCharType="end"/>
        </w:r>
      </w:p>
    </w:sdtContent>
  </w:sdt>
  <w:p w14:paraId="53AA5FA7" w14:textId="77777777" w:rsidR="00841951" w:rsidRDefault="008419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4F"/>
    <w:rsid w:val="000656B4"/>
    <w:rsid w:val="00066F11"/>
    <w:rsid w:val="000A273D"/>
    <w:rsid w:val="000D54F1"/>
    <w:rsid w:val="00101972"/>
    <w:rsid w:val="00123CB3"/>
    <w:rsid w:val="001B6005"/>
    <w:rsid w:val="002431B1"/>
    <w:rsid w:val="00280DEA"/>
    <w:rsid w:val="00322317"/>
    <w:rsid w:val="00437681"/>
    <w:rsid w:val="004464BF"/>
    <w:rsid w:val="00447879"/>
    <w:rsid w:val="004615BF"/>
    <w:rsid w:val="00466E60"/>
    <w:rsid w:val="004A3089"/>
    <w:rsid w:val="004C790E"/>
    <w:rsid w:val="00520F69"/>
    <w:rsid w:val="00553B4F"/>
    <w:rsid w:val="005F2962"/>
    <w:rsid w:val="006025DB"/>
    <w:rsid w:val="00651F43"/>
    <w:rsid w:val="006671E6"/>
    <w:rsid w:val="00690C93"/>
    <w:rsid w:val="006C3BD2"/>
    <w:rsid w:val="00774A3C"/>
    <w:rsid w:val="007802C7"/>
    <w:rsid w:val="00782722"/>
    <w:rsid w:val="007870EB"/>
    <w:rsid w:val="007B08B7"/>
    <w:rsid w:val="00804BEB"/>
    <w:rsid w:val="008110C6"/>
    <w:rsid w:val="00816C0F"/>
    <w:rsid w:val="00841951"/>
    <w:rsid w:val="008C6C8F"/>
    <w:rsid w:val="008D6027"/>
    <w:rsid w:val="008E2B3A"/>
    <w:rsid w:val="009759F7"/>
    <w:rsid w:val="00A04078"/>
    <w:rsid w:val="00A437C0"/>
    <w:rsid w:val="00A52212"/>
    <w:rsid w:val="00A74B5E"/>
    <w:rsid w:val="00A91195"/>
    <w:rsid w:val="00B57021"/>
    <w:rsid w:val="00BC38BA"/>
    <w:rsid w:val="00BE4E51"/>
    <w:rsid w:val="00CC5EE2"/>
    <w:rsid w:val="00E648A1"/>
    <w:rsid w:val="00ED667A"/>
    <w:rsid w:val="00F609A8"/>
    <w:rsid w:val="00FA07AE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0E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9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951"/>
  </w:style>
  <w:style w:type="paragraph" w:styleId="a9">
    <w:name w:val="footer"/>
    <w:basedOn w:val="a"/>
    <w:link w:val="aa"/>
    <w:uiPriority w:val="99"/>
    <w:unhideWhenUsed/>
    <w:rsid w:val="0084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0E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9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951"/>
  </w:style>
  <w:style w:type="paragraph" w:styleId="a9">
    <w:name w:val="footer"/>
    <w:basedOn w:val="a"/>
    <w:link w:val="aa"/>
    <w:uiPriority w:val="99"/>
    <w:unhideWhenUsed/>
    <w:rsid w:val="0084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B4F3ADFBC440C69D27CA6A1E5DC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E5340-4CD2-4A7A-82B5-3B764371DFB6}"/>
      </w:docPartPr>
      <w:docPartBody>
        <w:p w:rsidR="00AC259C" w:rsidRDefault="00FE305F" w:rsidP="00FE305F">
          <w:pPr>
            <w:pStyle w:val="30B4F3ADFBC440C69D27CA6A1E5DC671"/>
          </w:pPr>
          <w:r w:rsidRPr="00440A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5F"/>
    <w:rsid w:val="00143770"/>
    <w:rsid w:val="001B7CBF"/>
    <w:rsid w:val="001F6283"/>
    <w:rsid w:val="00385650"/>
    <w:rsid w:val="004C1C1C"/>
    <w:rsid w:val="005335B3"/>
    <w:rsid w:val="00651016"/>
    <w:rsid w:val="00874F05"/>
    <w:rsid w:val="009E6F43"/>
    <w:rsid w:val="00AC259C"/>
    <w:rsid w:val="00D34B2F"/>
    <w:rsid w:val="00E4144A"/>
    <w:rsid w:val="00EB6EA8"/>
    <w:rsid w:val="00ED0C72"/>
    <w:rsid w:val="00FC7CCD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05F"/>
    <w:rPr>
      <w:color w:val="808080"/>
    </w:rPr>
  </w:style>
  <w:style w:type="paragraph" w:customStyle="1" w:styleId="30B4F3ADFBC440C69D27CA6A1E5DC671">
    <w:name w:val="30B4F3ADFBC440C69D27CA6A1E5DC671"/>
    <w:rsid w:val="00FE30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05F"/>
    <w:rPr>
      <w:color w:val="808080"/>
    </w:rPr>
  </w:style>
  <w:style w:type="paragraph" w:customStyle="1" w:styleId="30B4F3ADFBC440C69D27CA6A1E5DC671">
    <w:name w:val="30B4F3ADFBC440C69D27CA6A1E5DC671"/>
    <w:rsid w:val="00FE3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Референт - Сафарова С.Ю.</dc:creator>
  <cp:lastModifiedBy>Референт - Маврычева Т.С.</cp:lastModifiedBy>
  <cp:revision>7</cp:revision>
  <cp:lastPrinted>2026-04-07T10:30:00Z</cp:lastPrinted>
  <dcterms:created xsi:type="dcterms:W3CDTF">2026-02-13T05:56:00Z</dcterms:created>
  <dcterms:modified xsi:type="dcterms:W3CDTF">2026-04-07T13:24:00Z</dcterms:modified>
</cp:coreProperties>
</file>