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2633B2B" w:rsidR="006C19D5" w:rsidRPr="003B6F1A" w:rsidRDefault="00C463C2" w:rsidP="0000043E">
      <w:pPr>
        <w:spacing w:after="240"/>
        <w:jc w:val="center"/>
        <w:rPr>
          <w:b/>
          <w:bCs/>
          <w:szCs w:val="24"/>
        </w:rPr>
      </w:pPr>
      <w:r w:rsidRPr="003B6F1A">
        <w:rPr>
          <w:b/>
          <w:bCs/>
          <w:szCs w:val="24"/>
        </w:rPr>
        <w:t>Сводный отчет</w:t>
      </w:r>
      <w:r w:rsidR="0000043E" w:rsidRPr="003B6F1A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3B6F1A">
        <w:rPr>
          <w:b/>
          <w:bCs/>
          <w:szCs w:val="24"/>
        </w:rPr>
        <w:br/>
      </w:r>
      <w:r w:rsidRPr="003B6F1A">
        <w:rPr>
          <w:b/>
          <w:bCs/>
          <w:szCs w:val="24"/>
        </w:rPr>
        <w:t>проекта нормативного правового акта</w:t>
      </w:r>
    </w:p>
    <w:p w14:paraId="38025C9A" w14:textId="77777777" w:rsidR="0000043E" w:rsidRPr="003B6F1A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</w:rPr>
      </w:pPr>
      <w:r w:rsidRPr="003B6F1A">
        <w:rPr>
          <w:b/>
          <w:bCs/>
          <w:szCs w:val="24"/>
        </w:rPr>
        <w:t xml:space="preserve">1. </w:t>
      </w:r>
      <w:r w:rsidR="00761651" w:rsidRPr="003B6F1A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3B6F1A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3B6F1A" w:rsidRDefault="006C19D5" w:rsidP="001A2352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1.1</w:t>
            </w:r>
            <w:r w:rsidR="001A7ADD" w:rsidRPr="003B6F1A">
              <w:rPr>
                <w:szCs w:val="24"/>
              </w:rPr>
              <w:t>.</w:t>
            </w:r>
            <w:r w:rsidRPr="003B6F1A">
              <w:rPr>
                <w:szCs w:val="24"/>
              </w:rPr>
              <w:t xml:space="preserve"> Вид и наименование проекта </w:t>
            </w:r>
            <w:r w:rsidR="001A2352" w:rsidRPr="003B6F1A">
              <w:rPr>
                <w:szCs w:val="24"/>
              </w:rPr>
              <w:t xml:space="preserve">нормативного правового </w:t>
            </w:r>
            <w:r w:rsidRPr="003B6F1A">
              <w:rPr>
                <w:szCs w:val="24"/>
              </w:rPr>
              <w:t>акта</w:t>
            </w:r>
            <w:r w:rsidR="001A2352" w:rsidRPr="003B6F1A">
              <w:rPr>
                <w:rStyle w:val="a9"/>
                <w:szCs w:val="24"/>
              </w:rPr>
              <w:footnoteReference w:id="1"/>
            </w:r>
            <w:r w:rsidRPr="003B6F1A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17FC762C" w14:textId="0B464841" w:rsidR="006277FF" w:rsidRPr="003B6F1A" w:rsidRDefault="00000000" w:rsidP="006277FF">
            <w:pPr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Проект постановления Правительства Российской Федерации «О внесении изменений в постановление Правительства Российской Федерации от 30 июня 2021 г. № 1094»</w:t>
            </w:r>
          </w:p>
          <w:p w14:paraId="24FBEA6C" w14:textId="77777777" w:rsidR="006C19D5" w:rsidRPr="003B6F1A" w:rsidRDefault="006C19D5" w:rsidP="006C19D5">
            <w:pPr>
              <w:rPr>
                <w:szCs w:val="24"/>
              </w:rPr>
            </w:pPr>
          </w:p>
        </w:tc>
      </w:tr>
      <w:tr w:rsidR="00761651" w:rsidRPr="003B6F1A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3B6F1A" w:rsidRDefault="00761651" w:rsidP="001A2352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1.2</w:t>
            </w:r>
            <w:r w:rsidR="001A7ADD" w:rsidRPr="003B6F1A">
              <w:rPr>
                <w:szCs w:val="24"/>
              </w:rPr>
              <w:t>.</w:t>
            </w:r>
            <w:r w:rsidRPr="003B6F1A">
              <w:rPr>
                <w:szCs w:val="24"/>
              </w:rPr>
              <w:t xml:space="preserve"> Федеральный орган исполнительной власти</w:t>
            </w:r>
            <w:r w:rsidR="001A2352" w:rsidRPr="003B6F1A">
              <w:rPr>
                <w:rStyle w:val="a9"/>
                <w:szCs w:val="24"/>
              </w:rPr>
              <w:footnoteReference w:id="2"/>
            </w:r>
            <w:r w:rsidRPr="003B6F1A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5A08113" w14:textId="224EA48E" w:rsidR="006277FF" w:rsidRPr="003B6F1A" w:rsidRDefault="00000000" w:rsidP="006277FF">
            <w:pPr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Министерство природных ресурсов и экологии Российской Федерации</w:t>
            </w:r>
          </w:p>
          <w:p w14:paraId="76458DFF" w14:textId="77777777" w:rsidR="00761651" w:rsidRPr="003B6F1A" w:rsidRDefault="00761651" w:rsidP="00BC0EB3">
            <w:pPr>
              <w:rPr>
                <w:szCs w:val="24"/>
              </w:rPr>
            </w:pPr>
          </w:p>
        </w:tc>
      </w:tr>
      <w:tr w:rsidR="006277FF" w:rsidRPr="003B6F1A" w14:paraId="284958B6" w14:textId="77777777" w:rsidTr="001D0099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br w:type="page"/>
              <w:t>1.3.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C14DC9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5B6AB908" w14:textId="3E0BA53E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2AE28721" w14:textId="77777777" w:rsidTr="001D0099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321303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7B208D88" w14:textId="02D1D8FD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58FAE052" w14:textId="77777777" w:rsidTr="001D0099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4C6F4EC6" w14:textId="77777777" w:rsidR="00F755AB" w:rsidRDefault="00000000" w:rsidP="003B6F1A">
            <w:pPr>
              <w:jc w:val="center"/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08BD15D2" w14:textId="3D10138F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  <w:tr w:rsidR="006277FF" w:rsidRPr="003B6F1A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1.4. Идентификационный номер проекта акта:</w:t>
            </w:r>
          </w:p>
        </w:tc>
        <w:tc>
          <w:tcPr>
            <w:tcW w:w="6520" w:type="dxa"/>
            <w:gridSpan w:val="3"/>
          </w:tcPr>
          <w:p w14:paraId="3A361E34" w14:textId="77777777" w:rsidR="006277FF" w:rsidRDefault="00000000" w:rsidP="006277FF">
            <w:pPr>
              <w:jc w:val="center"/>
              <w:rPr>
                <w:bCs/>
                <w:szCs w:val="24"/>
              </w:rPr>
            </w:pPr>
            <w:r w:rsidR="0040791F" w:rsidRPr="003B6F1A">
              <w:rPr>
                <w:bCs/>
                <w:szCs w:val="24"/>
              </w:rPr>
              <w:t>02/07/04-26/00167170</w:t>
            </w:r>
            <w:proofErr w:type="spellStart"/>
            <w:proofErr w:type="spellEnd"/>
          </w:p>
          <w:p w14:paraId="63F1FC3A" w14:textId="652DD1BA" w:rsidR="003B6F1A" w:rsidRPr="003B6F1A" w:rsidRDefault="003B6F1A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30AC2FB3" w14:textId="77777777" w:rsidTr="002F0879">
        <w:trPr>
          <w:trHeight w:val="655"/>
        </w:trPr>
        <w:tc>
          <w:tcPr>
            <w:tcW w:w="5495" w:type="dxa"/>
            <w:gridSpan w:val="2"/>
          </w:tcPr>
          <w:p w14:paraId="49F3EA05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1.5. Сроки размещения уведомления:</w:t>
            </w:r>
          </w:p>
        </w:tc>
        <w:tc>
          <w:tcPr>
            <w:tcW w:w="4706" w:type="dxa"/>
            <w:gridSpan w:val="2"/>
            <w:vAlign w:val="center"/>
          </w:tcPr>
          <w:p w14:paraId="09204217" w14:textId="77777777" w:rsidR="006277FF" w:rsidRDefault="0040791F" w:rsidP="006277FF">
            <w:pPr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Уведомление отсутствует</w:t>
            </w:r>
          </w:p>
          <w:p w14:paraId="2D65AD0A" w14:textId="48D8DD01" w:rsidR="003B6F1A" w:rsidRPr="003B6F1A" w:rsidRDefault="003B6F1A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1CAC2877" w14:textId="77777777" w:rsidTr="002F0879">
        <w:trPr>
          <w:trHeight w:val="621"/>
        </w:trPr>
        <w:tc>
          <w:tcPr>
            <w:tcW w:w="5495" w:type="dxa"/>
            <w:gridSpan w:val="2"/>
          </w:tcPr>
          <w:p w14:paraId="58AEC26A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1.6. Сроки проведения публичных обсуждений проекта акта:</w:t>
            </w:r>
          </w:p>
        </w:tc>
        <w:tc>
          <w:tcPr>
            <w:tcW w:w="4706" w:type="dxa"/>
            <w:gridSpan w:val="2"/>
            <w:vAlign w:val="center"/>
          </w:tcPr>
          <w:p w14:paraId="40515FD4" w14:textId="77777777" w:rsidR="006277FF" w:rsidRDefault="0040791F" w:rsidP="003B6F1A">
            <w:pPr>
              <w:jc w:val="center"/>
              <w:rPr>
                <w:szCs w:val="24"/>
              </w:rPr>
            </w:pPr>
            <w:r w:rsidRPr="003B6F1A">
              <w:rPr>
                <w:szCs w:val="24"/>
              </w:rPr>
              <w:t>Публичные обсуждения не проводились</w:t>
            </w:r>
          </w:p>
          <w:p w14:paraId="436534EC" w14:textId="1E97DC3A" w:rsidR="003B6F1A" w:rsidRPr="003B6F1A" w:rsidRDefault="003B6F1A" w:rsidP="003B6F1A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3B6F1A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3B6F1A">
        <w:rPr>
          <w:b/>
          <w:bCs/>
          <w:szCs w:val="24"/>
        </w:rPr>
        <w:t>2</w:t>
      </w:r>
      <w:r w:rsidR="006C19D5" w:rsidRPr="003B6F1A">
        <w:rPr>
          <w:b/>
          <w:bCs/>
          <w:szCs w:val="24"/>
        </w:rPr>
        <w:t>. Краткое описание проблемы и способов ее ре</w:t>
      </w:r>
      <w:r w:rsidR="00A27A77" w:rsidRPr="003B6F1A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94"/>
        <w:gridCol w:w="830"/>
        <w:gridCol w:w="255"/>
        <w:gridCol w:w="809"/>
        <w:gridCol w:w="3444"/>
        <w:gridCol w:w="1133"/>
      </w:tblGrid>
      <w:tr w:rsidR="006277FF" w:rsidRPr="003B6F1A" w14:paraId="02906402" w14:textId="77777777" w:rsidTr="00AB193A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2.1. Основанием для разработки проекта акта является:</w:t>
            </w:r>
          </w:p>
        </w:tc>
        <w:tc>
          <w:tcPr>
            <w:tcW w:w="7021" w:type="dxa"/>
            <w:gridSpan w:val="7"/>
          </w:tcPr>
          <w:p w14:paraId="30838059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  <w:vAlign w:val="center"/>
          </w:tcPr>
          <w:p w14:paraId="3F04634A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>V</w:t>
            </w:r>
          </w:p>
          <w:p w14:paraId="3FDFAA2D" w14:textId="034667AF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123ACD65" w14:textId="77777777" w:rsidTr="00AB193A">
        <w:trPr>
          <w:trHeight w:val="352"/>
        </w:trPr>
        <w:tc>
          <w:tcPr>
            <w:tcW w:w="2047" w:type="dxa"/>
            <w:vMerge/>
          </w:tcPr>
          <w:p w14:paraId="7859442A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1398FC3E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  <w:vAlign w:val="center"/>
          </w:tcPr>
          <w:p w14:paraId="72B190D2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/>
            </w:r>
          </w:p>
          <w:p w14:paraId="6F11A02D" w14:textId="213B156C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1ACC7376" w14:textId="77777777" w:rsidTr="00AB193A">
        <w:trPr>
          <w:trHeight w:val="351"/>
        </w:trPr>
        <w:tc>
          <w:tcPr>
            <w:tcW w:w="2047" w:type="dxa"/>
            <w:vMerge/>
          </w:tcPr>
          <w:p w14:paraId="74E656A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7"/>
          </w:tcPr>
          <w:p w14:paraId="4397695C" w14:textId="77777777" w:rsidR="006277FF" w:rsidRPr="003B6F1A" w:rsidRDefault="006277FF" w:rsidP="006277FF">
            <w:pPr>
              <w:spacing w:before="40" w:after="40"/>
              <w:rPr>
                <w:szCs w:val="24"/>
              </w:rPr>
            </w:pPr>
            <w:r w:rsidRPr="003B6F1A">
              <w:rPr>
                <w:szCs w:val="24"/>
              </w:rPr>
              <w:t>Иное</w:t>
            </w:r>
          </w:p>
        </w:tc>
        <w:tc>
          <w:tcPr>
            <w:tcW w:w="1133" w:type="dxa"/>
            <w:vAlign w:val="center"/>
          </w:tcPr>
          <w:p w14:paraId="1F1B5E6B" w14:textId="77777777" w:rsidR="006277FF" w:rsidRPr="003B6F1A" w:rsidRDefault="0040791F" w:rsidP="006277FF">
            <w:pPr>
              <w:spacing w:before="40" w:after="40"/>
              <w:rPr>
                <w:szCs w:val="24"/>
                <w:lang w:val="en-US"/>
              </w:rPr>
            </w:pPr>
            <w:r w:rsidRPr="003B6F1A">
              <w:rPr>
                <w:szCs w:val="24"/>
              </w:rPr>
              <w:t/>
            </w:r>
          </w:p>
          <w:p w14:paraId="22B1D1DB" w14:textId="69CE0179" w:rsidR="00F755AB" w:rsidRPr="003B6F1A" w:rsidRDefault="00F755AB" w:rsidP="006277FF">
            <w:pPr>
              <w:spacing w:before="40" w:after="40"/>
              <w:rPr>
                <w:szCs w:val="24"/>
              </w:rPr>
            </w:pPr>
          </w:p>
        </w:tc>
      </w:tr>
      <w:tr w:rsidR="006277FF" w:rsidRPr="003B6F1A" w14:paraId="417B96DD" w14:textId="77777777" w:rsidTr="00CC13C4">
        <w:trPr>
          <w:trHeight w:val="351"/>
        </w:trPr>
        <w:tc>
          <w:tcPr>
            <w:tcW w:w="10201" w:type="dxa"/>
            <w:gridSpan w:val="9"/>
          </w:tcPr>
          <w:p w14:paraId="34155532" w14:textId="77777777" w:rsidR="006277FF" w:rsidRDefault="0040791F" w:rsidP="003B6F1A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Пункты 3, 4, подпункт "а" пункта 6, пункты 7, 8, подпункт "б" пункта 13, подпункт "а" пункта 16, пункты 18 - 20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14:paraId="3076327C" w14:textId="0BCC700D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  <w:tr w:rsidR="006277FF" w:rsidRPr="003B6F1A" w14:paraId="73A8BE0E" w14:textId="77777777" w:rsidTr="00CC13C4">
        <w:trPr>
          <w:trHeight w:val="416"/>
        </w:trPr>
        <w:tc>
          <w:tcPr>
            <w:tcW w:w="10201" w:type="dxa"/>
            <w:gridSpan w:val="9"/>
          </w:tcPr>
          <w:p w14:paraId="3D5771A1" w14:textId="77777777" w:rsidR="006277FF" w:rsidRPr="003B6F1A" w:rsidRDefault="006277FF" w:rsidP="006277FF">
            <w:pPr>
              <w:spacing w:before="120" w:after="40"/>
              <w:rPr>
                <w:szCs w:val="24"/>
              </w:rPr>
            </w:pPr>
            <w:r w:rsidRPr="003B6F1A">
              <w:rPr>
                <w:szCs w:val="24"/>
              </w:rPr>
              <w:t xml:space="preserve">2.2. Краткое описание проблемы, на решение которой направлен предлагаемый способ регулирования: </w:t>
            </w:r>
          </w:p>
          <w:p w14:paraId="42BFD9C0" w14:textId="795030AC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Проектом постановления вносятся изменения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обитания, утвержденное постановлением Правительства Российской Федерации от 30 июня 2021 г. № 1094, направленные на приведение его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</w:t>
            </w:r>
          </w:p>
          <w:p w14:paraId="7B151A8E" w14:textId="40F6292B" w:rsidR="006277FF" w:rsidRPr="003B6F1A" w:rsidRDefault="006277FF" w:rsidP="006277FF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9._Описание_проблемы," w:history="1">
              <w:r w:rsidRPr="003B6F1A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Pr="003B6F1A">
              <w:rPr>
                <w:color w:val="808080" w:themeColor="background1" w:themeShade="80"/>
                <w:szCs w:val="24"/>
              </w:rPr>
              <w:t xml:space="preserve">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сводного отчета </w:t>
            </w:r>
          </w:p>
        </w:tc>
      </w:tr>
      <w:tr w:rsidR="006277FF" w:rsidRPr="003B6F1A" w14:paraId="662AA089" w14:textId="77777777" w:rsidTr="00CC13C4">
        <w:trPr>
          <w:trHeight w:val="416"/>
        </w:trPr>
        <w:tc>
          <w:tcPr>
            <w:tcW w:w="10201" w:type="dxa"/>
            <w:gridSpan w:val="9"/>
          </w:tcPr>
          <w:p w14:paraId="2B9024A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2.3. Каким образом предлагается решить указанную в пункте 2.2 проблему?</w:t>
            </w:r>
          </w:p>
          <w:p w14:paraId="7B70E69A" w14:textId="16099A26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Принять постановление Правительства Российской Федерации «О внесении изменений в постановление Правительства Российской Федерации от 30 июня 2021 г. № 1094». После вступления проекта постановления в силу ожидается повышение эффективности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обитания.</w:t>
            </w:r>
          </w:p>
          <w:p w14:paraId="3F1D67F9" w14:textId="197517A7" w:rsidR="006277FF" w:rsidRPr="003B6F1A" w:rsidRDefault="006277FF" w:rsidP="006277FF">
            <w:pPr>
              <w:spacing w:before="24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Опишите предполагаемый способ регулирования. Заполняется на основании информации, указанной в </w:t>
            </w:r>
            <w:hyperlink w:anchor="_3.13._Описание_предлагаемого" w:history="1">
              <w:r w:rsidRPr="003B6F1A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7A72ED24" w14:textId="77777777" w:rsidTr="00CC13C4">
        <w:trPr>
          <w:trHeight w:val="607"/>
        </w:trPr>
        <w:tc>
          <w:tcPr>
            <w:tcW w:w="10201" w:type="dxa"/>
            <w:gridSpan w:val="9"/>
          </w:tcPr>
          <w:p w14:paraId="0C5D82E3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lastRenderedPageBreak/>
              <w:br w:type="page"/>
              <w:t>2.4. На кого будет направлено предлагаемое регулирование?</w:t>
            </w:r>
          </w:p>
        </w:tc>
      </w:tr>
      <w:tr w:rsidR="006277FF" w:rsidRPr="003B6F1A" w14:paraId="79955531" w14:textId="77777777" w:rsidTr="00F755AB">
        <w:trPr>
          <w:trHeight w:val="607"/>
        </w:trPr>
        <w:tc>
          <w:tcPr>
            <w:tcW w:w="3730" w:type="dxa"/>
            <w:gridSpan w:val="4"/>
          </w:tcPr>
          <w:p w14:paraId="26008480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Субъекты предпринимательской и иной экономической деятельности</w:t>
            </w:r>
            <w:r w:rsidRPr="003B6F1A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085" w:type="dxa"/>
            <w:gridSpan w:val="2"/>
            <w:vAlign w:val="center"/>
          </w:tcPr>
          <w:p w14:paraId="6F6250C7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7CE7F73E" w14:textId="317236D5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519174DF" w14:textId="2BED7E0E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Юридические лица, индивидуальные предприниматели, граждане</w:t>
            </w:r>
          </w:p>
          <w:p w14:paraId="334E9341" w14:textId="503E251C" w:rsidR="006277FF" w:rsidRPr="00A81C2A" w:rsidRDefault="006277FF" w:rsidP="006277FF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7B22937C" w14:textId="77777777" w:rsidR="0040791F" w:rsidRPr="00A81C2A" w:rsidRDefault="0040791F" w:rsidP="006277FF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6873F16A" w14:textId="77777777" w:rsidR="006277FF" w:rsidRPr="00A81C2A" w:rsidRDefault="006277FF" w:rsidP="006277FF">
            <w:pPr>
              <w:spacing w:before="240" w:after="120"/>
              <w:rPr>
                <w:color w:val="A6A6A6" w:themeColor="background1" w:themeShade="A6"/>
                <w:szCs w:val="24"/>
              </w:rPr>
            </w:pPr>
          </w:p>
          <w:p w14:paraId="43015051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Укажите численность субъектов регулирования </w:t>
            </w:r>
          </w:p>
          <w:p w14:paraId="708069B1" w14:textId="3E85DB87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Юридическими лицами, индивидуальными предпринимателями и гражданами за 2024 год получено 10299 решений по государственным услугам оказываемых Росприроднадзором. - Выдаче разрешения на оборот объектов животного мира, занесенных  в Красную книгу Российской Федерации – 337 решений (стр. 49-50 Доклада о деятельности Федеральной службы по надзору в сфере природопользования в 2024 году (далее – Доклад)) - Выдаче разрешений на содержание и разведение объектов животного мира, занесенных в Красную книгу Российской Федерации, в полувольных условиях  и искусственно созданной среде обитания, а также на содержание  и разведение иных объектов животного мира в полувольных условиях  и искусственно созданной среде обитания на особо охраняемых природных территориях федерального значения – 224 решения (стр. 50 Доклада) - Выдаче разрешений на проведение акклиматизации новых для фауны Российской Федерации объектов животного мира, переселения или гибридизации объектов животного мира, в том числе охотничьих ресурсов – 16 решений (стр. 51 Доклада) - Государственному учету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 – 53 решения (стр. 51 Доклада) - Выдаче разрешения на вывоз из Российской Федерации и ввоз в Российскую Федерацию видов дикой фауны и флоры, находящихся под угрозой исчезновения, 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 от 3 марта 1973 г., кроме осетровых видов рыб и продукции из них, включая икру – 9368 решений (стр. 47 Доклада) Юридическими лицами, индивидуальными предпринимателями и гражданами за 2024 год получено 10299 решений по государственным услугам оказываемых Росприроднадзором. - Выдаче разрешения на оборот объектов животного мира, занесенных  в Красную книгу Российской Федерации – 337 решений (стр. 49-50 Доклада о деятельности Федеральной службы по надзору в сфере природопользования в 2024 году (далее – Доклад)) - Выдаче разрешений на содержание и разведение объектов животного мира, занесенных в Красную книгу Российской Федерации, в полувольных условиях  и искусственно созданной среде обитания, а также на содержание  и разведение иных объектов животного мира в полувольных условиях  и искусственно созданной среде обитания на особо охраняемых природных территориях федерального значения – 224 решения (стр. 50 Доклада) - Выдаче разрешений на проведение акклиматизации новых для фауны Российской Федерации объектов животного мира, переселения или гибридизации объектов животного мира, в том числе охотничьих ресурсов – 16 решений (стр. 51 Доклада) - Государственному учету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 – 53 решения (стр. 51 Доклада) - Выдаче разрешения на вывоз из Российской Федерации и ввоз в Российскую Федерацию видов дикой фауны и флоры, находящихся под угрозой исчезновения, 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 от 3 марта 1973 г., кроме осетровых видов рыб и продукции из них, включая икру – 9368 решений (стр. 47 Доклада)   - Выдача разрешений на использование объектов животного и растительного мира, находящихся на особо охраняемых природных территориях федерального значения – 301 решение (стр. 51 Доклада)  Источники: https://rpn.gov.ru/upload/iblock/94a/ cd4q42ehs8b7ys3u99kolnatcnn9wgml/Doklad_2024.pdf  Юридические лица и индивидуальные предприниматели, осуществляющие свою деятельность на ООПТ федерального значения и в границах их охранных зон (количество объектов контроля 2, из них 1 относятся к высокой категории риска, 1 к низкой). Граждане, посещающие ООПТ федерального значения. (14,1 млн чел (2022 г.); 14,6 млн чел. (2023 г.).  Источники: стр. 31 Доклада о деятельности Федеральной службы по надзору в сфере природопользования в 2023 году  https://rpn.gov.ru/upload/iblock/da8/x8cgrbq0y 6fk8ziy6cdmf51s9e09nk9q/Doklad-2023-_1_.pdf  Количество объектов контроля за исключением объектов контроля расположенных на ООПТ федерального значения – 6344.  Источники: информация представленная письмами субъектов Российской Федерации</w:t>
            </w:r>
          </w:p>
          <w:p w14:paraId="6AF95095" w14:textId="31C01788" w:rsidR="006277FF" w:rsidRPr="003B6F1A" w:rsidRDefault="006277FF" w:rsidP="006277FF">
            <w:pPr>
              <w:spacing w:before="24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3B6F1A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62751484" w14:textId="77777777" w:rsidTr="00F755AB">
        <w:trPr>
          <w:trHeight w:val="607"/>
        </w:trPr>
        <w:tc>
          <w:tcPr>
            <w:tcW w:w="3730" w:type="dxa"/>
            <w:gridSpan w:val="4"/>
          </w:tcPr>
          <w:p w14:paraId="70F23CB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Граждане</w:t>
            </w:r>
          </w:p>
        </w:tc>
        <w:tc>
          <w:tcPr>
            <w:tcW w:w="1085" w:type="dxa"/>
            <w:gridSpan w:val="2"/>
            <w:vAlign w:val="center"/>
          </w:tcPr>
          <w:p w14:paraId="2C2C7E2C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181166A6" w14:textId="29C1E20C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7370F2C7" w14:textId="77777777" w:rsidTr="00F755AB">
        <w:trPr>
          <w:trHeight w:val="607"/>
        </w:trPr>
        <w:tc>
          <w:tcPr>
            <w:tcW w:w="3730" w:type="dxa"/>
            <w:gridSpan w:val="4"/>
          </w:tcPr>
          <w:p w14:paraId="40A10A0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085" w:type="dxa"/>
            <w:gridSpan w:val="2"/>
            <w:vAlign w:val="center"/>
          </w:tcPr>
          <w:p w14:paraId="15FBF02A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7D0BAFD2" w14:textId="41F13BA5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26D07236" w14:textId="77777777" w:rsidTr="00F755AB">
        <w:trPr>
          <w:trHeight w:val="607"/>
        </w:trPr>
        <w:tc>
          <w:tcPr>
            <w:tcW w:w="3730" w:type="dxa"/>
            <w:gridSpan w:val="4"/>
          </w:tcPr>
          <w:p w14:paraId="4F1EA4E4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78017D59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65A8AE8B" w14:textId="7D393F84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0DD70E33" w14:textId="77777777" w:rsidTr="00F755AB">
        <w:trPr>
          <w:trHeight w:val="607"/>
        </w:trPr>
        <w:tc>
          <w:tcPr>
            <w:tcW w:w="3730" w:type="dxa"/>
            <w:gridSpan w:val="4"/>
          </w:tcPr>
          <w:p w14:paraId="25BA4A26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085" w:type="dxa"/>
            <w:gridSpan w:val="2"/>
            <w:vAlign w:val="center"/>
          </w:tcPr>
          <w:p w14:paraId="3EFB4360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76BB670C" w14:textId="6C32BB56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</w:p>
        </w:tc>
      </w:tr>
      <w:tr w:rsidR="006277FF" w:rsidRPr="003B6F1A" w14:paraId="0CD900B8" w14:textId="77777777" w:rsidTr="00CC13C4">
        <w:trPr>
          <w:trHeight w:val="150"/>
        </w:trPr>
        <w:tc>
          <w:tcPr>
            <w:tcW w:w="10201" w:type="dxa"/>
            <w:gridSpan w:val="9"/>
          </w:tcPr>
          <w:p w14:paraId="6DD1920B" w14:textId="77777777" w:rsidR="002E7A27" w:rsidRDefault="006277FF" w:rsidP="003B6F1A">
            <w:pPr>
              <w:rPr>
                <w:szCs w:val="24"/>
              </w:rPr>
            </w:pPr>
            <w:r w:rsidRPr="003B6F1A">
              <w:rPr>
                <w:szCs w:val="24"/>
              </w:rPr>
              <w:t xml:space="preserve">2.5. Вид контроля и (или)  форма оценки соблюдения требований (при наличии): </w:t>
            </w:r>
          </w:p>
          <w:p w14:paraId="7B85F019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Федеральный государственный контроль (надзор) в области охраны, воспроизводства и использования объектов животного мира и среды их обитания</w:t>
            </w:r>
          </w:p>
          <w:p w14:paraId="0E4875B9" w14:textId="27471A88" w:rsidR="002E7A27" w:rsidRPr="003B6F1A" w:rsidRDefault="002E7A27" w:rsidP="003B6F1A">
            <w:pPr>
              <w:rPr>
                <w:szCs w:val="24"/>
              </w:rPr>
            </w:pPr>
          </w:p>
        </w:tc>
      </w:tr>
      <w:tr w:rsidR="006277FF" w:rsidRPr="003B6F1A" w14:paraId="3E0F6E81" w14:textId="77777777" w:rsidTr="00CC13C4">
        <w:trPr>
          <w:trHeight w:val="150"/>
        </w:trPr>
        <w:tc>
          <w:tcPr>
            <w:tcW w:w="10201" w:type="dxa"/>
            <w:gridSpan w:val="9"/>
          </w:tcPr>
          <w:p w14:paraId="5CCC1F3A" w14:textId="77777777" w:rsidR="002E7A27" w:rsidRDefault="006277FF" w:rsidP="003B6F1A">
            <w:pPr>
              <w:rPr>
                <w:szCs w:val="24"/>
              </w:rPr>
            </w:pPr>
            <w:r w:rsidRPr="003B6F1A">
              <w:rPr>
                <w:szCs w:val="24"/>
              </w:rPr>
              <w:t xml:space="preserve">2.6. Ответственность за неисполнение положений проекта акта (при наличии): </w:t>
            </w:r>
          </w:p>
          <w:p w14:paraId="548C567B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Ответственность за нарушение проекта постановления, равно как и за нарушение Положения о надзоре, не предусмотрена.</w:t>
            </w:r>
          </w:p>
          <w:p w14:paraId="7BFD4365" w14:textId="5C58FC18" w:rsidR="002E7A27" w:rsidRPr="003B6F1A" w:rsidRDefault="002E7A27" w:rsidP="003B6F1A">
            <w:pPr>
              <w:rPr>
                <w:szCs w:val="24"/>
              </w:rPr>
            </w:pPr>
          </w:p>
        </w:tc>
      </w:tr>
      <w:tr w:rsidR="006277FF" w:rsidRPr="003B6F1A" w14:paraId="506B504B" w14:textId="77777777" w:rsidTr="00CC13C4">
        <w:trPr>
          <w:trHeight w:val="150"/>
        </w:trPr>
        <w:tc>
          <w:tcPr>
            <w:tcW w:w="9068" w:type="dxa"/>
            <w:gridSpan w:val="8"/>
          </w:tcPr>
          <w:p w14:paraId="710F2B98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2.7.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195013C4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E085329" w14:textId="16CB04C4" w:rsidR="003B6F1A" w:rsidRPr="003B6F1A" w:rsidRDefault="003B6F1A" w:rsidP="003B6F1A">
            <w:pPr>
              <w:rPr>
                <w:szCs w:val="24"/>
              </w:rPr>
            </w:pPr>
          </w:p>
        </w:tc>
      </w:tr>
      <w:tr w:rsidR="006277FF" w:rsidRPr="003B6F1A" w14:paraId="474C3555" w14:textId="77777777" w:rsidTr="00CC13C4">
        <w:trPr>
          <w:trHeight w:val="150"/>
        </w:trPr>
        <w:tc>
          <w:tcPr>
            <w:tcW w:w="9068" w:type="dxa"/>
            <w:gridSpan w:val="8"/>
          </w:tcPr>
          <w:p w14:paraId="3FF42596" w14:textId="3853FF62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2.8. Проект акта разработан в целях снижения затрат субъектов регулирования </w:t>
            </w:r>
            <w:r w:rsidRPr="003B6F1A">
              <w:rPr>
                <w:szCs w:val="24"/>
              </w:rPr>
              <w:br/>
              <w:t>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Pr="003B6F1A">
              <w:rPr>
                <w:i/>
                <w:iCs/>
                <w:color w:val="A6A6A6" w:themeColor="background1" w:themeShade="A6"/>
                <w:szCs w:val="24"/>
              </w:rPr>
              <w:t xml:space="preserve">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2363F2D9" w14:textId="77777777" w:rsidR="006277FF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1452CB41" w14:textId="6D3C1356" w:rsidR="003B6F1A" w:rsidRPr="003B6F1A" w:rsidRDefault="003B6F1A" w:rsidP="003B6F1A">
            <w:pPr>
              <w:rPr>
                <w:szCs w:val="24"/>
              </w:rPr>
            </w:pPr>
          </w:p>
        </w:tc>
      </w:tr>
      <w:tr w:rsidR="00C23A05" w:rsidRPr="003B6F1A" w14:paraId="78F55698" w14:textId="77777777" w:rsidTr="00CC13C4">
        <w:trPr>
          <w:trHeight w:val="150"/>
        </w:trPr>
        <w:tc>
          <w:tcPr>
            <w:tcW w:w="9068" w:type="dxa"/>
            <w:gridSpan w:val="8"/>
          </w:tcPr>
          <w:p w14:paraId="34BF104D" w14:textId="620C2694" w:rsidR="00C23A05" w:rsidRPr="003B6F1A" w:rsidRDefault="00C23A05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2.9. Содержатся ли в проекте акта обязательные требования</w:t>
            </w:r>
            <w:r w:rsidRPr="003B6F1A">
              <w:rPr>
                <w:rStyle w:val="a9"/>
                <w:szCs w:val="24"/>
              </w:rPr>
              <w:footnoteReference w:id="4"/>
            </w:r>
            <w:r w:rsidRPr="003B6F1A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6F639786" w14:textId="77777777" w:rsidR="00C23A05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20E1292D" w14:textId="6EEC3424" w:rsidR="00C04D1B" w:rsidRPr="003B6F1A" w:rsidRDefault="00C04D1B" w:rsidP="003B6F1A">
            <w:pPr>
              <w:rPr>
                <w:szCs w:val="24"/>
              </w:rPr>
            </w:pPr>
          </w:p>
        </w:tc>
      </w:tr>
      <w:tr w:rsidR="006277FF" w:rsidRPr="003B6F1A" w14:paraId="1A2F58E0" w14:textId="77777777" w:rsidTr="00CC13C4">
        <w:trPr>
          <w:trHeight w:val="150"/>
        </w:trPr>
        <w:tc>
          <w:tcPr>
            <w:tcW w:w="10201" w:type="dxa"/>
            <w:gridSpan w:val="9"/>
          </w:tcPr>
          <w:p w14:paraId="08A76929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6CEC34E0" w14:textId="6700D013" w:rsidR="006277FF" w:rsidRPr="003B6F1A" w:rsidRDefault="0040791F" w:rsidP="00D32A01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/>
            </w:r>
          </w:p>
          <w:p w14:paraId="79DFC153" w14:textId="269D5957" w:rsidR="006277FF" w:rsidRPr="003B6F1A" w:rsidRDefault="006277FF" w:rsidP="006277FF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3B6F1A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41B6CD8E" w14:textId="77777777" w:rsidR="006277FF" w:rsidRPr="003B6F1A" w:rsidRDefault="006277FF" w:rsidP="006277FF">
            <w:pPr>
              <w:jc w:val="center"/>
              <w:rPr>
                <w:szCs w:val="24"/>
              </w:rPr>
            </w:pPr>
          </w:p>
          <w:p w14:paraId="7F9D0040" w14:textId="77777777" w:rsidR="006277FF" w:rsidRPr="003B6F1A" w:rsidRDefault="006277FF" w:rsidP="006277FF">
            <w:pPr>
              <w:jc w:val="center"/>
              <w:rPr>
                <w:szCs w:val="24"/>
              </w:rPr>
            </w:pPr>
          </w:p>
          <w:p w14:paraId="180886FD" w14:textId="1980DCA2" w:rsidR="006277FF" w:rsidRPr="003B6F1A" w:rsidRDefault="006277FF" w:rsidP="006277FF">
            <w:pPr>
              <w:jc w:val="center"/>
              <w:rPr>
                <w:szCs w:val="24"/>
              </w:rPr>
            </w:pPr>
          </w:p>
        </w:tc>
      </w:tr>
      <w:tr w:rsidR="006277FF" w:rsidRPr="003B6F1A" w14:paraId="1EB27ED2" w14:textId="77777777" w:rsidTr="00FF212B">
        <w:trPr>
          <w:trHeight w:val="101"/>
        </w:trPr>
        <w:tc>
          <w:tcPr>
            <w:tcW w:w="5624" w:type="dxa"/>
            <w:gridSpan w:val="7"/>
            <w:vMerge w:val="restart"/>
          </w:tcPr>
          <w:p w14:paraId="25714F5C" w14:textId="5931E795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lastRenderedPageBreak/>
              <w:t xml:space="preserve">2.10. Затраты субъектов регулирования </w:t>
            </w:r>
            <w:r w:rsidRPr="003B6F1A">
              <w:rPr>
                <w:szCs w:val="24"/>
              </w:rPr>
              <w:br/>
              <w:t xml:space="preserve">на соблюдение содержащихся в проекте акта обязательных требований или других положений, не относящихся к обязательным требованиям </w:t>
            </w:r>
            <w:r w:rsidRPr="003B6F1A">
              <w:rPr>
                <w:szCs w:val="24"/>
              </w:rPr>
              <w:br/>
              <w:t>за 6 лет ‎с предполагаемой даты вступления в силу проекта акта, составят:</w:t>
            </w:r>
          </w:p>
          <w:p w14:paraId="06FE48ED" w14:textId="390C5808" w:rsidR="006277FF" w:rsidRPr="003B6F1A" w:rsidRDefault="006277FF" w:rsidP="006277FF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3B6F1A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_Анализ_затрат" w:history="1">
              <w:r w:rsidRPr="003B6F1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  <w:vAlign w:val="center"/>
          </w:tcPr>
          <w:p w14:paraId="3ED7F344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173D1DF2" w14:textId="1903B8DF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1505B1AB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40B7F0B7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  <w:vAlign w:val="center"/>
          </w:tcPr>
          <w:p w14:paraId="0425F3B0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2121494C" w14:textId="01B47CD7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1E67E0EF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167DA46C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  <w:vAlign w:val="center"/>
          </w:tcPr>
          <w:p w14:paraId="5B3FCC7F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/>
            </w:r>
          </w:p>
          <w:p w14:paraId="0536B26E" w14:textId="6BB35E91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386D0409" w14:textId="77777777" w:rsidTr="00FF212B">
        <w:trPr>
          <w:trHeight w:val="100"/>
        </w:trPr>
        <w:tc>
          <w:tcPr>
            <w:tcW w:w="5624" w:type="dxa"/>
            <w:gridSpan w:val="7"/>
            <w:vMerge/>
          </w:tcPr>
          <w:p w14:paraId="122CE26E" w14:textId="77777777" w:rsidR="006277FF" w:rsidRPr="003B6F1A" w:rsidRDefault="006277FF" w:rsidP="006277FF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  <w:vAlign w:val="center"/>
          </w:tcPr>
          <w:p w14:paraId="229D1BB8" w14:textId="77777777" w:rsidR="006277FF" w:rsidRPr="003B6F1A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V</w:t>
            </w:r>
          </w:p>
          <w:p w14:paraId="51334F10" w14:textId="4462EFFA" w:rsidR="00F755AB" w:rsidRPr="003B6F1A" w:rsidRDefault="00F755AB" w:rsidP="006277FF">
            <w:pPr>
              <w:rPr>
                <w:szCs w:val="24"/>
              </w:rPr>
            </w:pPr>
          </w:p>
        </w:tc>
      </w:tr>
      <w:tr w:rsidR="006277FF" w:rsidRPr="003B6F1A" w14:paraId="5EAE1FE7" w14:textId="77777777" w:rsidTr="00CC13C4">
        <w:trPr>
          <w:trHeight w:val="100"/>
        </w:trPr>
        <w:tc>
          <w:tcPr>
            <w:tcW w:w="10201" w:type="dxa"/>
            <w:gridSpan w:val="9"/>
          </w:tcPr>
          <w:p w14:paraId="4940A456" w14:textId="77777777" w:rsidR="006277FF" w:rsidRPr="003B6F1A" w:rsidRDefault="006277FF" w:rsidP="006277FF">
            <w:pPr>
              <w:spacing w:before="24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2.11.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0A25DF63" w:rsidR="006277FF" w:rsidRPr="003B6F1A" w:rsidRDefault="006277FF" w:rsidP="006277FF">
            <w:pPr>
              <w:spacing w:before="120" w:after="120"/>
              <w:jc w:val="center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" w:history="1">
              <w:r w:rsidRPr="003B6F1A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77FF" w:rsidRPr="003B6F1A" w14:paraId="008B888D" w14:textId="77777777" w:rsidTr="005D26C9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1BB2797D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32F8E63" w14:textId="2C16AF4C" w:rsidR="003B6F1A" w:rsidRPr="003B6F1A" w:rsidRDefault="003B6F1A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7991A424" w14:textId="758F1C20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Влияния не окажет</w:t>
            </w:r>
          </w:p>
          <w:p w14:paraId="32765444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6277FF" w:rsidRPr="003B6F1A" w14:paraId="011714BC" w14:textId="77777777" w:rsidTr="005D26C9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41EEC057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58FB9797" w14:textId="28EB71AD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46F35BD7" w14:textId="77777777" w:rsidR="006277FF" w:rsidRPr="003B6F1A" w:rsidRDefault="006277FF" w:rsidP="006277FF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6FB24674" w14:textId="77777777" w:rsidTr="005D26C9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увеличатся</w:t>
            </w:r>
          </w:p>
        </w:tc>
        <w:tc>
          <w:tcPr>
            <w:tcW w:w="1024" w:type="dxa"/>
            <w:gridSpan w:val="2"/>
            <w:vAlign w:val="center"/>
          </w:tcPr>
          <w:p w14:paraId="77D65CAA" w14:textId="77777777" w:rsidR="00F755AB" w:rsidRDefault="00000000" w:rsidP="009E4145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533CEAD0" w14:textId="39DA398A" w:rsidR="009E4145" w:rsidRPr="003B6F1A" w:rsidRDefault="009E4145" w:rsidP="009E4145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 w:val="restart"/>
          </w:tcPr>
          <w:p w14:paraId="35DFB960" w14:textId="7FB378FA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Влияния не окажет</w:t>
            </w:r>
          </w:p>
          <w:p w14:paraId="63091D34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6277FF" w:rsidRPr="003B6F1A" w14:paraId="02D1E9DE" w14:textId="77777777" w:rsidTr="005D26C9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снизятся</w:t>
            </w:r>
          </w:p>
        </w:tc>
        <w:tc>
          <w:tcPr>
            <w:tcW w:w="1024" w:type="dxa"/>
            <w:gridSpan w:val="2"/>
            <w:vAlign w:val="center"/>
          </w:tcPr>
          <w:p w14:paraId="14D08E0D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DE29B2A" w14:textId="412CC05F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  <w:vMerge/>
          </w:tcPr>
          <w:p w14:paraId="29678123" w14:textId="77777777" w:rsidR="006277FF" w:rsidRPr="003B6F1A" w:rsidRDefault="006277FF" w:rsidP="006277FF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29B9245D" w14:textId="77777777" w:rsidTr="00CC13C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>Не окажет влияния на бюджеты</w:t>
            </w:r>
          </w:p>
        </w:tc>
        <w:tc>
          <w:tcPr>
            <w:tcW w:w="1024" w:type="dxa"/>
            <w:gridSpan w:val="2"/>
          </w:tcPr>
          <w:p w14:paraId="627D15B6" w14:textId="77777777" w:rsidR="00F755AB" w:rsidRDefault="00000000" w:rsidP="003B6F1A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5701A86C" w14:textId="0B8A5550" w:rsidR="00CC0F69" w:rsidRPr="003B6F1A" w:rsidRDefault="00CC0F69" w:rsidP="003B6F1A">
            <w:pPr>
              <w:rPr>
                <w:szCs w:val="24"/>
              </w:rPr>
            </w:pPr>
          </w:p>
        </w:tc>
        <w:tc>
          <w:tcPr>
            <w:tcW w:w="5641" w:type="dxa"/>
            <w:gridSpan w:val="4"/>
          </w:tcPr>
          <w:p w14:paraId="04C32769" w14:textId="79FDCFC8" w:rsidR="006277FF" w:rsidRPr="003B6F1A" w:rsidRDefault="0040791F" w:rsidP="0040791F">
            <w:pPr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Не потребует дополнительных денежных средств из федерального бюджета, не окажет влияния на достижение целей государственных программ Российской Федерации и не повлечет отрицательных социально-экономических, финансовых и иных последствий</w:t>
            </w:r>
          </w:p>
          <w:p w14:paraId="75A72EBE" w14:textId="77777777" w:rsidR="006277FF" w:rsidRPr="003B6F1A" w:rsidRDefault="006277FF" w:rsidP="006277FF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3B6F1A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3B6F1A" w:rsidRDefault="00395EFB" w:rsidP="00395EFB">
      <w:pPr>
        <w:rPr>
          <w:szCs w:val="24"/>
        </w:rPr>
      </w:pPr>
    </w:p>
    <w:p w14:paraId="38823902" w14:textId="77777777" w:rsidR="00FC6A62" w:rsidRPr="003B6F1A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44AB790" w14:textId="77777777" w:rsidR="001C5A67" w:rsidRPr="003B6F1A" w:rsidRDefault="001C5A67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3B6F1A">
        <w:rPr>
          <w:rFonts w:ascii="Times New Roman" w:hAnsi="Times New Roman" w:cs="Times New Roman"/>
          <w:color w:val="auto"/>
        </w:rPr>
        <w:t>3.2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Указание критериев выбора средней степени регулирующего воздействия проекта акта: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1C5A67" w:rsidRPr="003B6F1A" w14:paraId="09379008" w14:textId="77777777" w:rsidTr="00CC13C4">
        <w:tc>
          <w:tcPr>
            <w:tcW w:w="1413" w:type="dxa"/>
          </w:tcPr>
          <w:p w14:paraId="7170F6C9" w14:textId="5507A0AB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3B6F1A">
              <w:rPr>
                <w:b/>
                <w:bCs/>
                <w:color w:val="000000" w:themeColor="text1"/>
                <w:szCs w:val="24"/>
              </w:rPr>
              <w:br/>
            </w:r>
            <w:r w:rsidRPr="003B6F1A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15B87761" w14:textId="77777777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60C88F8A" w14:textId="77777777" w:rsidR="001C5A67" w:rsidRPr="003B6F1A" w:rsidRDefault="001C5A67" w:rsidP="00ED35B5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3B6F1A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1C5A67" w:rsidRPr="003B6F1A" w14:paraId="6A851A3C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339D2FCA" w14:textId="77777777" w:rsidR="001C5A67" w:rsidRPr="003B6F1A" w:rsidRDefault="001C5A67" w:rsidP="00ED35B5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303F2AA8" w14:textId="77777777" w:rsidR="001C5A67" w:rsidRPr="003B6F1A" w:rsidRDefault="001C5A67" w:rsidP="00ED35B5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Затраты субъектов регулирования на соблюдение </w:t>
            </w:r>
            <w:r w:rsidR="00D9156F" w:rsidRPr="003B6F1A">
              <w:rPr>
                <w:szCs w:val="24"/>
              </w:rPr>
              <w:t>обязательных требований</w:t>
            </w:r>
            <w:r w:rsidRPr="003B6F1A">
              <w:rPr>
                <w:szCs w:val="24"/>
              </w:rPr>
              <w:t xml:space="preserve"> за 6 лет с предполагаемой даты вступления в силу проекта акта составят </w:t>
            </w:r>
            <w:r w:rsidR="00982D1C" w:rsidRPr="003B6F1A">
              <w:rPr>
                <w:szCs w:val="24"/>
              </w:rPr>
              <w:t xml:space="preserve">от 300 млн до </w:t>
            </w:r>
            <w:r w:rsidRPr="003B6F1A">
              <w:rPr>
                <w:szCs w:val="24"/>
              </w:rPr>
              <w:t>3 млрд руб</w:t>
            </w:r>
            <w:r w:rsidR="004012BA" w:rsidRPr="003B6F1A">
              <w:rPr>
                <w:szCs w:val="24"/>
              </w:rPr>
              <w:t>лей</w:t>
            </w:r>
          </w:p>
          <w:p w14:paraId="02543372" w14:textId="1D1ED466" w:rsidR="001C5A67" w:rsidRPr="003B6F1A" w:rsidRDefault="001C5A67" w:rsidP="00ED35B5">
            <w:pPr>
              <w:spacing w:before="120" w:after="120"/>
              <w:rPr>
                <w:szCs w:val="24"/>
              </w:rPr>
            </w:pPr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3B6F1A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3B6F1A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623AFC7F" w14:textId="77777777" w:rsidR="001C5A67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734649AB" w14:textId="3F757720" w:rsidR="003B6F1A" w:rsidRPr="003B6F1A" w:rsidRDefault="003B6F1A" w:rsidP="006277FF">
            <w:pPr>
              <w:rPr>
                <w:szCs w:val="24"/>
              </w:rPr>
            </w:pPr>
          </w:p>
        </w:tc>
      </w:tr>
      <w:tr w:rsidR="006277FF" w:rsidRPr="003B6F1A" w14:paraId="6473D82C" w14:textId="77777777" w:rsidTr="00E93B9A">
        <w:trPr>
          <w:trHeight w:val="1286"/>
        </w:trPr>
        <w:tc>
          <w:tcPr>
            <w:tcW w:w="1413" w:type="dxa"/>
            <w:vMerge/>
          </w:tcPr>
          <w:p w14:paraId="0F4C5CF8" w14:textId="77777777" w:rsidR="006277FF" w:rsidRPr="003B6F1A" w:rsidRDefault="006277FF" w:rsidP="006277FF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976284" w14:textId="49D5A268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Pr="003B6F1A">
              <w:rPr>
                <w:szCs w:val="24"/>
              </w:rPr>
              <w:br/>
              <w:t>при подкомиссии Правительственной комиссии по проведению административной реформы и Министерством экономического развития Российской Федерации</w:t>
            </w:r>
          </w:p>
        </w:tc>
        <w:tc>
          <w:tcPr>
            <w:tcW w:w="1701" w:type="dxa"/>
            <w:vAlign w:val="center"/>
          </w:tcPr>
          <w:p w14:paraId="66DE440F" w14:textId="77777777" w:rsidR="006277FF" w:rsidRDefault="00000000" w:rsidP="006277FF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Нет</w:t>
            </w:r>
          </w:p>
          <w:p w14:paraId="6DAB6CA5" w14:textId="07B45385" w:rsidR="003B6F1A" w:rsidRPr="003B6F1A" w:rsidRDefault="003B6F1A" w:rsidP="006277FF">
            <w:pPr>
              <w:rPr>
                <w:szCs w:val="24"/>
              </w:rPr>
            </w:pPr>
          </w:p>
        </w:tc>
      </w:tr>
      <w:tr w:rsidR="006277FF" w:rsidRPr="003B6F1A" w14:paraId="4224F282" w14:textId="77777777" w:rsidTr="004C09A6">
        <w:tc>
          <w:tcPr>
            <w:tcW w:w="1413" w:type="dxa"/>
          </w:tcPr>
          <w:p w14:paraId="4B38EEEB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62328C87" w14:textId="2DC495F3" w:rsidR="006277FF" w:rsidRPr="003B6F1A" w:rsidRDefault="006277FF" w:rsidP="006277FF">
            <w:pPr>
              <w:spacing w:before="120" w:after="120"/>
              <w:rPr>
                <w:szCs w:val="24"/>
              </w:rPr>
            </w:pPr>
            <w:r w:rsidRPr="003B6F1A">
              <w:rPr>
                <w:szCs w:val="24"/>
              </w:rPr>
              <w:t xml:space="preserve">Проект акта изменяет положения, ранее предусмотренные законодательством Российской Федерации и иными </w:t>
            </w:r>
            <w:r w:rsidRPr="003B6F1A">
              <w:rPr>
                <w:szCs w:val="24"/>
              </w:rPr>
              <w:lastRenderedPageBreak/>
              <w:t xml:space="preserve">нормативными правовыми актами Российской Федерации </w:t>
            </w:r>
            <w:r w:rsidRPr="003B6F1A">
              <w:rPr>
                <w:szCs w:val="24"/>
              </w:rPr>
              <w:br/>
              <w:t xml:space="preserve">и содержащие обязанности, запреты и ограничения для субъектов регулирования, способствует их установлению, и (или) приводит </w:t>
            </w:r>
            <w:r w:rsidRPr="003B6F1A">
              <w:rPr>
                <w:szCs w:val="24"/>
              </w:rPr>
              <w:br/>
              <w:t xml:space="preserve">к увеличению ранее предусмотренных законодательством Российской Федерации и иными нормативными правовыми актами Российской Федерации расходов субъектов регулирования, и (или) изменяет положения, устанавливающие требования к осуществлению полномочий органов государственной власти субъектов Российской Федерации </w:t>
            </w:r>
            <w:r w:rsidRPr="003B6F1A">
              <w:rPr>
                <w:szCs w:val="24"/>
              </w:rPr>
              <w:br/>
              <w:t xml:space="preserve">по предметам совместного ведения Российской Федерации </w:t>
            </w:r>
            <w:r w:rsidRPr="003B6F1A">
              <w:rPr>
                <w:szCs w:val="24"/>
              </w:rPr>
              <w:br/>
              <w:t xml:space="preserve">и субъектов Российской Федерации и осуществлению полномочий органов местного самоуправления, ранее предусмотренные законодательством Российской Федерации </w:t>
            </w:r>
            <w:r w:rsidRPr="003B6F1A">
              <w:rPr>
                <w:szCs w:val="24"/>
              </w:rPr>
              <w:br/>
              <w:t xml:space="preserve">и иными нормативными правовыми актами </w:t>
            </w:r>
            <w:r w:rsidRPr="003B6F1A">
              <w:rPr>
                <w:szCs w:val="24"/>
              </w:rPr>
              <w:br/>
              <w:t>Российской Федерации</w:t>
            </w:r>
          </w:p>
        </w:tc>
        <w:tc>
          <w:tcPr>
            <w:tcW w:w="1701" w:type="dxa"/>
          </w:tcPr>
          <w:p w14:paraId="4B8A81CC" w14:textId="77777777" w:rsidR="006277FF" w:rsidRDefault="00000000" w:rsidP="004C09A6">
            <w:pPr>
              <w:rPr>
                <w:szCs w:val="24"/>
              </w:rPr>
            </w:pPr>
            <w:r w:rsidR="0040791F" w:rsidRPr="003B6F1A">
              <w:rPr>
                <w:szCs w:val="24"/>
              </w:rPr>
              <w:t>Да</w:t>
            </w:r>
          </w:p>
          <w:p w14:paraId="48460B1B" w14:textId="69EEEF0D" w:rsidR="003B6F1A" w:rsidRPr="003B6F1A" w:rsidRDefault="003B6F1A" w:rsidP="004C09A6">
            <w:pPr>
              <w:rPr>
                <w:b/>
                <w:bCs/>
                <w:szCs w:val="24"/>
              </w:rPr>
            </w:pPr>
          </w:p>
        </w:tc>
      </w:tr>
    </w:tbl>
    <w:p w14:paraId="54B43A6B" w14:textId="77777777" w:rsidR="00934D25" w:rsidRPr="003B6F1A" w:rsidRDefault="00934D25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</w:p>
    <w:p w14:paraId="385122CE" w14:textId="11DC8A59" w:rsidR="00BB071F" w:rsidRPr="003B6F1A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BB071F" w:rsidRPr="003B6F1A">
        <w:rPr>
          <w:rFonts w:ascii="Times New Roman" w:hAnsi="Times New Roman" w:cs="Times New Roman"/>
          <w:color w:val="auto"/>
        </w:rPr>
        <w:t>.</w:t>
      </w:r>
      <w:r w:rsidR="00981D0C" w:rsidRPr="003B6F1A">
        <w:rPr>
          <w:rFonts w:ascii="Times New Roman" w:hAnsi="Times New Roman" w:cs="Times New Roman"/>
          <w:color w:val="auto"/>
        </w:rPr>
        <w:t>5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BB071F" w:rsidRPr="003B6F1A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3B6F1A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3B6F1A">
        <w:rPr>
          <w:rFonts w:ascii="Times New Roman" w:hAnsi="Times New Roman" w:cs="Times New Roman"/>
          <w:color w:val="auto"/>
        </w:rPr>
        <w:t xml:space="preserve">, иные обязанности </w:t>
      </w:r>
      <w:r w:rsidR="00B76AB2" w:rsidRPr="003B6F1A">
        <w:rPr>
          <w:rFonts w:ascii="Times New Roman" w:hAnsi="Times New Roman" w:cs="Times New Roman"/>
          <w:color w:val="auto"/>
        </w:rPr>
        <w:br/>
      </w:r>
      <w:r w:rsidR="00BB071F" w:rsidRPr="003B6F1A">
        <w:rPr>
          <w:rFonts w:ascii="Times New Roman" w:hAnsi="Times New Roman" w:cs="Times New Roman"/>
          <w:color w:val="auto"/>
        </w:rPr>
        <w:t>или ограничения, преимущества для субъектов</w:t>
      </w:r>
      <w:r w:rsidR="001B031B" w:rsidRPr="003B6F1A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3B6F1A">
        <w:rPr>
          <w:rFonts w:ascii="Times New Roman" w:hAnsi="Times New Roman" w:cs="Times New Roman"/>
          <w:color w:val="auto"/>
        </w:rPr>
        <w:t xml:space="preserve">, информация </w:t>
      </w:r>
      <w:r w:rsidR="00B76AB2" w:rsidRPr="003B6F1A">
        <w:rPr>
          <w:rFonts w:ascii="Times New Roman" w:hAnsi="Times New Roman" w:cs="Times New Roman"/>
          <w:color w:val="auto"/>
        </w:rPr>
        <w:br/>
      </w:r>
      <w:r w:rsidR="00BB071F" w:rsidRPr="003B6F1A">
        <w:rPr>
          <w:rFonts w:ascii="Times New Roman" w:hAnsi="Times New Roman" w:cs="Times New Roman"/>
          <w:color w:val="auto"/>
        </w:rPr>
        <w:t xml:space="preserve">об отмене </w:t>
      </w:r>
      <w:r w:rsidR="003646F5" w:rsidRPr="003B6F1A">
        <w:rPr>
          <w:rFonts w:ascii="Times New Roman" w:hAnsi="Times New Roman" w:cs="Times New Roman"/>
          <w:color w:val="auto"/>
        </w:rPr>
        <w:t>требований</w:t>
      </w:r>
      <w:r w:rsidR="00BB071F" w:rsidRPr="003B6F1A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3B6F1A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3B6F1A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3B6F1A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3B6F1A" w14:paraId="73C95056" w14:textId="77777777" w:rsidTr="00CC13C4">
        <w:tc>
          <w:tcPr>
            <w:tcW w:w="10201" w:type="dxa"/>
          </w:tcPr>
          <w:p w14:paraId="4A055F3D" w14:textId="77777777" w:rsidR="00BB071F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Проектом постановления не вводятся новые, не изменяются существующие обязательные требования, иные обязанности или ограничения, преимущества для субъектов регулирования, требования, иные обязанностей или ограничения для субъектов регулирования не отменяются</w:t>
            </w:r>
          </w:p>
          <w:p w14:paraId="70D3434A" w14:textId="42FCB710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BE729" w14:textId="6B5317FD" w:rsidR="00BB071F" w:rsidRPr="003B6F1A" w:rsidRDefault="00BB071F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7FC360" w14:textId="77777777" w:rsidR="00FE388F" w:rsidRPr="003B6F1A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9209464" w14:textId="2568A75B" w:rsidR="00BA57C2" w:rsidRPr="003B6F1A" w:rsidRDefault="0066652D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  <w:r w:rsidRPr="003B6F1A">
        <w:rPr>
          <w:i/>
          <w:iCs/>
          <w:color w:val="808080" w:themeColor="background1" w:themeShade="80"/>
          <w:szCs w:val="24"/>
        </w:rPr>
        <w:t xml:space="preserve"> </w:t>
      </w:r>
    </w:p>
    <w:p w14:paraId="61E97AC5" w14:textId="77777777" w:rsidR="0032303B" w:rsidRPr="003B6F1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3B6F1A">
        <w:rPr>
          <w:rFonts w:ascii="Times New Roman" w:hAnsi="Times New Roman" w:cs="Times New Roman"/>
          <w:color w:val="auto"/>
        </w:rPr>
        <w:t>3</w:t>
      </w:r>
      <w:r w:rsidR="0032303B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7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32303B" w:rsidRPr="003B6F1A">
        <w:rPr>
          <w:rFonts w:ascii="Times New Roman" w:hAnsi="Times New Roman" w:cs="Times New Roman"/>
          <w:color w:val="auto"/>
        </w:rPr>
        <w:t xml:space="preserve"> </w:t>
      </w:r>
      <w:r w:rsidR="00DC6A06" w:rsidRPr="003B6F1A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3B6F1A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3B6F1A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3B6F1A">
        <w:rPr>
          <w:rFonts w:ascii="Times New Roman" w:hAnsi="Times New Roman" w:cs="Times New Roman"/>
          <w:color w:val="auto"/>
        </w:rPr>
        <w:t>регулированием и п</w:t>
      </w:r>
      <w:r w:rsidR="006E345B" w:rsidRPr="003B6F1A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3B6F1A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3B6F1A" w:rsidRDefault="0032303B" w:rsidP="0032303B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303B" w:rsidRPr="003B6F1A" w14:paraId="6FB8917A" w14:textId="77777777" w:rsidTr="00CC13C4">
        <w:tc>
          <w:tcPr>
            <w:tcW w:w="10201" w:type="dxa"/>
          </w:tcPr>
          <w:p w14:paraId="5AAF8A9C" w14:textId="77777777" w:rsidR="0032303B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Общественные отношения в области охраны, воспроизводства и использования объектов животного мира и среды их обитания</w:t>
            </w:r>
          </w:p>
          <w:p w14:paraId="0CE60773" w14:textId="16146FBB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1F932" w14:textId="0BE9BBEF" w:rsidR="0032303B" w:rsidRPr="003B6F1A" w:rsidRDefault="0032303B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4B1C104" w14:textId="77777777" w:rsidR="00FF5E91" w:rsidRPr="003B6F1A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4E681CAF" w:rsidR="004022E4" w:rsidRPr="003B6F1A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3B6F1A">
        <w:rPr>
          <w:rFonts w:ascii="Times New Roman" w:hAnsi="Times New Roman" w:cs="Times New Roman"/>
          <w:color w:val="auto"/>
        </w:rPr>
        <w:t>3.</w:t>
      </w:r>
      <w:r w:rsidR="0003665F" w:rsidRPr="003B6F1A">
        <w:rPr>
          <w:rFonts w:ascii="Times New Roman" w:hAnsi="Times New Roman" w:cs="Times New Roman"/>
          <w:color w:val="auto"/>
        </w:rPr>
        <w:t>8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</w:t>
      </w:r>
      <w:r w:rsidR="00E36B64" w:rsidRPr="003B6F1A">
        <w:rPr>
          <w:rFonts w:ascii="Times New Roman" w:hAnsi="Times New Roman" w:cs="Times New Roman"/>
          <w:color w:val="auto"/>
        </w:rPr>
        <w:br/>
      </w:r>
      <w:r w:rsidRPr="003B6F1A">
        <w:rPr>
          <w:rFonts w:ascii="Times New Roman" w:hAnsi="Times New Roman" w:cs="Times New Roman"/>
          <w:color w:val="auto"/>
        </w:rPr>
        <w:t>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3B6F1A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022E4" w:rsidRPr="003B6F1A" w14:paraId="53145858" w14:textId="77777777" w:rsidTr="00CC13C4">
        <w:tc>
          <w:tcPr>
            <w:tcW w:w="10201" w:type="dxa"/>
          </w:tcPr>
          <w:p w14:paraId="4C85801A" w14:textId="77777777" w:rsidR="004022E4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Ущерб и риски не прогнозируются, так как проект постановления не содержит обязательных требований.</w:t>
            </w:r>
          </w:p>
          <w:p w14:paraId="09EFE441" w14:textId="5820F798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8E13CA" w14:textId="2025006C" w:rsidR="004022E4" w:rsidRPr="003B6F1A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3B6F1A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3B6F1A">
        <w:rPr>
          <w:rFonts w:ascii="Times New Roman" w:hAnsi="Times New Roman" w:cs="Times New Roman"/>
          <w:color w:val="auto"/>
        </w:rPr>
        <w:lastRenderedPageBreak/>
        <w:t>3</w:t>
      </w:r>
      <w:r w:rsidR="008771C5" w:rsidRPr="003B6F1A">
        <w:rPr>
          <w:rFonts w:ascii="Times New Roman" w:hAnsi="Times New Roman" w:cs="Times New Roman"/>
          <w:color w:val="auto"/>
        </w:rPr>
        <w:t>.</w:t>
      </w:r>
      <w:r w:rsidR="0003665F" w:rsidRPr="003B6F1A">
        <w:rPr>
          <w:rFonts w:ascii="Times New Roman" w:hAnsi="Times New Roman" w:cs="Times New Roman"/>
          <w:color w:val="auto"/>
        </w:rPr>
        <w:t>9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8771C5" w:rsidRPr="003B6F1A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3B6F1A">
        <w:rPr>
          <w:rFonts w:ascii="Times New Roman" w:hAnsi="Times New Roman" w:cs="Times New Roman"/>
          <w:color w:val="auto"/>
        </w:rPr>
        <w:t>,</w:t>
      </w:r>
      <w:r w:rsidR="00E85005" w:rsidRPr="003B6F1A">
        <w:rPr>
          <w:rFonts w:ascii="Times New Roman" w:hAnsi="Times New Roman" w:cs="Times New Roman"/>
          <w:color w:val="auto"/>
        </w:rPr>
        <w:t xml:space="preserve"> </w:t>
      </w:r>
      <w:r w:rsidRPr="003B6F1A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3B6F1A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3B6F1A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3B6F1A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3B6F1A">
        <w:rPr>
          <w:rFonts w:ascii="Times New Roman" w:hAnsi="Times New Roman" w:cs="Times New Roman"/>
          <w:color w:val="auto"/>
        </w:rPr>
        <w:t>проблемы</w:t>
      </w:r>
      <w:r w:rsidR="008771C5" w:rsidRPr="003B6F1A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3B6F1A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8771C5" w:rsidRPr="003B6F1A" w14:paraId="2527FA41" w14:textId="77777777" w:rsidTr="00CC13C4">
        <w:tc>
          <w:tcPr>
            <w:tcW w:w="10201" w:type="dxa"/>
          </w:tcPr>
          <w:p w14:paraId="6E782495" w14:textId="77777777" w:rsidR="008771C5" w:rsidRDefault="00000000" w:rsidP="003B6F1A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Проект постановления направлен на вносятся приведения Положения о федеральном государственном контроле (надзоре) в области охраны, воспроизводства и использования объектов животного мира и среды их обитания, утвержденного постановлением Правительства Российской Федерации от 30 июня 2021 г. № 1094,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 Негативные эффекты, возникающие в связи с наличием рассматриваемой проблемы, отсутствуют.</w:t>
            </w:r>
          </w:p>
          <w:p w14:paraId="19852D4F" w14:textId="78CBBBBC" w:rsidR="003B6F1A" w:rsidRPr="003B6F1A" w:rsidRDefault="003B6F1A" w:rsidP="003B6F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85F31" w14:textId="3DF6D260" w:rsidR="008771C5" w:rsidRPr="003B6F1A" w:rsidRDefault="008771C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1288A89" w14:textId="77777777" w:rsidR="00FF5E91" w:rsidRPr="003B6F1A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3B6F1A">
        <w:rPr>
          <w:i/>
          <w:iCs/>
          <w:color w:val="A6A6A6" w:themeColor="background1" w:themeShade="A6"/>
          <w:szCs w:val="24"/>
        </w:rPr>
        <w:tab/>
      </w:r>
    </w:p>
    <w:p w14:paraId="0B5751EF" w14:textId="77777777" w:rsidR="00025658" w:rsidRPr="003B6F1A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.1</w:t>
      </w:r>
      <w:r w:rsidRPr="003B6F1A">
        <w:rPr>
          <w:rFonts w:ascii="Times New Roman" w:hAnsi="Times New Roman" w:cs="Times New Roman"/>
          <w:color w:val="auto"/>
        </w:rPr>
        <w:t>0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3B6F1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3B6F1A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3B6F1A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6277FF" w:rsidRPr="003B6F1A" w14:paraId="5C6B9B71" w14:textId="77777777" w:rsidTr="00D37715">
        <w:trPr>
          <w:trHeight w:val="785"/>
        </w:trPr>
        <w:tc>
          <w:tcPr>
            <w:tcW w:w="4903" w:type="dxa"/>
            <w:vAlign w:val="center"/>
          </w:tcPr>
          <w:p w14:paraId="3EB0B616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Приведения постановления Правительства Российской Федерации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</w:t>
            </w:r>
          </w:p>
          <w:p w14:paraId="6B7E7C62" w14:textId="4DA60605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3D91A4A3" w14:textId="663F571F" w:rsidR="006277FF" w:rsidRDefault="00000000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="0040791F" w:rsidRPr="003B6F1A">
              <w:rPr>
                <w:rFonts w:asciiTheme="minorHAnsi" w:hAnsiTheme="minorHAnsi" w:cstheme="minorBidi"/>
                <w:szCs w:val="24"/>
              </w:rPr>
              <w:t>Со дня вступления в силу проекта постановления</w:t>
            </w:r>
          </w:p>
          <w:p w14:paraId="6E76BE33" w14:textId="3615689E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3B6F1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3B6F1A" w14:paraId="0B4129C8" w14:textId="77777777" w:rsidTr="00CC13C4">
        <w:tc>
          <w:tcPr>
            <w:tcW w:w="10201" w:type="dxa"/>
          </w:tcPr>
          <w:p w14:paraId="228F377E" w14:textId="77777777" w:rsidR="00BF24B1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/>
            </w:r>
          </w:p>
          <w:p w14:paraId="0BD526E0" w14:textId="3D4ADDE1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C9F4B" w14:textId="581C93F1" w:rsidR="00BF24B1" w:rsidRPr="003B6F1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9A7DE94" w14:textId="77777777" w:rsidR="00BF24B1" w:rsidRPr="003B6F1A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3B6F1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11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3B6F1A">
        <w:rPr>
          <w:rFonts w:ascii="Times New Roman" w:hAnsi="Times New Roman" w:cs="Times New Roman"/>
          <w:color w:val="auto"/>
        </w:rPr>
        <w:t>я</w:t>
      </w:r>
      <w:r w:rsidR="00025658" w:rsidRPr="003B6F1A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25658" w:rsidRPr="003B6F1A" w14:paraId="46DA7A32" w14:textId="77777777" w:rsidTr="00CC13C4">
        <w:tc>
          <w:tcPr>
            <w:tcW w:w="10201" w:type="dxa"/>
          </w:tcPr>
          <w:p w14:paraId="105B2F27" w14:textId="77777777" w:rsidR="00025658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Проект акта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      </w:r>
          </w:p>
          <w:p w14:paraId="238BD797" w14:textId="6324AD81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8EAECC" w14:textId="3A32C841" w:rsidR="00025658" w:rsidRPr="003B6F1A" w:rsidRDefault="00025658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AD4B1C2" w14:textId="77777777" w:rsidR="00FF5E91" w:rsidRPr="003B6F1A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3B6F1A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025658" w:rsidRPr="003B6F1A">
        <w:rPr>
          <w:rFonts w:ascii="Times New Roman" w:hAnsi="Times New Roman" w:cs="Times New Roman"/>
          <w:color w:val="auto"/>
        </w:rPr>
        <w:t>.1</w:t>
      </w:r>
      <w:r w:rsidRPr="003B6F1A">
        <w:rPr>
          <w:rFonts w:ascii="Times New Roman" w:hAnsi="Times New Roman" w:cs="Times New Roman"/>
          <w:color w:val="auto"/>
        </w:rPr>
        <w:t>2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025658" w:rsidRPr="003B6F1A">
        <w:rPr>
          <w:rFonts w:ascii="Times New Roman" w:hAnsi="Times New Roman" w:cs="Times New Roman"/>
          <w:color w:val="auto"/>
        </w:rPr>
        <w:t xml:space="preserve"> </w:t>
      </w:r>
      <w:r w:rsidR="00B20804" w:rsidRPr="003B6F1A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3B6F1A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3B6F1A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3B6F1A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3B6F1A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3B6F1A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6277FF" w:rsidRPr="003B6F1A" w14:paraId="139A4F86" w14:textId="77777777" w:rsidTr="002D7D81">
        <w:trPr>
          <w:trHeight w:val="373"/>
        </w:trPr>
        <w:tc>
          <w:tcPr>
            <w:tcW w:w="3902" w:type="dxa"/>
            <w:vAlign w:val="center"/>
          </w:tcPr>
          <w:p w14:paraId="627FAEAA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Уменьшение количества выездных обследований и обязательных профилактических визитов, проведенных без использования беспилотных аппаратов (систем) по отношению к общему количеству проведенных выездных обследований и обязательных профилактических визитов</w:t>
            </w:r>
          </w:p>
          <w:p w14:paraId="4CCE1464" w14:textId="354CD40E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69CDE0D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%</w:t>
            </w:r>
          </w:p>
          <w:p w14:paraId="18F110A7" w14:textId="4D07BC6B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0847D281" w14:textId="77777777" w:rsidR="006277FF" w:rsidRDefault="0040791F" w:rsidP="003B6F1A">
            <w:pPr>
              <w:jc w:val="both"/>
              <w:rPr>
                <w:rFonts w:asciiTheme="minorHAnsi" w:hAnsiTheme="minorHAnsi" w:cstheme="minorBidi"/>
                <w:szCs w:val="24"/>
              </w:rPr>
            </w:pPr>
            <w:r w:rsidRPr="003B6F1A">
              <w:rPr>
                <w:rFonts w:asciiTheme="minorHAnsi" w:hAnsiTheme="minorHAnsi" w:cstheme="minorBidi"/>
                <w:szCs w:val="24"/>
              </w:rPr>
              <w:t>Определение количества проведенных выездных обследований и обязательных профилактических визитов с использованием беспилотных аппаратов (систем) по отношению к общему количеству проведенных выездных обследований и обязательных профилактических визитов, выраженное в процентах</w:t>
            </w:r>
          </w:p>
          <w:p w14:paraId="7318A5B7" w14:textId="7EA34943" w:rsidR="003B6F1A" w:rsidRPr="003B6F1A" w:rsidRDefault="003B6F1A" w:rsidP="003B6F1A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3B6F1A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3B6F1A" w14:paraId="29D4657A" w14:textId="77777777" w:rsidTr="00CC13C4">
        <w:tc>
          <w:tcPr>
            <w:tcW w:w="10201" w:type="dxa"/>
          </w:tcPr>
          <w:p w14:paraId="6AD94B18" w14:textId="77777777" w:rsidR="00BF24B1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/>
            </w:r>
          </w:p>
          <w:p w14:paraId="17CCE0AF" w14:textId="7FA806C3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45D33C" w14:textId="1BE56543" w:rsidR="00BF24B1" w:rsidRPr="003B6F1A" w:rsidRDefault="00BF24B1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15C57D71" w14:textId="77777777" w:rsidR="00FF5E91" w:rsidRPr="003B6F1A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3B6F1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3B6F1A">
        <w:rPr>
          <w:rFonts w:ascii="Times New Roman" w:hAnsi="Times New Roman" w:cs="Times New Roman"/>
          <w:color w:val="auto"/>
        </w:rPr>
        <w:lastRenderedPageBreak/>
        <w:t>3</w:t>
      </w:r>
      <w:r w:rsidR="00FD5A2A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13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FD5A2A" w:rsidRPr="003B6F1A">
        <w:rPr>
          <w:rFonts w:ascii="Times New Roman" w:hAnsi="Times New Roman" w:cs="Times New Roman"/>
          <w:color w:val="auto"/>
        </w:rPr>
        <w:t xml:space="preserve"> </w:t>
      </w:r>
      <w:r w:rsidR="00664641" w:rsidRPr="003B6F1A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3B6F1A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3B6F1A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3B6F1A" w14:paraId="6056D0DE" w14:textId="77777777" w:rsidTr="00CC13C4">
        <w:tc>
          <w:tcPr>
            <w:tcW w:w="10201" w:type="dxa"/>
          </w:tcPr>
          <w:p w14:paraId="2BBCB62D" w14:textId="77777777" w:rsidR="00FD5A2A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Проектом постановления вносятся изменения в Положение о федеральном государственном контроле (надзоре) в области охраны, воспроизводства и использования объектов животного мира и среды их обитания, утвержденное постановлением Правительства Российской Федерации от 30 июня 2021 г. № 1094 (далее  - Положение), направленные на приведение его в соответствие с нормами Федерального закона от 31 июля 2020 г. № 248-ФЗ «О государственном контроле (надзоре) и муниципальном контроле в Российской Федерации» в редакции Федерального закона от 29 декабря 2025 г. № 567-ФЗ «О внесении изменений в Федеральный закон «О государственном контроле (надзоре) и муниципальном контроле в Российской Федерации».
Предлагаемое регулирование позволит привести Положение в соответствие с федеральным законодательством, а также дополнить его перечнем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(систем).</w:t>
            </w:r>
          </w:p>
          <w:p w14:paraId="5D8C098A" w14:textId="3EEC44CC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97CE67" w14:textId="33644BB2" w:rsidR="00FD5A2A" w:rsidRPr="003B6F1A" w:rsidRDefault="00FD5A2A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3D64BFD" w14:textId="77777777" w:rsidR="00FF5E91" w:rsidRPr="003B6F1A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77777777" w:rsidR="003646F5" w:rsidRPr="003B6F1A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3</w:t>
      </w:r>
      <w:r w:rsidR="003646F5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15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3646F5" w:rsidRPr="003B6F1A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3B6F1A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3B6F1A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3B6F1A">
        <w:rPr>
          <w:rStyle w:val="a9"/>
          <w:rFonts w:ascii="Times New Roman" w:hAnsi="Times New Roman" w:cs="Times New Roman"/>
          <w:color w:val="auto"/>
        </w:rPr>
        <w:footnoteReference w:id="5"/>
      </w:r>
      <w:r w:rsidR="00E972E6" w:rsidRPr="003B6F1A">
        <w:rPr>
          <w:rFonts w:ascii="Times New Roman" w:hAnsi="Times New Roman" w:cs="Times New Roman"/>
          <w:color w:val="auto"/>
        </w:rPr>
        <w:t xml:space="preserve"> </w:t>
      </w:r>
      <w:r w:rsidR="00AD1B0C" w:rsidRPr="003B6F1A">
        <w:rPr>
          <w:rFonts w:ascii="Times New Roman" w:hAnsi="Times New Roman" w:cs="Times New Roman"/>
          <w:color w:val="auto"/>
        </w:rPr>
        <w:br/>
      </w:r>
      <w:r w:rsidR="003646F5" w:rsidRPr="003B6F1A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3B6F1A">
        <w:rPr>
          <w:rFonts w:ascii="Times New Roman" w:hAnsi="Times New Roman" w:cs="Times New Roman"/>
          <w:color w:val="auto"/>
        </w:rPr>
        <w:t xml:space="preserve"> и </w:t>
      </w:r>
      <w:r w:rsidR="00187416" w:rsidRPr="003B6F1A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3B6F1A">
        <w:rPr>
          <w:rFonts w:ascii="Times New Roman" w:hAnsi="Times New Roman" w:cs="Times New Roman"/>
          <w:color w:val="auto"/>
        </w:rPr>
        <w:t>Союза</w:t>
      </w:r>
      <w:r w:rsidR="003646F5" w:rsidRPr="003B6F1A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3B6F1A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3B6F1A" w14:paraId="5A8B56B5" w14:textId="77777777" w:rsidTr="00CC13C4">
        <w:tc>
          <w:tcPr>
            <w:tcW w:w="10201" w:type="dxa"/>
          </w:tcPr>
          <w:p w14:paraId="4BEF50C2" w14:textId="77777777" w:rsidR="003646F5" w:rsidRDefault="0040791F" w:rsidP="006277FF">
            <w:pPr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Анализ опыта в рамках Евразийского экономического союза ‎в соответствующих сферах деятельности и рисков возникновения препятствий для свободного движения товаров, услуг, капитала, рабочей силы в рамках функционирования внутреннего рынка Союза не проводился</w:t>
            </w:r>
          </w:p>
          <w:p w14:paraId="5A2BB9FF" w14:textId="7A6698A2" w:rsidR="003B6F1A" w:rsidRPr="003B6F1A" w:rsidRDefault="003B6F1A" w:rsidP="00627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8A4D40" w14:textId="2BB554B7" w:rsidR="003646F5" w:rsidRPr="003B6F1A" w:rsidRDefault="003646F5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C24E85" w14:textId="77777777" w:rsidR="00BA33F0" w:rsidRPr="003B6F1A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3B6F1A">
        <w:rPr>
          <w:rFonts w:eastAsiaTheme="majorEastAsia"/>
          <w:szCs w:val="24"/>
        </w:rPr>
        <w:t>3</w:t>
      </w:r>
      <w:r w:rsidR="00BA33F0" w:rsidRPr="003B6F1A">
        <w:rPr>
          <w:rFonts w:eastAsiaTheme="majorEastAsia"/>
          <w:szCs w:val="24"/>
        </w:rPr>
        <w:t>.1</w:t>
      </w:r>
      <w:r w:rsidRPr="003B6F1A">
        <w:rPr>
          <w:rFonts w:eastAsiaTheme="majorEastAsia"/>
          <w:szCs w:val="24"/>
        </w:rPr>
        <w:t>6</w:t>
      </w:r>
      <w:r w:rsidR="001A7ADD" w:rsidRPr="003B6F1A">
        <w:rPr>
          <w:rFonts w:eastAsiaTheme="majorEastAsia"/>
          <w:szCs w:val="24"/>
        </w:rPr>
        <w:t>.</w:t>
      </w:r>
      <w:r w:rsidR="00BA33F0" w:rsidRPr="003B6F1A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3B6F1A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3B6F1A" w14:paraId="361CFB6F" w14:textId="77777777" w:rsidTr="00CC13C4">
        <w:tc>
          <w:tcPr>
            <w:tcW w:w="10201" w:type="dxa"/>
          </w:tcPr>
          <w:p w14:paraId="2F3D6D78" w14:textId="77777777" w:rsidR="00BA33F0" w:rsidRDefault="0040791F" w:rsidP="006277FF">
            <w:pPr>
              <w:spacing w:line="259" w:lineRule="auto"/>
              <w:jc w:val="both"/>
              <w:rPr>
                <w:sz w:val="24"/>
                <w:szCs w:val="24"/>
              </w:rPr>
            </w:pPr>
            <w:r w:rsidRPr="003B6F1A">
              <w:rPr>
                <w:sz w:val="24"/>
                <w:szCs w:val="24"/>
              </w:rPr>
              <w:t>Риски решения проблемы предложенным способом регулирования и риски негативных последствий отсутствуют.</w:t>
            </w:r>
          </w:p>
          <w:p w14:paraId="65BD9C2B" w14:textId="76F53A12" w:rsidR="003B6F1A" w:rsidRPr="003B6F1A" w:rsidRDefault="003B6F1A" w:rsidP="006277F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E694B0" w14:textId="6F79158C" w:rsidR="00BA33F0" w:rsidRPr="003B6F1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2B09124" w14:textId="77777777" w:rsidR="00873D9E" w:rsidRPr="003B6F1A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3B6F1A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3B6F1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1039"/>
        <w:gridCol w:w="2616"/>
        <w:gridCol w:w="3904"/>
      </w:tblGrid>
      <w:tr w:rsidR="00BA33F0" w:rsidRPr="003B6F1A" w14:paraId="5DB7E32C" w14:textId="77777777" w:rsidTr="00F755AB">
        <w:trPr>
          <w:trHeight w:val="600"/>
        </w:trPr>
        <w:tc>
          <w:tcPr>
            <w:tcW w:w="3681" w:type="dxa"/>
            <w:gridSpan w:val="2"/>
            <w:noWrap/>
            <w:hideMark/>
          </w:tcPr>
          <w:p w14:paraId="48245C8D" w14:textId="77777777" w:rsidR="00BA33F0" w:rsidRPr="003B6F1A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616" w:type="dxa"/>
            <w:hideMark/>
          </w:tcPr>
          <w:p w14:paraId="35FF6EC8" w14:textId="77777777" w:rsidR="00BA33F0" w:rsidRPr="003B6F1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3B6F1A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3B6F1A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3B6F1A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6277FF" w:rsidRPr="003B6F1A" w14:paraId="408CF894" w14:textId="77777777" w:rsidTr="0028103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Субъекты регулирования</w:t>
            </w:r>
          </w:p>
        </w:tc>
        <w:tc>
          <w:tcPr>
            <w:tcW w:w="1039" w:type="dxa"/>
            <w:vMerge w:val="restart"/>
          </w:tcPr>
          <w:p w14:paraId="363AE47B" w14:textId="561D0423" w:rsidR="00F755AB" w:rsidRPr="00281034" w:rsidRDefault="0040791F" w:rsidP="00281034">
            <w:pPr>
              <w:rPr>
                <w:szCs w:val="24"/>
                <w:lang w:val="en-US"/>
              </w:rPr>
            </w:pPr>
            <w:r w:rsidRPr="00281034">
              <w:rPr>
                <w:szCs w:val="24"/>
                <w:lang w:val="en-US"/>
              </w:rPr>
              <w:t>V</w:t>
            </w:r>
          </w:p>
          <w:p w14:paraId="0D0589C5" w14:textId="0DEB42BE" w:rsidR="006277FF" w:rsidRPr="003B6F1A" w:rsidRDefault="006277FF" w:rsidP="00281034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616" w:type="dxa"/>
            <w:noWrap/>
            <w:hideMark/>
          </w:tcPr>
          <w:p w14:paraId="1E010811" w14:textId="5B7031F4" w:rsidR="006277FF" w:rsidRPr="003B6F1A" w:rsidRDefault="0040791F" w:rsidP="0040791F">
            <w:pPr>
              <w:rPr>
                <w:szCs w:val="24"/>
              </w:rPr>
            </w:pPr>
            <w:r w:rsidRPr="003B6F1A">
              <w:rPr>
                <w:szCs w:val="24"/>
              </w:rPr>
              <w:t>Юридические лица и индивидуальные предприниматели</w:t>
            </w:r>
          </w:p>
          <w:p w14:paraId="28830A55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5FDE5709" w14:textId="2A4738DD" w:rsidR="006277FF" w:rsidRPr="003B6F1A" w:rsidRDefault="0040791F" w:rsidP="0040791F">
            <w:pPr>
              <w:rPr>
                <w:szCs w:val="24"/>
              </w:rPr>
            </w:pPr>
            <w:r w:rsidRPr="003B6F1A">
              <w:rPr>
                <w:szCs w:val="24"/>
              </w:rPr>
              <w:t>Юридическими лицами, индивидуальными предпринимателями и гражданами за 2024 год получено 10299 решений по государственным услугам оказываемых Росприроднадзором. - Выдаче разрешения на оборот объектов животного мира, занесенных  в Красную книгу Российской Федерации – 337 решений (стр. 49-50 Доклада о деятельности Федеральной службы по надзору в сфере природопользования в 2024 году (далее – Доклад)) - Выдаче разрешений на содержание и разведение объектов животного мира, занесенных в Красную книгу Российской Федерации, в полувольных условиях и искусственно созданной среде обитания, а также на содержание  и разведение иных объектов животного мира в полувольных условиях  и искусственно созданной среде обитания на особо охраняемых природных территориях федерального значения – 224 решения (стр. 50 Доклада) - Выдаче разрешений на проведение акклиматизации новых для фауны Российской Федерации объектов животного мира, переселения или гибридизации объектов животного мира, в том числе охотничьих ресурсов – 16 решений (стр. 51 Доклада) - Государственному учету зоологических коллекций, представляющих научную, культурно-просветительную, учебно-воспитательную и эстетическую ценность, отдельных выдающихся коллекционных экспонатов – 53 решения (стр. 51 Доклада) - Выдаче разрешения на вывоз из Российской Федерации и ввоз в Российскую Федерацию видов дикой фауны и флоры, находящихся под угрозой исчезновения, 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исчезновения,  от 3 марта 1973 г., кроме осетровых видов рыб и продукции из них, включая икру – 9368 решений (стр. 47 Доклада) - Выдача разрешений на использование объектов животного и растительного мира, находящихся на особо охраняемых природных территориях федерального значения – 301 решение (стр. 51 Доклада)   Источники: https://rpn.gov.ru/upload/iblock/94a/ cd4q42ehs8b7ys3u99kolnatcnn9wgml/Doklad_2024.pdf   Количество объектов контроля за исключением объектов контроля расположенных на ООПТ федерального значения – 6344.  Источники: информация представленная письмами субъектов Российской Федерации</w:t>
            </w:r>
          </w:p>
          <w:p w14:paraId="46302875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6277FF" w:rsidRPr="003B6F1A" w14:paraId="65E87A75" w14:textId="77777777" w:rsidTr="00F755AB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75661B31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382E9CB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692E15EB" w14:textId="19B9488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7EA05BF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280BC099" w14:textId="52DF932A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03616D54" w14:textId="77777777" w:rsidTr="00F755AB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1039" w:type="dxa"/>
            <w:vMerge/>
            <w:vAlign w:val="center"/>
          </w:tcPr>
          <w:p w14:paraId="25600D97" w14:textId="77777777" w:rsidR="006277FF" w:rsidRPr="003B6F1A" w:rsidRDefault="006277FF" w:rsidP="006277FF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1E6466B7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70F60DA1" w14:textId="464C036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117B390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/>
            </w:r>
          </w:p>
          <w:p w14:paraId="2A75C709" w14:textId="2AA1C35C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10C7B9F6" w14:textId="77777777" w:rsidTr="00F755AB">
        <w:trPr>
          <w:trHeight w:val="300"/>
        </w:trPr>
        <w:tc>
          <w:tcPr>
            <w:tcW w:w="2642" w:type="dxa"/>
            <w:noWrap/>
          </w:tcPr>
          <w:p w14:paraId="4BABE6D0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lastRenderedPageBreak/>
              <w:t>Федеральные органы исполнительной власти</w:t>
            </w:r>
          </w:p>
        </w:tc>
        <w:tc>
          <w:tcPr>
            <w:tcW w:w="1039" w:type="dxa"/>
            <w:vAlign w:val="center"/>
          </w:tcPr>
          <w:p w14:paraId="4B52E470" w14:textId="77777777" w:rsidR="00F755AB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V</w:t>
            </w:r>
          </w:p>
          <w:p w14:paraId="1CC2955A" w14:textId="65509572" w:rsidR="00281034" w:rsidRPr="00281034" w:rsidRDefault="00281034" w:rsidP="00281034">
            <w:pPr>
              <w:jc w:val="both"/>
              <w:rPr>
                <w:szCs w:val="24"/>
              </w:rPr>
            </w:pPr>
          </w:p>
        </w:tc>
        <w:tc>
          <w:tcPr>
            <w:tcW w:w="2616" w:type="dxa"/>
            <w:noWrap/>
            <w:vAlign w:val="center"/>
          </w:tcPr>
          <w:p w14:paraId="74E04E3C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Федеральная служба по надзору в сфере природопользования</w:t>
            </w:r>
          </w:p>
          <w:p w14:paraId="6FE864BA" w14:textId="6156324E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2A2DBA54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Фактически проект постановления не затронет функционал Росприроднадзора, так как он осуществляет государственный надзор только в отношении ООПТ федерального значения, не находящихся под управлением Учреждений (таких территорий практически нет, речь идет о нескольких памятниках природы).</w:t>
            </w:r>
          </w:p>
          <w:p w14:paraId="416D14E7" w14:textId="29017F85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  <w:tr w:rsidR="006277FF" w:rsidRPr="003B6F1A" w14:paraId="2A6D0551" w14:textId="77777777" w:rsidTr="00F755AB">
        <w:trPr>
          <w:trHeight w:val="300"/>
        </w:trPr>
        <w:tc>
          <w:tcPr>
            <w:tcW w:w="2642" w:type="dxa"/>
            <w:noWrap/>
          </w:tcPr>
          <w:p w14:paraId="5935D640" w14:textId="77777777" w:rsidR="006277FF" w:rsidRPr="003B6F1A" w:rsidRDefault="006277FF" w:rsidP="006277F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Граждане</w:t>
            </w:r>
          </w:p>
        </w:tc>
        <w:tc>
          <w:tcPr>
            <w:tcW w:w="1039" w:type="dxa"/>
            <w:vAlign w:val="center"/>
          </w:tcPr>
          <w:p w14:paraId="03CAB81C" w14:textId="77777777" w:rsidR="00F755AB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  <w:lang w:val="en-US"/>
              </w:rPr>
              <w:t>V</w:t>
            </w:r>
          </w:p>
          <w:p w14:paraId="016944D3" w14:textId="46127F5E" w:rsidR="00281034" w:rsidRPr="00281034" w:rsidRDefault="00000000" w:rsidP="00281034">
            <w:pPr>
              <w:jc w:val="both"/>
              <w:rPr>
                <w:szCs w:val="24"/>
                <w:lang w:val="en-US"/>
              </w:rPr>
            </w:pPr>
          </w:p>
        </w:tc>
        <w:tc>
          <w:tcPr>
            <w:tcW w:w="2616" w:type="dxa"/>
            <w:noWrap/>
            <w:vAlign w:val="center"/>
          </w:tcPr>
          <w:p w14:paraId="611BB335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Граждане, посещающие ООПТ федерального значения</w:t>
            </w:r>
          </w:p>
          <w:p w14:paraId="3E81F186" w14:textId="16E0553A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3904" w:type="dxa"/>
            <w:noWrap/>
            <w:vAlign w:val="center"/>
          </w:tcPr>
          <w:p w14:paraId="63AD0310" w14:textId="77777777" w:rsidR="006277FF" w:rsidRDefault="0040791F" w:rsidP="00281034">
            <w:pPr>
              <w:jc w:val="both"/>
              <w:rPr>
                <w:szCs w:val="24"/>
              </w:rPr>
            </w:pPr>
            <w:r w:rsidRPr="00281034">
              <w:rPr>
                <w:szCs w:val="24"/>
              </w:rPr>
              <w:t>14,1 млн чел (2022 г.); 14,6 млн чел. (2023 г.).</w:t>
            </w:r>
          </w:p>
          <w:p w14:paraId="1A1B753B" w14:textId="52051D13" w:rsidR="00281034" w:rsidRPr="00281034" w:rsidRDefault="00281034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3371C6B3" w14:textId="77777777" w:rsidR="00BA33F0" w:rsidRPr="003B6F1A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77145446" w14:textId="77777777" w:rsidR="00BA33F0" w:rsidRPr="003B6F1A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3B6F1A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, связанных </w:t>
      </w:r>
      <w:r w:rsidR="007963A3" w:rsidRPr="003B6F1A">
        <w:rPr>
          <w:rFonts w:ascii="Times New Roman" w:hAnsi="Times New Roman" w:cs="Times New Roman"/>
          <w:color w:val="auto"/>
          <w:sz w:val="24"/>
          <w:szCs w:val="24"/>
        </w:rPr>
        <w:br/>
      </w:r>
      <w:r w:rsidR="00BA33F0" w:rsidRPr="003B6F1A">
        <w:rPr>
          <w:rFonts w:ascii="Times New Roman" w:hAnsi="Times New Roman" w:cs="Times New Roman"/>
          <w:color w:val="auto"/>
          <w:sz w:val="24"/>
          <w:szCs w:val="24"/>
        </w:rPr>
        <w:t>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3B6F1A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3B6F1A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279"/>
        <w:gridCol w:w="2729"/>
        <w:gridCol w:w="2217"/>
        <w:gridCol w:w="2976"/>
      </w:tblGrid>
      <w:tr w:rsidR="0010017F" w:rsidRPr="003B6F1A" w14:paraId="75E69E6D" w14:textId="77777777" w:rsidTr="006277FF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3B6F1A" w:rsidRDefault="0010017F" w:rsidP="00F96CA8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3B6F1A">
              <w:rPr>
                <w:b/>
                <w:bCs/>
                <w:szCs w:val="24"/>
              </w:rPr>
              <w:br/>
            </w:r>
            <w:r w:rsidRPr="003B6F1A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3B6F1A" w:rsidRDefault="0010017F" w:rsidP="00F96CA8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217" w:type="dxa"/>
            <w:hideMark/>
          </w:tcPr>
          <w:p w14:paraId="24096CA9" w14:textId="77777777" w:rsidR="0010017F" w:rsidRPr="003B6F1A" w:rsidRDefault="006122D1" w:rsidP="006122D1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З</w:t>
            </w:r>
            <w:r w:rsidR="0010017F" w:rsidRPr="003B6F1A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3B6F1A" w:rsidRDefault="006122D1" w:rsidP="00F63CBF">
            <w:pPr>
              <w:rPr>
                <w:b/>
                <w:bCs/>
                <w:szCs w:val="24"/>
              </w:rPr>
            </w:pPr>
            <w:r w:rsidRPr="003B6F1A">
              <w:rPr>
                <w:b/>
                <w:bCs/>
                <w:szCs w:val="24"/>
              </w:rPr>
              <w:t>З</w:t>
            </w:r>
            <w:r w:rsidR="0010017F" w:rsidRPr="003B6F1A">
              <w:rPr>
                <w:b/>
                <w:bCs/>
                <w:szCs w:val="24"/>
              </w:rPr>
              <w:t xml:space="preserve">начение затрат </w:t>
            </w:r>
            <w:r w:rsidR="002A3001" w:rsidRPr="003B6F1A">
              <w:rPr>
                <w:b/>
                <w:bCs/>
                <w:szCs w:val="24"/>
              </w:rPr>
              <w:br/>
            </w:r>
            <w:r w:rsidR="0010017F" w:rsidRPr="003B6F1A">
              <w:rPr>
                <w:b/>
                <w:bCs/>
                <w:szCs w:val="24"/>
              </w:rPr>
              <w:t xml:space="preserve">на </w:t>
            </w:r>
            <w:r w:rsidRPr="003B6F1A">
              <w:rPr>
                <w:b/>
                <w:bCs/>
                <w:szCs w:val="24"/>
              </w:rPr>
              <w:t xml:space="preserve">6 лет, </w:t>
            </w:r>
            <w:r w:rsidR="0010017F" w:rsidRPr="003B6F1A">
              <w:rPr>
                <w:b/>
                <w:bCs/>
                <w:szCs w:val="24"/>
              </w:rPr>
              <w:t>руб.</w:t>
            </w:r>
          </w:p>
        </w:tc>
      </w:tr>
      <w:tr w:rsidR="006277FF" w:rsidRPr="003B6F1A" w14:paraId="7F565A36" w14:textId="77777777" w:rsidTr="006277FF">
        <w:trPr>
          <w:trHeight w:val="300"/>
        </w:trPr>
        <w:tc>
          <w:tcPr>
            <w:tcW w:w="0" w:type="auto"/>
            <w:noWrap/>
            <w:vAlign w:val="center"/>
            <w:hideMark/>
          </w:tcPr>
          <w:p w14:paraId="6E153677" w14:textId="77777777" w:rsidR="006277FF" w:rsidRDefault="0040791F" w:rsidP="006277FF">
            <w:pPr>
              <w:rPr>
                <w:szCs w:val="24"/>
              </w:rPr>
            </w:pPr>
            <w:r w:rsidRPr="00281034">
              <w:rPr>
                <w:szCs w:val="24"/>
              </w:rPr>
              <w:t>-</w:t>
            </w:r>
          </w:p>
          <w:p w14:paraId="2B589F67" w14:textId="6401A6F0" w:rsidR="00281034" w:rsidRPr="00281034" w:rsidRDefault="00281034" w:rsidP="006277FF">
            <w:pPr>
              <w:rPr>
                <w:szCs w:val="24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0A4DFE" w14:textId="77777777" w:rsidR="00F755AB" w:rsidRPr="003B6F1A" w:rsidRDefault="00000000" w:rsidP="00F755AB">
            <w:pPr>
              <w:jc w:val="both"/>
              <w:rPr>
                <w:color w:val="808080" w:themeColor="background1" w:themeShade="80"/>
                <w:szCs w:val="24"/>
              </w:rPr>
            </w:pPr>
            <w:r w:rsidR="0040791F" w:rsidRPr="003B6F1A">
              <w:rPr>
                <w:szCs w:val="24"/>
              </w:rPr>
              <w:t>-</w:t>
            </w:r>
            <w:r w:rsidR="006277FF"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01E80A2A" w14:textId="647A9746" w:rsidR="006277FF" w:rsidRPr="003B6F1A" w:rsidRDefault="006277FF" w:rsidP="006277FF">
            <w:pPr>
              <w:jc w:val="both"/>
              <w:rPr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217" w:type="dxa"/>
            <w:noWrap/>
            <w:vAlign w:val="center"/>
            <w:hideMark/>
          </w:tcPr>
          <w:p w14:paraId="6B03F49A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3DDA9545" w14:textId="3ED7772E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  <w:tc>
          <w:tcPr>
            <w:tcW w:w="2976" w:type="dxa"/>
            <w:noWrap/>
            <w:vAlign w:val="center"/>
            <w:hideMark/>
          </w:tcPr>
          <w:p w14:paraId="4E3C48CC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059D51C3" w14:textId="11CBB06F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 </w:t>
            </w:r>
          </w:p>
        </w:tc>
      </w:tr>
      <w:tr w:rsidR="006277FF" w:rsidRPr="003B6F1A" w14:paraId="6A79BD2F" w14:textId="77777777" w:rsidTr="006277FF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6277FF" w:rsidRPr="003B6F1A" w:rsidRDefault="006277FF" w:rsidP="006277FF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217" w:type="dxa"/>
            <w:noWrap/>
            <w:vAlign w:val="center"/>
          </w:tcPr>
          <w:p w14:paraId="44ABF9C3" w14:textId="77777777" w:rsidR="006277FF" w:rsidRPr="003B6F1A" w:rsidRDefault="00000000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="0040791F" w:rsidRPr="003B6F1A">
              <w:rPr>
                <w:szCs w:val="24"/>
              </w:rPr>
              <w:t>0</w:t>
            </w:r>
            <w:r w:rsidR="006277FF"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744D714E" w14:textId="48E2ED07" w:rsidR="00F755AB" w:rsidRPr="003B6F1A" w:rsidRDefault="00F755AB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  <w:vAlign w:val="center"/>
          </w:tcPr>
          <w:p w14:paraId="12A33F76" w14:textId="77777777" w:rsidR="00281034" w:rsidRDefault="00000000" w:rsidP="006277FF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5A00C45B" w14:textId="79C195F8" w:rsidR="006277FF" w:rsidRPr="003B6F1A" w:rsidRDefault="006277FF" w:rsidP="006277F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5B5BA404" w14:textId="77777777" w:rsidR="00BA33F0" w:rsidRPr="003B6F1A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3B6F1A" w14:paraId="2F36C159" w14:textId="77777777" w:rsidTr="00CC13C4">
        <w:tc>
          <w:tcPr>
            <w:tcW w:w="10201" w:type="dxa"/>
          </w:tcPr>
          <w:p w14:paraId="21EC872C" w14:textId="77777777" w:rsidR="00BA33F0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65B01587" w14:textId="63B6E67B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A43CFC" w14:textId="63C30E54" w:rsidR="00BA33F0" w:rsidRPr="003B6F1A" w:rsidRDefault="00BA33F0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51C47E97" w14:textId="77777777" w:rsidR="00EB1890" w:rsidRPr="003B6F1A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394809" w14:textId="77777777" w:rsidR="00DE5D53" w:rsidRPr="003B6F1A" w:rsidRDefault="00DE5D53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"/>
      <w:bookmarkEnd w:id="22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28D71AB" w14:textId="02753255" w:rsidR="003A5758" w:rsidRPr="003B6F1A" w:rsidRDefault="00BA4AB4" w:rsidP="003A5758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5</w:t>
      </w:r>
      <w:r w:rsidR="00AC162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1</w:t>
      </w:r>
      <w:r w:rsidR="001A7ADD" w:rsidRPr="003B6F1A">
        <w:rPr>
          <w:rFonts w:ascii="Times New Roman" w:hAnsi="Times New Roman" w:cs="Times New Roman"/>
          <w:color w:val="auto"/>
        </w:rPr>
        <w:t>.</w:t>
      </w:r>
      <w:r w:rsidR="00AC162D" w:rsidRPr="003B6F1A">
        <w:rPr>
          <w:rFonts w:ascii="Times New Roman" w:hAnsi="Times New Roman" w:cs="Times New Roman"/>
          <w:color w:val="auto"/>
        </w:rPr>
        <w:t xml:space="preserve"> </w:t>
      </w:r>
      <w:r w:rsidR="00484FEE" w:rsidRPr="003B6F1A">
        <w:rPr>
          <w:rFonts w:ascii="Times New Roman" w:hAnsi="Times New Roman" w:cs="Times New Roman"/>
          <w:color w:val="auto"/>
        </w:rPr>
        <w:t>Н</w:t>
      </w:r>
      <w:r w:rsidR="00DC4EF6" w:rsidRPr="003B6F1A">
        <w:rPr>
          <w:rFonts w:ascii="Times New Roman" w:hAnsi="Times New Roman" w:cs="Times New Roman"/>
          <w:color w:val="auto"/>
        </w:rPr>
        <w:t>овые функции</w:t>
      </w:r>
      <w:r w:rsidR="00484FEE" w:rsidRPr="003B6F1A">
        <w:rPr>
          <w:rFonts w:ascii="Times New Roman" w:hAnsi="Times New Roman" w:cs="Times New Roman"/>
          <w:color w:val="auto"/>
        </w:rPr>
        <w:t xml:space="preserve"> </w:t>
      </w:r>
      <w:r w:rsidR="00DC4EF6" w:rsidRPr="003B6F1A">
        <w:rPr>
          <w:rFonts w:ascii="Times New Roman" w:hAnsi="Times New Roman" w:cs="Times New Roman"/>
          <w:color w:val="auto"/>
        </w:rPr>
        <w:t>(</w:t>
      </w:r>
      <w:r w:rsidR="00986ACF" w:rsidRPr="003B6F1A">
        <w:rPr>
          <w:rFonts w:ascii="Times New Roman" w:hAnsi="Times New Roman" w:cs="Times New Roman"/>
          <w:color w:val="auto"/>
        </w:rPr>
        <w:t>полномочия</w:t>
      </w:r>
      <w:r w:rsidR="00DC4EF6" w:rsidRPr="003B6F1A">
        <w:rPr>
          <w:rFonts w:ascii="Times New Roman" w:hAnsi="Times New Roman" w:cs="Times New Roman"/>
          <w:color w:val="auto"/>
        </w:rPr>
        <w:t>)</w:t>
      </w:r>
      <w:r w:rsidR="00484FEE" w:rsidRPr="003B6F1A">
        <w:rPr>
          <w:rFonts w:ascii="Times New Roman" w:hAnsi="Times New Roman" w:cs="Times New Roman"/>
          <w:color w:val="auto"/>
        </w:rPr>
        <w:t xml:space="preserve"> федеральных</w:t>
      </w:r>
      <w:r w:rsidR="008B31BB" w:rsidRPr="003B6F1A">
        <w:rPr>
          <w:rFonts w:ascii="Times New Roman" w:hAnsi="Times New Roman" w:cs="Times New Roman"/>
          <w:color w:val="auto"/>
        </w:rPr>
        <w:t xml:space="preserve"> органов исполнительной власти </w:t>
      </w:r>
      <w:r w:rsidR="00484FEE" w:rsidRPr="003B6F1A">
        <w:rPr>
          <w:rFonts w:ascii="Times New Roman" w:hAnsi="Times New Roman" w:cs="Times New Roman"/>
          <w:color w:val="auto"/>
        </w:rPr>
        <w:t>или сведения об их изменении, порядок их реализации</w:t>
      </w:r>
      <w:r w:rsidR="00C66DF5" w:rsidRPr="003B6F1A">
        <w:rPr>
          <w:rFonts w:ascii="Times New Roman" w:hAnsi="Times New Roman" w:cs="Times New Roman"/>
          <w:color w:val="auto"/>
        </w:rPr>
        <w:t>,</w:t>
      </w:r>
      <w:r w:rsidR="00E133A9" w:rsidRPr="003B6F1A">
        <w:rPr>
          <w:rFonts w:ascii="Times New Roman" w:hAnsi="Times New Roman" w:cs="Times New Roman"/>
          <w:color w:val="auto"/>
        </w:rPr>
        <w:t xml:space="preserve"> </w:t>
      </w:r>
      <w:r w:rsidR="00640B19" w:rsidRPr="003B6F1A">
        <w:rPr>
          <w:rFonts w:ascii="Times New Roman" w:hAnsi="Times New Roman" w:cs="Times New Roman"/>
          <w:color w:val="auto"/>
        </w:rPr>
        <w:t xml:space="preserve">а также </w:t>
      </w:r>
      <w:r w:rsidR="00C66DF5" w:rsidRPr="003B6F1A">
        <w:rPr>
          <w:rFonts w:ascii="Times New Roman" w:hAnsi="Times New Roman" w:cs="Times New Roman"/>
          <w:color w:val="auto"/>
        </w:rPr>
        <w:t>о</w:t>
      </w:r>
      <w:r w:rsidR="003A5758" w:rsidRPr="003B6F1A">
        <w:rPr>
          <w:rFonts w:ascii="Times New Roman" w:hAnsi="Times New Roman" w:cs="Times New Roman"/>
          <w:color w:val="auto"/>
        </w:rPr>
        <w:t xml:space="preserve">ценка соответствующих расходов (возможных поступлений) </w:t>
      </w:r>
      <w:r w:rsidR="00824B90" w:rsidRPr="003B6F1A">
        <w:rPr>
          <w:rFonts w:ascii="Times New Roman" w:hAnsi="Times New Roman" w:cs="Times New Roman"/>
          <w:color w:val="auto"/>
        </w:rPr>
        <w:t xml:space="preserve">федерального </w:t>
      </w:r>
      <w:r w:rsidR="003A5758" w:rsidRPr="003B6F1A">
        <w:rPr>
          <w:rFonts w:ascii="Times New Roman" w:hAnsi="Times New Roman" w:cs="Times New Roman"/>
          <w:color w:val="auto"/>
        </w:rPr>
        <w:t>бюджет</w:t>
      </w:r>
      <w:r w:rsidR="00824B90" w:rsidRPr="003B6F1A">
        <w:rPr>
          <w:rFonts w:ascii="Times New Roman" w:hAnsi="Times New Roman" w:cs="Times New Roman"/>
          <w:color w:val="auto"/>
        </w:rPr>
        <w:t>а</w:t>
      </w:r>
      <w:r w:rsidR="003A5758" w:rsidRPr="003B6F1A">
        <w:rPr>
          <w:rFonts w:ascii="Times New Roman" w:hAnsi="Times New Roman" w:cs="Times New Roman"/>
          <w:color w:val="auto"/>
        </w:rPr>
        <w:t xml:space="preserve"> бюджетной системы Российской Федерации:</w:t>
      </w:r>
    </w:p>
    <w:p w14:paraId="074E4BEC" w14:textId="77777777" w:rsidR="003A5758" w:rsidRPr="003B6F1A" w:rsidRDefault="003A5758" w:rsidP="003A5758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E304D6" w:rsidRPr="003B6F1A" w14:paraId="1D59D924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61C342F3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AEC472D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75734AE8" w14:textId="77777777" w:rsidR="00E304D6" w:rsidRPr="003B6F1A" w:rsidRDefault="00E304D6" w:rsidP="00290695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3B6F1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630DA402" w14:textId="782B9F9C" w:rsidR="00E304D6" w:rsidRPr="003B6F1A" w:rsidRDefault="00627B65" w:rsidP="00F63CBF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Монетарная оценка доходов</w:t>
            </w:r>
            <w:r w:rsidR="00060AB0" w:rsidRPr="003B6F1A">
              <w:rPr>
                <w:b/>
                <w:szCs w:val="24"/>
              </w:rPr>
              <w:t>/ расходов</w:t>
            </w:r>
            <w:r w:rsidR="00E304D6" w:rsidRPr="003B6F1A">
              <w:rPr>
                <w:b/>
                <w:szCs w:val="24"/>
              </w:rPr>
              <w:t>, руб.</w:t>
            </w:r>
          </w:p>
        </w:tc>
      </w:tr>
      <w:tr w:rsidR="006277FF" w:rsidRPr="003B6F1A" w14:paraId="13934F94" w14:textId="77777777" w:rsidTr="00933FF4">
        <w:trPr>
          <w:trHeight w:val="385"/>
        </w:trPr>
        <w:tc>
          <w:tcPr>
            <w:tcW w:w="2263" w:type="dxa"/>
            <w:noWrap/>
            <w:vAlign w:val="center"/>
          </w:tcPr>
          <w:p w14:paraId="1AEBE996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  <w:vAlign w:val="center"/>
          </w:tcPr>
          <w:p w14:paraId="3C129CA6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676CD91C" w14:textId="633324AB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77571D92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Проект постановления не содержит новых функций или полномочий федеральных органов исполнительной власти.</w:t>
            </w:r>
          </w:p>
          <w:p w14:paraId="55D1FB29" w14:textId="065B4AF4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739D34A0" w14:textId="176C4A7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70F8CB11" w14:textId="7ADDFA53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</w:tbl>
    <w:p w14:paraId="156092BF" w14:textId="77777777" w:rsidR="00E304D6" w:rsidRPr="003B6F1A" w:rsidRDefault="00E304D6" w:rsidP="00E304D6">
      <w:pPr>
        <w:rPr>
          <w:szCs w:val="24"/>
        </w:rPr>
      </w:pPr>
    </w:p>
    <w:p w14:paraId="34EA62C8" w14:textId="77777777" w:rsidR="00BA4AB4" w:rsidRPr="003B6F1A" w:rsidRDefault="00BA4AB4" w:rsidP="00BA4AB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4AB4" w:rsidRPr="003B6F1A" w14:paraId="0A044CC2" w14:textId="77777777" w:rsidTr="00CC13C4">
        <w:tc>
          <w:tcPr>
            <w:tcW w:w="10201" w:type="dxa"/>
          </w:tcPr>
          <w:p w14:paraId="4B9ADD5E" w14:textId="77777777" w:rsidR="00BA4AB4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1EDC71BE" w14:textId="5D321193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173EF" w14:textId="3D773B5E" w:rsidR="00BA4AB4" w:rsidRPr="003B6F1A" w:rsidRDefault="00BA4AB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CC98046" w14:textId="77777777" w:rsidR="00EB1890" w:rsidRPr="003B6F1A" w:rsidRDefault="00EB1890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94ADF37" w14:textId="77777777" w:rsidR="001A7ADD" w:rsidRPr="003B6F1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861F61B" w14:textId="39C390AA" w:rsidR="001A7ADD" w:rsidRPr="003B6F1A" w:rsidRDefault="001A7ADD" w:rsidP="001A7ADD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lastRenderedPageBreak/>
        <w:t>5.2</w:t>
      </w:r>
      <w:r w:rsidR="00C479AC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 xml:space="preserve"> Новые функции (</w:t>
      </w:r>
      <w:r w:rsidR="00986ACF" w:rsidRPr="003B6F1A">
        <w:rPr>
          <w:rFonts w:ascii="Times New Roman" w:hAnsi="Times New Roman" w:cs="Times New Roman"/>
          <w:color w:val="auto"/>
        </w:rPr>
        <w:t>полномочия</w:t>
      </w:r>
      <w:r w:rsidRPr="003B6F1A">
        <w:rPr>
          <w:rFonts w:ascii="Times New Roman" w:hAnsi="Times New Roman" w:cs="Times New Roman"/>
          <w:color w:val="auto"/>
        </w:rPr>
        <w:t xml:space="preserve">) органов государственной власти субъектов Российской Федерации и органов местного самоуправления или сведения </w:t>
      </w:r>
      <w:r w:rsidR="00986ACF" w:rsidRPr="003B6F1A">
        <w:rPr>
          <w:rFonts w:ascii="Times New Roman" w:hAnsi="Times New Roman" w:cs="Times New Roman"/>
          <w:color w:val="auto"/>
        </w:rPr>
        <w:br/>
      </w:r>
      <w:r w:rsidRPr="003B6F1A">
        <w:rPr>
          <w:rFonts w:ascii="Times New Roman" w:hAnsi="Times New Roman" w:cs="Times New Roman"/>
          <w:color w:val="auto"/>
        </w:rPr>
        <w:t xml:space="preserve">об их изменении, порядок их реализации, а также оценка расходов (возможных поступлений) </w:t>
      </w:r>
      <w:r w:rsidR="00824B90" w:rsidRPr="003B6F1A">
        <w:rPr>
          <w:rFonts w:ascii="Times New Roman" w:hAnsi="Times New Roman" w:cs="Times New Roman"/>
          <w:color w:val="auto"/>
        </w:rPr>
        <w:t xml:space="preserve">соответствующих </w:t>
      </w:r>
      <w:r w:rsidRPr="003B6F1A">
        <w:rPr>
          <w:rFonts w:ascii="Times New Roman" w:hAnsi="Times New Roman" w:cs="Times New Roman"/>
          <w:color w:val="auto"/>
        </w:rPr>
        <w:t>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012B3B56" w14:textId="77777777" w:rsidR="001A7ADD" w:rsidRPr="003B6F1A" w:rsidRDefault="001A7ADD" w:rsidP="001A7ADD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1A7ADD" w:rsidRPr="003B6F1A" w14:paraId="4AF02E3B" w14:textId="77777777" w:rsidTr="00CC13C4">
        <w:trPr>
          <w:trHeight w:val="282"/>
        </w:trPr>
        <w:tc>
          <w:tcPr>
            <w:tcW w:w="2263" w:type="dxa"/>
            <w:noWrap/>
            <w:vAlign w:val="center"/>
          </w:tcPr>
          <w:p w14:paraId="728FF754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18104E5A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449A82E0" w14:textId="77777777" w:rsidR="001A7ADD" w:rsidRPr="003B6F1A" w:rsidRDefault="001A7ADD" w:rsidP="001A7ADD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3B6F1A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769B9D58" w14:textId="35482AA3" w:rsidR="001A7ADD" w:rsidRPr="003B6F1A" w:rsidRDefault="001A7ADD" w:rsidP="00627B65">
            <w:pPr>
              <w:spacing w:before="120" w:after="120"/>
              <w:jc w:val="center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 xml:space="preserve">Монетарная оценка </w:t>
            </w:r>
            <w:r w:rsidR="000F4120" w:rsidRPr="003B6F1A">
              <w:rPr>
                <w:b/>
                <w:szCs w:val="24"/>
              </w:rPr>
              <w:t xml:space="preserve">снижения </w:t>
            </w:r>
            <w:r w:rsidRPr="003B6F1A">
              <w:rPr>
                <w:b/>
                <w:szCs w:val="24"/>
              </w:rPr>
              <w:t xml:space="preserve">доходов/ </w:t>
            </w:r>
            <w:r w:rsidR="000F4120" w:rsidRPr="003B6F1A">
              <w:rPr>
                <w:b/>
                <w:szCs w:val="24"/>
              </w:rPr>
              <w:t xml:space="preserve">увеличения </w:t>
            </w:r>
            <w:r w:rsidRPr="003B6F1A">
              <w:rPr>
                <w:b/>
                <w:szCs w:val="24"/>
              </w:rPr>
              <w:t>расходов, руб.</w:t>
            </w:r>
          </w:p>
        </w:tc>
      </w:tr>
      <w:tr w:rsidR="006277FF" w:rsidRPr="003B6F1A" w14:paraId="062909E7" w14:textId="77777777" w:rsidTr="00733786">
        <w:trPr>
          <w:trHeight w:val="385"/>
        </w:trPr>
        <w:tc>
          <w:tcPr>
            <w:tcW w:w="2263" w:type="dxa"/>
            <w:noWrap/>
            <w:vAlign w:val="center"/>
          </w:tcPr>
          <w:p w14:paraId="7B2A719C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  <w:vAlign w:val="center"/>
          </w:tcPr>
          <w:p w14:paraId="0395DFDB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26556842" w14:textId="0BD849DA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43A9C505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Введение новых функций, полномочий, обязанностей и прав органов государственной власти субъектов Российской Федерации, их изменения, а  также порядка их реализации проектом акта не предусмотрено</w:t>
            </w:r>
          </w:p>
          <w:p w14:paraId="358D65BF" w14:textId="61BA505C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0C852BF4" w14:textId="0399347F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6BF3E1C4" w14:textId="3768C81B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  <w:tr w:rsidR="006277FF" w:rsidRPr="003B6F1A" w14:paraId="148688A9" w14:textId="77777777" w:rsidTr="00733786">
        <w:trPr>
          <w:trHeight w:val="413"/>
        </w:trPr>
        <w:tc>
          <w:tcPr>
            <w:tcW w:w="2263" w:type="dxa"/>
            <w:noWrap/>
            <w:vAlign w:val="center"/>
          </w:tcPr>
          <w:p w14:paraId="6F6D9365" w14:textId="77777777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  <w:vAlign w:val="center"/>
          </w:tcPr>
          <w:p w14:paraId="36AE2E6E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59BC7789" w14:textId="7B779C25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1294E33A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Введение новых функций, полномочий, обязанностей и прав органов местного самоуправления, их изменения, а также порядка их реализации проектом акта не предусмотрено</w:t>
            </w:r>
          </w:p>
          <w:p w14:paraId="2E42A7B3" w14:textId="28E27450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E284B34" w14:textId="51C3F1C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7AD9E72C" w14:textId="6728282C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  <w:tr w:rsidR="006277FF" w:rsidRPr="003B6F1A" w14:paraId="7867A335" w14:textId="77777777" w:rsidTr="00733786">
        <w:trPr>
          <w:trHeight w:val="412"/>
        </w:trPr>
        <w:tc>
          <w:tcPr>
            <w:tcW w:w="2263" w:type="dxa"/>
            <w:noWrap/>
            <w:vAlign w:val="center"/>
          </w:tcPr>
          <w:p w14:paraId="083570AC" w14:textId="142D3AFF" w:rsidR="006277FF" w:rsidRPr="003B6F1A" w:rsidRDefault="006277FF" w:rsidP="006277FF">
            <w:pPr>
              <w:spacing w:before="120" w:after="120"/>
              <w:rPr>
                <w:b/>
                <w:szCs w:val="24"/>
              </w:rPr>
            </w:pPr>
            <w:r w:rsidRPr="003B6F1A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  <w:vAlign w:val="center"/>
          </w:tcPr>
          <w:p w14:paraId="30BCC6CC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0</w:t>
            </w:r>
          </w:p>
          <w:p w14:paraId="05302F95" w14:textId="1001D108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  <w:vAlign w:val="center"/>
          </w:tcPr>
          <w:p w14:paraId="204F36D1" w14:textId="77777777" w:rsidR="00281034" w:rsidRDefault="00000000" w:rsidP="00281034">
            <w:pPr>
              <w:jc w:val="both"/>
              <w:rPr>
                <w:szCs w:val="24"/>
              </w:rPr>
            </w:pPr>
            <w:r w:rsidR="0040791F" w:rsidRPr="003B6F1A">
              <w:rPr>
                <w:szCs w:val="24"/>
              </w:rPr>
              <w:t>Введение новых функций, полномочий, обязанностей и прав бюджетных учреждений, их изменения, а  также порядка их реализации проектом акта не предусмотрено.</w:t>
            </w:r>
          </w:p>
          <w:p w14:paraId="249E2A57" w14:textId="2585FD32" w:rsidR="006277FF" w:rsidRPr="003B6F1A" w:rsidRDefault="006277FF" w:rsidP="00281034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62CB22D2" w14:textId="5673FCB9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Доходы: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  <w:p w14:paraId="2603BC9D" w14:textId="7CD737B4" w:rsidR="006277FF" w:rsidRPr="003B6F1A" w:rsidRDefault="006277FF" w:rsidP="006277F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Расходы:</w:t>
            </w:r>
            <w:r w:rsidRPr="003B6F1A">
              <w:rPr>
                <w:szCs w:val="24"/>
                <w:lang w:val="en-US"/>
              </w:rPr>
              <w:t xml:space="preserve"> </w:t>
            </w:r>
            <w:r w:rsidR="0040791F" w:rsidRPr="003B6F1A">
              <w:rPr>
                <w:szCs w:val="24"/>
              </w:rPr>
              <w:t>0</w:t>
            </w:r>
          </w:p>
        </w:tc>
      </w:tr>
    </w:tbl>
    <w:p w14:paraId="3AED0FBB" w14:textId="77777777" w:rsidR="001A7ADD" w:rsidRPr="003B6F1A" w:rsidRDefault="001A7ADD" w:rsidP="001A7ADD">
      <w:pPr>
        <w:rPr>
          <w:szCs w:val="24"/>
        </w:rPr>
      </w:pPr>
    </w:p>
    <w:p w14:paraId="33814CEE" w14:textId="77777777" w:rsidR="001A7ADD" w:rsidRPr="003B6F1A" w:rsidRDefault="001A7ADD" w:rsidP="001A7ADD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A7ADD" w:rsidRPr="003B6F1A" w14:paraId="46C074DD" w14:textId="77777777" w:rsidTr="00CC13C4">
        <w:tc>
          <w:tcPr>
            <w:tcW w:w="10201" w:type="dxa"/>
          </w:tcPr>
          <w:p w14:paraId="113F3704" w14:textId="77777777" w:rsidR="001A7ADD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/>
            </w:r>
          </w:p>
          <w:p w14:paraId="027111B1" w14:textId="3F615F1C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5019A7" w14:textId="2F53D7BF" w:rsidR="001A7ADD" w:rsidRPr="003B6F1A" w:rsidRDefault="001A7ADD" w:rsidP="001A7AD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7BF50490" w14:textId="77777777" w:rsidR="001A7ADD" w:rsidRPr="003B6F1A" w:rsidRDefault="001A7ADD" w:rsidP="00BA4AB4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1BD13E8" w14:textId="7F6EFD0F" w:rsidR="00CD115C" w:rsidRPr="003B6F1A" w:rsidRDefault="005D4739" w:rsidP="004944DB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3" w:name="_7._Оценка_издержек,"/>
      <w:bookmarkStart w:id="24" w:name="_11._Оценка_соответствующих"/>
      <w:bookmarkEnd w:id="23"/>
      <w:bookmarkEnd w:id="24"/>
      <w:r w:rsidRPr="003B6F1A">
        <w:rPr>
          <w:rFonts w:ascii="Times New Roman" w:hAnsi="Times New Roman" w:cs="Times New Roman"/>
          <w:color w:val="auto"/>
        </w:rPr>
        <w:t>5</w:t>
      </w:r>
      <w:r w:rsidR="00CD115C" w:rsidRPr="003B6F1A">
        <w:rPr>
          <w:rFonts w:ascii="Times New Roman" w:hAnsi="Times New Roman" w:cs="Times New Roman"/>
          <w:color w:val="auto"/>
        </w:rPr>
        <w:t>.</w:t>
      </w:r>
      <w:r w:rsidR="001A7ADD" w:rsidRPr="003B6F1A">
        <w:rPr>
          <w:rFonts w:ascii="Times New Roman" w:hAnsi="Times New Roman" w:cs="Times New Roman"/>
          <w:color w:val="auto"/>
        </w:rPr>
        <w:t>3</w:t>
      </w:r>
      <w:r w:rsidR="002A3001" w:rsidRPr="003B6F1A">
        <w:rPr>
          <w:rFonts w:ascii="Times New Roman" w:hAnsi="Times New Roman" w:cs="Times New Roman"/>
          <w:color w:val="auto"/>
        </w:rPr>
        <w:t>.</w:t>
      </w:r>
      <w:r w:rsidR="00CD115C" w:rsidRPr="003B6F1A">
        <w:rPr>
          <w:rFonts w:ascii="Times New Roman" w:hAnsi="Times New Roman" w:cs="Times New Roman"/>
          <w:color w:val="auto"/>
        </w:rPr>
        <w:t xml:space="preserve"> Сведения о предполагаемых источниках </w:t>
      </w:r>
      <w:r w:rsidR="00640B19" w:rsidRPr="003B6F1A">
        <w:rPr>
          <w:rFonts w:ascii="Times New Roman" w:hAnsi="Times New Roman" w:cs="Times New Roman"/>
          <w:color w:val="auto"/>
        </w:rPr>
        <w:t xml:space="preserve">компенсации расходов </w:t>
      </w:r>
      <w:r w:rsidR="00290695" w:rsidRPr="003B6F1A">
        <w:rPr>
          <w:rFonts w:ascii="Times New Roman" w:hAnsi="Times New Roman" w:cs="Times New Roman"/>
          <w:color w:val="auto"/>
        </w:rPr>
        <w:br/>
      </w:r>
      <w:r w:rsidR="00640B19" w:rsidRPr="003B6F1A">
        <w:rPr>
          <w:rFonts w:ascii="Times New Roman" w:hAnsi="Times New Roman" w:cs="Times New Roman"/>
          <w:color w:val="auto"/>
        </w:rPr>
        <w:t xml:space="preserve">на исполнение </w:t>
      </w:r>
      <w:r w:rsidR="00CD115C" w:rsidRPr="003B6F1A">
        <w:rPr>
          <w:rFonts w:ascii="Times New Roman" w:hAnsi="Times New Roman" w:cs="Times New Roman"/>
          <w:color w:val="auto"/>
        </w:rPr>
        <w:t xml:space="preserve">новых или изменяемых функций </w:t>
      </w:r>
      <w:r w:rsidR="006122D1" w:rsidRPr="003B6F1A">
        <w:rPr>
          <w:rFonts w:ascii="Times New Roman" w:hAnsi="Times New Roman" w:cs="Times New Roman"/>
          <w:color w:val="auto"/>
        </w:rPr>
        <w:t>(</w:t>
      </w:r>
      <w:r w:rsidR="00CD115C" w:rsidRPr="003B6F1A">
        <w:rPr>
          <w:rFonts w:ascii="Times New Roman" w:hAnsi="Times New Roman" w:cs="Times New Roman"/>
          <w:color w:val="auto"/>
        </w:rPr>
        <w:t>полномочий</w:t>
      </w:r>
      <w:r w:rsidR="006122D1" w:rsidRPr="003B6F1A">
        <w:rPr>
          <w:rFonts w:ascii="Times New Roman" w:hAnsi="Times New Roman" w:cs="Times New Roman"/>
          <w:color w:val="auto"/>
        </w:rPr>
        <w:t>)</w:t>
      </w:r>
      <w:r w:rsidR="00CD115C" w:rsidRPr="003B6F1A">
        <w:rPr>
          <w:rFonts w:ascii="Times New Roman" w:hAnsi="Times New Roman" w:cs="Times New Roman"/>
          <w:color w:val="auto"/>
        </w:rPr>
        <w:t xml:space="preserve"> субъектов Российской Федерации и муниципальных образований: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D115C" w:rsidRPr="003B6F1A" w14:paraId="2AD76FC5" w14:textId="77777777" w:rsidTr="00CC13C4">
        <w:tc>
          <w:tcPr>
            <w:tcW w:w="10201" w:type="dxa"/>
          </w:tcPr>
          <w:p w14:paraId="3FC614F2" w14:textId="77777777" w:rsidR="00CD115C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Расходы на  исполнение новых или изменяемых функций (полномочий) субъектов Российской Федерации и муниципальных образований отсутствуют.</w:t>
            </w:r>
          </w:p>
          <w:p w14:paraId="4DB16E0B" w14:textId="0DD819D9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5E7A5E5" w14:textId="4C2A070D" w:rsidR="00CD115C" w:rsidRPr="003B6F1A" w:rsidRDefault="00CD115C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42D4070D" w14:textId="04F5FC2B" w:rsidR="005D4739" w:rsidRPr="003B6F1A" w:rsidRDefault="005D4739" w:rsidP="006F54E6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color w:val="auto"/>
          <w:sz w:val="24"/>
          <w:szCs w:val="24"/>
        </w:rPr>
        <w:lastRenderedPageBreak/>
        <w:t>5.</w:t>
      </w:r>
      <w:r w:rsidR="001A7ADD" w:rsidRPr="003B6F1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 xml:space="preserve">. Анализ влияния последствий реализации проекта акта на экономическое развитие отраслей экономики и социальной сферы субъектов </w:t>
      </w:r>
      <w:r w:rsidR="007A1991" w:rsidRPr="003B6F1A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3B6F1A">
        <w:rPr>
          <w:rFonts w:ascii="Times New Roman" w:hAnsi="Times New Roman" w:cs="Times New Roman"/>
          <w:color w:val="auto"/>
          <w:sz w:val="24"/>
          <w:szCs w:val="24"/>
        </w:rPr>
        <w:t>Российской Федерации и (или) муниципальных образований:</w:t>
      </w:r>
    </w:p>
    <w:p w14:paraId="5B1F54CA" w14:textId="77777777" w:rsidR="005D4739" w:rsidRPr="003B6F1A" w:rsidRDefault="005D4739" w:rsidP="005D4739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3126" w:rsidRPr="003B6F1A" w14:paraId="39584EFC" w14:textId="77777777" w:rsidTr="00CC13C4">
        <w:tc>
          <w:tcPr>
            <w:tcW w:w="10201" w:type="dxa"/>
          </w:tcPr>
          <w:p w14:paraId="68C6D8D3" w14:textId="77777777" w:rsidR="00133126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Влияние на последствия реализации проекта акта на экономическое развитие отраслей экономики и социальной сферы субъектов ‎Российской Федерации и (или) муниципальных образований отсутствуют.</w:t>
            </w:r>
          </w:p>
          <w:p w14:paraId="5C04A5C5" w14:textId="2E43FDAF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DAD9EA" w14:textId="33DA456A" w:rsidR="00133126" w:rsidRPr="003B6F1A" w:rsidRDefault="00133126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65E69A9B" w14:textId="77777777" w:rsidR="000F71D2" w:rsidRPr="003B6F1A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5" w:name="_12._Индикативные_показатели"/>
      <w:bookmarkStart w:id="26" w:name="_9._Индикативные_показатели"/>
      <w:bookmarkStart w:id="27" w:name="_12._Основные_группы"/>
      <w:bookmarkEnd w:id="25"/>
      <w:bookmarkEnd w:id="26"/>
      <w:bookmarkEnd w:id="27"/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3B6F1A" w14:paraId="7CD7CF97" w14:textId="77777777" w:rsidTr="00CC13C4">
        <w:tc>
          <w:tcPr>
            <w:tcW w:w="10201" w:type="dxa"/>
          </w:tcPr>
          <w:p w14:paraId="322EF2E9" w14:textId="77777777" w:rsidR="000F71D2" w:rsidRDefault="00000000" w:rsidP="00281034">
            <w:pPr>
              <w:jc w:val="both"/>
              <w:rPr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Отсутствуют</w:t>
            </w:r>
          </w:p>
          <w:p w14:paraId="5AC619C7" w14:textId="5605E00F" w:rsidR="00281034" w:rsidRPr="00281034" w:rsidRDefault="00281034" w:rsidP="002810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3CE0F" w14:textId="7DEAF76B" w:rsidR="000F71D2" w:rsidRPr="003B6F1A" w:rsidRDefault="000F71D2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0A451F8C" w14:textId="77777777" w:rsidR="00FC6A62" w:rsidRPr="003B6F1A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3B6F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3B94C569" w:rsidR="008771C5" w:rsidRPr="003B6F1A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7.1</w:t>
      </w:r>
      <w:r w:rsidR="002065D4" w:rsidRPr="003B6F1A">
        <w:rPr>
          <w:rFonts w:ascii="Times New Roman" w:hAnsi="Times New Roman" w:cs="Times New Roman"/>
          <w:color w:val="auto"/>
        </w:rPr>
        <w:t>.</w:t>
      </w:r>
      <w:r w:rsidR="008771C5" w:rsidRPr="003B6F1A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</w:t>
      </w:r>
      <w:r w:rsidR="002A3001" w:rsidRPr="003B6F1A">
        <w:rPr>
          <w:rFonts w:ascii="Times New Roman" w:hAnsi="Times New Roman" w:cs="Times New Roman"/>
          <w:color w:val="auto"/>
        </w:rPr>
        <w:br/>
      </w:r>
      <w:r w:rsidR="008771C5" w:rsidRPr="003B6F1A">
        <w:rPr>
          <w:rFonts w:ascii="Times New Roman" w:hAnsi="Times New Roman" w:cs="Times New Roman"/>
          <w:color w:val="auto"/>
        </w:rPr>
        <w:t>а также эксперимента</w:t>
      </w:r>
      <w:r w:rsidR="005B5942" w:rsidRPr="003B6F1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277FF" w:rsidRPr="003B6F1A" w14:paraId="6D0C89F2" w14:textId="77777777" w:rsidTr="006277FF">
        <w:trPr>
          <w:trHeight w:val="308"/>
        </w:trPr>
        <w:tc>
          <w:tcPr>
            <w:tcW w:w="4566" w:type="dxa"/>
            <w:noWrap/>
          </w:tcPr>
          <w:p w14:paraId="2DF9516F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Предполагаемая дата вступления в силу проекта акта:</w:t>
            </w:r>
          </w:p>
        </w:tc>
        <w:tc>
          <w:tcPr>
            <w:tcW w:w="5635" w:type="dxa"/>
            <w:vAlign w:val="center"/>
          </w:tcPr>
          <w:p w14:paraId="0320A8E2" w14:textId="77777777" w:rsidR="006277FF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8 июля 2026 г.</w:t>
            </w:r>
          </w:p>
          <w:p w14:paraId="39A8F30B" w14:textId="31E396E5" w:rsidR="00F755AB" w:rsidRPr="003B6F1A" w:rsidRDefault="00F755AB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6277FF" w:rsidRPr="003B6F1A" w14:paraId="44F646FB" w14:textId="77777777" w:rsidTr="006277FF">
        <w:trPr>
          <w:trHeight w:val="308"/>
        </w:trPr>
        <w:tc>
          <w:tcPr>
            <w:tcW w:w="4566" w:type="dxa"/>
            <w:noWrap/>
          </w:tcPr>
          <w:p w14:paraId="1514FBA2" w14:textId="77777777" w:rsidR="006277FF" w:rsidRPr="003B6F1A" w:rsidRDefault="006277FF" w:rsidP="006277FF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Необходимость установления переходных положений и срока переходного периода:</w:t>
            </w:r>
          </w:p>
        </w:tc>
        <w:tc>
          <w:tcPr>
            <w:tcW w:w="5635" w:type="dxa"/>
            <w:vAlign w:val="center"/>
          </w:tcPr>
          <w:p w14:paraId="51B25C0A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Отсутствует</w:t>
            </w:r>
          </w:p>
          <w:p w14:paraId="657B245A" w14:textId="021744AD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43A539FD" w14:textId="77777777" w:rsidTr="006277FF">
        <w:trPr>
          <w:trHeight w:val="308"/>
        </w:trPr>
        <w:tc>
          <w:tcPr>
            <w:tcW w:w="4566" w:type="dxa"/>
            <w:noWrap/>
          </w:tcPr>
          <w:p w14:paraId="370DDE94" w14:textId="77777777" w:rsidR="006277FF" w:rsidRPr="003B6F1A" w:rsidRDefault="006277FF" w:rsidP="006277FF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3B6F1A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vAlign w:val="center"/>
          </w:tcPr>
          <w:p w14:paraId="396D521C" w14:textId="77777777" w:rsidR="00F755AB" w:rsidRPr="003B6F1A" w:rsidRDefault="00000000" w:rsidP="006277FF">
            <w:pPr>
              <w:spacing w:before="40" w:after="40" w:line="276" w:lineRule="auto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Отсутствует</w:t>
            </w:r>
          </w:p>
          <w:p w14:paraId="5085F242" w14:textId="3F6C5107" w:rsidR="006277FF" w:rsidRPr="003B6F1A" w:rsidRDefault="006277FF" w:rsidP="006277FF">
            <w:pPr>
              <w:spacing w:before="40" w:after="40" w:line="276" w:lineRule="auto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34AE7348" w14:textId="77777777" w:rsidR="00383651" w:rsidRPr="003B6F1A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3B6F1A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3B6F1A">
        <w:rPr>
          <w:rFonts w:ascii="Times New Roman" w:hAnsi="Times New Roman" w:cs="Times New Roman"/>
          <w:color w:val="auto"/>
        </w:rPr>
        <w:t>7</w:t>
      </w:r>
      <w:r w:rsidR="0032582D" w:rsidRPr="003B6F1A">
        <w:rPr>
          <w:rFonts w:ascii="Times New Roman" w:hAnsi="Times New Roman" w:cs="Times New Roman"/>
          <w:color w:val="auto"/>
        </w:rPr>
        <w:t>.</w:t>
      </w:r>
      <w:r w:rsidRPr="003B6F1A">
        <w:rPr>
          <w:rFonts w:ascii="Times New Roman" w:hAnsi="Times New Roman" w:cs="Times New Roman"/>
          <w:color w:val="auto"/>
        </w:rPr>
        <w:t>2</w:t>
      </w:r>
      <w:r w:rsidR="002065D4" w:rsidRPr="003B6F1A">
        <w:rPr>
          <w:rFonts w:ascii="Times New Roman" w:hAnsi="Times New Roman" w:cs="Times New Roman"/>
          <w:color w:val="auto"/>
        </w:rPr>
        <w:t>.</w:t>
      </w:r>
      <w:r w:rsidR="0032582D" w:rsidRPr="003B6F1A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3B6F1A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277FF" w:rsidRPr="003B6F1A" w14:paraId="697CB982" w14:textId="77777777" w:rsidTr="006277FF">
        <w:trPr>
          <w:trHeight w:val="308"/>
        </w:trPr>
        <w:tc>
          <w:tcPr>
            <w:tcW w:w="4566" w:type="dxa"/>
            <w:noWrap/>
          </w:tcPr>
          <w:p w14:paraId="6722E99A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ФИО:</w:t>
            </w:r>
          </w:p>
        </w:tc>
        <w:tc>
          <w:tcPr>
            <w:tcW w:w="5635" w:type="dxa"/>
            <w:vAlign w:val="center"/>
          </w:tcPr>
          <w:p w14:paraId="02873A38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Шифрина Виктория Константиновна</w:t>
            </w:r>
          </w:p>
          <w:p w14:paraId="092AF345" w14:textId="24DB0CCF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3C0B05C5" w14:textId="77777777" w:rsidTr="006277FF">
        <w:trPr>
          <w:trHeight w:val="308"/>
        </w:trPr>
        <w:tc>
          <w:tcPr>
            <w:tcW w:w="4566" w:type="dxa"/>
            <w:noWrap/>
          </w:tcPr>
          <w:p w14:paraId="70E5AA95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Должность:</w:t>
            </w:r>
          </w:p>
        </w:tc>
        <w:tc>
          <w:tcPr>
            <w:tcW w:w="5635" w:type="dxa"/>
            <w:vAlign w:val="center"/>
          </w:tcPr>
          <w:p w14:paraId="10D2BE09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Заместитель начальника отдела правового регулирования в области ответственного обращения с животными</w:t>
            </w:r>
          </w:p>
          <w:p w14:paraId="1574D824" w14:textId="4EA0FB3A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592CB023" w14:textId="77777777" w:rsidTr="006277FF">
        <w:trPr>
          <w:trHeight w:val="308"/>
        </w:trPr>
        <w:tc>
          <w:tcPr>
            <w:tcW w:w="4566" w:type="dxa"/>
            <w:noWrap/>
          </w:tcPr>
          <w:p w14:paraId="0DE92DF0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vAlign w:val="center"/>
          </w:tcPr>
          <w:p w14:paraId="04407C02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Департамент государственной политики и регулирования в сфере развития ООПТ</w:t>
            </w:r>
          </w:p>
          <w:p w14:paraId="6790E5B1" w14:textId="5B05B012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774B855F" w14:textId="77777777" w:rsidTr="006277FF">
        <w:trPr>
          <w:trHeight w:val="308"/>
        </w:trPr>
        <w:tc>
          <w:tcPr>
            <w:tcW w:w="4566" w:type="dxa"/>
            <w:noWrap/>
          </w:tcPr>
          <w:p w14:paraId="226E16F1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szCs w:val="24"/>
              </w:rPr>
              <w:t>Тел.:</w:t>
            </w:r>
          </w:p>
        </w:tc>
        <w:tc>
          <w:tcPr>
            <w:tcW w:w="5635" w:type="dxa"/>
            <w:vAlign w:val="center"/>
          </w:tcPr>
          <w:p w14:paraId="72106471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+74992522361 (10-75)</w:t>
            </w:r>
          </w:p>
          <w:p w14:paraId="78072622" w14:textId="1C4083E3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6277FF" w:rsidRPr="003B6F1A" w14:paraId="2501A044" w14:textId="77777777" w:rsidTr="006277FF">
        <w:trPr>
          <w:trHeight w:val="308"/>
        </w:trPr>
        <w:tc>
          <w:tcPr>
            <w:tcW w:w="4566" w:type="dxa"/>
            <w:noWrap/>
          </w:tcPr>
          <w:p w14:paraId="27487D62" w14:textId="77777777" w:rsidR="006277FF" w:rsidRPr="003B6F1A" w:rsidRDefault="006277FF" w:rsidP="006277FF">
            <w:pPr>
              <w:spacing w:before="40" w:after="40"/>
              <w:jc w:val="both"/>
              <w:rPr>
                <w:szCs w:val="24"/>
              </w:rPr>
            </w:pPr>
            <w:r w:rsidRPr="003B6F1A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vAlign w:val="center"/>
          </w:tcPr>
          <w:p w14:paraId="7FCAAD7E" w14:textId="77777777" w:rsidR="00F755AB" w:rsidRPr="003B6F1A" w:rsidRDefault="00000000" w:rsidP="006277FF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40791F" w:rsidRPr="003B6F1A">
              <w:rPr>
                <w:szCs w:val="24"/>
              </w:rPr>
              <w:t>v.shifrina@mnr.gov.ru</w:t>
            </w:r>
          </w:p>
          <w:p w14:paraId="7B6BEFE2" w14:textId="766AF1C9" w:rsidR="006277FF" w:rsidRPr="003B6F1A" w:rsidRDefault="006277FF" w:rsidP="006277FF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  <w:r w:rsidRPr="003B6F1A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</w:tbl>
    <w:p w14:paraId="4A6E15DD" w14:textId="77777777" w:rsidR="00412624" w:rsidRPr="003B6F1A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3B6F1A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3B6F1A" w14:paraId="7080EF7C" w14:textId="77777777" w:rsidTr="00450725">
        <w:tc>
          <w:tcPr>
            <w:tcW w:w="2642" w:type="pct"/>
            <w:vAlign w:val="bottom"/>
          </w:tcPr>
          <w:p w14:paraId="2C876930" w14:textId="7ACD4CA8" w:rsidR="008771C5" w:rsidRPr="003B6F1A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структурного подразделения разработчика, ответственного за подготовку </w:t>
            </w:r>
            <w:r w:rsidR="00627B65" w:rsidRPr="003B6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проекта акта</w:t>
            </w:r>
          </w:p>
          <w:p w14:paraId="61DB306D" w14:textId="39163651" w:rsidR="008771C5" w:rsidRPr="003B6F1A" w:rsidRDefault="00000000" w:rsidP="006277F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Ю.С. Кудряшова</w:t>
            </w:r>
          </w:p>
          <w:p w14:paraId="30DDA535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1D53A743" w:rsidR="008771C5" w:rsidRPr="003B6F1A" w:rsidRDefault="00000000" w:rsidP="006277FF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40791F" w:rsidRPr="003B6F1A">
              <w:rPr>
                <w:sz w:val="24"/>
                <w:szCs w:val="24"/>
              </w:rPr>
              <w:t>27.04.2026</w:t>
            </w:r>
          </w:p>
          <w:p w14:paraId="224A4565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3B6F1A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3B6F1A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1A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1D706614" w14:textId="77777777" w:rsidR="00506E3C" w:rsidRPr="003B6F1A" w:rsidRDefault="00506E3C" w:rsidP="007516F5">
      <w:pPr>
        <w:spacing w:before="120" w:after="120" w:line="240" w:lineRule="auto"/>
        <w:jc w:val="both"/>
        <w:rPr>
          <w:i/>
          <w:iCs/>
          <w:color w:val="A6A6A6" w:themeColor="background1" w:themeShade="A6"/>
          <w:szCs w:val="24"/>
          <w:vertAlign w:val="superscript"/>
        </w:rPr>
      </w:pPr>
    </w:p>
    <w:p w14:paraId="230EF816" w14:textId="2EB8387A" w:rsidR="00506E3C" w:rsidRPr="003B6F1A" w:rsidRDefault="00506E3C" w:rsidP="0066652D">
      <w:pPr>
        <w:spacing w:line="240" w:lineRule="auto"/>
        <w:ind w:firstLine="8222"/>
        <w:jc w:val="center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3B6F1A" w:rsidSect="0082045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3FD23" w14:textId="77777777" w:rsidR="00A34D5D" w:rsidRDefault="00A34D5D" w:rsidP="00BD2846">
      <w:pPr>
        <w:spacing w:line="240" w:lineRule="auto"/>
      </w:pPr>
      <w:r>
        <w:separator/>
      </w:r>
    </w:p>
  </w:endnote>
  <w:endnote w:type="continuationSeparator" w:id="0">
    <w:p w14:paraId="04609A88" w14:textId="77777777" w:rsidR="00A34D5D" w:rsidRDefault="00A34D5D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CF8B" w14:textId="77777777" w:rsidR="00A34D5D" w:rsidRDefault="00A34D5D" w:rsidP="00BD2846">
      <w:pPr>
        <w:spacing w:line="240" w:lineRule="auto"/>
      </w:pPr>
      <w:r>
        <w:separator/>
      </w:r>
    </w:p>
  </w:footnote>
  <w:footnote w:type="continuationSeparator" w:id="0">
    <w:p w14:paraId="5EB93E03" w14:textId="77777777" w:rsidR="00A34D5D" w:rsidRDefault="00A34D5D" w:rsidP="00BD2846">
      <w:pPr>
        <w:spacing w:line="240" w:lineRule="auto"/>
      </w:pPr>
      <w:r>
        <w:continuationSeparator/>
      </w:r>
    </w:p>
  </w:footnote>
  <w:footnote w:id="1">
    <w:p w14:paraId="359A2CCD" w14:textId="7F5FFA76" w:rsidR="00DB19AD" w:rsidRPr="007A1991" w:rsidRDefault="00DB19AD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DB19AD" w:rsidRDefault="00DB19AD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6277FF" w:rsidRPr="00BA7DB3" w:rsidRDefault="006277FF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0730DAB4" w14:textId="77777777" w:rsidR="00C23A05" w:rsidRDefault="00C23A05" w:rsidP="00C23A05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674961D1" w14:textId="77777777" w:rsidR="00DB19AD" w:rsidRPr="00C66392" w:rsidRDefault="00DB19AD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643DDE46" w:rsidR="00DB19AD" w:rsidRDefault="00DB19AD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5AB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92190">
    <w:abstractNumId w:val="1"/>
  </w:num>
  <w:num w:numId="2" w16cid:durableId="860046070">
    <w:abstractNumId w:val="6"/>
  </w:num>
  <w:num w:numId="3" w16cid:durableId="913011197">
    <w:abstractNumId w:val="2"/>
  </w:num>
  <w:num w:numId="4" w16cid:durableId="320275654">
    <w:abstractNumId w:val="4"/>
  </w:num>
  <w:num w:numId="5" w16cid:durableId="388069505">
    <w:abstractNumId w:val="0"/>
  </w:num>
  <w:num w:numId="6" w16cid:durableId="1436170213">
    <w:abstractNumId w:val="5"/>
  </w:num>
  <w:num w:numId="7" w16cid:durableId="123433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756"/>
    <w:rsid w:val="0005228E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6999"/>
    <w:rsid w:val="00076B5B"/>
    <w:rsid w:val="00081830"/>
    <w:rsid w:val="000841CC"/>
    <w:rsid w:val="0008612D"/>
    <w:rsid w:val="00092787"/>
    <w:rsid w:val="0009614D"/>
    <w:rsid w:val="00096AA7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1302"/>
    <w:rsid w:val="000C5078"/>
    <w:rsid w:val="000C51E8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211E"/>
    <w:rsid w:val="00133126"/>
    <w:rsid w:val="0013466C"/>
    <w:rsid w:val="00134692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79D5"/>
    <w:rsid w:val="001E5290"/>
    <w:rsid w:val="001F13F0"/>
    <w:rsid w:val="001F152C"/>
    <w:rsid w:val="001F33E8"/>
    <w:rsid w:val="001F342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10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7A27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23B3"/>
    <w:rsid w:val="0032303B"/>
    <w:rsid w:val="003230C8"/>
    <w:rsid w:val="0032582D"/>
    <w:rsid w:val="003274B3"/>
    <w:rsid w:val="003311DC"/>
    <w:rsid w:val="0033780C"/>
    <w:rsid w:val="00340629"/>
    <w:rsid w:val="0034078F"/>
    <w:rsid w:val="00342F1F"/>
    <w:rsid w:val="00343845"/>
    <w:rsid w:val="00344801"/>
    <w:rsid w:val="0034615E"/>
    <w:rsid w:val="003476C2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1908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562"/>
    <w:rsid w:val="003A5758"/>
    <w:rsid w:val="003A718D"/>
    <w:rsid w:val="003A72B6"/>
    <w:rsid w:val="003B4AA4"/>
    <w:rsid w:val="003B61E6"/>
    <w:rsid w:val="003B6517"/>
    <w:rsid w:val="003B6F1A"/>
    <w:rsid w:val="003C0B5E"/>
    <w:rsid w:val="003C3212"/>
    <w:rsid w:val="003C32A6"/>
    <w:rsid w:val="003C4AFD"/>
    <w:rsid w:val="003C4D5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0791F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28F2"/>
    <w:rsid w:val="004439D6"/>
    <w:rsid w:val="00443FF0"/>
    <w:rsid w:val="004449B4"/>
    <w:rsid w:val="004467AC"/>
    <w:rsid w:val="004467FD"/>
    <w:rsid w:val="00450725"/>
    <w:rsid w:val="0045102C"/>
    <w:rsid w:val="004549B5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09A6"/>
    <w:rsid w:val="004C1110"/>
    <w:rsid w:val="004C44E0"/>
    <w:rsid w:val="004C4C79"/>
    <w:rsid w:val="004D1A2A"/>
    <w:rsid w:val="004D227B"/>
    <w:rsid w:val="004D2F91"/>
    <w:rsid w:val="004D71C1"/>
    <w:rsid w:val="004E2A60"/>
    <w:rsid w:val="004E379A"/>
    <w:rsid w:val="004E3B0B"/>
    <w:rsid w:val="004E422D"/>
    <w:rsid w:val="004E4884"/>
    <w:rsid w:val="004E67D0"/>
    <w:rsid w:val="004F422C"/>
    <w:rsid w:val="00502533"/>
    <w:rsid w:val="005030C5"/>
    <w:rsid w:val="00503E5D"/>
    <w:rsid w:val="00506E3C"/>
    <w:rsid w:val="00511262"/>
    <w:rsid w:val="005123F7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74F"/>
    <w:rsid w:val="00534AB2"/>
    <w:rsid w:val="00535669"/>
    <w:rsid w:val="005364E2"/>
    <w:rsid w:val="005373CA"/>
    <w:rsid w:val="00540C48"/>
    <w:rsid w:val="00541B68"/>
    <w:rsid w:val="0054200A"/>
    <w:rsid w:val="005507FE"/>
    <w:rsid w:val="00554636"/>
    <w:rsid w:val="005549F8"/>
    <w:rsid w:val="00556771"/>
    <w:rsid w:val="00561F83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C8"/>
    <w:rsid w:val="00605BDE"/>
    <w:rsid w:val="00607386"/>
    <w:rsid w:val="00610DA5"/>
    <w:rsid w:val="006122D1"/>
    <w:rsid w:val="006154F3"/>
    <w:rsid w:val="006166BD"/>
    <w:rsid w:val="006210FB"/>
    <w:rsid w:val="00621105"/>
    <w:rsid w:val="00622674"/>
    <w:rsid w:val="00625563"/>
    <w:rsid w:val="00625D31"/>
    <w:rsid w:val="0062632F"/>
    <w:rsid w:val="006277F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6652D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840E5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1321A"/>
    <w:rsid w:val="00714455"/>
    <w:rsid w:val="007159B1"/>
    <w:rsid w:val="007164FA"/>
    <w:rsid w:val="007313E0"/>
    <w:rsid w:val="00733B64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C76"/>
    <w:rsid w:val="0075263B"/>
    <w:rsid w:val="007550E6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5FC5"/>
    <w:rsid w:val="007E73C9"/>
    <w:rsid w:val="007F0D16"/>
    <w:rsid w:val="007F396C"/>
    <w:rsid w:val="00800436"/>
    <w:rsid w:val="00801284"/>
    <w:rsid w:val="00801B0F"/>
    <w:rsid w:val="00802495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0456"/>
    <w:rsid w:val="008213C6"/>
    <w:rsid w:val="00823826"/>
    <w:rsid w:val="00824B90"/>
    <w:rsid w:val="008314B5"/>
    <w:rsid w:val="00831FFF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6F04"/>
    <w:rsid w:val="008C6F41"/>
    <w:rsid w:val="008D2AB8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D25"/>
    <w:rsid w:val="00934E67"/>
    <w:rsid w:val="009436A3"/>
    <w:rsid w:val="00943C60"/>
    <w:rsid w:val="0094445A"/>
    <w:rsid w:val="00944723"/>
    <w:rsid w:val="00945F97"/>
    <w:rsid w:val="0094717B"/>
    <w:rsid w:val="00947971"/>
    <w:rsid w:val="0095386C"/>
    <w:rsid w:val="009550C9"/>
    <w:rsid w:val="00957F68"/>
    <w:rsid w:val="00960AC5"/>
    <w:rsid w:val="00961F58"/>
    <w:rsid w:val="00963B24"/>
    <w:rsid w:val="00964801"/>
    <w:rsid w:val="00964A66"/>
    <w:rsid w:val="0096588A"/>
    <w:rsid w:val="00967C3A"/>
    <w:rsid w:val="0097040E"/>
    <w:rsid w:val="00973140"/>
    <w:rsid w:val="00974C13"/>
    <w:rsid w:val="00976F6D"/>
    <w:rsid w:val="00981D0C"/>
    <w:rsid w:val="00982D1C"/>
    <w:rsid w:val="009865AC"/>
    <w:rsid w:val="00986ACF"/>
    <w:rsid w:val="00993775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E85"/>
    <w:rsid w:val="009D486D"/>
    <w:rsid w:val="009E4145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34D5D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1C2A"/>
    <w:rsid w:val="00A84019"/>
    <w:rsid w:val="00A8414C"/>
    <w:rsid w:val="00A84269"/>
    <w:rsid w:val="00A84A8A"/>
    <w:rsid w:val="00A86219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497"/>
    <w:rsid w:val="00B31902"/>
    <w:rsid w:val="00B34012"/>
    <w:rsid w:val="00B367DD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746B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4F0"/>
    <w:rsid w:val="00C013B4"/>
    <w:rsid w:val="00C01B64"/>
    <w:rsid w:val="00C04D1B"/>
    <w:rsid w:val="00C060CE"/>
    <w:rsid w:val="00C100FE"/>
    <w:rsid w:val="00C1336C"/>
    <w:rsid w:val="00C14AE4"/>
    <w:rsid w:val="00C16AF2"/>
    <w:rsid w:val="00C177F2"/>
    <w:rsid w:val="00C216B5"/>
    <w:rsid w:val="00C22147"/>
    <w:rsid w:val="00C23A05"/>
    <w:rsid w:val="00C2472D"/>
    <w:rsid w:val="00C24CB3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63C2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3978"/>
    <w:rsid w:val="00C659CB"/>
    <w:rsid w:val="00C65F21"/>
    <w:rsid w:val="00C66392"/>
    <w:rsid w:val="00C66DF5"/>
    <w:rsid w:val="00C7091A"/>
    <w:rsid w:val="00C715EA"/>
    <w:rsid w:val="00C72B29"/>
    <w:rsid w:val="00C76472"/>
    <w:rsid w:val="00C76E53"/>
    <w:rsid w:val="00C80C89"/>
    <w:rsid w:val="00C84E30"/>
    <w:rsid w:val="00C92BE5"/>
    <w:rsid w:val="00C92C0D"/>
    <w:rsid w:val="00C968D4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0F69"/>
    <w:rsid w:val="00CC13C4"/>
    <w:rsid w:val="00CC2A53"/>
    <w:rsid w:val="00CD06DC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265AA"/>
    <w:rsid w:val="00D30BEA"/>
    <w:rsid w:val="00D32A01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7A6F"/>
    <w:rsid w:val="00DB19AD"/>
    <w:rsid w:val="00DB536A"/>
    <w:rsid w:val="00DB562F"/>
    <w:rsid w:val="00DB5F27"/>
    <w:rsid w:val="00DB6B60"/>
    <w:rsid w:val="00DC15C7"/>
    <w:rsid w:val="00DC369C"/>
    <w:rsid w:val="00DC43C4"/>
    <w:rsid w:val="00DC4EF6"/>
    <w:rsid w:val="00DC663C"/>
    <w:rsid w:val="00DC6A06"/>
    <w:rsid w:val="00DC7584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773E"/>
    <w:rsid w:val="00E70369"/>
    <w:rsid w:val="00E733AA"/>
    <w:rsid w:val="00E75679"/>
    <w:rsid w:val="00E80BB1"/>
    <w:rsid w:val="00E83619"/>
    <w:rsid w:val="00E85005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55AB"/>
    <w:rsid w:val="00F777F5"/>
    <w:rsid w:val="00F81B0F"/>
    <w:rsid w:val="00F81F91"/>
    <w:rsid w:val="00F82537"/>
    <w:rsid w:val="00F838C8"/>
    <w:rsid w:val="00F844A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732B"/>
    <w:rsid w:val="00FA7AA1"/>
    <w:rsid w:val="00FA7E9F"/>
    <w:rsid w:val="00FB2829"/>
    <w:rsid w:val="00FB2B40"/>
    <w:rsid w:val="00FB380E"/>
    <w:rsid w:val="00FB510F"/>
    <w:rsid w:val="00FC0702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CC5B551647B0A1035172C9949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6F9A21-A62F-4FD3-8071-DC59D7CEABEF}"/>
      </w:docPartPr>
      <w:docPartBody>
        <w:p w:rsidR="00F522C5" w:rsidRDefault="0071206B" w:rsidP="0071206B">
          <w:pPr>
            <w:pStyle w:val="1901CC5B551647B0A1035172C99497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F89ACB792943EDA0F188FE4C3EEB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A5F32-F3BD-4218-961C-086AC39AAAF7}"/>
      </w:docPartPr>
      <w:docPartBody>
        <w:p w:rsidR="00F522C5" w:rsidRDefault="0071206B" w:rsidP="0071206B">
          <w:pPr>
            <w:pStyle w:val="A2F89ACB792943EDA0F188FE4C3EEB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D5CEF4612D4E79A54BEAF30DFC48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DE934-002D-4190-97A2-EB25E274E027}"/>
      </w:docPartPr>
      <w:docPartBody>
        <w:p w:rsidR="00F522C5" w:rsidRDefault="0071206B" w:rsidP="0071206B">
          <w:pPr>
            <w:pStyle w:val="47D5CEF4612D4E79A54BEAF30DFC48F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0802F98B2A4E0287FE0E0039D1BE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5C8851-0F12-4C67-B8B4-A83B93B675BA}"/>
      </w:docPartPr>
      <w:docPartBody>
        <w:p w:rsidR="00F522C5" w:rsidRDefault="0071206B" w:rsidP="0071206B">
          <w:pPr>
            <w:pStyle w:val="CB0802F98B2A4E0287FE0E0039D1BE3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5BF973486448F0902EA43CE9F29D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46BB59-8E70-430D-B04E-AE8F182A6855}"/>
      </w:docPartPr>
      <w:docPartBody>
        <w:p w:rsidR="00F522C5" w:rsidRDefault="0071206B" w:rsidP="0071206B">
          <w:pPr>
            <w:pStyle w:val="105BF973486448F0902EA43CE9F29D1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BF7C6E0EC145F097F8430F9669E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7D564-E1CA-4644-A97E-43A0E78A16CC}"/>
      </w:docPartPr>
      <w:docPartBody>
        <w:p w:rsidR="00F522C5" w:rsidRDefault="0071206B" w:rsidP="0071206B">
          <w:pPr>
            <w:pStyle w:val="BEBF7C6E0EC145F097F8430F9669E63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9D8CD0334A4001B2C5604CAE7BB7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6C1E0-3CD7-4F3E-985A-A2852569370C}"/>
      </w:docPartPr>
      <w:docPartBody>
        <w:p w:rsidR="00F522C5" w:rsidRDefault="0071206B" w:rsidP="0071206B">
          <w:pPr>
            <w:pStyle w:val="469D8CD0334A4001B2C5604CAE7BB7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322383F494350BE548C1602E78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CA2E1D-DA4E-4BFC-BE28-BE859EEF338B}"/>
      </w:docPartPr>
      <w:docPartBody>
        <w:p w:rsidR="00F522C5" w:rsidRDefault="0071206B" w:rsidP="0071206B">
          <w:pPr>
            <w:pStyle w:val="4E1322383F494350BE548C1602E78B6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15D72A3B3E47C7B820659BA0130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7D6D47-F892-4EC6-BB32-4B7B033B2926}"/>
      </w:docPartPr>
      <w:docPartBody>
        <w:p w:rsidR="00F522C5" w:rsidRDefault="0071206B" w:rsidP="0071206B">
          <w:pPr>
            <w:pStyle w:val="A215D72A3B3E47C7B820659BA01300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4CF24FEA024052AC1F41B7CF6D30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43BA62-D01B-4B1E-A08F-571D10FD8F23}"/>
      </w:docPartPr>
      <w:docPartBody>
        <w:p w:rsidR="00F522C5" w:rsidRDefault="0071206B" w:rsidP="0071206B">
          <w:pPr>
            <w:pStyle w:val="924CF24FEA024052AC1F41B7CF6D30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A38C7AFFBD4F42B629722ABFC2BC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FE59C-82F1-4F03-976E-69DE9644ACC7}"/>
      </w:docPartPr>
      <w:docPartBody>
        <w:p w:rsidR="00F522C5" w:rsidRDefault="0071206B" w:rsidP="0071206B">
          <w:pPr>
            <w:pStyle w:val="5EA38C7AFFBD4F42B629722ABFC2BC1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4DF34AB0D344CE0B4EA05A4432C48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9BA8B-6299-4A6F-9C47-ACA343114BA0}"/>
      </w:docPartPr>
      <w:docPartBody>
        <w:p w:rsidR="00F522C5" w:rsidRDefault="0071206B" w:rsidP="0071206B">
          <w:pPr>
            <w:pStyle w:val="44DF34AB0D344CE0B4EA05A4432C48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B02FCB3455453786806D7137D2C0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F06204-48A2-4B28-8B06-F1E744FC4EED}"/>
      </w:docPartPr>
      <w:docPartBody>
        <w:p w:rsidR="00F522C5" w:rsidRDefault="0071206B" w:rsidP="0071206B">
          <w:pPr>
            <w:pStyle w:val="21B02FCB3455453786806D7137D2C0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08CD5218BA477FA9316706090913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AF645-820D-4692-BD0E-3CD51093644D}"/>
      </w:docPartPr>
      <w:docPartBody>
        <w:p w:rsidR="00F522C5" w:rsidRDefault="0071206B" w:rsidP="0071206B">
          <w:pPr>
            <w:pStyle w:val="F108CD5218BA477FA9316706090913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5EA99FFF7E48BDAD2D699222848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82ECE-6836-4997-9305-C58C29E0D5FC}"/>
      </w:docPartPr>
      <w:docPartBody>
        <w:p w:rsidR="00F522C5" w:rsidRDefault="0071206B" w:rsidP="0071206B">
          <w:pPr>
            <w:pStyle w:val="5D5EA99FFF7E48BDAD2D699222848C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732ECA21B4D9983D38B0EDA23A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D4AF6F-CF03-4EC7-B5E0-1DB3B18B002F}"/>
      </w:docPartPr>
      <w:docPartBody>
        <w:p w:rsidR="00F522C5" w:rsidRDefault="0071206B" w:rsidP="0071206B">
          <w:pPr>
            <w:pStyle w:val="BCD732ECA21B4D9983D38B0EDA23AC7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698256AA6C4BA1869F00E96B6E4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DC08CC-E7AD-499A-8590-0F98DBC64543}"/>
      </w:docPartPr>
      <w:docPartBody>
        <w:p w:rsidR="00F522C5" w:rsidRDefault="0071206B" w:rsidP="0071206B">
          <w:pPr>
            <w:pStyle w:val="9E698256AA6C4BA1869F00E96B6E46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CE7FA7F4174BFB85B2D4D7416BC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00AC4-D79C-4274-833D-46C89670F2A5}"/>
      </w:docPartPr>
      <w:docPartBody>
        <w:p w:rsidR="00F522C5" w:rsidRDefault="0071206B" w:rsidP="0071206B">
          <w:pPr>
            <w:pStyle w:val="5ACE7FA7F4174BFB85B2D4D7416BCA9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DAB17AD7AC041A19DC69AAB15755C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7620FC-C6AD-4599-B55C-9D1D1220EEBA}"/>
      </w:docPartPr>
      <w:docPartBody>
        <w:p w:rsidR="00F522C5" w:rsidRDefault="0071206B" w:rsidP="0071206B">
          <w:pPr>
            <w:pStyle w:val="FDAB17AD7AC041A19DC69AAB15755CF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5F05A31FF7449DB39D17712966B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D7A12-404A-4F9A-A0AF-27624D2E3939}"/>
      </w:docPartPr>
      <w:docPartBody>
        <w:p w:rsidR="00F522C5" w:rsidRDefault="0071206B" w:rsidP="0071206B">
          <w:pPr>
            <w:pStyle w:val="405F05A31FF7449DB39D17712966BF5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BF1D81A16D4F3F881B76A08F998D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425402-4FC3-4EBC-AF1C-C5D766E3C86F}"/>
      </w:docPartPr>
      <w:docPartBody>
        <w:p w:rsidR="00F522C5" w:rsidRDefault="0071206B" w:rsidP="0071206B">
          <w:pPr>
            <w:pStyle w:val="72BF1D81A16D4F3F881B76A08F998D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369F0D15A6454DADDAD9AC455B94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3D500A-BD17-4A14-B5F4-595F70B46B1D}"/>
      </w:docPartPr>
      <w:docPartBody>
        <w:p w:rsidR="00F522C5" w:rsidRDefault="0071206B" w:rsidP="0071206B">
          <w:pPr>
            <w:pStyle w:val="E7369F0D15A6454DADDAD9AC455B94B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67A280E381F48C49B91481F6955B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71B6BC-4E40-4CD8-AA0A-C5AD7F5EA1B9}"/>
      </w:docPartPr>
      <w:docPartBody>
        <w:p w:rsidR="00F522C5" w:rsidRDefault="0071206B" w:rsidP="0071206B">
          <w:pPr>
            <w:pStyle w:val="E67A280E381F48C49B91481F6955B6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F0B9A2881542A79300C46771263A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F2DD0-A4D8-4F04-8D7E-DECAD4D73F8F}"/>
      </w:docPartPr>
      <w:docPartBody>
        <w:p w:rsidR="00F522C5" w:rsidRDefault="0071206B" w:rsidP="0071206B">
          <w:pPr>
            <w:pStyle w:val="DDF0B9A2881542A79300C46771263A4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7B0E0B7C464B0F9F4C5775A91D3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4745AD-F407-470C-9265-C4D08EDBF0A3}"/>
      </w:docPartPr>
      <w:docPartBody>
        <w:p w:rsidR="00F522C5" w:rsidRDefault="0071206B" w:rsidP="0071206B">
          <w:pPr>
            <w:pStyle w:val="8E7B0E0B7C464B0F9F4C5775A91D359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C5C915376D04F96953926A401958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C09759-DEEE-48FD-A929-C4D5E9E1CF02}"/>
      </w:docPartPr>
      <w:docPartBody>
        <w:p w:rsidR="00F522C5" w:rsidRDefault="0071206B" w:rsidP="0071206B">
          <w:pPr>
            <w:pStyle w:val="EC5C915376D04F96953926A4019580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5F022C565D46EFA1E49527ACE898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93895D-A784-4658-ABBB-23046D2B7C10}"/>
      </w:docPartPr>
      <w:docPartBody>
        <w:p w:rsidR="00F522C5" w:rsidRDefault="0071206B" w:rsidP="0071206B">
          <w:pPr>
            <w:pStyle w:val="1F5F022C565D46EFA1E49527ACE898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48D1B9370B44A186F14D74B3C24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487A99-4C89-48B7-BFC7-6ED81285B983}"/>
      </w:docPartPr>
      <w:docPartBody>
        <w:p w:rsidR="00F522C5" w:rsidRDefault="0071206B" w:rsidP="0071206B">
          <w:pPr>
            <w:pStyle w:val="2148D1B9370B44A186F14D74B3C24C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FC33E28E2B4DF4831D9051F04D76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444C4-F932-4A80-B2BE-CF09E2962B3A}"/>
      </w:docPartPr>
      <w:docPartBody>
        <w:p w:rsidR="00F522C5" w:rsidRDefault="0071206B" w:rsidP="0071206B">
          <w:pPr>
            <w:pStyle w:val="56FC33E28E2B4DF4831D9051F04D766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EDF239CE294401B3B32BB3261C01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8277E-F694-4FCE-B39C-CB0AD3082801}"/>
      </w:docPartPr>
      <w:docPartBody>
        <w:p w:rsidR="00F522C5" w:rsidRDefault="0071206B" w:rsidP="0071206B">
          <w:pPr>
            <w:pStyle w:val="6DEDF239CE294401B3B32BB3261C010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8C3256A3CA4B0397A42FF1DB96A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C2265F-FAE1-419A-BCC9-3401F3A1C39D}"/>
      </w:docPartPr>
      <w:docPartBody>
        <w:p w:rsidR="00F522C5" w:rsidRDefault="0071206B" w:rsidP="0071206B">
          <w:pPr>
            <w:pStyle w:val="948C3256A3CA4B0397A42FF1DB96A7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F9C21589734A2584A43943772545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17A1F8-CBCF-4EDF-93CF-B285C9BE20FF}"/>
      </w:docPartPr>
      <w:docPartBody>
        <w:p w:rsidR="00F522C5" w:rsidRDefault="0071206B" w:rsidP="0071206B">
          <w:pPr>
            <w:pStyle w:val="85F9C21589734A2584A439437725450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2EB37EA3E4D4DA93DE84792DA73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E5AECB-B50D-46F4-BAB2-1461CF81E9D0}"/>
      </w:docPartPr>
      <w:docPartBody>
        <w:p w:rsidR="00F522C5" w:rsidRDefault="0071206B" w:rsidP="0071206B">
          <w:pPr>
            <w:pStyle w:val="9762EB37EA3E4D4DA93DE84792DA73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E1145379944EFC99C716DCAFF168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6C8E7B-4127-46A5-8DC6-C0D7DE242769}"/>
      </w:docPartPr>
      <w:docPartBody>
        <w:p w:rsidR="00F522C5" w:rsidRDefault="0071206B" w:rsidP="0071206B">
          <w:pPr>
            <w:pStyle w:val="53E1145379944EFC99C716DCAFF1685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168EBAFE784CF39A389A1ED2E298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6407E5-7397-4455-A104-D38BF6A805DC}"/>
      </w:docPartPr>
      <w:docPartBody>
        <w:p w:rsidR="00F522C5" w:rsidRDefault="0071206B" w:rsidP="0071206B">
          <w:pPr>
            <w:pStyle w:val="EF168EBAFE784CF39A389A1ED2E298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26673D1E5D64A819852930F9C9C0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EB341-993B-4040-9720-C992C66C30BF}"/>
      </w:docPartPr>
      <w:docPartBody>
        <w:p w:rsidR="00F522C5" w:rsidRDefault="0071206B" w:rsidP="0071206B">
          <w:pPr>
            <w:pStyle w:val="B26673D1E5D64A819852930F9C9C0D4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945FDE23824739BD9ACB55A628C6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8A044D-0A75-4591-AD64-BF6B3541D19B}"/>
      </w:docPartPr>
      <w:docPartBody>
        <w:p w:rsidR="00F522C5" w:rsidRDefault="0071206B" w:rsidP="0071206B">
          <w:pPr>
            <w:pStyle w:val="06945FDE23824739BD9ACB55A628C6F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A7142FF70B49A6A92E30ECED9D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A5FEE-95E3-45D3-A870-947D1C30EB9E}"/>
      </w:docPartPr>
      <w:docPartBody>
        <w:p w:rsidR="00F522C5" w:rsidRDefault="0071206B" w:rsidP="0071206B">
          <w:pPr>
            <w:pStyle w:val="79A7142FF70B49A6A92E30ECED9D512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BEDDFDC13B46319BBC52DFA06A1B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CB7BDD-B20B-4CA4-B0A8-1C461A2C668C}"/>
      </w:docPartPr>
      <w:docPartBody>
        <w:p w:rsidR="00F522C5" w:rsidRDefault="0071206B" w:rsidP="0071206B">
          <w:pPr>
            <w:pStyle w:val="12BEDDFDC13B46319BBC52DFA06A1B9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477B60C25F4F2A896CC0D1BFD3CF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C707E7-D398-4A6C-A0E6-543EEEFBD9A1}"/>
      </w:docPartPr>
      <w:docPartBody>
        <w:p w:rsidR="00F522C5" w:rsidRDefault="0071206B" w:rsidP="0071206B">
          <w:pPr>
            <w:pStyle w:val="65477B60C25F4F2A896CC0D1BFD3CF8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51557207D7433D9A4F4A716A74EB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99EE0F-1D7F-409C-8B41-3A818A84B104}"/>
      </w:docPartPr>
      <w:docPartBody>
        <w:p w:rsidR="00F522C5" w:rsidRDefault="0071206B" w:rsidP="0071206B">
          <w:pPr>
            <w:pStyle w:val="0551557207D7433D9A4F4A716A74EB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4681358E874719AE4EB5F9536CBB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AD7B3E-4D67-4B92-A0DC-131F0E4C5FA0}"/>
      </w:docPartPr>
      <w:docPartBody>
        <w:p w:rsidR="00F522C5" w:rsidRDefault="0071206B" w:rsidP="0071206B">
          <w:pPr>
            <w:pStyle w:val="534681358E874719AE4EB5F9536CBB2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E0F932690A485DA509C90BA339C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AA9FB-2791-418B-85C6-2472CB632943}"/>
      </w:docPartPr>
      <w:docPartBody>
        <w:p w:rsidR="00F522C5" w:rsidRDefault="0071206B" w:rsidP="0071206B">
          <w:pPr>
            <w:pStyle w:val="C1E0F932690A485DA509C90BA339CF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8A356AB7D1462992EADEC7FDA1DD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CB2002-9337-44E2-8339-CD3149B04BC0}"/>
      </w:docPartPr>
      <w:docPartBody>
        <w:p w:rsidR="00F522C5" w:rsidRDefault="0071206B" w:rsidP="0071206B">
          <w:pPr>
            <w:pStyle w:val="B18A356AB7D1462992EADEC7FDA1DDE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9657D4F4F394E1E96B81B2356A32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0F4B32-0287-4869-BC89-8AEF34A93FD8}"/>
      </w:docPartPr>
      <w:docPartBody>
        <w:p w:rsidR="00F522C5" w:rsidRDefault="0071206B" w:rsidP="0071206B">
          <w:pPr>
            <w:pStyle w:val="B9657D4F4F394E1E96B81B2356A321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8CEBC9BE1E458AB3333C0B530563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3B27F-E418-4FB1-AB8A-B7BE054A7495}"/>
      </w:docPartPr>
      <w:docPartBody>
        <w:p w:rsidR="00F522C5" w:rsidRDefault="0071206B" w:rsidP="0071206B">
          <w:pPr>
            <w:pStyle w:val="968CEBC9BE1E458AB3333C0B530563C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0E45DC238D45D89AAC44A599C6E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611B2B-8479-4F68-A06B-1CBFB3C2BE52}"/>
      </w:docPartPr>
      <w:docPartBody>
        <w:p w:rsidR="00F522C5" w:rsidRDefault="0071206B" w:rsidP="0071206B">
          <w:pPr>
            <w:pStyle w:val="8B0E45DC238D45D89AAC44A599C6E0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B68189AFC64377B1F3A87122B40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8BD20D-2ADE-4738-B2CE-50A2004654BF}"/>
      </w:docPartPr>
      <w:docPartBody>
        <w:p w:rsidR="00F522C5" w:rsidRDefault="0071206B" w:rsidP="0071206B">
          <w:pPr>
            <w:pStyle w:val="ABB68189AFC64377B1F3A87122B40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2BDE7BA82F4E11B93FACDBE8E8F7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115F2A-D012-466B-9D62-50A3B65DCA39}"/>
      </w:docPartPr>
      <w:docPartBody>
        <w:p w:rsidR="00F522C5" w:rsidRDefault="0071206B" w:rsidP="0071206B">
          <w:pPr>
            <w:pStyle w:val="2C2BDE7BA82F4E11B93FACDBE8E8F7C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CD8BF1E9C74E5BB2D81E34FF032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0F9A0D-5B64-49EC-A2D4-505E1799E67D}"/>
      </w:docPartPr>
      <w:docPartBody>
        <w:p w:rsidR="00F522C5" w:rsidRDefault="0071206B" w:rsidP="0071206B">
          <w:pPr>
            <w:pStyle w:val="DECD8BF1E9C74E5BB2D81E34FF0320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5507210343443E8F983C37DA7106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E8E62-9F7F-4349-BCAE-13345B505B3C}"/>
      </w:docPartPr>
      <w:docPartBody>
        <w:p w:rsidR="00F522C5" w:rsidRDefault="0071206B" w:rsidP="0071206B">
          <w:pPr>
            <w:pStyle w:val="595507210343443E8F983C37DA71069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8D2F1BB011452FA082BDBE8E51B1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6E4A9-C8D5-4568-9FBB-FACAAD869820}"/>
      </w:docPartPr>
      <w:docPartBody>
        <w:p w:rsidR="00F522C5" w:rsidRDefault="0071206B" w:rsidP="0071206B">
          <w:pPr>
            <w:pStyle w:val="6B8D2F1BB011452FA082BDBE8E51B1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DFF3AEE3F472880A8479ED1E749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84A2-2424-475F-A35C-22A9BEBA83F5}"/>
      </w:docPartPr>
      <w:docPartBody>
        <w:p w:rsidR="00F522C5" w:rsidRDefault="0071206B" w:rsidP="0071206B">
          <w:pPr>
            <w:pStyle w:val="0FBDFF3AEE3F472880A8479ED1E749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37371DEAB443CB50CBD326A599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8F5EA0-3BDF-41B8-996D-A0CA44A4EEB6}"/>
      </w:docPartPr>
      <w:docPartBody>
        <w:p w:rsidR="00F522C5" w:rsidRDefault="0071206B" w:rsidP="0071206B">
          <w:pPr>
            <w:pStyle w:val="01237371DEAB443CB50CBD326A599DC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22FFCF5082486EAFC5571EC24C2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A04BE6-3A16-4A36-96AE-155658412BCB}"/>
      </w:docPartPr>
      <w:docPartBody>
        <w:p w:rsidR="00F522C5" w:rsidRDefault="0071206B" w:rsidP="0071206B">
          <w:pPr>
            <w:pStyle w:val="A822FFCF5082486EAFC5571EC24C206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1941835629408F8AE2C131B8BF4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B1AB6-0768-4B53-9F37-C9A3679FB508}"/>
      </w:docPartPr>
      <w:docPartBody>
        <w:p w:rsidR="00F522C5" w:rsidRDefault="0071206B" w:rsidP="0071206B">
          <w:pPr>
            <w:pStyle w:val="1D1941835629408F8AE2C131B8BF412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83796CAA5D479E8CB9CFDDC56A4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3F5137-B1F2-43F7-9423-ACC1A2ABBF2A}"/>
      </w:docPartPr>
      <w:docPartBody>
        <w:p w:rsidR="00F522C5" w:rsidRDefault="0071206B" w:rsidP="0071206B">
          <w:pPr>
            <w:pStyle w:val="E783796CAA5D479E8CB9CFDDC56A4D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724DC03ED54CACAA43B74E5AD95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F23A07-0259-4613-A2DC-90D2DD1DD890}"/>
      </w:docPartPr>
      <w:docPartBody>
        <w:p w:rsidR="00F522C5" w:rsidRDefault="0071206B" w:rsidP="0071206B">
          <w:pPr>
            <w:pStyle w:val="DD724DC03ED54CACAA43B74E5AD95B8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AA93047DBB42A286C126B14AF5D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FC7E60-E808-4E62-BB6E-B3F0E98AB697}"/>
      </w:docPartPr>
      <w:docPartBody>
        <w:p w:rsidR="00F522C5" w:rsidRDefault="0071206B" w:rsidP="0071206B">
          <w:pPr>
            <w:pStyle w:val="3DAA93047DBB42A286C126B14AF5DC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50E83F395F48EFB1C29503204EF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E2F50-DB27-4A8A-B816-1AAEFF1592EB}"/>
      </w:docPartPr>
      <w:docPartBody>
        <w:p w:rsidR="00F522C5" w:rsidRDefault="0071206B" w:rsidP="0071206B">
          <w:pPr>
            <w:pStyle w:val="8C50E83F395F48EFB1C29503204EF13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507F5B658043CFB2E97D3007EACC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9CE44-1EA9-476D-A3E0-6A741439D774}"/>
      </w:docPartPr>
      <w:docPartBody>
        <w:p w:rsidR="00F522C5" w:rsidRDefault="0071206B" w:rsidP="0071206B">
          <w:pPr>
            <w:pStyle w:val="80507F5B658043CFB2E97D3007EACC9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13E365265B41B7B0C118BC0223D8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2D1B5-3027-485C-8891-5608D7896CC7}"/>
      </w:docPartPr>
      <w:docPartBody>
        <w:p w:rsidR="00F522C5" w:rsidRDefault="0071206B" w:rsidP="0071206B">
          <w:pPr>
            <w:pStyle w:val="C913E365265B41B7B0C118BC0223D8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DEA9FDC78B49ACA1B298F858EB4E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71062D-D09F-44A9-A70D-F9925E0BC795}"/>
      </w:docPartPr>
      <w:docPartBody>
        <w:p w:rsidR="00F522C5" w:rsidRDefault="0071206B" w:rsidP="0071206B">
          <w:pPr>
            <w:pStyle w:val="9DDEA9FDC78B49ACA1B298F858EB4EE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9624B2590549788E9BD58E86973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741534-1A5A-491D-94F6-67C40367EC82}"/>
      </w:docPartPr>
      <w:docPartBody>
        <w:p w:rsidR="00F522C5" w:rsidRDefault="0071206B" w:rsidP="0071206B">
          <w:pPr>
            <w:pStyle w:val="4E9624B2590549788E9BD58E86973B1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696AFCE00741B9B79BD7AA14D439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D7308D-B9DF-4BB8-B7CE-4BB8334D58AF}"/>
      </w:docPartPr>
      <w:docPartBody>
        <w:p w:rsidR="00F522C5" w:rsidRDefault="0071206B" w:rsidP="0071206B">
          <w:pPr>
            <w:pStyle w:val="55696AFCE00741B9B79BD7AA14D439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08B6357968485DA65B79557E6F19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DCB1BF-ECEF-4BA5-AB50-87E9932CA676}"/>
      </w:docPartPr>
      <w:docPartBody>
        <w:p w:rsidR="00F522C5" w:rsidRDefault="0071206B" w:rsidP="0071206B">
          <w:pPr>
            <w:pStyle w:val="2A08B6357968485DA65B79557E6F19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62BA7AEECE468F904A622E3A46C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B6DC9-008C-499D-8083-A5244E26BEE0}"/>
      </w:docPartPr>
      <w:docPartBody>
        <w:p w:rsidR="00F522C5" w:rsidRDefault="0071206B" w:rsidP="0071206B">
          <w:pPr>
            <w:pStyle w:val="7F62BA7AEECE468F904A622E3A46C9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8B197E599C41CBA7A2408629CED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5099DB-54AB-417C-AE6A-3B6B8EF157C4}"/>
      </w:docPartPr>
      <w:docPartBody>
        <w:p w:rsidR="00F522C5" w:rsidRDefault="0071206B" w:rsidP="0071206B">
          <w:pPr>
            <w:pStyle w:val="808B197E599C41CBA7A2408629CED6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4EAB633DC44F698A5023F0408BFE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44AA83-FC0F-4F2E-BDD7-924436A228D2}"/>
      </w:docPartPr>
      <w:docPartBody>
        <w:p w:rsidR="00F522C5" w:rsidRDefault="0071206B" w:rsidP="0071206B">
          <w:pPr>
            <w:pStyle w:val="7A4EAB633DC44F698A5023F0408BFE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969CD978C1496A95E4854474A06F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91D2E-67F8-4858-8892-E6D5314DF158}"/>
      </w:docPartPr>
      <w:docPartBody>
        <w:p w:rsidR="00F522C5" w:rsidRDefault="0071206B" w:rsidP="0071206B">
          <w:pPr>
            <w:pStyle w:val="F5969CD978C1496A95E4854474A06F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7086534D7D40CC9DEF53D51BB0DF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0D5F2E-D698-4A1E-8624-2833A847DFC5}"/>
      </w:docPartPr>
      <w:docPartBody>
        <w:p w:rsidR="00F522C5" w:rsidRDefault="0071206B" w:rsidP="0071206B">
          <w:pPr>
            <w:pStyle w:val="807086534D7D40CC9DEF53D51BB0DF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9AF28624B54F22B1A33FB2BCD74E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EEFA-9CFB-4C23-9010-08662DDA4D45}"/>
      </w:docPartPr>
      <w:docPartBody>
        <w:p w:rsidR="00F522C5" w:rsidRDefault="0071206B" w:rsidP="0071206B">
          <w:pPr>
            <w:pStyle w:val="769AF28624B54F22B1A33FB2BCD74E2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40253B322A04E4DB989CE69D70B5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B53898-D2C5-45CA-BCA5-BE54B7FF0388}"/>
      </w:docPartPr>
      <w:docPartBody>
        <w:p w:rsidR="00F522C5" w:rsidRDefault="0071206B" w:rsidP="0071206B">
          <w:pPr>
            <w:pStyle w:val="540253B322A04E4DB989CE69D70B52A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5ED6EFEB69430B8FA093ED74C89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1DA85-5E12-4D5A-9500-7D0C04CEFB67}"/>
      </w:docPartPr>
      <w:docPartBody>
        <w:p w:rsidR="00F522C5" w:rsidRDefault="0071206B" w:rsidP="0071206B">
          <w:pPr>
            <w:pStyle w:val="4D5ED6EFEB69430B8FA093ED74C8920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13806D96A34DBC8AC3491FCA9988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5E79C6-BF1C-4E87-92FF-916047E95C1E}"/>
      </w:docPartPr>
      <w:docPartBody>
        <w:p w:rsidR="00F522C5" w:rsidRDefault="0071206B" w:rsidP="0071206B">
          <w:pPr>
            <w:pStyle w:val="2E13806D96A34DBC8AC3491FCA99889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BE0657EE4C4E568C60958E5154E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45E3D9-F925-482E-B8D7-8F58E0A68DDE}"/>
      </w:docPartPr>
      <w:docPartBody>
        <w:p w:rsidR="00F522C5" w:rsidRDefault="0071206B" w:rsidP="0071206B">
          <w:pPr>
            <w:pStyle w:val="68BE0657EE4C4E568C60958E5154EB1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4F421697AC4704B141522A6888DB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173478-3E10-460B-A919-5CDE31215B3D}"/>
      </w:docPartPr>
      <w:docPartBody>
        <w:p w:rsidR="00F522C5" w:rsidRDefault="0071206B" w:rsidP="0071206B">
          <w:pPr>
            <w:pStyle w:val="F94F421697AC4704B141522A6888DB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4CC0334F164860BB16AE68E405E1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071D85-96CF-4E0A-BAAB-889655AF7F68}"/>
      </w:docPartPr>
      <w:docPartBody>
        <w:p w:rsidR="00F522C5" w:rsidRDefault="0071206B" w:rsidP="0071206B">
          <w:pPr>
            <w:pStyle w:val="A94CC0334F164860BB16AE68E405E1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A0E79F2D62433096B63A2A621206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3F4F38-A051-4394-BEBA-AACC88A6529A}"/>
      </w:docPartPr>
      <w:docPartBody>
        <w:p w:rsidR="00F522C5" w:rsidRDefault="0071206B" w:rsidP="0071206B">
          <w:pPr>
            <w:pStyle w:val="92A0E79F2D62433096B63A2A621206D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D7A6D84564947A73587E4C4453B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2A7E8A-9DB9-4039-89BA-AF7EFC8D8DD1}"/>
      </w:docPartPr>
      <w:docPartBody>
        <w:p w:rsidR="00F522C5" w:rsidRDefault="0071206B" w:rsidP="0071206B">
          <w:pPr>
            <w:pStyle w:val="76DD7A6D84564947A73587E4C4453BB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5A49AF6C494C95B594E200EB6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A62CB-E9C0-412A-B001-F27C68B6BCFD}"/>
      </w:docPartPr>
      <w:docPartBody>
        <w:p w:rsidR="00F522C5" w:rsidRDefault="0071206B" w:rsidP="0071206B">
          <w:pPr>
            <w:pStyle w:val="C0865A49AF6C494C95B594E200EB603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4452438332476AA2BE1D381DAF4E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C5C95A-59A7-416D-B6D8-79DF430262FF}"/>
      </w:docPartPr>
      <w:docPartBody>
        <w:p w:rsidR="00F522C5" w:rsidRDefault="0071206B" w:rsidP="0071206B">
          <w:pPr>
            <w:pStyle w:val="6C4452438332476AA2BE1D381DAF4E0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7280CFDCB24A06B8CC088DCE0EFA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BB54-02FE-403D-B382-CABB4549FB90}"/>
      </w:docPartPr>
      <w:docPartBody>
        <w:p w:rsidR="00F522C5" w:rsidRDefault="0071206B" w:rsidP="0071206B">
          <w:pPr>
            <w:pStyle w:val="3C7280CFDCB24A06B8CC088DCE0EFA8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5D64E89F1840FF9D89FEC027FD5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AEC8F-6735-4021-B948-2D9FE4C5087F}"/>
      </w:docPartPr>
      <w:docPartBody>
        <w:p w:rsidR="00F522C5" w:rsidRDefault="0071206B" w:rsidP="0071206B">
          <w:pPr>
            <w:pStyle w:val="355D64E89F1840FF9D89FEC027FD512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4CAD0E99394783BB2EFFD0D2D805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817F8C-B7B9-41E0-8D84-30A056972186}"/>
      </w:docPartPr>
      <w:docPartBody>
        <w:p w:rsidR="00F522C5" w:rsidRDefault="0071206B" w:rsidP="0071206B">
          <w:pPr>
            <w:pStyle w:val="EB4CAD0E99394783BB2EFFD0D2D8056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8972271B2F488B80194F5C18C89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694E4-FBAA-4D92-8CCB-A6DEF94EFDAD}"/>
      </w:docPartPr>
      <w:docPartBody>
        <w:p w:rsidR="00F522C5" w:rsidRDefault="0071206B" w:rsidP="0071206B">
          <w:pPr>
            <w:pStyle w:val="EE8972271B2F488B80194F5C18C89CA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F6AF03A9404828AFCB7FB550A5D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4A2F38-EE56-40F8-BCF6-E25F913CAF36}"/>
      </w:docPartPr>
      <w:docPartBody>
        <w:p w:rsidR="00F522C5" w:rsidRDefault="0071206B" w:rsidP="0071206B">
          <w:pPr>
            <w:pStyle w:val="EEF6AF03A9404828AFCB7FB550A5D97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0BD7005401B4476ABA387F02B465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98D978-80AD-4902-BDF0-50A98482AC52}"/>
      </w:docPartPr>
      <w:docPartBody>
        <w:p w:rsidR="00F522C5" w:rsidRDefault="0071206B" w:rsidP="0071206B">
          <w:pPr>
            <w:pStyle w:val="D0BD7005401B4476ABA387F02B465D4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5C9255BA8542F99069AFF6EB4FDB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8507E8-5F4E-41C9-8045-037C32520CF7}"/>
      </w:docPartPr>
      <w:docPartBody>
        <w:p w:rsidR="00F522C5" w:rsidRDefault="0071206B" w:rsidP="0071206B">
          <w:pPr>
            <w:pStyle w:val="475C9255BA8542F99069AFF6EB4FDBB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C5E88E2AE044B3C95A30CAE40F310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0CF47F-7F66-4C7B-9A61-1B08AA2250AF}"/>
      </w:docPartPr>
      <w:docPartBody>
        <w:p w:rsidR="00F522C5" w:rsidRDefault="0071206B" w:rsidP="0071206B">
          <w:pPr>
            <w:pStyle w:val="FC5E88E2AE044B3C95A30CAE40F310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6531F3D8FD4E98ADB8BD60E0A40C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8F976D-6207-47D6-9114-0364C8BE32BE}"/>
      </w:docPartPr>
      <w:docPartBody>
        <w:p w:rsidR="00F522C5" w:rsidRDefault="0071206B" w:rsidP="0071206B">
          <w:pPr>
            <w:pStyle w:val="796531F3D8FD4E98ADB8BD60E0A40C2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EBCA8A20E64C0AA3ACD9DECAE583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CA758F-E1D5-4BA4-9890-A44929BB9132}"/>
      </w:docPartPr>
      <w:docPartBody>
        <w:p w:rsidR="00F522C5" w:rsidRDefault="0071206B" w:rsidP="0071206B">
          <w:pPr>
            <w:pStyle w:val="5FEBCA8A20E64C0AA3ACD9DECAE5830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03540D6A5247F7B14C84A698BD8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624870-FA91-4806-813C-B7B4CC4E89D3}"/>
      </w:docPartPr>
      <w:docPartBody>
        <w:p w:rsidR="00F522C5" w:rsidRDefault="0071206B" w:rsidP="0071206B">
          <w:pPr>
            <w:pStyle w:val="4003540D6A5247F7B14C84A698BD866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5B9C7F90CC4A0193B630C9CDDFCE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36500-AABE-4A7C-8A1B-6C10557CD568}"/>
      </w:docPartPr>
      <w:docPartBody>
        <w:p w:rsidR="00F522C5" w:rsidRDefault="0071206B" w:rsidP="0071206B">
          <w:pPr>
            <w:pStyle w:val="985B9C7F90CC4A0193B630C9CDDFCE1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469B815682426CB46A7D16D3A4E7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07612-EB28-4E29-9646-F7B967548C6A}"/>
      </w:docPartPr>
      <w:docPartBody>
        <w:p w:rsidR="00F522C5" w:rsidRDefault="0071206B" w:rsidP="0071206B">
          <w:pPr>
            <w:pStyle w:val="07469B815682426CB46A7D16D3A4E71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392FC714B42209F24D1DC259BAC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DDA058-0258-4BBE-B616-6BBE82ACE849}"/>
      </w:docPartPr>
      <w:docPartBody>
        <w:p w:rsidR="00F522C5" w:rsidRDefault="0071206B" w:rsidP="0071206B">
          <w:pPr>
            <w:pStyle w:val="E8C392FC714B42209F24D1DC259BAC7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D31FAC99F5463DABDF7842B6CD06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DCE6A4-FA69-4298-9DCD-45641AF03CCA}"/>
      </w:docPartPr>
      <w:docPartBody>
        <w:p w:rsidR="00F522C5" w:rsidRDefault="0071206B" w:rsidP="0071206B">
          <w:pPr>
            <w:pStyle w:val="5DD31FAC99F5463DABDF7842B6CD064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178E1CCEB24CE79B87839F9C79B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31970B-8930-4AEF-8B08-58675B8B77F6}"/>
      </w:docPartPr>
      <w:docPartBody>
        <w:p w:rsidR="00F522C5" w:rsidRDefault="0071206B" w:rsidP="0071206B">
          <w:pPr>
            <w:pStyle w:val="43178E1CCEB24CE79B87839F9C79B2C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3CA31516D5C462384D9B123C85933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41CA61-C4A1-4C3C-B5FE-D56852661CC0}"/>
      </w:docPartPr>
      <w:docPartBody>
        <w:p w:rsidR="00F522C5" w:rsidRDefault="0071206B" w:rsidP="0071206B">
          <w:pPr>
            <w:pStyle w:val="03CA31516D5C462384D9B123C85933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25BAFECF2F4FDDA002537BAD174B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209C3-F3FF-46D0-A7F6-4C0C313E0DB3}"/>
      </w:docPartPr>
      <w:docPartBody>
        <w:p w:rsidR="00F522C5" w:rsidRDefault="0071206B" w:rsidP="0071206B">
          <w:pPr>
            <w:pStyle w:val="ED25BAFECF2F4FDDA002537BAD174B6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DC064373762475F90321AA2D8DD7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C5A512-DA4D-4D33-9EE7-B43D793859FC}"/>
      </w:docPartPr>
      <w:docPartBody>
        <w:p w:rsidR="00F522C5" w:rsidRDefault="0071206B" w:rsidP="0071206B">
          <w:pPr>
            <w:pStyle w:val="4DC064373762475F90321AA2D8DD70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AE47801EE43228BFD8C8FBBF625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A1681-15E8-4D34-95EA-1CAA7976B002}"/>
      </w:docPartPr>
      <w:docPartBody>
        <w:p w:rsidR="00F522C5" w:rsidRDefault="0071206B" w:rsidP="0071206B">
          <w:pPr>
            <w:pStyle w:val="680AE47801EE43228BFD8C8FBBF6252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757B951CB9149519423BA821D9A14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4BE20-3A7C-41DA-8671-D53C3EE96D16}"/>
      </w:docPartPr>
      <w:docPartBody>
        <w:p w:rsidR="00F522C5" w:rsidRDefault="0071206B" w:rsidP="0071206B">
          <w:pPr>
            <w:pStyle w:val="3757B951CB9149519423BA821D9A14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D2E152E6934469B6C34726658B46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C605E-1E38-4449-B176-8D15D47EF883}"/>
      </w:docPartPr>
      <w:docPartBody>
        <w:p w:rsidR="00F522C5" w:rsidRDefault="0071206B" w:rsidP="0071206B">
          <w:pPr>
            <w:pStyle w:val="F9D2E152E6934469B6C34726658B46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9CFE7F4CEE4D10B03E19F784851E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464452-75F8-4DB3-8D3C-5AF87EB2A19B}"/>
      </w:docPartPr>
      <w:docPartBody>
        <w:p w:rsidR="00F522C5" w:rsidRDefault="0071206B" w:rsidP="0071206B">
          <w:pPr>
            <w:pStyle w:val="049CFE7F4CEE4D10B03E19F784851E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BECCC2DE1A4F92BE88372725322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124CEA-DADF-4C26-B278-BB989C04ABD6}"/>
      </w:docPartPr>
      <w:docPartBody>
        <w:p w:rsidR="00F522C5" w:rsidRDefault="0071206B" w:rsidP="0071206B">
          <w:pPr>
            <w:pStyle w:val="BCBECCC2DE1A4F92BE88372725322C9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DCF543112DD4CFA9A089F3DB6F59D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5CC89A-FC37-423A-9D8E-FA50E0E4DF4C}"/>
      </w:docPartPr>
      <w:docPartBody>
        <w:p w:rsidR="00F522C5" w:rsidRDefault="0071206B" w:rsidP="0071206B">
          <w:pPr>
            <w:pStyle w:val="9DCF543112DD4CFA9A089F3DB6F59DF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31363725F4525B0D6E98B39236E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D423-9591-4C9C-B565-2223D92C03EA}"/>
      </w:docPartPr>
      <w:docPartBody>
        <w:p w:rsidR="003D6FE2" w:rsidRDefault="00F522C5" w:rsidP="00F522C5">
          <w:pPr>
            <w:pStyle w:val="6EB31363725F4525B0D6E98B39236ED0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06B"/>
    <w:rsid w:val="001F13F0"/>
    <w:rsid w:val="003D6FE2"/>
    <w:rsid w:val="00426CE4"/>
    <w:rsid w:val="004F6A2A"/>
    <w:rsid w:val="005A2F04"/>
    <w:rsid w:val="00605BC8"/>
    <w:rsid w:val="0071206B"/>
    <w:rsid w:val="007F19F6"/>
    <w:rsid w:val="00BE042A"/>
    <w:rsid w:val="00C403AE"/>
    <w:rsid w:val="00CD06DC"/>
    <w:rsid w:val="00D265AA"/>
    <w:rsid w:val="00F1621F"/>
    <w:rsid w:val="00F5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22C5"/>
    <w:rPr>
      <w:color w:val="808080"/>
    </w:rPr>
  </w:style>
  <w:style w:type="paragraph" w:customStyle="1" w:styleId="1901CC5B551647B0A1035172C9949765">
    <w:name w:val="1901CC5B551647B0A1035172C9949765"/>
    <w:rsid w:val="0071206B"/>
  </w:style>
  <w:style w:type="paragraph" w:customStyle="1" w:styleId="A2F89ACB792943EDA0F188FE4C3EEB5C">
    <w:name w:val="A2F89ACB792943EDA0F188FE4C3EEB5C"/>
    <w:rsid w:val="0071206B"/>
  </w:style>
  <w:style w:type="paragraph" w:customStyle="1" w:styleId="47D5CEF4612D4E79A54BEAF30DFC48FE">
    <w:name w:val="47D5CEF4612D4E79A54BEAF30DFC48FE"/>
    <w:rsid w:val="0071206B"/>
  </w:style>
  <w:style w:type="paragraph" w:customStyle="1" w:styleId="CB0802F98B2A4E0287FE0E0039D1BE39">
    <w:name w:val="CB0802F98B2A4E0287FE0E0039D1BE39"/>
    <w:rsid w:val="0071206B"/>
  </w:style>
  <w:style w:type="paragraph" w:customStyle="1" w:styleId="105BF973486448F0902EA43CE9F29D16">
    <w:name w:val="105BF973486448F0902EA43CE9F29D16"/>
    <w:rsid w:val="0071206B"/>
  </w:style>
  <w:style w:type="paragraph" w:customStyle="1" w:styleId="BEBF7C6E0EC145F097F8430F9669E638">
    <w:name w:val="BEBF7C6E0EC145F097F8430F9669E638"/>
    <w:rsid w:val="0071206B"/>
  </w:style>
  <w:style w:type="paragraph" w:customStyle="1" w:styleId="469D8CD0334A4001B2C5604CAE7BB7E0">
    <w:name w:val="469D8CD0334A4001B2C5604CAE7BB7E0"/>
    <w:rsid w:val="0071206B"/>
  </w:style>
  <w:style w:type="paragraph" w:customStyle="1" w:styleId="4E1322383F494350BE548C1602E78B65">
    <w:name w:val="4E1322383F494350BE548C1602E78B65"/>
    <w:rsid w:val="0071206B"/>
  </w:style>
  <w:style w:type="paragraph" w:customStyle="1" w:styleId="A215D72A3B3E47C7B820659BA0130097">
    <w:name w:val="A215D72A3B3E47C7B820659BA0130097"/>
    <w:rsid w:val="0071206B"/>
  </w:style>
  <w:style w:type="paragraph" w:customStyle="1" w:styleId="924CF24FEA024052AC1F41B7CF6D30B4">
    <w:name w:val="924CF24FEA024052AC1F41B7CF6D30B4"/>
    <w:rsid w:val="0071206B"/>
  </w:style>
  <w:style w:type="paragraph" w:customStyle="1" w:styleId="5EA38C7AFFBD4F42B629722ABFC2BC1A">
    <w:name w:val="5EA38C7AFFBD4F42B629722ABFC2BC1A"/>
    <w:rsid w:val="0071206B"/>
  </w:style>
  <w:style w:type="paragraph" w:customStyle="1" w:styleId="44DF34AB0D344CE0B4EA05A4432C485A">
    <w:name w:val="44DF34AB0D344CE0B4EA05A4432C485A"/>
    <w:rsid w:val="0071206B"/>
  </w:style>
  <w:style w:type="paragraph" w:customStyle="1" w:styleId="21B02FCB3455453786806D7137D2C0C9">
    <w:name w:val="21B02FCB3455453786806D7137D2C0C9"/>
    <w:rsid w:val="0071206B"/>
  </w:style>
  <w:style w:type="paragraph" w:customStyle="1" w:styleId="F108CD5218BA477FA9316706090913AB">
    <w:name w:val="F108CD5218BA477FA9316706090913AB"/>
    <w:rsid w:val="0071206B"/>
  </w:style>
  <w:style w:type="paragraph" w:customStyle="1" w:styleId="5D5EA99FFF7E48BDAD2D699222848C57">
    <w:name w:val="5D5EA99FFF7E48BDAD2D699222848C57"/>
    <w:rsid w:val="0071206B"/>
  </w:style>
  <w:style w:type="paragraph" w:customStyle="1" w:styleId="BCD732ECA21B4D9983D38B0EDA23AC78">
    <w:name w:val="BCD732ECA21B4D9983D38B0EDA23AC78"/>
    <w:rsid w:val="0071206B"/>
  </w:style>
  <w:style w:type="paragraph" w:customStyle="1" w:styleId="9E698256AA6C4BA1869F00E96B6E46E0">
    <w:name w:val="9E698256AA6C4BA1869F00E96B6E46E0"/>
    <w:rsid w:val="0071206B"/>
  </w:style>
  <w:style w:type="paragraph" w:customStyle="1" w:styleId="5ACE7FA7F4174BFB85B2D4D7416BCA9D">
    <w:name w:val="5ACE7FA7F4174BFB85B2D4D7416BCA9D"/>
    <w:rsid w:val="0071206B"/>
  </w:style>
  <w:style w:type="paragraph" w:customStyle="1" w:styleId="FDAB17AD7AC041A19DC69AAB15755CF1">
    <w:name w:val="FDAB17AD7AC041A19DC69AAB15755CF1"/>
    <w:rsid w:val="0071206B"/>
  </w:style>
  <w:style w:type="paragraph" w:customStyle="1" w:styleId="405F05A31FF7449DB39D17712966BF55">
    <w:name w:val="405F05A31FF7449DB39D17712966BF55"/>
    <w:rsid w:val="0071206B"/>
  </w:style>
  <w:style w:type="paragraph" w:customStyle="1" w:styleId="72BF1D81A16D4F3F881B76A08F998D1E">
    <w:name w:val="72BF1D81A16D4F3F881B76A08F998D1E"/>
    <w:rsid w:val="0071206B"/>
  </w:style>
  <w:style w:type="paragraph" w:customStyle="1" w:styleId="E7369F0D15A6454DADDAD9AC455B94BF">
    <w:name w:val="E7369F0D15A6454DADDAD9AC455B94BF"/>
    <w:rsid w:val="0071206B"/>
  </w:style>
  <w:style w:type="paragraph" w:customStyle="1" w:styleId="E67A280E381F48C49B91481F6955B696">
    <w:name w:val="E67A280E381F48C49B91481F6955B696"/>
    <w:rsid w:val="0071206B"/>
  </w:style>
  <w:style w:type="paragraph" w:customStyle="1" w:styleId="DDF0B9A2881542A79300C46771263A4A">
    <w:name w:val="DDF0B9A2881542A79300C46771263A4A"/>
    <w:rsid w:val="0071206B"/>
  </w:style>
  <w:style w:type="paragraph" w:customStyle="1" w:styleId="8E7B0E0B7C464B0F9F4C5775A91D3596">
    <w:name w:val="8E7B0E0B7C464B0F9F4C5775A91D3596"/>
    <w:rsid w:val="0071206B"/>
  </w:style>
  <w:style w:type="paragraph" w:customStyle="1" w:styleId="7E0C82C47AE54C8CB696B5DDC50468E6">
    <w:name w:val="7E0C82C47AE54C8CB696B5DDC50468E6"/>
    <w:rsid w:val="0071206B"/>
  </w:style>
  <w:style w:type="paragraph" w:customStyle="1" w:styleId="A97FC6CAB499436C83549953B4D6BCF2">
    <w:name w:val="A97FC6CAB499436C83549953B4D6BCF2"/>
    <w:rsid w:val="0071206B"/>
  </w:style>
  <w:style w:type="paragraph" w:customStyle="1" w:styleId="EC5C915376D04F96953926A401958023">
    <w:name w:val="EC5C915376D04F96953926A401958023"/>
    <w:rsid w:val="0071206B"/>
  </w:style>
  <w:style w:type="paragraph" w:customStyle="1" w:styleId="1F5F022C565D46EFA1E49527ACE8988F">
    <w:name w:val="1F5F022C565D46EFA1E49527ACE8988F"/>
    <w:rsid w:val="0071206B"/>
  </w:style>
  <w:style w:type="paragraph" w:customStyle="1" w:styleId="2148D1B9370B44A186F14D74B3C24C01">
    <w:name w:val="2148D1B9370B44A186F14D74B3C24C01"/>
    <w:rsid w:val="0071206B"/>
  </w:style>
  <w:style w:type="paragraph" w:customStyle="1" w:styleId="56FC33E28E2B4DF4831D9051F04D766A">
    <w:name w:val="56FC33E28E2B4DF4831D9051F04D766A"/>
    <w:rsid w:val="0071206B"/>
  </w:style>
  <w:style w:type="paragraph" w:customStyle="1" w:styleId="6DEDF239CE294401B3B32BB3261C010E">
    <w:name w:val="6DEDF239CE294401B3B32BB3261C010E"/>
    <w:rsid w:val="0071206B"/>
  </w:style>
  <w:style w:type="paragraph" w:customStyle="1" w:styleId="948C3256A3CA4B0397A42FF1DB96A732">
    <w:name w:val="948C3256A3CA4B0397A42FF1DB96A732"/>
    <w:rsid w:val="0071206B"/>
  </w:style>
  <w:style w:type="paragraph" w:customStyle="1" w:styleId="85F9C21589734A2584A4394377254501">
    <w:name w:val="85F9C21589734A2584A4394377254501"/>
    <w:rsid w:val="0071206B"/>
  </w:style>
  <w:style w:type="paragraph" w:customStyle="1" w:styleId="9762EB37EA3E4D4DA93DE84792DA73D8">
    <w:name w:val="9762EB37EA3E4D4DA93DE84792DA73D8"/>
    <w:rsid w:val="0071206B"/>
  </w:style>
  <w:style w:type="paragraph" w:customStyle="1" w:styleId="EA9F46CD27454679AAC6476E654BDE16">
    <w:name w:val="EA9F46CD27454679AAC6476E654BDE16"/>
    <w:rsid w:val="0071206B"/>
  </w:style>
  <w:style w:type="paragraph" w:customStyle="1" w:styleId="53E1145379944EFC99C716DCAFF16857">
    <w:name w:val="53E1145379944EFC99C716DCAFF16857"/>
    <w:rsid w:val="0071206B"/>
  </w:style>
  <w:style w:type="paragraph" w:customStyle="1" w:styleId="EF168EBAFE784CF39A389A1ED2E298A4">
    <w:name w:val="EF168EBAFE784CF39A389A1ED2E298A4"/>
    <w:rsid w:val="0071206B"/>
  </w:style>
  <w:style w:type="paragraph" w:customStyle="1" w:styleId="B26673D1E5D64A819852930F9C9C0D4E">
    <w:name w:val="B26673D1E5D64A819852930F9C9C0D4E"/>
    <w:rsid w:val="0071206B"/>
  </w:style>
  <w:style w:type="paragraph" w:customStyle="1" w:styleId="06945FDE23824739BD9ACB55A628C6FC">
    <w:name w:val="06945FDE23824739BD9ACB55A628C6FC"/>
    <w:rsid w:val="0071206B"/>
  </w:style>
  <w:style w:type="paragraph" w:customStyle="1" w:styleId="79A7142FF70B49A6A92E30ECED9D512B">
    <w:name w:val="79A7142FF70B49A6A92E30ECED9D512B"/>
    <w:rsid w:val="0071206B"/>
  </w:style>
  <w:style w:type="paragraph" w:customStyle="1" w:styleId="12BEDDFDC13B46319BBC52DFA06A1B95">
    <w:name w:val="12BEDDFDC13B46319BBC52DFA06A1B95"/>
    <w:rsid w:val="0071206B"/>
  </w:style>
  <w:style w:type="paragraph" w:customStyle="1" w:styleId="65477B60C25F4F2A896CC0D1BFD3CF85">
    <w:name w:val="65477B60C25F4F2A896CC0D1BFD3CF85"/>
    <w:rsid w:val="0071206B"/>
  </w:style>
  <w:style w:type="paragraph" w:customStyle="1" w:styleId="0551557207D7433D9A4F4A716A74EB46">
    <w:name w:val="0551557207D7433D9A4F4A716A74EB46"/>
    <w:rsid w:val="0071206B"/>
  </w:style>
  <w:style w:type="paragraph" w:customStyle="1" w:styleId="534681358E874719AE4EB5F9536CBB28">
    <w:name w:val="534681358E874719AE4EB5F9536CBB28"/>
    <w:rsid w:val="0071206B"/>
  </w:style>
  <w:style w:type="paragraph" w:customStyle="1" w:styleId="C1E0F932690A485DA509C90BA339CF8D">
    <w:name w:val="C1E0F932690A485DA509C90BA339CF8D"/>
    <w:rsid w:val="0071206B"/>
  </w:style>
  <w:style w:type="paragraph" w:customStyle="1" w:styleId="B18A356AB7D1462992EADEC7FDA1DDED">
    <w:name w:val="B18A356AB7D1462992EADEC7FDA1DDED"/>
    <w:rsid w:val="0071206B"/>
  </w:style>
  <w:style w:type="paragraph" w:customStyle="1" w:styleId="B9657D4F4F394E1E96B81B2356A3216C">
    <w:name w:val="B9657D4F4F394E1E96B81B2356A3216C"/>
    <w:rsid w:val="0071206B"/>
  </w:style>
  <w:style w:type="paragraph" w:customStyle="1" w:styleId="968CEBC9BE1E458AB3333C0B530563CA">
    <w:name w:val="968CEBC9BE1E458AB3333C0B530563CA"/>
    <w:rsid w:val="0071206B"/>
  </w:style>
  <w:style w:type="paragraph" w:customStyle="1" w:styleId="8B0E45DC238D45D89AAC44A599C6E097">
    <w:name w:val="8B0E45DC238D45D89AAC44A599C6E097"/>
    <w:rsid w:val="0071206B"/>
  </w:style>
  <w:style w:type="paragraph" w:customStyle="1" w:styleId="8FD1D057A6BA43FB8A573B29B8AA76CE">
    <w:name w:val="8FD1D057A6BA43FB8A573B29B8AA76CE"/>
    <w:rsid w:val="0071206B"/>
  </w:style>
  <w:style w:type="paragraph" w:customStyle="1" w:styleId="202780E53E694B29AC24CAFAA65AFB22">
    <w:name w:val="202780E53E694B29AC24CAFAA65AFB22"/>
    <w:rsid w:val="0071206B"/>
  </w:style>
  <w:style w:type="paragraph" w:customStyle="1" w:styleId="ABB68189AFC64377B1F3A87122B40C42">
    <w:name w:val="ABB68189AFC64377B1F3A87122B40C42"/>
    <w:rsid w:val="0071206B"/>
  </w:style>
  <w:style w:type="paragraph" w:customStyle="1" w:styleId="2C2BDE7BA82F4E11B93FACDBE8E8F7CC">
    <w:name w:val="2C2BDE7BA82F4E11B93FACDBE8E8F7CC"/>
    <w:rsid w:val="0071206B"/>
  </w:style>
  <w:style w:type="paragraph" w:customStyle="1" w:styleId="DECD8BF1E9C74E5BB2D81E34FF032062">
    <w:name w:val="DECD8BF1E9C74E5BB2D81E34FF032062"/>
    <w:rsid w:val="0071206B"/>
  </w:style>
  <w:style w:type="paragraph" w:customStyle="1" w:styleId="595507210343443E8F983C37DA710692">
    <w:name w:val="595507210343443E8F983C37DA710692"/>
    <w:rsid w:val="0071206B"/>
  </w:style>
  <w:style w:type="paragraph" w:customStyle="1" w:styleId="6B8D2F1BB011452FA082BDBE8E51B11B">
    <w:name w:val="6B8D2F1BB011452FA082BDBE8E51B11B"/>
    <w:rsid w:val="0071206B"/>
  </w:style>
  <w:style w:type="paragraph" w:customStyle="1" w:styleId="0FBDFF3AEE3F472880A8479ED1E7496C">
    <w:name w:val="0FBDFF3AEE3F472880A8479ED1E7496C"/>
    <w:rsid w:val="0071206B"/>
  </w:style>
  <w:style w:type="paragraph" w:customStyle="1" w:styleId="01237371DEAB443CB50CBD326A599DCE">
    <w:name w:val="01237371DEAB443CB50CBD326A599DCE"/>
    <w:rsid w:val="0071206B"/>
  </w:style>
  <w:style w:type="paragraph" w:customStyle="1" w:styleId="A822FFCF5082486EAFC5571EC24C2066">
    <w:name w:val="A822FFCF5082486EAFC5571EC24C2066"/>
    <w:rsid w:val="0071206B"/>
  </w:style>
  <w:style w:type="paragraph" w:customStyle="1" w:styleId="331FBDE11B5C46578D93C27240EDFEA0">
    <w:name w:val="331FBDE11B5C46578D93C27240EDFEA0"/>
    <w:rsid w:val="0071206B"/>
  </w:style>
  <w:style w:type="paragraph" w:customStyle="1" w:styleId="1D1941835629408F8AE2C131B8BF412D">
    <w:name w:val="1D1941835629408F8AE2C131B8BF412D"/>
    <w:rsid w:val="0071206B"/>
  </w:style>
  <w:style w:type="paragraph" w:customStyle="1" w:styleId="E783796CAA5D479E8CB9CFDDC56A4D99">
    <w:name w:val="E783796CAA5D479E8CB9CFDDC56A4D99"/>
    <w:rsid w:val="0071206B"/>
  </w:style>
  <w:style w:type="paragraph" w:customStyle="1" w:styleId="888F97EC181547B4B020B3DF350A60C9">
    <w:name w:val="888F97EC181547B4B020B3DF350A60C9"/>
    <w:rsid w:val="0071206B"/>
  </w:style>
  <w:style w:type="paragraph" w:customStyle="1" w:styleId="DCC3568E09A44DF79DF779E3FF12B7DC">
    <w:name w:val="DCC3568E09A44DF79DF779E3FF12B7DC"/>
    <w:rsid w:val="0071206B"/>
  </w:style>
  <w:style w:type="paragraph" w:customStyle="1" w:styleId="DD724DC03ED54CACAA43B74E5AD95B88">
    <w:name w:val="DD724DC03ED54CACAA43B74E5AD95B88"/>
    <w:rsid w:val="0071206B"/>
  </w:style>
  <w:style w:type="paragraph" w:customStyle="1" w:styleId="3DAA93047DBB42A286C126B14AF5DC20">
    <w:name w:val="3DAA93047DBB42A286C126B14AF5DC20"/>
    <w:rsid w:val="0071206B"/>
  </w:style>
  <w:style w:type="paragraph" w:customStyle="1" w:styleId="8C50E83F395F48EFB1C29503204EF13A">
    <w:name w:val="8C50E83F395F48EFB1C29503204EF13A"/>
    <w:rsid w:val="0071206B"/>
  </w:style>
  <w:style w:type="paragraph" w:customStyle="1" w:styleId="80507F5B658043CFB2E97D3007EACC91">
    <w:name w:val="80507F5B658043CFB2E97D3007EACC91"/>
    <w:rsid w:val="0071206B"/>
  </w:style>
  <w:style w:type="paragraph" w:customStyle="1" w:styleId="C913E365265B41B7B0C118BC0223D829">
    <w:name w:val="C913E365265B41B7B0C118BC0223D829"/>
    <w:rsid w:val="0071206B"/>
  </w:style>
  <w:style w:type="paragraph" w:customStyle="1" w:styleId="9DDEA9FDC78B49ACA1B298F858EB4EE5">
    <w:name w:val="9DDEA9FDC78B49ACA1B298F858EB4EE5"/>
    <w:rsid w:val="0071206B"/>
  </w:style>
  <w:style w:type="paragraph" w:customStyle="1" w:styleId="4E9624B2590549788E9BD58E86973B14">
    <w:name w:val="4E9624B2590549788E9BD58E86973B14"/>
    <w:rsid w:val="0071206B"/>
  </w:style>
  <w:style w:type="paragraph" w:customStyle="1" w:styleId="55696AFCE00741B9B79BD7AA14D439B7">
    <w:name w:val="55696AFCE00741B9B79BD7AA14D439B7"/>
    <w:rsid w:val="0071206B"/>
  </w:style>
  <w:style w:type="paragraph" w:customStyle="1" w:styleId="2A08B6357968485DA65B79557E6F1922">
    <w:name w:val="2A08B6357968485DA65B79557E6F1922"/>
    <w:rsid w:val="0071206B"/>
  </w:style>
  <w:style w:type="paragraph" w:customStyle="1" w:styleId="7F62BA7AEECE468F904A622E3A46C97D">
    <w:name w:val="7F62BA7AEECE468F904A622E3A46C97D"/>
    <w:rsid w:val="0071206B"/>
  </w:style>
  <w:style w:type="paragraph" w:customStyle="1" w:styleId="808B197E599C41CBA7A2408629CED65C">
    <w:name w:val="808B197E599C41CBA7A2408629CED65C"/>
    <w:rsid w:val="0071206B"/>
  </w:style>
  <w:style w:type="paragraph" w:customStyle="1" w:styleId="7A4EAB633DC44F698A5023F0408BFE9B">
    <w:name w:val="7A4EAB633DC44F698A5023F0408BFE9B"/>
    <w:rsid w:val="0071206B"/>
  </w:style>
  <w:style w:type="paragraph" w:customStyle="1" w:styleId="28ED9A9561594CD8A7726468C3645787">
    <w:name w:val="28ED9A9561594CD8A7726468C3645787"/>
    <w:rsid w:val="0071206B"/>
  </w:style>
  <w:style w:type="paragraph" w:customStyle="1" w:styleId="F5969CD978C1496A95E4854474A06F5A">
    <w:name w:val="F5969CD978C1496A95E4854474A06F5A"/>
    <w:rsid w:val="0071206B"/>
  </w:style>
  <w:style w:type="paragraph" w:customStyle="1" w:styleId="807086534D7D40CC9DEF53D51BB0DFA3">
    <w:name w:val="807086534D7D40CC9DEF53D51BB0DFA3"/>
    <w:rsid w:val="0071206B"/>
  </w:style>
  <w:style w:type="paragraph" w:customStyle="1" w:styleId="769AF28624B54F22B1A33FB2BCD74E22">
    <w:name w:val="769AF28624B54F22B1A33FB2BCD74E22"/>
    <w:rsid w:val="0071206B"/>
  </w:style>
  <w:style w:type="paragraph" w:customStyle="1" w:styleId="540253B322A04E4DB989CE69D70B52A6">
    <w:name w:val="540253B322A04E4DB989CE69D70B52A6"/>
    <w:rsid w:val="0071206B"/>
  </w:style>
  <w:style w:type="paragraph" w:customStyle="1" w:styleId="4D5ED6EFEB69430B8FA093ED74C8920A">
    <w:name w:val="4D5ED6EFEB69430B8FA093ED74C8920A"/>
    <w:rsid w:val="0071206B"/>
  </w:style>
  <w:style w:type="paragraph" w:customStyle="1" w:styleId="2E13806D96A34DBC8AC3491FCA99889E">
    <w:name w:val="2E13806D96A34DBC8AC3491FCA99889E"/>
    <w:rsid w:val="0071206B"/>
  </w:style>
  <w:style w:type="paragraph" w:customStyle="1" w:styleId="68BE0657EE4C4E568C60958E5154EB18">
    <w:name w:val="68BE0657EE4C4E568C60958E5154EB18"/>
    <w:rsid w:val="0071206B"/>
  </w:style>
  <w:style w:type="paragraph" w:customStyle="1" w:styleId="F94F421697AC4704B141522A6888DBD5">
    <w:name w:val="F94F421697AC4704B141522A6888DBD5"/>
    <w:rsid w:val="0071206B"/>
  </w:style>
  <w:style w:type="paragraph" w:customStyle="1" w:styleId="A94CC0334F164860BB16AE68E405E119">
    <w:name w:val="A94CC0334F164860BB16AE68E405E119"/>
    <w:rsid w:val="0071206B"/>
  </w:style>
  <w:style w:type="paragraph" w:customStyle="1" w:styleId="92A0E79F2D62433096B63A2A621206DC">
    <w:name w:val="92A0E79F2D62433096B63A2A621206DC"/>
    <w:rsid w:val="0071206B"/>
  </w:style>
  <w:style w:type="paragraph" w:customStyle="1" w:styleId="76DD7A6D84564947A73587E4C4453BB9">
    <w:name w:val="76DD7A6D84564947A73587E4C4453BB9"/>
    <w:rsid w:val="0071206B"/>
  </w:style>
  <w:style w:type="paragraph" w:customStyle="1" w:styleId="C0865A49AF6C494C95B594E200EB603D">
    <w:name w:val="C0865A49AF6C494C95B594E200EB603D"/>
    <w:rsid w:val="0071206B"/>
  </w:style>
  <w:style w:type="paragraph" w:customStyle="1" w:styleId="6C4452438332476AA2BE1D381DAF4E0C">
    <w:name w:val="6C4452438332476AA2BE1D381DAF4E0C"/>
    <w:rsid w:val="0071206B"/>
  </w:style>
  <w:style w:type="paragraph" w:customStyle="1" w:styleId="3C7280CFDCB24A06B8CC088DCE0EFA8F">
    <w:name w:val="3C7280CFDCB24A06B8CC088DCE0EFA8F"/>
    <w:rsid w:val="0071206B"/>
  </w:style>
  <w:style w:type="paragraph" w:customStyle="1" w:styleId="355D64E89F1840FF9D89FEC027FD5129">
    <w:name w:val="355D64E89F1840FF9D89FEC027FD5129"/>
    <w:rsid w:val="0071206B"/>
  </w:style>
  <w:style w:type="paragraph" w:customStyle="1" w:styleId="EB4CAD0E99394783BB2EFFD0D2D80568">
    <w:name w:val="EB4CAD0E99394783BB2EFFD0D2D80568"/>
    <w:rsid w:val="0071206B"/>
  </w:style>
  <w:style w:type="paragraph" w:customStyle="1" w:styleId="EE8972271B2F488B80194F5C18C89CA3">
    <w:name w:val="EE8972271B2F488B80194F5C18C89CA3"/>
    <w:rsid w:val="0071206B"/>
  </w:style>
  <w:style w:type="paragraph" w:customStyle="1" w:styleId="EEF6AF03A9404828AFCB7FB550A5D97E">
    <w:name w:val="EEF6AF03A9404828AFCB7FB550A5D97E"/>
    <w:rsid w:val="0071206B"/>
  </w:style>
  <w:style w:type="paragraph" w:customStyle="1" w:styleId="D0BD7005401B4476ABA387F02B465D46">
    <w:name w:val="D0BD7005401B4476ABA387F02B465D46"/>
    <w:rsid w:val="0071206B"/>
  </w:style>
  <w:style w:type="paragraph" w:customStyle="1" w:styleId="475C9255BA8542F99069AFF6EB4FDBB0">
    <w:name w:val="475C9255BA8542F99069AFF6EB4FDBB0"/>
    <w:rsid w:val="0071206B"/>
  </w:style>
  <w:style w:type="paragraph" w:customStyle="1" w:styleId="2ED51DEBE8724B27B8AE56DE41F18511">
    <w:name w:val="2ED51DEBE8724B27B8AE56DE41F18511"/>
    <w:rsid w:val="0071206B"/>
  </w:style>
  <w:style w:type="paragraph" w:customStyle="1" w:styleId="FC5E88E2AE044B3C95A30CAE40F310C5">
    <w:name w:val="FC5E88E2AE044B3C95A30CAE40F310C5"/>
    <w:rsid w:val="0071206B"/>
  </w:style>
  <w:style w:type="paragraph" w:customStyle="1" w:styleId="796531F3D8FD4E98ADB8BD60E0A40C20">
    <w:name w:val="796531F3D8FD4E98ADB8BD60E0A40C20"/>
    <w:rsid w:val="0071206B"/>
  </w:style>
  <w:style w:type="paragraph" w:customStyle="1" w:styleId="5FEBCA8A20E64C0AA3ACD9DECAE5830D">
    <w:name w:val="5FEBCA8A20E64C0AA3ACD9DECAE5830D"/>
    <w:rsid w:val="0071206B"/>
  </w:style>
  <w:style w:type="paragraph" w:customStyle="1" w:styleId="4003540D6A5247F7B14C84A698BD8660">
    <w:name w:val="4003540D6A5247F7B14C84A698BD8660"/>
    <w:rsid w:val="0071206B"/>
  </w:style>
  <w:style w:type="paragraph" w:customStyle="1" w:styleId="985B9C7F90CC4A0193B630C9CDDFCE17">
    <w:name w:val="985B9C7F90CC4A0193B630C9CDDFCE17"/>
    <w:rsid w:val="0071206B"/>
  </w:style>
  <w:style w:type="paragraph" w:customStyle="1" w:styleId="07469B815682426CB46A7D16D3A4E712">
    <w:name w:val="07469B815682426CB46A7D16D3A4E712"/>
    <w:rsid w:val="0071206B"/>
  </w:style>
  <w:style w:type="paragraph" w:customStyle="1" w:styleId="E8C392FC714B42209F24D1DC259BAC74">
    <w:name w:val="E8C392FC714B42209F24D1DC259BAC74"/>
    <w:rsid w:val="0071206B"/>
  </w:style>
  <w:style w:type="paragraph" w:customStyle="1" w:styleId="5DD31FAC99F5463DABDF7842B6CD064D">
    <w:name w:val="5DD31FAC99F5463DABDF7842B6CD064D"/>
    <w:rsid w:val="0071206B"/>
  </w:style>
  <w:style w:type="paragraph" w:customStyle="1" w:styleId="A527AC43943E4140B08F9E01191D3C65">
    <w:name w:val="A527AC43943E4140B08F9E01191D3C65"/>
    <w:rsid w:val="0071206B"/>
  </w:style>
  <w:style w:type="paragraph" w:customStyle="1" w:styleId="4EBB1E86C5874A28A622BCF3C91E0DFB">
    <w:name w:val="4EBB1E86C5874A28A622BCF3C91E0DFB"/>
    <w:rsid w:val="0071206B"/>
  </w:style>
  <w:style w:type="paragraph" w:customStyle="1" w:styleId="5B6CE3FDA47B4626BBD419637D67A3CE">
    <w:name w:val="5B6CE3FDA47B4626BBD419637D67A3CE"/>
    <w:rsid w:val="0071206B"/>
  </w:style>
  <w:style w:type="paragraph" w:customStyle="1" w:styleId="C9411C3943F0435DB1D517A83771045C">
    <w:name w:val="C9411C3943F0435DB1D517A83771045C"/>
    <w:rsid w:val="0071206B"/>
  </w:style>
  <w:style w:type="paragraph" w:customStyle="1" w:styleId="C9CE54AE0A0F4A2394FEDE3FD844D7F8">
    <w:name w:val="C9CE54AE0A0F4A2394FEDE3FD844D7F8"/>
    <w:rsid w:val="0071206B"/>
  </w:style>
  <w:style w:type="paragraph" w:customStyle="1" w:styleId="521B90CE50814B44BBFD2E8BFA506E74">
    <w:name w:val="521B90CE50814B44BBFD2E8BFA506E74"/>
    <w:rsid w:val="0071206B"/>
  </w:style>
  <w:style w:type="paragraph" w:customStyle="1" w:styleId="EAFF2967DFA3462283F6A34996127B3D">
    <w:name w:val="EAFF2967DFA3462283F6A34996127B3D"/>
    <w:rsid w:val="0071206B"/>
  </w:style>
  <w:style w:type="paragraph" w:customStyle="1" w:styleId="8FDEDB739A85427DAED2F71AC4F384A7">
    <w:name w:val="8FDEDB739A85427DAED2F71AC4F384A7"/>
    <w:rsid w:val="0071206B"/>
  </w:style>
  <w:style w:type="paragraph" w:customStyle="1" w:styleId="43178E1CCEB24CE79B87839F9C79B2C1">
    <w:name w:val="43178E1CCEB24CE79B87839F9C79B2C1"/>
    <w:rsid w:val="0071206B"/>
  </w:style>
  <w:style w:type="paragraph" w:customStyle="1" w:styleId="03CA31516D5C462384D9B123C8593334">
    <w:name w:val="03CA31516D5C462384D9B123C8593334"/>
    <w:rsid w:val="0071206B"/>
  </w:style>
  <w:style w:type="paragraph" w:customStyle="1" w:styleId="ED25BAFECF2F4FDDA002537BAD174B6C">
    <w:name w:val="ED25BAFECF2F4FDDA002537BAD174B6C"/>
    <w:rsid w:val="0071206B"/>
  </w:style>
  <w:style w:type="paragraph" w:customStyle="1" w:styleId="4DC064373762475F90321AA2D8DD70E0">
    <w:name w:val="4DC064373762475F90321AA2D8DD70E0"/>
    <w:rsid w:val="0071206B"/>
  </w:style>
  <w:style w:type="paragraph" w:customStyle="1" w:styleId="680AE47801EE43228BFD8C8FBBF6252E">
    <w:name w:val="680AE47801EE43228BFD8C8FBBF6252E"/>
    <w:rsid w:val="0071206B"/>
  </w:style>
  <w:style w:type="paragraph" w:customStyle="1" w:styleId="3757B951CB9149519423BA821D9A146B">
    <w:name w:val="3757B951CB9149519423BA821D9A146B"/>
    <w:rsid w:val="0071206B"/>
  </w:style>
  <w:style w:type="paragraph" w:customStyle="1" w:styleId="F9D2E152E6934469B6C34726658B461E">
    <w:name w:val="F9D2E152E6934469B6C34726658B461E"/>
    <w:rsid w:val="0071206B"/>
  </w:style>
  <w:style w:type="paragraph" w:customStyle="1" w:styleId="049CFE7F4CEE4D10B03E19F784851EEC">
    <w:name w:val="049CFE7F4CEE4D10B03E19F784851EEC"/>
    <w:rsid w:val="0071206B"/>
  </w:style>
  <w:style w:type="paragraph" w:customStyle="1" w:styleId="BCBECCC2DE1A4F92BE88372725322C97">
    <w:name w:val="BCBECCC2DE1A4F92BE88372725322C97"/>
    <w:rsid w:val="0071206B"/>
  </w:style>
  <w:style w:type="paragraph" w:customStyle="1" w:styleId="9DCF543112DD4CFA9A089F3DB6F59DF9">
    <w:name w:val="9DCF543112DD4CFA9A089F3DB6F59DF9"/>
    <w:rsid w:val="0071206B"/>
  </w:style>
  <w:style w:type="paragraph" w:customStyle="1" w:styleId="6EB31363725F4525B0D6E98B39236ED0">
    <w:name w:val="6EB31363725F4525B0D6E98B39236ED0"/>
    <w:rsid w:val="00F522C5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3817B-88E1-439D-BD1A-3FA29BCA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1724</Words>
  <Characters>9832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14</cp:revision>
  <cp:lastPrinted>2023-09-28T08:57:00Z</cp:lastPrinted>
  <dcterms:created xsi:type="dcterms:W3CDTF">2023-12-27T11:35:00Z</dcterms:created>
  <dcterms:modified xsi:type="dcterms:W3CDTF">2025-07-18T11:15:00Z</dcterms:modified>
</cp:coreProperties>
</file>