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212C" w14:textId="7709F496" w:rsidR="006C2F7A" w:rsidRPr="004609B1" w:rsidRDefault="006C2F7A" w:rsidP="00173F99">
      <w:pPr>
        <w:pStyle w:val="a5"/>
        <w:jc w:val="center"/>
        <w:rPr>
          <w:rStyle w:val="CharStyle34"/>
          <w:sz w:val="28"/>
          <w:szCs w:val="28"/>
        </w:rPr>
      </w:pPr>
      <w:r w:rsidRPr="004609B1">
        <w:rPr>
          <w:rStyle w:val="CharStyle34"/>
          <w:sz w:val="28"/>
          <w:szCs w:val="28"/>
        </w:rPr>
        <w:t>ПОЯСНИТЕЛЬНАЯ ЗАПИСКА</w:t>
      </w:r>
    </w:p>
    <w:p w14:paraId="2EDC56D9" w14:textId="6DD654BF" w:rsidR="009E284C" w:rsidRPr="004609B1" w:rsidRDefault="006C2F7A" w:rsidP="00A21D74">
      <w:pPr>
        <w:spacing w:line="240" w:lineRule="atLeast"/>
        <w:jc w:val="center"/>
        <w:rPr>
          <w:rStyle w:val="CharStyle34"/>
          <w:sz w:val="28"/>
          <w:szCs w:val="28"/>
        </w:rPr>
      </w:pPr>
      <w:r w:rsidRPr="004609B1">
        <w:rPr>
          <w:rStyle w:val="CharStyle34"/>
          <w:sz w:val="28"/>
          <w:szCs w:val="28"/>
        </w:rPr>
        <w:t xml:space="preserve">к проекту федерального </w:t>
      </w:r>
      <w:bookmarkStart w:id="0" w:name="_Hlk98255837"/>
      <w:r w:rsidRPr="004609B1">
        <w:rPr>
          <w:rStyle w:val="CharStyle34"/>
          <w:sz w:val="28"/>
          <w:szCs w:val="28"/>
        </w:rPr>
        <w:t xml:space="preserve">закона </w:t>
      </w:r>
      <w:bookmarkEnd w:id="0"/>
      <w:r w:rsidR="00CA3616" w:rsidRPr="004609B1">
        <w:rPr>
          <w:rStyle w:val="CharStyle34"/>
          <w:sz w:val="28"/>
          <w:szCs w:val="28"/>
        </w:rPr>
        <w:t>"</w:t>
      </w:r>
      <w:r w:rsidR="00A21D74" w:rsidRPr="004609B1">
        <w:rPr>
          <w:rStyle w:val="CharStyle34"/>
          <w:sz w:val="28"/>
          <w:szCs w:val="28"/>
        </w:rPr>
        <w:t xml:space="preserve">О внесении изменений в </w:t>
      </w:r>
      <w:r w:rsidR="00CD3DEF" w:rsidRPr="004609B1">
        <w:rPr>
          <w:rStyle w:val="CharStyle34"/>
          <w:sz w:val="28"/>
          <w:szCs w:val="28"/>
        </w:rPr>
        <w:t>отдельные законодательные акты Российской Федерации</w:t>
      </w:r>
      <w:r w:rsidR="00A21D74" w:rsidRPr="004609B1">
        <w:rPr>
          <w:rStyle w:val="CharStyle34"/>
          <w:sz w:val="28"/>
          <w:szCs w:val="28"/>
        </w:rPr>
        <w:t>"</w:t>
      </w:r>
    </w:p>
    <w:p w14:paraId="136A183F" w14:textId="1B5EE1C3" w:rsidR="003336DA" w:rsidRPr="004609B1" w:rsidRDefault="003336DA" w:rsidP="00A21D74">
      <w:pPr>
        <w:spacing w:line="240" w:lineRule="atLeast"/>
        <w:rPr>
          <w:sz w:val="28"/>
          <w:szCs w:val="28"/>
          <w:shd w:val="clear" w:color="auto" w:fill="FFFFFF"/>
        </w:rPr>
      </w:pPr>
    </w:p>
    <w:p w14:paraId="2207AEF0" w14:textId="77777777" w:rsidR="003836A8" w:rsidRPr="004609B1" w:rsidRDefault="003836A8" w:rsidP="00A21D74">
      <w:pPr>
        <w:spacing w:line="240" w:lineRule="atLeast"/>
        <w:rPr>
          <w:sz w:val="28"/>
          <w:szCs w:val="28"/>
          <w:shd w:val="clear" w:color="auto" w:fill="FFFFFF"/>
        </w:rPr>
      </w:pPr>
    </w:p>
    <w:p w14:paraId="16A3C604" w14:textId="044BB026" w:rsidR="001060FD" w:rsidRPr="004609B1" w:rsidRDefault="006C2F7A" w:rsidP="006F107B">
      <w:pPr>
        <w:pStyle w:val="Style6"/>
        <w:spacing w:before="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4609B1">
        <w:rPr>
          <w:rFonts w:ascii="Times New Roman" w:hAnsi="Times New Roman" w:cs="Times New Roman"/>
          <w:sz w:val="28"/>
          <w:szCs w:val="28"/>
        </w:rPr>
        <w:t xml:space="preserve">Проект федерального закона </w:t>
      </w:r>
      <w:r w:rsidR="00A21D74" w:rsidRPr="004609B1">
        <w:rPr>
          <w:rFonts w:ascii="Times New Roman" w:hAnsi="Times New Roman" w:cs="Times New Roman"/>
          <w:sz w:val="28"/>
          <w:szCs w:val="28"/>
        </w:rPr>
        <w:t xml:space="preserve">"О внесении изменений в </w:t>
      </w:r>
      <w:r w:rsidR="00CD3DEF" w:rsidRPr="004609B1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</w:t>
      </w:r>
      <w:r w:rsidR="00A21D74" w:rsidRPr="004609B1">
        <w:rPr>
          <w:rFonts w:ascii="Times New Roman" w:hAnsi="Times New Roman" w:cs="Times New Roman"/>
          <w:sz w:val="28"/>
          <w:szCs w:val="28"/>
        </w:rPr>
        <w:t>"</w:t>
      </w:r>
      <w:r w:rsidR="0080684C" w:rsidRPr="004609B1">
        <w:rPr>
          <w:rFonts w:ascii="Times New Roman" w:hAnsi="Times New Roman" w:cs="Times New Roman"/>
          <w:sz w:val="28"/>
          <w:szCs w:val="28"/>
        </w:rPr>
        <w:t xml:space="preserve"> </w:t>
      </w:r>
      <w:r w:rsidRPr="004609B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A5D04" w:rsidRPr="004609B1">
        <w:rPr>
          <w:rFonts w:ascii="Times New Roman" w:hAnsi="Times New Roman" w:cs="Times New Roman"/>
          <w:sz w:val="28"/>
          <w:szCs w:val="28"/>
        </w:rPr>
        <w:t>-</w:t>
      </w:r>
      <w:r w:rsidRPr="004609B1">
        <w:rPr>
          <w:rFonts w:ascii="Times New Roman" w:hAnsi="Times New Roman" w:cs="Times New Roman"/>
          <w:sz w:val="28"/>
          <w:szCs w:val="28"/>
        </w:rPr>
        <w:t xml:space="preserve"> Законопроект) разработан</w:t>
      </w:r>
      <w:r w:rsidR="00A34DE0" w:rsidRPr="004609B1">
        <w:rPr>
          <w:rFonts w:ascii="Times New Roman" w:hAnsi="Times New Roman" w:cs="Times New Roman"/>
          <w:sz w:val="28"/>
          <w:szCs w:val="28"/>
        </w:rPr>
        <w:t xml:space="preserve"> </w:t>
      </w:r>
      <w:r w:rsidR="00CD3DEF" w:rsidRPr="004609B1">
        <w:rPr>
          <w:rFonts w:ascii="Times New Roman" w:hAnsi="Times New Roman" w:cs="Times New Roman"/>
          <w:sz w:val="28"/>
          <w:szCs w:val="28"/>
        </w:rPr>
        <w:br/>
      </w:r>
      <w:r w:rsidR="001060FD" w:rsidRPr="004609B1">
        <w:rPr>
          <w:rFonts w:ascii="Times New Roman" w:hAnsi="Times New Roman" w:cs="Times New Roman"/>
          <w:sz w:val="28"/>
          <w:szCs w:val="28"/>
        </w:rPr>
        <w:t>по результатам проработки, осуществленной во исполнение:</w:t>
      </w:r>
    </w:p>
    <w:p w14:paraId="794D3134" w14:textId="20AF64AD" w:rsidR="001060FD" w:rsidRPr="004609B1" w:rsidRDefault="00BE54B2" w:rsidP="006F107B">
      <w:pPr>
        <w:pStyle w:val="Style6"/>
        <w:spacing w:before="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4609B1">
        <w:rPr>
          <w:rFonts w:ascii="Times New Roman" w:hAnsi="Times New Roman" w:cs="Times New Roman"/>
          <w:sz w:val="28"/>
          <w:szCs w:val="28"/>
        </w:rPr>
        <w:t xml:space="preserve">поручений </w:t>
      </w:r>
      <w:r w:rsidR="001060FD" w:rsidRPr="004609B1"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</w:t>
      </w:r>
      <w:r w:rsidR="00AF4DFD" w:rsidRPr="004609B1">
        <w:rPr>
          <w:rFonts w:ascii="Times New Roman" w:hAnsi="Times New Roman" w:cs="Times New Roman"/>
          <w:sz w:val="28"/>
          <w:szCs w:val="28"/>
        </w:rPr>
        <w:br/>
      </w:r>
      <w:r w:rsidR="001060FD" w:rsidRPr="004609B1">
        <w:rPr>
          <w:rFonts w:ascii="Times New Roman" w:hAnsi="Times New Roman" w:cs="Times New Roman"/>
          <w:sz w:val="28"/>
          <w:szCs w:val="28"/>
        </w:rPr>
        <w:t>Российской Федерации - Руководителя Аппарата Правител</w:t>
      </w:r>
      <w:r w:rsidR="00A21D74" w:rsidRPr="004609B1">
        <w:rPr>
          <w:rFonts w:ascii="Times New Roman" w:hAnsi="Times New Roman" w:cs="Times New Roman"/>
          <w:sz w:val="28"/>
          <w:szCs w:val="28"/>
        </w:rPr>
        <w:t xml:space="preserve">ьства </w:t>
      </w:r>
      <w:r w:rsidR="00246D62" w:rsidRPr="004609B1">
        <w:rPr>
          <w:rFonts w:ascii="Times New Roman" w:hAnsi="Times New Roman" w:cs="Times New Roman"/>
          <w:sz w:val="28"/>
          <w:szCs w:val="28"/>
        </w:rPr>
        <w:br/>
      </w:r>
      <w:r w:rsidR="00A21D74" w:rsidRPr="004609B1">
        <w:rPr>
          <w:rFonts w:ascii="Times New Roman" w:hAnsi="Times New Roman" w:cs="Times New Roman"/>
          <w:sz w:val="28"/>
          <w:szCs w:val="28"/>
        </w:rPr>
        <w:t>Российской Федерации Д.Ю. </w:t>
      </w:r>
      <w:r w:rsidR="001060FD" w:rsidRPr="004609B1">
        <w:rPr>
          <w:rFonts w:ascii="Times New Roman" w:hAnsi="Times New Roman" w:cs="Times New Roman"/>
          <w:sz w:val="28"/>
          <w:szCs w:val="28"/>
        </w:rPr>
        <w:t>Григоренко от 2 июля 2</w:t>
      </w:r>
      <w:r w:rsidR="00A21D74" w:rsidRPr="004609B1">
        <w:rPr>
          <w:rFonts w:ascii="Times New Roman" w:hAnsi="Times New Roman" w:cs="Times New Roman"/>
          <w:sz w:val="28"/>
          <w:szCs w:val="28"/>
        </w:rPr>
        <w:t>024 г. № </w:t>
      </w:r>
      <w:r w:rsidR="001060FD" w:rsidRPr="004609B1">
        <w:rPr>
          <w:rFonts w:ascii="Times New Roman" w:hAnsi="Times New Roman" w:cs="Times New Roman"/>
          <w:sz w:val="28"/>
          <w:szCs w:val="28"/>
        </w:rPr>
        <w:t>ДГ-П13-32пр</w:t>
      </w:r>
      <w:r w:rsidR="00724864" w:rsidRPr="004609B1">
        <w:rPr>
          <w:rFonts w:ascii="Times New Roman" w:hAnsi="Times New Roman" w:cs="Times New Roman"/>
          <w:sz w:val="28"/>
          <w:szCs w:val="28"/>
        </w:rPr>
        <w:t xml:space="preserve"> </w:t>
      </w:r>
      <w:r w:rsidR="00246D62" w:rsidRPr="004609B1">
        <w:rPr>
          <w:rFonts w:ascii="Times New Roman" w:hAnsi="Times New Roman" w:cs="Times New Roman"/>
          <w:sz w:val="28"/>
          <w:szCs w:val="28"/>
        </w:rPr>
        <w:br/>
      </w:r>
      <w:r w:rsidR="00724864" w:rsidRPr="004609B1">
        <w:rPr>
          <w:rFonts w:ascii="Times New Roman" w:hAnsi="Times New Roman" w:cs="Times New Roman"/>
          <w:sz w:val="28"/>
          <w:szCs w:val="28"/>
        </w:rPr>
        <w:t xml:space="preserve">и </w:t>
      </w:r>
      <w:r w:rsidR="00A21D74" w:rsidRPr="004609B1">
        <w:rPr>
          <w:rFonts w:ascii="Times New Roman" w:hAnsi="Times New Roman" w:cs="Times New Roman"/>
          <w:sz w:val="28"/>
          <w:szCs w:val="28"/>
        </w:rPr>
        <w:t>от 9 июля 2025 г. № </w:t>
      </w:r>
      <w:r w:rsidRPr="004609B1">
        <w:rPr>
          <w:rFonts w:ascii="Times New Roman" w:hAnsi="Times New Roman" w:cs="Times New Roman"/>
          <w:sz w:val="28"/>
          <w:szCs w:val="28"/>
        </w:rPr>
        <w:t>ДГ-П13-25134;</w:t>
      </w:r>
    </w:p>
    <w:p w14:paraId="3CDE74A3" w14:textId="4F5EB82D" w:rsidR="00240946" w:rsidRPr="004609B1" w:rsidRDefault="00240946" w:rsidP="006F107B">
      <w:pPr>
        <w:pStyle w:val="Style6"/>
        <w:spacing w:before="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4609B1">
        <w:rPr>
          <w:rFonts w:ascii="Times New Roman" w:hAnsi="Times New Roman" w:cs="Times New Roman"/>
          <w:spacing w:val="-10"/>
          <w:sz w:val="28"/>
          <w:szCs w:val="28"/>
        </w:rPr>
        <w:t xml:space="preserve">пункта 4 поручения Заместителя Председателя Правительства </w:t>
      </w:r>
      <w:r w:rsidR="00A21D74" w:rsidRPr="004609B1">
        <w:rPr>
          <w:rFonts w:ascii="Times New Roman" w:hAnsi="Times New Roman" w:cs="Times New Roman"/>
          <w:spacing w:val="-10"/>
          <w:sz w:val="28"/>
          <w:szCs w:val="28"/>
        </w:rPr>
        <w:t>Российской Федерации</w:t>
      </w:r>
      <w:r w:rsidR="00A21D74" w:rsidRPr="004609B1">
        <w:rPr>
          <w:rFonts w:ascii="Times New Roman" w:hAnsi="Times New Roman" w:cs="Times New Roman"/>
          <w:sz w:val="28"/>
          <w:szCs w:val="28"/>
        </w:rPr>
        <w:t xml:space="preserve"> Т.А. </w:t>
      </w:r>
      <w:r w:rsidRPr="004609B1">
        <w:rPr>
          <w:rFonts w:ascii="Times New Roman" w:hAnsi="Times New Roman" w:cs="Times New Roman"/>
          <w:sz w:val="28"/>
          <w:szCs w:val="28"/>
        </w:rPr>
        <w:t xml:space="preserve">Голиковой </w:t>
      </w:r>
      <w:r w:rsidR="00A21D74" w:rsidRPr="004609B1">
        <w:rPr>
          <w:rFonts w:ascii="Times New Roman" w:hAnsi="Times New Roman" w:cs="Times New Roman"/>
          <w:sz w:val="28"/>
          <w:szCs w:val="28"/>
        </w:rPr>
        <w:t>от 20 октября 2025 г. № </w:t>
      </w:r>
      <w:r w:rsidRPr="004609B1">
        <w:rPr>
          <w:rFonts w:ascii="Times New Roman" w:hAnsi="Times New Roman" w:cs="Times New Roman"/>
          <w:sz w:val="28"/>
          <w:szCs w:val="28"/>
        </w:rPr>
        <w:t xml:space="preserve">ТГ-П12-39314, данного во исполнение </w:t>
      </w:r>
      <w:r w:rsidR="006F107B" w:rsidRPr="004609B1">
        <w:rPr>
          <w:rFonts w:ascii="Times New Roman" w:hAnsi="Times New Roman" w:cs="Times New Roman"/>
          <w:sz w:val="28"/>
          <w:szCs w:val="28"/>
        </w:rPr>
        <w:br/>
      </w:r>
      <w:r w:rsidRPr="004609B1">
        <w:rPr>
          <w:rFonts w:ascii="Times New Roman" w:hAnsi="Times New Roman" w:cs="Times New Roman"/>
          <w:sz w:val="28"/>
          <w:szCs w:val="28"/>
        </w:rPr>
        <w:t xml:space="preserve">части второй подпункта "г" пункта 2 указания Президента Российской Федерации </w:t>
      </w:r>
      <w:r w:rsidR="006F107B" w:rsidRPr="004609B1">
        <w:rPr>
          <w:rFonts w:ascii="Times New Roman" w:hAnsi="Times New Roman" w:cs="Times New Roman"/>
          <w:sz w:val="28"/>
          <w:szCs w:val="28"/>
        </w:rPr>
        <w:br/>
      </w:r>
      <w:r w:rsidRPr="004609B1">
        <w:rPr>
          <w:rFonts w:ascii="Times New Roman" w:hAnsi="Times New Roman" w:cs="Times New Roman"/>
          <w:sz w:val="28"/>
          <w:szCs w:val="28"/>
        </w:rPr>
        <w:t xml:space="preserve">от 22 августа 2025 г. </w:t>
      </w:r>
      <w:r w:rsidR="00A21D74" w:rsidRPr="004609B1">
        <w:rPr>
          <w:rFonts w:ascii="Times New Roman" w:hAnsi="Times New Roman" w:cs="Times New Roman"/>
          <w:sz w:val="28"/>
          <w:szCs w:val="28"/>
        </w:rPr>
        <w:t>№ </w:t>
      </w:r>
      <w:r w:rsidRPr="004609B1">
        <w:rPr>
          <w:rFonts w:ascii="Times New Roman" w:hAnsi="Times New Roman" w:cs="Times New Roman"/>
          <w:sz w:val="28"/>
          <w:szCs w:val="28"/>
        </w:rPr>
        <w:t>Пр-1886;</w:t>
      </w:r>
    </w:p>
    <w:p w14:paraId="40AD3F02" w14:textId="5F856F17" w:rsidR="001060FD" w:rsidRPr="004609B1" w:rsidRDefault="003737CB" w:rsidP="006F107B">
      <w:pPr>
        <w:pStyle w:val="Style6"/>
        <w:spacing w:before="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4609B1">
        <w:rPr>
          <w:rFonts w:ascii="Times New Roman" w:hAnsi="Times New Roman" w:cs="Times New Roman"/>
          <w:sz w:val="28"/>
          <w:szCs w:val="28"/>
        </w:rPr>
        <w:t xml:space="preserve">поручения, содержащегося в пункте 2 раздела I Протокола оперативного совещания у Министра финансов Российской Федерации А.Г. Силуанова </w:t>
      </w:r>
      <w:r w:rsidR="00240946" w:rsidRPr="004609B1">
        <w:rPr>
          <w:rFonts w:ascii="Times New Roman" w:hAnsi="Times New Roman" w:cs="Times New Roman"/>
          <w:sz w:val="28"/>
          <w:szCs w:val="28"/>
        </w:rPr>
        <w:br/>
      </w:r>
      <w:r w:rsidRPr="004609B1">
        <w:rPr>
          <w:rFonts w:ascii="Times New Roman" w:hAnsi="Times New Roman" w:cs="Times New Roman"/>
          <w:sz w:val="28"/>
          <w:szCs w:val="28"/>
        </w:rPr>
        <w:t>от 23 и</w:t>
      </w:r>
      <w:r w:rsidR="001060FD" w:rsidRPr="004609B1">
        <w:rPr>
          <w:rFonts w:ascii="Times New Roman" w:hAnsi="Times New Roman" w:cs="Times New Roman"/>
          <w:sz w:val="28"/>
          <w:szCs w:val="28"/>
        </w:rPr>
        <w:t>юня 2025 г. № 5-103</w:t>
      </w:r>
      <w:r w:rsidR="00240946" w:rsidRPr="004609B1">
        <w:rPr>
          <w:rFonts w:ascii="Times New Roman" w:hAnsi="Times New Roman" w:cs="Times New Roman"/>
          <w:sz w:val="28"/>
          <w:szCs w:val="28"/>
        </w:rPr>
        <w:t>.</w:t>
      </w:r>
    </w:p>
    <w:p w14:paraId="382B1076" w14:textId="035FEFB2" w:rsidR="00DD7014" w:rsidRPr="004609B1" w:rsidRDefault="0044739C" w:rsidP="006F107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Дополнительное проведение анализа правоприменительной практики, обусловившей необходимость изменения правового регулирования, разработчиком не осуществлялось.</w:t>
      </w:r>
    </w:p>
    <w:p w14:paraId="4A8A6EA8" w14:textId="45BFFD2F" w:rsidR="00C704C3" w:rsidRPr="004609B1" w:rsidRDefault="00C704C3" w:rsidP="004609B1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609B1">
        <w:rPr>
          <w:color w:val="auto"/>
          <w:sz w:val="28"/>
          <w:szCs w:val="28"/>
        </w:rPr>
        <w:t>Федеральн</w:t>
      </w:r>
      <w:r w:rsidR="00753D88" w:rsidRPr="004609B1">
        <w:rPr>
          <w:color w:val="auto"/>
          <w:sz w:val="28"/>
          <w:szCs w:val="28"/>
        </w:rPr>
        <w:t>ым законом от 23 июля 2025 г. № </w:t>
      </w:r>
      <w:r w:rsidRPr="004609B1">
        <w:rPr>
          <w:color w:val="auto"/>
          <w:sz w:val="28"/>
          <w:szCs w:val="28"/>
        </w:rPr>
        <w:t xml:space="preserve">254-ФЗ "О внесении изменения </w:t>
      </w:r>
      <w:r w:rsidR="004609B1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 xml:space="preserve">в Закон Российской Федерации "О налоговых органах Российской Федерации" </w:t>
      </w:r>
      <w:r w:rsidR="004609B1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 xml:space="preserve">в Закон Российской Федерации от 21 марта </w:t>
      </w:r>
      <w:r w:rsidR="00753D88" w:rsidRPr="004609B1">
        <w:rPr>
          <w:color w:val="auto"/>
          <w:sz w:val="28"/>
          <w:szCs w:val="28"/>
        </w:rPr>
        <w:t>1991 г. № </w:t>
      </w:r>
      <w:r w:rsidRPr="004609B1">
        <w:rPr>
          <w:color w:val="auto"/>
          <w:sz w:val="28"/>
          <w:szCs w:val="28"/>
        </w:rPr>
        <w:t xml:space="preserve">943-I "О налоговых </w:t>
      </w:r>
      <w:r w:rsidR="004609B1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органах Российской Федерации"</w:t>
      </w:r>
      <w:r w:rsidR="00753D88" w:rsidRPr="004609B1">
        <w:rPr>
          <w:color w:val="auto"/>
          <w:sz w:val="28"/>
          <w:szCs w:val="28"/>
        </w:rPr>
        <w:t xml:space="preserve"> (далее - Закон № </w:t>
      </w:r>
      <w:r w:rsidRPr="004609B1">
        <w:rPr>
          <w:color w:val="auto"/>
          <w:sz w:val="28"/>
          <w:szCs w:val="28"/>
        </w:rPr>
        <w:t>943-I) внесены изменения, предусматривающие наделение ФНС России полномочиями на проведение анализа (оценки) сведений о финансово-хозяйственной деятельности</w:t>
      </w:r>
      <w:r w:rsidRPr="004609B1">
        <w:rPr>
          <w:sz w:val="28"/>
          <w:szCs w:val="28"/>
        </w:rPr>
        <w:t xml:space="preserve"> юридического лица (и</w:t>
      </w:r>
      <w:r w:rsidR="003336DA" w:rsidRPr="004609B1">
        <w:rPr>
          <w:sz w:val="28"/>
          <w:szCs w:val="28"/>
        </w:rPr>
        <w:t>ндивидуального предпринимателя).</w:t>
      </w:r>
    </w:p>
    <w:p w14:paraId="5AA7AA07" w14:textId="63A09C2E" w:rsidR="00BC5BB6" w:rsidRPr="004609B1" w:rsidRDefault="00DD5EA5" w:rsidP="006F107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sz w:val="28"/>
          <w:szCs w:val="28"/>
        </w:rPr>
        <w:t xml:space="preserve">Приказом </w:t>
      </w:r>
      <w:r w:rsidRPr="004609B1">
        <w:rPr>
          <w:color w:val="auto"/>
          <w:sz w:val="28"/>
          <w:szCs w:val="28"/>
        </w:rPr>
        <w:t>ФНС России от 5 декабря 2025 г. № ЕД-7-31/1041@</w:t>
      </w:r>
      <w:r w:rsidR="00BC5BB6" w:rsidRPr="004609B1">
        <w:rPr>
          <w:color w:val="auto"/>
          <w:sz w:val="28"/>
          <w:szCs w:val="28"/>
        </w:rPr>
        <w:t xml:space="preserve"> "Об утверждении методики проведения анализа (оценки) сведений о финансово-хозяйственной деятельности юридического лица (индивидуального предпринимателя), </w:t>
      </w:r>
      <w:r w:rsidR="00BC5BB6" w:rsidRPr="004609B1">
        <w:rPr>
          <w:color w:val="auto"/>
          <w:sz w:val="28"/>
          <w:szCs w:val="28"/>
        </w:rPr>
        <w:br/>
        <w:t xml:space="preserve">порядка направления запроса о проведении анализа (оценки) сведений </w:t>
      </w:r>
      <w:r w:rsidR="00BC5BB6" w:rsidRPr="004609B1">
        <w:rPr>
          <w:color w:val="auto"/>
          <w:sz w:val="28"/>
          <w:szCs w:val="28"/>
        </w:rPr>
        <w:br/>
        <w:t xml:space="preserve">о финансово-хозяйственной деятельности юридического лица (индивидуального предпринимателя) и порядка предоставления результатов проведенного анализа (оценки) таких сведений" (далее </w:t>
      </w:r>
      <w:r w:rsidR="000A4C96" w:rsidRPr="004609B1">
        <w:rPr>
          <w:color w:val="auto"/>
          <w:sz w:val="28"/>
          <w:szCs w:val="28"/>
        </w:rPr>
        <w:t>соответственно -</w:t>
      </w:r>
      <w:r w:rsidR="00BC5BB6" w:rsidRPr="004609B1">
        <w:rPr>
          <w:color w:val="auto"/>
          <w:sz w:val="28"/>
          <w:szCs w:val="28"/>
        </w:rPr>
        <w:t xml:space="preserve"> </w:t>
      </w:r>
      <w:r w:rsidR="000A4C96" w:rsidRPr="004609B1">
        <w:rPr>
          <w:color w:val="auto"/>
          <w:sz w:val="28"/>
          <w:szCs w:val="28"/>
        </w:rPr>
        <w:t xml:space="preserve">Приказ ФНС России, </w:t>
      </w:r>
      <w:r w:rsidR="00BC5BB6" w:rsidRPr="004609B1">
        <w:rPr>
          <w:color w:val="auto"/>
          <w:sz w:val="28"/>
          <w:szCs w:val="28"/>
        </w:rPr>
        <w:t xml:space="preserve">Методика) установлены критерии, по которым ФНС России осуществляет исследование </w:t>
      </w:r>
      <w:r w:rsidR="000A4C96" w:rsidRPr="004609B1">
        <w:rPr>
          <w:color w:val="auto"/>
          <w:sz w:val="28"/>
          <w:szCs w:val="28"/>
        </w:rPr>
        <w:br/>
      </w:r>
      <w:r w:rsidR="00BC5BB6" w:rsidRPr="004609B1">
        <w:rPr>
          <w:color w:val="auto"/>
          <w:sz w:val="28"/>
          <w:szCs w:val="28"/>
        </w:rPr>
        <w:t xml:space="preserve">на предмет соответствия показателям бухгалтерской (финансовой) отчетности, налоговых деклараций (расчетов) и иных сведений о юридическом лице, </w:t>
      </w:r>
      <w:r w:rsidR="000A4C96" w:rsidRPr="004609B1">
        <w:rPr>
          <w:color w:val="auto"/>
          <w:sz w:val="28"/>
          <w:szCs w:val="28"/>
        </w:rPr>
        <w:br/>
      </w:r>
      <w:r w:rsidR="00BC5BB6" w:rsidRPr="004609B1">
        <w:rPr>
          <w:color w:val="auto"/>
          <w:sz w:val="28"/>
          <w:szCs w:val="28"/>
        </w:rPr>
        <w:t>об индивидуальном предпринимателе, имеющихся у налогового органа.</w:t>
      </w:r>
    </w:p>
    <w:p w14:paraId="685C6823" w14:textId="586B4B01" w:rsidR="00BC5BB6" w:rsidRPr="004609B1" w:rsidRDefault="00BC5BB6" w:rsidP="003A5BAE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lastRenderedPageBreak/>
        <w:t xml:space="preserve">По результатам межведомственной проработки </w:t>
      </w:r>
      <w:r w:rsidR="006F107B" w:rsidRPr="004609B1">
        <w:rPr>
          <w:color w:val="auto"/>
          <w:sz w:val="28"/>
          <w:szCs w:val="28"/>
        </w:rPr>
        <w:t xml:space="preserve">содержания указанных критериев определены критерии, </w:t>
      </w:r>
      <w:r w:rsidR="003A5BAE" w:rsidRPr="004609B1">
        <w:rPr>
          <w:color w:val="auto"/>
          <w:sz w:val="28"/>
          <w:szCs w:val="28"/>
        </w:rPr>
        <w:t xml:space="preserve">информация о соответствии которым </w:t>
      </w:r>
      <w:r w:rsidR="003A5BAE" w:rsidRPr="004609B1">
        <w:rPr>
          <w:color w:val="auto"/>
          <w:sz w:val="28"/>
          <w:szCs w:val="28"/>
        </w:rPr>
        <w:br/>
        <w:t xml:space="preserve">может быть использована </w:t>
      </w:r>
      <w:r w:rsidR="006F107B" w:rsidRPr="004609B1">
        <w:rPr>
          <w:color w:val="auto"/>
          <w:sz w:val="28"/>
          <w:szCs w:val="28"/>
        </w:rPr>
        <w:t xml:space="preserve">для подтверждения соответствия участников закупок </w:t>
      </w:r>
      <w:r w:rsidR="003A5BAE" w:rsidRPr="004609B1">
        <w:rPr>
          <w:color w:val="auto"/>
          <w:sz w:val="28"/>
          <w:szCs w:val="28"/>
        </w:rPr>
        <w:br/>
      </w:r>
      <w:r w:rsidR="006F107B" w:rsidRPr="004609B1">
        <w:rPr>
          <w:color w:val="auto"/>
          <w:sz w:val="28"/>
          <w:szCs w:val="28"/>
        </w:rPr>
        <w:t xml:space="preserve">из числа российских юридических лиц и российских индивидуальных предпринимателей </w:t>
      </w:r>
      <w:r w:rsidR="00246D62" w:rsidRPr="004609B1">
        <w:rPr>
          <w:color w:val="auto"/>
          <w:sz w:val="28"/>
          <w:szCs w:val="28"/>
        </w:rPr>
        <w:t xml:space="preserve">единым требованиям к участникам закупок, установленным частью 1 статьи 31 Федерального закона от 5 апреля 2013 г. № 44-ФЗ "О контрактной системе в сфере закупок товаров, работ, услуг для обеспечения государственных </w:t>
      </w:r>
      <w:r w:rsidR="003A5BAE" w:rsidRPr="004609B1">
        <w:rPr>
          <w:color w:val="auto"/>
          <w:sz w:val="28"/>
          <w:szCs w:val="28"/>
        </w:rPr>
        <w:br/>
      </w:r>
      <w:r w:rsidR="00246D62" w:rsidRPr="004609B1">
        <w:rPr>
          <w:color w:val="auto"/>
          <w:sz w:val="28"/>
          <w:szCs w:val="28"/>
        </w:rPr>
        <w:t xml:space="preserve">и муниципальных нужд" (далее - Закон № 44-ФЗ), а также </w:t>
      </w:r>
      <w:r w:rsidR="003A5BAE" w:rsidRPr="004609B1">
        <w:rPr>
          <w:color w:val="auto"/>
          <w:sz w:val="28"/>
          <w:szCs w:val="28"/>
        </w:rPr>
        <w:t xml:space="preserve">подтверждения </w:t>
      </w:r>
      <w:r w:rsidR="00246D62" w:rsidRPr="004609B1">
        <w:rPr>
          <w:color w:val="auto"/>
          <w:sz w:val="28"/>
          <w:szCs w:val="28"/>
        </w:rPr>
        <w:t>соответствия отдельным требованиям, предусмотренным частью 19</w:t>
      </w:r>
      <w:r w:rsidR="00246D62" w:rsidRPr="004609B1">
        <w:rPr>
          <w:color w:val="auto"/>
          <w:sz w:val="28"/>
          <w:szCs w:val="28"/>
          <w:vertAlign w:val="superscript"/>
        </w:rPr>
        <w:t>1</w:t>
      </w:r>
      <w:r w:rsidR="00246D62" w:rsidRPr="004609B1">
        <w:rPr>
          <w:color w:val="auto"/>
          <w:sz w:val="28"/>
          <w:szCs w:val="28"/>
        </w:rPr>
        <w:t xml:space="preserve"> статьи 3</w:t>
      </w:r>
      <w:r w:rsidR="00246D62" w:rsidRPr="00160C88">
        <w:rPr>
          <w:color w:val="auto"/>
          <w:sz w:val="28"/>
          <w:szCs w:val="28"/>
          <w:vertAlign w:val="superscript"/>
        </w:rPr>
        <w:t>4</w:t>
      </w:r>
      <w:r w:rsidR="00246D62" w:rsidRPr="004609B1">
        <w:rPr>
          <w:color w:val="auto"/>
          <w:sz w:val="28"/>
          <w:szCs w:val="28"/>
        </w:rPr>
        <w:t xml:space="preserve"> Федеральным законом от 18 июля 2011 г. №</w:t>
      </w:r>
      <w:r w:rsidR="00BF77E4">
        <w:rPr>
          <w:color w:val="auto"/>
          <w:sz w:val="28"/>
          <w:szCs w:val="28"/>
        </w:rPr>
        <w:t> </w:t>
      </w:r>
      <w:r w:rsidR="00246D62" w:rsidRPr="004609B1">
        <w:rPr>
          <w:color w:val="auto"/>
          <w:sz w:val="28"/>
          <w:szCs w:val="28"/>
        </w:rPr>
        <w:t>223-ФЗ "О закупках товаров, работ, услуг отдельными видами юридических лиц" (далее - Закон №</w:t>
      </w:r>
      <w:r w:rsidR="00BF77E4">
        <w:rPr>
          <w:color w:val="auto"/>
          <w:sz w:val="28"/>
          <w:szCs w:val="28"/>
        </w:rPr>
        <w:t> </w:t>
      </w:r>
      <w:r w:rsidR="00246D62" w:rsidRPr="004609B1">
        <w:rPr>
          <w:color w:val="auto"/>
          <w:sz w:val="28"/>
          <w:szCs w:val="28"/>
        </w:rPr>
        <w:t>223-ФЗ).</w:t>
      </w:r>
    </w:p>
    <w:p w14:paraId="1AC5E6A9" w14:textId="315838E9" w:rsidR="00F014EB" w:rsidRPr="004609B1" w:rsidRDefault="00F014EB" w:rsidP="006F107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 xml:space="preserve">В частности, </w:t>
      </w:r>
      <w:r w:rsidR="008722ED" w:rsidRPr="004609B1">
        <w:rPr>
          <w:color w:val="auto"/>
          <w:sz w:val="28"/>
          <w:szCs w:val="28"/>
        </w:rPr>
        <w:t xml:space="preserve">определено, что </w:t>
      </w:r>
      <w:r w:rsidRPr="004609B1">
        <w:rPr>
          <w:color w:val="auto"/>
          <w:sz w:val="28"/>
          <w:szCs w:val="28"/>
        </w:rPr>
        <w:t xml:space="preserve">к таким критериям </w:t>
      </w:r>
      <w:r w:rsidR="008722ED" w:rsidRPr="004609B1">
        <w:rPr>
          <w:color w:val="auto"/>
          <w:sz w:val="28"/>
          <w:szCs w:val="28"/>
        </w:rPr>
        <w:t>целесообразно отнести</w:t>
      </w:r>
      <w:r w:rsidRPr="004609B1">
        <w:rPr>
          <w:color w:val="auto"/>
          <w:sz w:val="28"/>
          <w:szCs w:val="28"/>
        </w:rPr>
        <w:t xml:space="preserve"> критерии, предусмотренные позициями 4 </w:t>
      </w:r>
      <w:r w:rsidR="00B1717F" w:rsidRPr="004609B1">
        <w:rPr>
          <w:color w:val="auto"/>
          <w:sz w:val="28"/>
          <w:szCs w:val="28"/>
        </w:rPr>
        <w:t>-</w:t>
      </w:r>
      <w:r w:rsidRPr="004609B1">
        <w:rPr>
          <w:color w:val="auto"/>
          <w:sz w:val="28"/>
          <w:szCs w:val="28"/>
        </w:rPr>
        <w:t xml:space="preserve"> 6</w:t>
      </w:r>
      <w:r w:rsidR="00B1717F" w:rsidRPr="004609B1">
        <w:rPr>
          <w:color w:val="auto"/>
          <w:sz w:val="28"/>
          <w:szCs w:val="28"/>
        </w:rPr>
        <w:t xml:space="preserve"> (частично)</w:t>
      </w:r>
      <w:r w:rsidRPr="004609B1">
        <w:rPr>
          <w:color w:val="auto"/>
          <w:sz w:val="28"/>
          <w:szCs w:val="28"/>
        </w:rPr>
        <w:t xml:space="preserve">, 8, 11 - 14 первого этапа анализа (оценки) Перечня критериев, включаемых в первый и второй этапы </w:t>
      </w:r>
      <w:r w:rsidR="007C4F88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анализа (оценки) в случае анализа (оценки) юридических</w:t>
      </w:r>
      <w:r w:rsidR="000145DB">
        <w:rPr>
          <w:color w:val="auto"/>
          <w:sz w:val="28"/>
          <w:szCs w:val="28"/>
        </w:rPr>
        <w:t xml:space="preserve"> лиц, являющегося приложением № </w:t>
      </w:r>
      <w:r w:rsidRPr="004609B1">
        <w:rPr>
          <w:color w:val="auto"/>
          <w:sz w:val="28"/>
          <w:szCs w:val="28"/>
        </w:rPr>
        <w:t>1 к Методике</w:t>
      </w:r>
      <w:r w:rsidR="009414E8" w:rsidRPr="004609B1">
        <w:rPr>
          <w:color w:val="auto"/>
          <w:sz w:val="28"/>
          <w:szCs w:val="28"/>
        </w:rPr>
        <w:t xml:space="preserve"> (далее - Перечень критериев)</w:t>
      </w:r>
      <w:r w:rsidRPr="004609B1">
        <w:rPr>
          <w:color w:val="auto"/>
          <w:sz w:val="28"/>
          <w:szCs w:val="28"/>
        </w:rPr>
        <w:t xml:space="preserve">, которые в свою </w:t>
      </w:r>
      <w:r w:rsidR="007C4F88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 xml:space="preserve">очередь соотносятся с требованиями, предусмотренными и проектируемыми </w:t>
      </w:r>
      <w:r w:rsidR="007C4F88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пунктами 3, 5, 5</w:t>
      </w:r>
      <w:r w:rsidRPr="004609B1">
        <w:rPr>
          <w:color w:val="auto"/>
          <w:sz w:val="28"/>
          <w:szCs w:val="28"/>
          <w:vertAlign w:val="superscript"/>
        </w:rPr>
        <w:t>1</w:t>
      </w:r>
      <w:r w:rsidRPr="004609B1">
        <w:rPr>
          <w:color w:val="auto"/>
          <w:sz w:val="28"/>
          <w:szCs w:val="28"/>
        </w:rPr>
        <w:t>, 10</w:t>
      </w:r>
      <w:r w:rsidRPr="004609B1">
        <w:rPr>
          <w:color w:val="auto"/>
          <w:sz w:val="28"/>
          <w:szCs w:val="28"/>
          <w:vertAlign w:val="superscript"/>
        </w:rPr>
        <w:t>1</w:t>
      </w:r>
      <w:r w:rsidRPr="004609B1">
        <w:rPr>
          <w:color w:val="auto"/>
          <w:sz w:val="28"/>
          <w:szCs w:val="28"/>
        </w:rPr>
        <w:t xml:space="preserve">, 12 </w:t>
      </w:r>
      <w:r w:rsidR="000145DB">
        <w:rPr>
          <w:color w:val="auto"/>
          <w:sz w:val="28"/>
          <w:szCs w:val="28"/>
        </w:rPr>
        <w:t>- 15 части 1 статьи 31 Закона № </w:t>
      </w:r>
      <w:r w:rsidRPr="004609B1">
        <w:rPr>
          <w:color w:val="auto"/>
          <w:sz w:val="28"/>
          <w:szCs w:val="28"/>
        </w:rPr>
        <w:t>44-ФЗ.</w:t>
      </w:r>
    </w:p>
    <w:p w14:paraId="76356B86" w14:textId="3020AE76" w:rsidR="00F014EB" w:rsidRPr="004609B1" w:rsidRDefault="00F014EB" w:rsidP="003F738A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 xml:space="preserve">Использование выводов, подтверждающих соответствие иным критериям, предусмотренным Методикой, для целей закупок </w:t>
      </w:r>
      <w:r w:rsidR="003F738A" w:rsidRPr="004609B1">
        <w:rPr>
          <w:color w:val="auto"/>
          <w:sz w:val="28"/>
          <w:szCs w:val="28"/>
        </w:rPr>
        <w:t>являе</w:t>
      </w:r>
      <w:r w:rsidR="00F55678" w:rsidRPr="004609B1">
        <w:rPr>
          <w:color w:val="auto"/>
          <w:sz w:val="28"/>
          <w:szCs w:val="28"/>
        </w:rPr>
        <w:t>тся нецелесообразным, поскольку</w:t>
      </w:r>
      <w:r w:rsidR="00365D91" w:rsidRPr="004609B1">
        <w:rPr>
          <w:color w:val="auto"/>
          <w:sz w:val="28"/>
          <w:szCs w:val="28"/>
        </w:rPr>
        <w:t xml:space="preserve"> </w:t>
      </w:r>
      <w:r w:rsidR="003F738A" w:rsidRPr="004609B1">
        <w:rPr>
          <w:color w:val="auto"/>
          <w:sz w:val="28"/>
          <w:szCs w:val="28"/>
        </w:rPr>
        <w:t xml:space="preserve">иные критерии либо дублируют требования, установленные </w:t>
      </w:r>
      <w:r w:rsidR="007C4F88" w:rsidRPr="004609B1">
        <w:rPr>
          <w:color w:val="auto"/>
          <w:sz w:val="28"/>
          <w:szCs w:val="28"/>
        </w:rPr>
        <w:br/>
      </w:r>
      <w:r w:rsidR="000145DB">
        <w:rPr>
          <w:color w:val="auto"/>
          <w:sz w:val="28"/>
          <w:szCs w:val="28"/>
        </w:rPr>
        <w:t>Законом № </w:t>
      </w:r>
      <w:r w:rsidR="003F738A" w:rsidRPr="004609B1">
        <w:rPr>
          <w:color w:val="auto"/>
          <w:sz w:val="28"/>
          <w:szCs w:val="28"/>
        </w:rPr>
        <w:t xml:space="preserve">44-ФЗ и информация о соответствии которым уже содержится </w:t>
      </w:r>
      <w:r w:rsidR="007C4F88" w:rsidRPr="004609B1">
        <w:rPr>
          <w:color w:val="auto"/>
          <w:sz w:val="28"/>
          <w:szCs w:val="28"/>
        </w:rPr>
        <w:br/>
      </w:r>
      <w:r w:rsidR="003F738A" w:rsidRPr="004609B1">
        <w:rPr>
          <w:color w:val="auto"/>
          <w:sz w:val="28"/>
          <w:szCs w:val="28"/>
        </w:rPr>
        <w:t>в единой информационной системе в сфере закупок</w:t>
      </w:r>
      <w:r w:rsidR="00160C88">
        <w:rPr>
          <w:color w:val="auto"/>
          <w:sz w:val="28"/>
          <w:szCs w:val="28"/>
        </w:rPr>
        <w:t xml:space="preserve"> (далее - ЕИС)</w:t>
      </w:r>
      <w:r w:rsidR="003F738A" w:rsidRPr="004609B1">
        <w:rPr>
          <w:color w:val="auto"/>
          <w:sz w:val="28"/>
          <w:szCs w:val="28"/>
        </w:rPr>
        <w:t xml:space="preserve"> (например, критерии, предусмотренные позициями 2 и 3 первого этапа анализа (оценки) </w:t>
      </w:r>
      <w:r w:rsidR="007C4F88" w:rsidRPr="004609B1">
        <w:rPr>
          <w:color w:val="auto"/>
          <w:sz w:val="28"/>
          <w:szCs w:val="28"/>
        </w:rPr>
        <w:br/>
      </w:r>
      <w:r w:rsidR="003F738A" w:rsidRPr="004609B1">
        <w:rPr>
          <w:color w:val="auto"/>
          <w:sz w:val="28"/>
          <w:szCs w:val="28"/>
        </w:rPr>
        <w:t xml:space="preserve">Перечня </w:t>
      </w:r>
      <w:r w:rsidR="009414E8" w:rsidRPr="004609B1">
        <w:rPr>
          <w:color w:val="auto"/>
          <w:sz w:val="28"/>
          <w:szCs w:val="28"/>
        </w:rPr>
        <w:t>критериев)</w:t>
      </w:r>
      <w:r w:rsidR="00CC7138">
        <w:rPr>
          <w:color w:val="auto"/>
          <w:sz w:val="28"/>
          <w:szCs w:val="28"/>
        </w:rPr>
        <w:t>,</w:t>
      </w:r>
      <w:r w:rsidR="003F738A" w:rsidRPr="004609B1">
        <w:rPr>
          <w:color w:val="auto"/>
          <w:sz w:val="28"/>
          <w:szCs w:val="28"/>
        </w:rPr>
        <w:t xml:space="preserve"> не относятся </w:t>
      </w:r>
      <w:r w:rsidR="00806D30" w:rsidRPr="004609B1">
        <w:rPr>
          <w:color w:val="auto"/>
          <w:sz w:val="28"/>
          <w:szCs w:val="28"/>
        </w:rPr>
        <w:t xml:space="preserve">напрямую </w:t>
      </w:r>
      <w:r w:rsidR="003F738A" w:rsidRPr="004609B1">
        <w:rPr>
          <w:color w:val="auto"/>
          <w:sz w:val="28"/>
          <w:szCs w:val="28"/>
        </w:rPr>
        <w:t xml:space="preserve">к вопросам осуществления закупок </w:t>
      </w:r>
      <w:r w:rsidR="007C4F88" w:rsidRPr="004609B1">
        <w:rPr>
          <w:color w:val="auto"/>
          <w:sz w:val="28"/>
          <w:szCs w:val="28"/>
        </w:rPr>
        <w:br/>
      </w:r>
      <w:r w:rsidR="003F738A" w:rsidRPr="004609B1">
        <w:rPr>
          <w:color w:val="auto"/>
          <w:sz w:val="28"/>
          <w:szCs w:val="28"/>
        </w:rPr>
        <w:t xml:space="preserve">и исполнения обязательств по заключаемым контрактам </w:t>
      </w:r>
      <w:r w:rsidR="00806D30" w:rsidRPr="004609B1">
        <w:rPr>
          <w:color w:val="auto"/>
          <w:sz w:val="28"/>
          <w:szCs w:val="28"/>
        </w:rPr>
        <w:t xml:space="preserve">и договорам </w:t>
      </w:r>
      <w:r w:rsidR="007C4F88" w:rsidRPr="004609B1">
        <w:rPr>
          <w:color w:val="auto"/>
          <w:sz w:val="28"/>
          <w:szCs w:val="28"/>
        </w:rPr>
        <w:br/>
      </w:r>
      <w:r w:rsidR="000145DB">
        <w:rPr>
          <w:color w:val="auto"/>
          <w:sz w:val="28"/>
          <w:szCs w:val="28"/>
        </w:rPr>
        <w:t>по Закону № </w:t>
      </w:r>
      <w:r w:rsidR="003F738A" w:rsidRPr="004609B1">
        <w:rPr>
          <w:color w:val="auto"/>
          <w:sz w:val="28"/>
          <w:szCs w:val="28"/>
        </w:rPr>
        <w:t>223-Ф</w:t>
      </w:r>
      <w:r w:rsidR="00806D30" w:rsidRPr="004609B1">
        <w:rPr>
          <w:color w:val="auto"/>
          <w:sz w:val="28"/>
          <w:szCs w:val="28"/>
        </w:rPr>
        <w:t>З</w:t>
      </w:r>
      <w:r w:rsidR="003F738A" w:rsidRPr="004609B1">
        <w:rPr>
          <w:color w:val="auto"/>
          <w:sz w:val="28"/>
          <w:szCs w:val="28"/>
        </w:rPr>
        <w:t xml:space="preserve"> либо не соотносятся с предметом и (или) характером </w:t>
      </w:r>
      <w:r w:rsidR="00806D30" w:rsidRPr="004609B1">
        <w:rPr>
          <w:color w:val="auto"/>
          <w:sz w:val="28"/>
          <w:szCs w:val="28"/>
        </w:rPr>
        <w:t xml:space="preserve">таких </w:t>
      </w:r>
      <w:r w:rsidR="003F738A" w:rsidRPr="004609B1">
        <w:rPr>
          <w:color w:val="auto"/>
          <w:sz w:val="28"/>
          <w:szCs w:val="28"/>
        </w:rPr>
        <w:t>заключаемых контрактов</w:t>
      </w:r>
      <w:r w:rsidR="00806D30" w:rsidRPr="004609B1">
        <w:rPr>
          <w:color w:val="auto"/>
          <w:sz w:val="28"/>
          <w:szCs w:val="28"/>
        </w:rPr>
        <w:t xml:space="preserve"> и договоров</w:t>
      </w:r>
      <w:r w:rsidR="00365D91" w:rsidRPr="004609B1">
        <w:rPr>
          <w:color w:val="auto"/>
          <w:sz w:val="28"/>
          <w:szCs w:val="28"/>
        </w:rPr>
        <w:t>.</w:t>
      </w:r>
    </w:p>
    <w:p w14:paraId="78F5EF3E" w14:textId="37EC1000" w:rsidR="00F55678" w:rsidRPr="004609B1" w:rsidRDefault="00365D91" w:rsidP="00365D91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С</w:t>
      </w:r>
      <w:r w:rsidR="006A3630" w:rsidRPr="004609B1">
        <w:rPr>
          <w:color w:val="auto"/>
          <w:sz w:val="28"/>
          <w:szCs w:val="28"/>
        </w:rPr>
        <w:t xml:space="preserve">оздание условий, при которых участник закупки, обладающий более </w:t>
      </w:r>
      <w:r w:rsidRPr="004609B1">
        <w:rPr>
          <w:color w:val="auto"/>
          <w:sz w:val="28"/>
          <w:szCs w:val="28"/>
        </w:rPr>
        <w:br/>
      </w:r>
      <w:r w:rsidR="006A3630" w:rsidRPr="004609B1">
        <w:rPr>
          <w:color w:val="auto"/>
          <w:sz w:val="28"/>
          <w:szCs w:val="28"/>
        </w:rPr>
        <w:t xml:space="preserve">высокой оценкой по критериям, не относящимся к предмету и содержанию правоотношений, возникающих при осуществлении закупок, получит </w:t>
      </w:r>
      <w:r w:rsidRPr="004609B1">
        <w:rPr>
          <w:color w:val="auto"/>
          <w:sz w:val="28"/>
          <w:szCs w:val="28"/>
        </w:rPr>
        <w:br/>
      </w:r>
      <w:r w:rsidR="006A3630" w:rsidRPr="004609B1">
        <w:rPr>
          <w:color w:val="auto"/>
          <w:sz w:val="28"/>
          <w:szCs w:val="28"/>
        </w:rPr>
        <w:t xml:space="preserve">преимущество перед участником закупки, обладающим более низкой оценкой </w:t>
      </w:r>
      <w:r w:rsidRPr="004609B1">
        <w:rPr>
          <w:color w:val="auto"/>
          <w:sz w:val="28"/>
          <w:szCs w:val="28"/>
        </w:rPr>
        <w:br/>
      </w:r>
      <w:r w:rsidR="006A3630" w:rsidRPr="004609B1">
        <w:rPr>
          <w:color w:val="auto"/>
          <w:sz w:val="28"/>
          <w:szCs w:val="28"/>
        </w:rPr>
        <w:t>по указанным показателям, может</w:t>
      </w:r>
      <w:r w:rsidRPr="004609B1">
        <w:rPr>
          <w:color w:val="auto"/>
          <w:sz w:val="28"/>
          <w:szCs w:val="28"/>
        </w:rPr>
        <w:t xml:space="preserve"> стать необоснованным ограничением количества участников закупок, что в свою очередь не соотносится с </w:t>
      </w:r>
      <w:r w:rsidR="006A3630" w:rsidRPr="004609B1">
        <w:rPr>
          <w:color w:val="auto"/>
          <w:sz w:val="28"/>
          <w:szCs w:val="28"/>
        </w:rPr>
        <w:t>положениям</w:t>
      </w:r>
      <w:r w:rsidRPr="004609B1">
        <w:rPr>
          <w:color w:val="auto"/>
          <w:sz w:val="28"/>
          <w:szCs w:val="28"/>
        </w:rPr>
        <w:t>и</w:t>
      </w:r>
      <w:r w:rsidR="006A3630" w:rsidRPr="004609B1">
        <w:rPr>
          <w:color w:val="auto"/>
          <w:sz w:val="28"/>
          <w:szCs w:val="28"/>
        </w:rPr>
        <w:t xml:space="preserve"> части 1 </w:t>
      </w:r>
      <w:r w:rsidRPr="004609B1">
        <w:rPr>
          <w:color w:val="auto"/>
          <w:sz w:val="28"/>
          <w:szCs w:val="28"/>
        </w:rPr>
        <w:br/>
      </w:r>
      <w:r w:rsidR="006A3630" w:rsidRPr="004609B1">
        <w:rPr>
          <w:color w:val="auto"/>
          <w:sz w:val="28"/>
          <w:szCs w:val="28"/>
        </w:rPr>
        <w:t xml:space="preserve">статьи 8 Конституции Российской Федерации и статьи 17 Федерального закона </w:t>
      </w:r>
      <w:r w:rsidRPr="004609B1">
        <w:rPr>
          <w:color w:val="auto"/>
          <w:sz w:val="28"/>
          <w:szCs w:val="28"/>
        </w:rPr>
        <w:br/>
      </w:r>
      <w:r w:rsidR="006A3630" w:rsidRPr="004609B1">
        <w:rPr>
          <w:color w:val="auto"/>
          <w:sz w:val="28"/>
          <w:szCs w:val="28"/>
        </w:rPr>
        <w:t xml:space="preserve">от 26 июля 2006 г. </w:t>
      </w:r>
      <w:r w:rsidR="000145DB">
        <w:rPr>
          <w:color w:val="auto"/>
          <w:sz w:val="28"/>
          <w:szCs w:val="28"/>
        </w:rPr>
        <w:t>№ </w:t>
      </w:r>
      <w:r w:rsidRPr="004609B1">
        <w:rPr>
          <w:color w:val="auto"/>
          <w:sz w:val="28"/>
          <w:szCs w:val="28"/>
        </w:rPr>
        <w:t>135-ФЗ "О защите конкуренции", в частности:</w:t>
      </w:r>
    </w:p>
    <w:p w14:paraId="56C50130" w14:textId="6FC1E6BE" w:rsidR="003F738A" w:rsidRPr="004609B1" w:rsidRDefault="003F738A" w:rsidP="003F738A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 xml:space="preserve">вопросы выявления противоречий в налоговых декларациях по налогу </w:t>
      </w:r>
      <w:r w:rsidR="00365D91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на добавленную стоимость (позиция 1 первого этапа анализа (оценки)</w:t>
      </w:r>
      <w:r w:rsidR="009414E8" w:rsidRPr="004609B1">
        <w:rPr>
          <w:color w:val="auto"/>
          <w:sz w:val="28"/>
          <w:szCs w:val="28"/>
        </w:rPr>
        <w:t xml:space="preserve"> </w:t>
      </w:r>
      <w:r w:rsidR="00365D91" w:rsidRPr="004609B1">
        <w:rPr>
          <w:color w:val="auto"/>
          <w:sz w:val="28"/>
          <w:szCs w:val="28"/>
        </w:rPr>
        <w:br/>
      </w:r>
      <w:r w:rsidR="009414E8" w:rsidRPr="004609B1">
        <w:rPr>
          <w:color w:val="auto"/>
          <w:sz w:val="28"/>
          <w:szCs w:val="28"/>
        </w:rPr>
        <w:t>Перечня критериев</w:t>
      </w:r>
      <w:r w:rsidRPr="004609B1">
        <w:rPr>
          <w:color w:val="auto"/>
          <w:sz w:val="28"/>
          <w:szCs w:val="28"/>
        </w:rPr>
        <w:t xml:space="preserve">) и ответственности за такие противоречия не относятся </w:t>
      </w:r>
      <w:r w:rsidR="00365D91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lastRenderedPageBreak/>
        <w:t xml:space="preserve">к вопросам, урегулированным Законом № 44-ФЗ и Законом № 223-ФЗ, </w:t>
      </w:r>
      <w:r w:rsidR="00160C88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 xml:space="preserve">и должны решаться в рамках законодательства Российской Федерации о налогах </w:t>
      </w:r>
      <w:r w:rsidR="00160C88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и сборах, ре</w:t>
      </w:r>
      <w:r w:rsidR="00DA0D27" w:rsidRPr="004609B1">
        <w:rPr>
          <w:color w:val="auto"/>
          <w:sz w:val="28"/>
          <w:szCs w:val="28"/>
        </w:rPr>
        <w:t xml:space="preserve">гулирующего </w:t>
      </w:r>
      <w:r w:rsidRPr="004609B1">
        <w:rPr>
          <w:color w:val="auto"/>
          <w:sz w:val="28"/>
          <w:szCs w:val="28"/>
        </w:rPr>
        <w:t>вопросы, каса</w:t>
      </w:r>
      <w:r w:rsidR="00160C88">
        <w:rPr>
          <w:color w:val="auto"/>
          <w:sz w:val="28"/>
          <w:szCs w:val="28"/>
        </w:rPr>
        <w:t>ющиеся налоговых правонарушений;</w:t>
      </w:r>
    </w:p>
    <w:p w14:paraId="6F7A3E95" w14:textId="2682453A" w:rsidR="00F014EB" w:rsidRPr="004609B1" w:rsidRDefault="00365D91" w:rsidP="00DA0D27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в</w:t>
      </w:r>
      <w:r w:rsidR="003F738A" w:rsidRPr="004609B1">
        <w:rPr>
          <w:color w:val="auto"/>
          <w:sz w:val="28"/>
          <w:szCs w:val="28"/>
        </w:rPr>
        <w:t xml:space="preserve">опросы о привлечении к административной ответственности лица </w:t>
      </w:r>
      <w:r w:rsidR="007C4F88" w:rsidRPr="004609B1">
        <w:rPr>
          <w:color w:val="auto"/>
          <w:sz w:val="28"/>
          <w:szCs w:val="28"/>
        </w:rPr>
        <w:br/>
      </w:r>
      <w:r w:rsidR="003F738A" w:rsidRPr="004609B1">
        <w:rPr>
          <w:color w:val="auto"/>
          <w:sz w:val="28"/>
          <w:szCs w:val="28"/>
        </w:rPr>
        <w:t>за совершение административного правонарушения, предусмотренного статьей 19</w:t>
      </w:r>
      <w:r w:rsidR="003F738A" w:rsidRPr="004609B1">
        <w:rPr>
          <w:color w:val="auto"/>
          <w:sz w:val="28"/>
          <w:szCs w:val="28"/>
          <w:vertAlign w:val="superscript"/>
        </w:rPr>
        <w:t>28</w:t>
      </w:r>
      <w:r w:rsidR="003F738A" w:rsidRPr="004609B1">
        <w:rPr>
          <w:color w:val="auto"/>
          <w:sz w:val="28"/>
          <w:szCs w:val="28"/>
        </w:rPr>
        <w:t xml:space="preserve"> Кодекса Российской Федерации об административных правонарушениях, </w:t>
      </w:r>
      <w:r w:rsidR="00160C88">
        <w:rPr>
          <w:color w:val="auto"/>
          <w:sz w:val="28"/>
          <w:szCs w:val="28"/>
        </w:rPr>
        <w:br/>
      </w:r>
      <w:r w:rsidR="003F738A" w:rsidRPr="004609B1">
        <w:rPr>
          <w:color w:val="auto"/>
          <w:sz w:val="28"/>
          <w:szCs w:val="28"/>
        </w:rPr>
        <w:t xml:space="preserve">а также отсутствия такого лица в реестре недобросовестных поставщиков (подрядчиков, исполнителей) </w:t>
      </w:r>
      <w:r w:rsidR="00806D30" w:rsidRPr="004609B1">
        <w:rPr>
          <w:color w:val="auto"/>
          <w:sz w:val="28"/>
          <w:szCs w:val="28"/>
        </w:rPr>
        <w:t xml:space="preserve">(позиция 2 и 3 первого этапа анализа (оценки) </w:t>
      </w:r>
      <w:r w:rsidR="00160C88">
        <w:rPr>
          <w:color w:val="auto"/>
          <w:sz w:val="28"/>
          <w:szCs w:val="28"/>
        </w:rPr>
        <w:br/>
      </w:r>
      <w:r w:rsidR="00806D30" w:rsidRPr="004609B1">
        <w:rPr>
          <w:color w:val="auto"/>
          <w:sz w:val="28"/>
          <w:szCs w:val="28"/>
        </w:rPr>
        <w:t xml:space="preserve">Перечня критериев) </w:t>
      </w:r>
      <w:r w:rsidR="003F738A" w:rsidRPr="004609B1">
        <w:rPr>
          <w:color w:val="auto"/>
          <w:sz w:val="28"/>
          <w:szCs w:val="28"/>
        </w:rPr>
        <w:t>урегулированы положениями части 1</w:t>
      </w:r>
      <w:r w:rsidR="003F738A" w:rsidRPr="004609B1">
        <w:rPr>
          <w:color w:val="auto"/>
          <w:sz w:val="28"/>
          <w:szCs w:val="28"/>
          <w:vertAlign w:val="superscript"/>
        </w:rPr>
        <w:t>1</w:t>
      </w:r>
      <w:r w:rsidR="003F738A" w:rsidRPr="004609B1">
        <w:rPr>
          <w:color w:val="auto"/>
          <w:sz w:val="28"/>
          <w:szCs w:val="28"/>
        </w:rPr>
        <w:t xml:space="preserve"> статьи 31 Закона № 44-ФЗ, подпунктом "а" пункта 28 Дополнительных требований к операторам </w:t>
      </w:r>
      <w:r w:rsidR="00160C88">
        <w:rPr>
          <w:color w:val="auto"/>
          <w:sz w:val="28"/>
          <w:szCs w:val="28"/>
        </w:rPr>
        <w:br/>
      </w:r>
      <w:r w:rsidR="003F738A" w:rsidRPr="004609B1">
        <w:rPr>
          <w:color w:val="auto"/>
          <w:sz w:val="28"/>
          <w:szCs w:val="28"/>
        </w:rPr>
        <w:t xml:space="preserve">электронных площадок, операторам специализированных электронных </w:t>
      </w:r>
      <w:r w:rsidR="00160C88">
        <w:rPr>
          <w:color w:val="auto"/>
          <w:sz w:val="28"/>
          <w:szCs w:val="28"/>
        </w:rPr>
        <w:br/>
      </w:r>
      <w:r w:rsidR="003F738A" w:rsidRPr="004609B1">
        <w:rPr>
          <w:color w:val="auto"/>
          <w:sz w:val="28"/>
          <w:szCs w:val="28"/>
        </w:rPr>
        <w:t xml:space="preserve">площадок и функционированию электронных площадок, специализированных электронных площадок, утвержденных постановлением Правительства </w:t>
      </w:r>
      <w:r w:rsidR="00160C88">
        <w:rPr>
          <w:color w:val="auto"/>
          <w:sz w:val="28"/>
          <w:szCs w:val="28"/>
        </w:rPr>
        <w:br/>
      </w:r>
      <w:r w:rsidR="003F738A" w:rsidRPr="004609B1">
        <w:rPr>
          <w:color w:val="auto"/>
          <w:sz w:val="28"/>
          <w:szCs w:val="28"/>
        </w:rPr>
        <w:t>Российской Федерации от 8 июня 2018 г. № </w:t>
      </w:r>
      <w:r w:rsidRPr="004609B1">
        <w:rPr>
          <w:color w:val="auto"/>
          <w:sz w:val="28"/>
          <w:szCs w:val="28"/>
        </w:rPr>
        <w:t>656;</w:t>
      </w:r>
    </w:p>
    <w:p w14:paraId="3E62D6A1" w14:textId="45074606" w:rsidR="00AB59B0" w:rsidRPr="004609B1" w:rsidRDefault="00365D91" w:rsidP="00AB59B0">
      <w:pPr>
        <w:autoSpaceDE w:val="0"/>
        <w:autoSpaceDN w:val="0"/>
        <w:adjustRightInd w:val="0"/>
        <w:spacing w:line="360" w:lineRule="atLeast"/>
        <w:ind w:firstLine="709"/>
        <w:jc w:val="both"/>
        <w:rPr>
          <w:spacing w:val="-4"/>
          <w:sz w:val="28"/>
        </w:rPr>
      </w:pPr>
      <w:r w:rsidRPr="004609B1">
        <w:rPr>
          <w:color w:val="auto"/>
          <w:sz w:val="28"/>
          <w:szCs w:val="28"/>
        </w:rPr>
        <w:t>н</w:t>
      </w:r>
      <w:r w:rsidR="002857FB" w:rsidRPr="004609B1">
        <w:rPr>
          <w:color w:val="auto"/>
          <w:sz w:val="28"/>
          <w:szCs w:val="28"/>
        </w:rPr>
        <w:t xml:space="preserve">есоответствие </w:t>
      </w:r>
      <w:r w:rsidR="000A7CCA" w:rsidRPr="004609B1">
        <w:rPr>
          <w:color w:val="auto"/>
          <w:sz w:val="28"/>
          <w:szCs w:val="28"/>
        </w:rPr>
        <w:t>критери</w:t>
      </w:r>
      <w:r w:rsidR="004E31D5" w:rsidRPr="004609B1">
        <w:rPr>
          <w:color w:val="auto"/>
          <w:sz w:val="28"/>
          <w:szCs w:val="28"/>
        </w:rPr>
        <w:t>ям второго этапа</w:t>
      </w:r>
      <w:r w:rsidR="000A7CCA" w:rsidRPr="004609B1">
        <w:rPr>
          <w:color w:val="auto"/>
          <w:sz w:val="28"/>
          <w:szCs w:val="28"/>
        </w:rPr>
        <w:t>, характеризующи</w:t>
      </w:r>
      <w:r w:rsidR="004E31D5" w:rsidRPr="004609B1">
        <w:rPr>
          <w:color w:val="auto"/>
          <w:sz w:val="28"/>
          <w:szCs w:val="28"/>
        </w:rPr>
        <w:t>м</w:t>
      </w:r>
      <w:r w:rsidR="000A7CCA" w:rsidRPr="004609B1">
        <w:rPr>
          <w:color w:val="auto"/>
          <w:sz w:val="28"/>
          <w:szCs w:val="28"/>
        </w:rPr>
        <w:t xml:space="preserve"> уровень заработной платы работников, налоговой нагрузки, </w:t>
      </w:r>
      <w:r w:rsidR="0049496E" w:rsidRPr="004609B1">
        <w:rPr>
          <w:color w:val="auto"/>
          <w:sz w:val="28"/>
          <w:szCs w:val="28"/>
        </w:rPr>
        <w:t xml:space="preserve">наличие фактов непредставления налоговой отчетности, долю налоговых вычетов по налогу на добавленную стоимость, </w:t>
      </w:r>
      <w:r w:rsidR="000A7CCA" w:rsidRPr="004609B1">
        <w:rPr>
          <w:color w:val="auto"/>
          <w:sz w:val="28"/>
          <w:szCs w:val="28"/>
        </w:rPr>
        <w:t>сумму активов и обязательств, положительного финансового результата, отсутствие фактов снижения численности работников</w:t>
      </w:r>
      <w:r w:rsidR="0049496E" w:rsidRPr="004609B1">
        <w:rPr>
          <w:color w:val="auto"/>
          <w:sz w:val="28"/>
          <w:szCs w:val="28"/>
        </w:rPr>
        <w:t>,</w:t>
      </w:r>
      <w:r w:rsidR="000A7CCA" w:rsidRPr="004609B1">
        <w:rPr>
          <w:color w:val="auto"/>
          <w:sz w:val="28"/>
          <w:szCs w:val="28"/>
        </w:rPr>
        <w:t xml:space="preserve"> основных средств</w:t>
      </w:r>
      <w:r w:rsidR="0049496E" w:rsidRPr="004609B1">
        <w:rPr>
          <w:color w:val="auto"/>
          <w:sz w:val="28"/>
          <w:szCs w:val="28"/>
        </w:rPr>
        <w:t>,</w:t>
      </w:r>
      <w:r w:rsidR="000A7CCA" w:rsidRPr="004609B1">
        <w:rPr>
          <w:color w:val="auto"/>
          <w:sz w:val="28"/>
          <w:szCs w:val="28"/>
        </w:rPr>
        <w:t xml:space="preserve"> активов, </w:t>
      </w:r>
      <w:r w:rsidR="0049496E" w:rsidRPr="004609B1">
        <w:rPr>
          <w:color w:val="auto"/>
          <w:sz w:val="28"/>
          <w:szCs w:val="28"/>
        </w:rPr>
        <w:t>продолжительности</w:t>
      </w:r>
      <w:r w:rsidR="000A7CCA" w:rsidRPr="004609B1">
        <w:rPr>
          <w:color w:val="auto"/>
          <w:sz w:val="28"/>
          <w:szCs w:val="28"/>
        </w:rPr>
        <w:t xml:space="preserve"> существования юридического лица</w:t>
      </w:r>
      <w:r w:rsidR="0049496E" w:rsidRPr="004609B1">
        <w:rPr>
          <w:color w:val="auto"/>
          <w:sz w:val="28"/>
          <w:szCs w:val="28"/>
        </w:rPr>
        <w:t>, нахождение по адресу, который указан несколькими иными юридическими лицами в качестве места нахождения</w:t>
      </w:r>
      <w:r w:rsidR="002E1566" w:rsidRPr="004609B1">
        <w:rPr>
          <w:color w:val="auto"/>
          <w:sz w:val="28"/>
          <w:szCs w:val="28"/>
        </w:rPr>
        <w:t xml:space="preserve">, </w:t>
      </w:r>
      <w:r w:rsidR="00AB59B0" w:rsidRPr="004609B1">
        <w:rPr>
          <w:color w:val="auto"/>
          <w:sz w:val="28"/>
          <w:szCs w:val="28"/>
        </w:rPr>
        <w:t xml:space="preserve">по общему правилу не влечет ограничение правоспособности юридического лица, не лишает его возможности совершать сделки и исполнять обязательства, </w:t>
      </w:r>
      <w:r w:rsidR="002857FB" w:rsidRPr="004609B1">
        <w:rPr>
          <w:sz w:val="28"/>
        </w:rPr>
        <w:t>не свидетельствует о невозможности</w:t>
      </w:r>
      <w:r w:rsidR="00AB59B0" w:rsidRPr="004609B1">
        <w:rPr>
          <w:sz w:val="28"/>
        </w:rPr>
        <w:t xml:space="preserve"> осуществления</w:t>
      </w:r>
      <w:r w:rsidR="002857FB" w:rsidRPr="004609B1">
        <w:rPr>
          <w:sz w:val="28"/>
        </w:rPr>
        <w:t xml:space="preserve"> надлеж</w:t>
      </w:r>
      <w:r w:rsidR="00AB59B0" w:rsidRPr="004609B1">
        <w:rPr>
          <w:sz w:val="28"/>
        </w:rPr>
        <w:t>ащего исполнения</w:t>
      </w:r>
      <w:r w:rsidR="002857FB" w:rsidRPr="004609B1">
        <w:rPr>
          <w:sz w:val="28"/>
        </w:rPr>
        <w:t xml:space="preserve"> контракта,</w:t>
      </w:r>
      <w:r w:rsidR="00AB59B0" w:rsidRPr="004609B1">
        <w:rPr>
          <w:sz w:val="28"/>
        </w:rPr>
        <w:t xml:space="preserve"> а соответствие таким критериям в свою очередь </w:t>
      </w:r>
      <w:r w:rsidR="00AB59B0" w:rsidRPr="004609B1">
        <w:rPr>
          <w:spacing w:val="-4"/>
          <w:sz w:val="28"/>
        </w:rPr>
        <w:t xml:space="preserve">не гарантирует </w:t>
      </w:r>
      <w:r w:rsidR="002857FB" w:rsidRPr="004609B1">
        <w:rPr>
          <w:spacing w:val="-4"/>
          <w:sz w:val="28"/>
        </w:rPr>
        <w:t xml:space="preserve">добросовестность соответствующего лица </w:t>
      </w:r>
      <w:r w:rsidR="00AB59B0" w:rsidRPr="004609B1">
        <w:rPr>
          <w:spacing w:val="-4"/>
          <w:sz w:val="28"/>
        </w:rPr>
        <w:t>и надлежащее исполнение</w:t>
      </w:r>
      <w:r w:rsidR="00F004CB" w:rsidRPr="004609B1">
        <w:rPr>
          <w:spacing w:val="-4"/>
          <w:sz w:val="28"/>
        </w:rPr>
        <w:t xml:space="preserve"> им</w:t>
      </w:r>
      <w:r w:rsidR="00AB59B0" w:rsidRPr="004609B1">
        <w:rPr>
          <w:spacing w:val="-4"/>
          <w:sz w:val="28"/>
        </w:rPr>
        <w:t xml:space="preserve"> контракта</w:t>
      </w:r>
      <w:r w:rsidR="00F55678" w:rsidRPr="004609B1">
        <w:rPr>
          <w:spacing w:val="-4"/>
          <w:sz w:val="28"/>
        </w:rPr>
        <w:t>.</w:t>
      </w:r>
    </w:p>
    <w:p w14:paraId="4DC38B65" w14:textId="42B508CF" w:rsidR="0026715E" w:rsidRPr="004609B1" w:rsidRDefault="00CB139F" w:rsidP="00783B41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sz w:val="28"/>
        </w:rPr>
        <w:t>Законопроектом</w:t>
      </w:r>
      <w:r w:rsidRPr="004609B1">
        <w:rPr>
          <w:color w:val="auto"/>
          <w:sz w:val="28"/>
          <w:szCs w:val="28"/>
        </w:rPr>
        <w:t xml:space="preserve"> </w:t>
      </w:r>
      <w:r w:rsidR="00611A13">
        <w:rPr>
          <w:color w:val="auto"/>
          <w:sz w:val="28"/>
          <w:szCs w:val="28"/>
        </w:rPr>
        <w:t>вводится</w:t>
      </w:r>
      <w:r w:rsidR="00E76F45" w:rsidRPr="004609B1">
        <w:rPr>
          <w:color w:val="auto"/>
          <w:sz w:val="28"/>
          <w:szCs w:val="28"/>
        </w:rPr>
        <w:t xml:space="preserve"> </w:t>
      </w:r>
      <w:r w:rsidR="00753D88" w:rsidRPr="004609B1">
        <w:rPr>
          <w:color w:val="auto"/>
          <w:sz w:val="28"/>
          <w:szCs w:val="28"/>
        </w:rPr>
        <w:t xml:space="preserve">в </w:t>
      </w:r>
      <w:r w:rsidR="00CD3DEF" w:rsidRPr="004609B1">
        <w:rPr>
          <w:color w:val="auto"/>
          <w:sz w:val="28"/>
          <w:szCs w:val="28"/>
        </w:rPr>
        <w:t xml:space="preserve">Закон </w:t>
      </w:r>
      <w:r w:rsidR="007C4F88" w:rsidRPr="004609B1">
        <w:rPr>
          <w:color w:val="auto"/>
          <w:sz w:val="28"/>
          <w:szCs w:val="28"/>
        </w:rPr>
        <w:t>№ 44-ФЗ</w:t>
      </w:r>
      <w:r w:rsidR="00CD3DEF" w:rsidRPr="004609B1">
        <w:rPr>
          <w:color w:val="auto"/>
          <w:sz w:val="28"/>
          <w:szCs w:val="28"/>
        </w:rPr>
        <w:t xml:space="preserve"> </w:t>
      </w:r>
      <w:r w:rsidR="00611A13">
        <w:rPr>
          <w:color w:val="auto"/>
          <w:sz w:val="28"/>
          <w:szCs w:val="28"/>
        </w:rPr>
        <w:t xml:space="preserve">механизм, предусматривающий </w:t>
      </w:r>
      <w:r w:rsidR="00E76F45" w:rsidRPr="004609B1">
        <w:rPr>
          <w:color w:val="auto"/>
          <w:sz w:val="28"/>
          <w:szCs w:val="28"/>
        </w:rPr>
        <w:t>подтверждение соответствия участников закупок</w:t>
      </w:r>
      <w:r w:rsidR="008A2922" w:rsidRPr="004609B1">
        <w:rPr>
          <w:color w:val="auto"/>
          <w:sz w:val="28"/>
          <w:szCs w:val="28"/>
        </w:rPr>
        <w:t xml:space="preserve"> из числа российских юридических лиц и индивидуальных предпринимателей требованиям, предусмотренным</w:t>
      </w:r>
      <w:r w:rsidR="00E76F45" w:rsidRPr="004609B1">
        <w:rPr>
          <w:color w:val="auto"/>
          <w:sz w:val="28"/>
          <w:szCs w:val="28"/>
        </w:rPr>
        <w:t xml:space="preserve"> </w:t>
      </w:r>
      <w:r w:rsidR="00611A13">
        <w:rPr>
          <w:color w:val="auto"/>
          <w:sz w:val="28"/>
          <w:szCs w:val="28"/>
        </w:rPr>
        <w:br/>
      </w:r>
      <w:r w:rsidR="008A2922" w:rsidRPr="004609B1">
        <w:rPr>
          <w:color w:val="auto"/>
          <w:sz w:val="28"/>
          <w:szCs w:val="28"/>
        </w:rPr>
        <w:t>и проектируемым</w:t>
      </w:r>
      <w:r w:rsidR="00E76F45" w:rsidRPr="004609B1">
        <w:rPr>
          <w:color w:val="auto"/>
          <w:sz w:val="28"/>
          <w:szCs w:val="28"/>
        </w:rPr>
        <w:t xml:space="preserve"> пунктами 3, 5, 5</w:t>
      </w:r>
      <w:r w:rsidR="00E76F45" w:rsidRPr="004609B1">
        <w:rPr>
          <w:color w:val="auto"/>
          <w:sz w:val="28"/>
          <w:szCs w:val="28"/>
          <w:vertAlign w:val="superscript"/>
        </w:rPr>
        <w:t>1</w:t>
      </w:r>
      <w:r w:rsidR="00E76F45" w:rsidRPr="004609B1">
        <w:rPr>
          <w:color w:val="auto"/>
          <w:sz w:val="28"/>
          <w:szCs w:val="28"/>
        </w:rPr>
        <w:t>, 10</w:t>
      </w:r>
      <w:r w:rsidR="00E76F45" w:rsidRPr="004609B1">
        <w:rPr>
          <w:color w:val="auto"/>
          <w:sz w:val="28"/>
          <w:szCs w:val="28"/>
          <w:vertAlign w:val="superscript"/>
        </w:rPr>
        <w:t>1</w:t>
      </w:r>
      <w:r w:rsidR="00E76F45" w:rsidRPr="004609B1">
        <w:rPr>
          <w:color w:val="auto"/>
          <w:sz w:val="28"/>
          <w:szCs w:val="28"/>
        </w:rPr>
        <w:t xml:space="preserve">, 12 </w:t>
      </w:r>
      <w:r w:rsidR="000145DB">
        <w:rPr>
          <w:color w:val="auto"/>
          <w:sz w:val="28"/>
          <w:szCs w:val="28"/>
        </w:rPr>
        <w:t>- 15 части 1 статьи 31 Закона № </w:t>
      </w:r>
      <w:r w:rsidR="00E76F45" w:rsidRPr="004609B1">
        <w:rPr>
          <w:color w:val="auto"/>
          <w:sz w:val="28"/>
          <w:szCs w:val="28"/>
        </w:rPr>
        <w:t>44-ФЗ</w:t>
      </w:r>
      <w:r w:rsidR="007C4F88" w:rsidRPr="004609B1">
        <w:rPr>
          <w:color w:val="auto"/>
          <w:sz w:val="28"/>
          <w:szCs w:val="28"/>
        </w:rPr>
        <w:t>,</w:t>
      </w:r>
      <w:r w:rsidR="008A2922" w:rsidRPr="004609B1">
        <w:rPr>
          <w:color w:val="auto"/>
          <w:sz w:val="28"/>
          <w:szCs w:val="28"/>
        </w:rPr>
        <w:t xml:space="preserve"> </w:t>
      </w:r>
      <w:r w:rsidR="00611A13">
        <w:rPr>
          <w:color w:val="auto"/>
          <w:sz w:val="28"/>
          <w:szCs w:val="28"/>
        </w:rPr>
        <w:br/>
      </w:r>
      <w:r w:rsidR="006737AA" w:rsidRPr="004609B1">
        <w:rPr>
          <w:color w:val="auto"/>
          <w:sz w:val="28"/>
          <w:szCs w:val="28"/>
        </w:rPr>
        <w:t xml:space="preserve">с использованием </w:t>
      </w:r>
      <w:r w:rsidR="00082F17" w:rsidRPr="004609B1">
        <w:rPr>
          <w:color w:val="auto"/>
          <w:sz w:val="28"/>
          <w:szCs w:val="28"/>
        </w:rPr>
        <w:t xml:space="preserve">результатов анализа (оценки) сведений о финансово-хозяйственной деятельности </w:t>
      </w:r>
      <w:r w:rsidR="008A2922" w:rsidRPr="004609B1">
        <w:rPr>
          <w:color w:val="auto"/>
          <w:sz w:val="28"/>
          <w:szCs w:val="28"/>
        </w:rPr>
        <w:t xml:space="preserve">таких </w:t>
      </w:r>
      <w:r w:rsidR="00082F17" w:rsidRPr="004609B1">
        <w:rPr>
          <w:color w:val="auto"/>
          <w:sz w:val="28"/>
          <w:szCs w:val="28"/>
        </w:rPr>
        <w:t xml:space="preserve">участников закупок, сформированных ФНС России </w:t>
      </w:r>
      <w:r w:rsidR="00611A13">
        <w:rPr>
          <w:color w:val="auto"/>
          <w:sz w:val="28"/>
          <w:szCs w:val="28"/>
        </w:rPr>
        <w:br/>
      </w:r>
      <w:r w:rsidR="00082F17" w:rsidRPr="004609B1">
        <w:rPr>
          <w:color w:val="auto"/>
          <w:sz w:val="28"/>
          <w:szCs w:val="28"/>
        </w:rPr>
        <w:t>в соответствии со</w:t>
      </w:r>
      <w:r w:rsidR="006737AA" w:rsidRPr="004609B1">
        <w:rPr>
          <w:color w:val="auto"/>
          <w:sz w:val="28"/>
          <w:szCs w:val="28"/>
        </w:rPr>
        <w:t xml:space="preserve"> стать</w:t>
      </w:r>
      <w:r w:rsidR="00AF69CE" w:rsidRPr="004609B1">
        <w:rPr>
          <w:color w:val="auto"/>
          <w:sz w:val="28"/>
          <w:szCs w:val="28"/>
        </w:rPr>
        <w:t>ей</w:t>
      </w:r>
      <w:r w:rsidR="006737AA" w:rsidRPr="004609B1">
        <w:rPr>
          <w:color w:val="auto"/>
          <w:sz w:val="28"/>
          <w:szCs w:val="28"/>
        </w:rPr>
        <w:t xml:space="preserve"> 6</w:t>
      </w:r>
      <w:r w:rsidR="006737AA" w:rsidRPr="004609B1">
        <w:rPr>
          <w:color w:val="auto"/>
          <w:sz w:val="28"/>
          <w:szCs w:val="28"/>
          <w:vertAlign w:val="superscript"/>
        </w:rPr>
        <w:t>3</w:t>
      </w:r>
      <w:r w:rsidR="00753D88" w:rsidRPr="004609B1">
        <w:rPr>
          <w:color w:val="auto"/>
          <w:sz w:val="28"/>
          <w:szCs w:val="28"/>
        </w:rPr>
        <w:t xml:space="preserve"> Закон</w:t>
      </w:r>
      <w:r w:rsidR="00AF69CE" w:rsidRPr="004609B1">
        <w:rPr>
          <w:color w:val="auto"/>
          <w:sz w:val="28"/>
          <w:szCs w:val="28"/>
        </w:rPr>
        <w:t>а</w:t>
      </w:r>
      <w:r w:rsidR="00753D88" w:rsidRPr="004609B1">
        <w:rPr>
          <w:color w:val="auto"/>
          <w:sz w:val="28"/>
          <w:szCs w:val="28"/>
        </w:rPr>
        <w:t xml:space="preserve"> № </w:t>
      </w:r>
      <w:r w:rsidR="006737AA" w:rsidRPr="004609B1">
        <w:rPr>
          <w:color w:val="auto"/>
          <w:sz w:val="28"/>
          <w:szCs w:val="28"/>
        </w:rPr>
        <w:t>943-I</w:t>
      </w:r>
      <w:r w:rsidR="00F004CB" w:rsidRPr="004609B1">
        <w:rPr>
          <w:color w:val="auto"/>
          <w:sz w:val="28"/>
          <w:szCs w:val="28"/>
        </w:rPr>
        <w:t xml:space="preserve"> (далее - результаты анализа), </w:t>
      </w:r>
      <w:r w:rsidR="00611A13">
        <w:rPr>
          <w:color w:val="auto"/>
          <w:sz w:val="28"/>
          <w:szCs w:val="28"/>
        </w:rPr>
        <w:br/>
      </w:r>
      <w:r w:rsidR="006737AA" w:rsidRPr="004609B1">
        <w:rPr>
          <w:color w:val="auto"/>
          <w:sz w:val="28"/>
          <w:szCs w:val="28"/>
        </w:rPr>
        <w:t>вместо представления</w:t>
      </w:r>
      <w:r w:rsidR="00201A8B" w:rsidRPr="004609B1">
        <w:rPr>
          <w:color w:val="auto"/>
          <w:sz w:val="28"/>
          <w:szCs w:val="28"/>
        </w:rPr>
        <w:t xml:space="preserve"> такими</w:t>
      </w:r>
      <w:r w:rsidR="006737AA" w:rsidRPr="004609B1">
        <w:rPr>
          <w:color w:val="auto"/>
          <w:sz w:val="28"/>
          <w:szCs w:val="28"/>
        </w:rPr>
        <w:t xml:space="preserve"> участниками закупок деклараций о соответствии таким отдельным требованиям.</w:t>
      </w:r>
    </w:p>
    <w:p w14:paraId="1DF5B17A" w14:textId="710C402D" w:rsidR="00201A8B" w:rsidRPr="004609B1" w:rsidRDefault="007C4F88" w:rsidP="00201A8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 xml:space="preserve">Для реализации указанного механизма </w:t>
      </w:r>
      <w:r w:rsidR="00F004CB" w:rsidRPr="004609B1">
        <w:rPr>
          <w:color w:val="auto"/>
          <w:sz w:val="28"/>
          <w:szCs w:val="28"/>
        </w:rPr>
        <w:t xml:space="preserve">также </w:t>
      </w:r>
      <w:r w:rsidRPr="004609B1">
        <w:rPr>
          <w:color w:val="auto"/>
          <w:sz w:val="28"/>
          <w:szCs w:val="28"/>
        </w:rPr>
        <w:t xml:space="preserve">проектируются изменения </w:t>
      </w:r>
      <w:r w:rsidR="00F004CB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в Закон № 943-</w:t>
      </w:r>
      <w:r w:rsidRPr="004609B1">
        <w:rPr>
          <w:color w:val="auto"/>
          <w:sz w:val="28"/>
          <w:szCs w:val="28"/>
          <w:lang w:val="en-US"/>
        </w:rPr>
        <w:t>I</w:t>
      </w:r>
      <w:r w:rsidRPr="004609B1">
        <w:rPr>
          <w:color w:val="auto"/>
          <w:sz w:val="28"/>
          <w:szCs w:val="28"/>
        </w:rPr>
        <w:t xml:space="preserve">, </w:t>
      </w:r>
      <w:r w:rsidR="00F004CB" w:rsidRPr="004609B1">
        <w:rPr>
          <w:color w:val="auto"/>
          <w:sz w:val="28"/>
          <w:szCs w:val="28"/>
        </w:rPr>
        <w:t>предусматривающие передачу</w:t>
      </w:r>
      <w:r w:rsidRPr="004609B1">
        <w:rPr>
          <w:color w:val="auto"/>
          <w:sz w:val="28"/>
          <w:szCs w:val="28"/>
        </w:rPr>
        <w:t xml:space="preserve"> в ЕИС результатов анализа</w:t>
      </w:r>
      <w:r w:rsidR="00F004CB" w:rsidRPr="004609B1">
        <w:rPr>
          <w:color w:val="auto"/>
          <w:sz w:val="28"/>
          <w:szCs w:val="28"/>
        </w:rPr>
        <w:t xml:space="preserve"> </w:t>
      </w:r>
      <w:r w:rsidR="00160C88">
        <w:rPr>
          <w:color w:val="auto"/>
          <w:sz w:val="28"/>
          <w:szCs w:val="28"/>
        </w:rPr>
        <w:br/>
      </w:r>
      <w:r w:rsidR="00F004CB" w:rsidRPr="004609B1">
        <w:rPr>
          <w:color w:val="auto"/>
          <w:sz w:val="28"/>
          <w:szCs w:val="28"/>
        </w:rPr>
        <w:t xml:space="preserve">в отношении </w:t>
      </w:r>
      <w:r w:rsidRPr="004609B1">
        <w:rPr>
          <w:color w:val="auto"/>
          <w:sz w:val="28"/>
          <w:szCs w:val="28"/>
        </w:rPr>
        <w:t xml:space="preserve">юридических лиц </w:t>
      </w:r>
      <w:r w:rsidR="00F004CB" w:rsidRPr="004609B1">
        <w:rPr>
          <w:color w:val="auto"/>
          <w:sz w:val="28"/>
          <w:szCs w:val="28"/>
        </w:rPr>
        <w:t xml:space="preserve">и </w:t>
      </w:r>
      <w:r w:rsidRPr="004609B1">
        <w:rPr>
          <w:color w:val="auto"/>
          <w:sz w:val="28"/>
          <w:szCs w:val="28"/>
        </w:rPr>
        <w:t>индивидуальных предпринимателей,</w:t>
      </w:r>
      <w:r w:rsidR="00F004CB" w:rsidRPr="004609B1">
        <w:rPr>
          <w:color w:val="auto"/>
          <w:sz w:val="28"/>
          <w:szCs w:val="28"/>
        </w:rPr>
        <w:t xml:space="preserve"> информация </w:t>
      </w:r>
      <w:r w:rsidR="00160C88">
        <w:rPr>
          <w:color w:val="auto"/>
          <w:sz w:val="28"/>
          <w:szCs w:val="28"/>
        </w:rPr>
        <w:br/>
      </w:r>
      <w:r w:rsidR="00F004CB" w:rsidRPr="004609B1">
        <w:rPr>
          <w:color w:val="auto"/>
          <w:sz w:val="28"/>
          <w:szCs w:val="28"/>
        </w:rPr>
        <w:t xml:space="preserve">о которых включена </w:t>
      </w:r>
      <w:r w:rsidRPr="004609B1">
        <w:rPr>
          <w:color w:val="auto"/>
          <w:sz w:val="28"/>
          <w:szCs w:val="28"/>
        </w:rPr>
        <w:t>в единый реестр участников закупок</w:t>
      </w:r>
      <w:r w:rsidR="00201A8B" w:rsidRPr="004609B1">
        <w:rPr>
          <w:color w:val="auto"/>
          <w:sz w:val="28"/>
          <w:szCs w:val="28"/>
        </w:rPr>
        <w:t>.</w:t>
      </w:r>
    </w:p>
    <w:p w14:paraId="0A6D5E00" w14:textId="186030CE" w:rsidR="00201A8B" w:rsidRPr="004609B1" w:rsidRDefault="00201A8B" w:rsidP="00201A8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lastRenderedPageBreak/>
        <w:t xml:space="preserve">Поступившие в ЕИС (в единый реестр участников закупок) результаты анализа в соответствии с действующими положениями пункта 2 части 6 статьи 43 </w:t>
      </w:r>
      <w:r w:rsidR="00AC0F0B" w:rsidRPr="004609B1">
        <w:rPr>
          <w:color w:val="auto"/>
          <w:sz w:val="28"/>
          <w:szCs w:val="28"/>
        </w:rPr>
        <w:br/>
      </w:r>
      <w:r w:rsidR="000145DB">
        <w:rPr>
          <w:color w:val="auto"/>
          <w:sz w:val="28"/>
          <w:szCs w:val="28"/>
        </w:rPr>
        <w:t>Закона № </w:t>
      </w:r>
      <w:r w:rsidRPr="004609B1">
        <w:rPr>
          <w:color w:val="auto"/>
          <w:sz w:val="28"/>
          <w:szCs w:val="28"/>
        </w:rPr>
        <w:t>44-ФЗ при проведении электронных процедур и закрытых электронных процедур</w:t>
      </w:r>
      <w:r w:rsidR="00AC0F0B" w:rsidRPr="004609B1">
        <w:rPr>
          <w:color w:val="auto"/>
          <w:sz w:val="28"/>
          <w:szCs w:val="28"/>
        </w:rPr>
        <w:t xml:space="preserve"> не будут включаться участникам</w:t>
      </w:r>
      <w:r w:rsidR="001B469F">
        <w:rPr>
          <w:color w:val="auto"/>
          <w:sz w:val="28"/>
          <w:szCs w:val="28"/>
        </w:rPr>
        <w:t>и</w:t>
      </w:r>
      <w:r w:rsidR="00AC0F0B" w:rsidRPr="004609B1">
        <w:rPr>
          <w:color w:val="auto"/>
          <w:sz w:val="28"/>
          <w:szCs w:val="28"/>
        </w:rPr>
        <w:t xml:space="preserve"> закупок в заявку на участие в закупке, поскольку в установленном порядке станут автоматически направляться оператором электронной площадки, оператором специализированной электронной площадки заказчику путем информационного взаимодействия с ЕИС</w:t>
      </w:r>
      <w:r w:rsidR="00160C88">
        <w:rPr>
          <w:color w:val="auto"/>
          <w:sz w:val="28"/>
          <w:szCs w:val="28"/>
        </w:rPr>
        <w:t>.</w:t>
      </w:r>
    </w:p>
    <w:p w14:paraId="106BE110" w14:textId="4A4B4FD1" w:rsidR="003C2354" w:rsidRPr="004609B1" w:rsidRDefault="000A4C96" w:rsidP="008A2922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 xml:space="preserve">Следует отметить, что </w:t>
      </w:r>
      <w:r w:rsidR="008A2922" w:rsidRPr="004609B1">
        <w:rPr>
          <w:color w:val="auto"/>
          <w:sz w:val="28"/>
          <w:szCs w:val="28"/>
        </w:rPr>
        <w:t xml:space="preserve">Законопроектом предусматривается предоставление </w:t>
      </w:r>
      <w:r w:rsidRPr="004609B1">
        <w:rPr>
          <w:color w:val="auto"/>
          <w:sz w:val="28"/>
          <w:szCs w:val="28"/>
        </w:rPr>
        <w:br/>
      </w:r>
      <w:r w:rsidR="008A2922" w:rsidRPr="004609B1">
        <w:rPr>
          <w:color w:val="auto"/>
          <w:sz w:val="28"/>
          <w:szCs w:val="28"/>
        </w:rPr>
        <w:t>в проектируемом порядке тех результатов анализа, которые подтверждают соответствие участника закупки требованиям, предусмотренным</w:t>
      </w:r>
      <w:r w:rsidR="00EF4D9F" w:rsidRPr="004609B1">
        <w:rPr>
          <w:color w:val="auto"/>
          <w:sz w:val="28"/>
          <w:szCs w:val="28"/>
        </w:rPr>
        <w:t xml:space="preserve"> и проектируемым</w:t>
      </w:r>
      <w:r w:rsidR="008A2922" w:rsidRPr="004609B1">
        <w:rPr>
          <w:color w:val="auto"/>
          <w:sz w:val="28"/>
          <w:szCs w:val="28"/>
        </w:rPr>
        <w:t xml:space="preserve"> пунктами 3, 5, 5</w:t>
      </w:r>
      <w:r w:rsidR="008A2922" w:rsidRPr="004609B1">
        <w:rPr>
          <w:color w:val="auto"/>
          <w:sz w:val="28"/>
          <w:szCs w:val="28"/>
          <w:vertAlign w:val="superscript"/>
        </w:rPr>
        <w:t>1</w:t>
      </w:r>
      <w:r w:rsidR="008A2922" w:rsidRPr="004609B1">
        <w:rPr>
          <w:color w:val="auto"/>
          <w:sz w:val="28"/>
          <w:szCs w:val="28"/>
        </w:rPr>
        <w:t>, 10</w:t>
      </w:r>
      <w:r w:rsidR="008A2922" w:rsidRPr="004609B1">
        <w:rPr>
          <w:color w:val="auto"/>
          <w:sz w:val="28"/>
          <w:szCs w:val="28"/>
          <w:vertAlign w:val="superscript"/>
        </w:rPr>
        <w:t>1</w:t>
      </w:r>
      <w:r w:rsidR="008A2922" w:rsidRPr="004609B1">
        <w:rPr>
          <w:color w:val="auto"/>
          <w:sz w:val="28"/>
          <w:szCs w:val="28"/>
        </w:rPr>
        <w:t xml:space="preserve">, 12 </w:t>
      </w:r>
      <w:r w:rsidR="000145DB">
        <w:rPr>
          <w:color w:val="auto"/>
          <w:sz w:val="28"/>
          <w:szCs w:val="28"/>
        </w:rPr>
        <w:t>- 15 части 1 статьи 31 Закона № </w:t>
      </w:r>
      <w:r w:rsidR="008A2922" w:rsidRPr="004609B1">
        <w:rPr>
          <w:color w:val="auto"/>
          <w:sz w:val="28"/>
          <w:szCs w:val="28"/>
        </w:rPr>
        <w:t xml:space="preserve">44-ФЗ, в связи с чем </w:t>
      </w:r>
      <w:r w:rsidR="00EF4D9F" w:rsidRPr="004609B1">
        <w:rPr>
          <w:color w:val="auto"/>
          <w:sz w:val="28"/>
          <w:szCs w:val="28"/>
        </w:rPr>
        <w:br/>
      </w:r>
      <w:r w:rsidR="008A2922" w:rsidRPr="004609B1">
        <w:rPr>
          <w:color w:val="auto"/>
          <w:sz w:val="28"/>
          <w:szCs w:val="28"/>
        </w:rPr>
        <w:t xml:space="preserve">такие результаты анализа не являются непосредственно предусмотренной </w:t>
      </w:r>
      <w:r w:rsidR="00EF4D9F" w:rsidRPr="004609B1">
        <w:rPr>
          <w:color w:val="auto"/>
          <w:sz w:val="28"/>
          <w:szCs w:val="28"/>
        </w:rPr>
        <w:br/>
      </w:r>
      <w:r w:rsidR="008A2922" w:rsidRPr="004609B1">
        <w:rPr>
          <w:color w:val="auto"/>
          <w:sz w:val="28"/>
          <w:szCs w:val="28"/>
        </w:rPr>
        <w:t xml:space="preserve">Законом № 943-I выпиской, форма которой установлена </w:t>
      </w:r>
      <w:r w:rsidRPr="004609B1">
        <w:rPr>
          <w:color w:val="auto"/>
          <w:sz w:val="28"/>
          <w:szCs w:val="28"/>
        </w:rPr>
        <w:t>П</w:t>
      </w:r>
      <w:r w:rsidR="008426F4">
        <w:rPr>
          <w:color w:val="auto"/>
          <w:sz w:val="28"/>
          <w:szCs w:val="28"/>
        </w:rPr>
        <w:t>риказом ФНС России.</w:t>
      </w:r>
    </w:p>
    <w:p w14:paraId="1D5C94FE" w14:textId="2041A9C6" w:rsidR="000A4C96" w:rsidRPr="004609B1" w:rsidRDefault="008A2922" w:rsidP="000A4C96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При проведении закрытого конкурса</w:t>
      </w:r>
      <w:r w:rsidR="00160C88">
        <w:rPr>
          <w:color w:val="auto"/>
          <w:sz w:val="28"/>
          <w:szCs w:val="28"/>
        </w:rPr>
        <w:t>,</w:t>
      </w:r>
      <w:r w:rsidRPr="004609B1">
        <w:rPr>
          <w:color w:val="auto"/>
          <w:sz w:val="28"/>
          <w:szCs w:val="28"/>
        </w:rPr>
        <w:t xml:space="preserve"> закрытого аукциона Законопроектом предусмотрена необходимость включения российскими юридическими лицами </w:t>
      </w:r>
      <w:r w:rsidR="000145DB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 xml:space="preserve">и российскими индивидуальными предпринимателями </w:t>
      </w:r>
      <w:r w:rsidR="000A4C96" w:rsidRPr="004609B1">
        <w:rPr>
          <w:color w:val="auto"/>
          <w:sz w:val="28"/>
          <w:szCs w:val="28"/>
        </w:rPr>
        <w:t xml:space="preserve">в заявки на участие в закупках </w:t>
      </w:r>
      <w:r w:rsidRPr="004609B1">
        <w:rPr>
          <w:color w:val="auto"/>
          <w:sz w:val="28"/>
          <w:szCs w:val="28"/>
        </w:rPr>
        <w:t>выписки, п</w:t>
      </w:r>
      <w:r w:rsidR="000145DB">
        <w:rPr>
          <w:color w:val="auto"/>
          <w:sz w:val="28"/>
          <w:szCs w:val="28"/>
        </w:rPr>
        <w:t>редусмотренной Законом № </w:t>
      </w:r>
      <w:r w:rsidR="00704857">
        <w:rPr>
          <w:color w:val="auto"/>
          <w:sz w:val="28"/>
          <w:szCs w:val="28"/>
        </w:rPr>
        <w:t>943-I</w:t>
      </w:r>
      <w:r w:rsidRPr="004609B1">
        <w:rPr>
          <w:color w:val="auto"/>
          <w:sz w:val="28"/>
          <w:szCs w:val="28"/>
        </w:rPr>
        <w:t xml:space="preserve">, что в свою очередь обусловлено применением бумажного документооборота при проведении </w:t>
      </w:r>
      <w:r w:rsidR="000A4C96" w:rsidRPr="004609B1">
        <w:rPr>
          <w:color w:val="auto"/>
          <w:sz w:val="28"/>
          <w:szCs w:val="28"/>
        </w:rPr>
        <w:t xml:space="preserve">таких </w:t>
      </w:r>
      <w:r w:rsidR="00704857">
        <w:rPr>
          <w:color w:val="auto"/>
          <w:sz w:val="28"/>
          <w:szCs w:val="28"/>
        </w:rPr>
        <w:t>конкурса,</w:t>
      </w:r>
      <w:r w:rsidRPr="004609B1">
        <w:rPr>
          <w:color w:val="auto"/>
          <w:sz w:val="28"/>
          <w:szCs w:val="28"/>
        </w:rPr>
        <w:t xml:space="preserve"> аукциона, при котором ЕИС и электронные площадки не используются.</w:t>
      </w:r>
      <w:r w:rsidR="000A4C96" w:rsidRPr="004609B1">
        <w:rPr>
          <w:color w:val="auto"/>
          <w:sz w:val="28"/>
          <w:szCs w:val="28"/>
        </w:rPr>
        <w:t xml:space="preserve"> </w:t>
      </w:r>
    </w:p>
    <w:p w14:paraId="19CA7110" w14:textId="2E517800" w:rsidR="000A4C96" w:rsidRPr="004609B1" w:rsidRDefault="000A4C96" w:rsidP="000A4C96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Соответственно, при проведении закрытого конкурса</w:t>
      </w:r>
      <w:r w:rsidR="00160C88">
        <w:rPr>
          <w:color w:val="auto"/>
          <w:sz w:val="28"/>
          <w:szCs w:val="28"/>
        </w:rPr>
        <w:t>, закрытого</w:t>
      </w:r>
      <w:r w:rsidRPr="004609B1">
        <w:rPr>
          <w:color w:val="auto"/>
          <w:sz w:val="28"/>
          <w:szCs w:val="28"/>
        </w:rPr>
        <w:t xml:space="preserve"> аукциона заказчику не потребуется самостоятельно запрашивать выписку в ФНС России, </w:t>
      </w:r>
      <w:r w:rsidR="00704857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при этом возможность проверки выписки предоставляется</w:t>
      </w:r>
      <w:r w:rsidR="00704857">
        <w:rPr>
          <w:color w:val="auto"/>
          <w:sz w:val="28"/>
          <w:szCs w:val="28"/>
        </w:rPr>
        <w:t xml:space="preserve"> заказчику</w:t>
      </w:r>
      <w:r w:rsidRPr="004609B1">
        <w:rPr>
          <w:color w:val="auto"/>
          <w:sz w:val="28"/>
          <w:szCs w:val="28"/>
        </w:rPr>
        <w:t xml:space="preserve"> </w:t>
      </w:r>
      <w:r w:rsidR="00704857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с использованием кода проверки данных, содержащегося в выписке.</w:t>
      </w:r>
    </w:p>
    <w:p w14:paraId="2AA24124" w14:textId="5D31D5E8" w:rsidR="006737AA" w:rsidRPr="004609B1" w:rsidRDefault="006737AA" w:rsidP="006F107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Реализация проектируемых изменений направлена на представлени</w:t>
      </w:r>
      <w:r w:rsidR="00160C88">
        <w:rPr>
          <w:color w:val="auto"/>
          <w:sz w:val="28"/>
          <w:szCs w:val="28"/>
        </w:rPr>
        <w:t>е</w:t>
      </w:r>
      <w:r w:rsidRPr="004609B1">
        <w:rPr>
          <w:color w:val="auto"/>
          <w:sz w:val="28"/>
          <w:szCs w:val="28"/>
        </w:rPr>
        <w:t xml:space="preserve"> заказчикам объективной информации о соответствии участников закупок </w:t>
      </w:r>
      <w:r w:rsidR="00EF4D9F" w:rsidRPr="004609B1">
        <w:rPr>
          <w:color w:val="auto"/>
          <w:sz w:val="28"/>
          <w:szCs w:val="28"/>
        </w:rPr>
        <w:t>т</w:t>
      </w:r>
      <w:r w:rsidRPr="004609B1">
        <w:rPr>
          <w:color w:val="auto"/>
          <w:sz w:val="28"/>
          <w:szCs w:val="28"/>
        </w:rPr>
        <w:t>ребованиям</w:t>
      </w:r>
      <w:r w:rsidR="00EF4D9F" w:rsidRPr="004609B1">
        <w:rPr>
          <w:color w:val="auto"/>
          <w:sz w:val="28"/>
          <w:szCs w:val="28"/>
        </w:rPr>
        <w:t>, предусмотренным пунктами 3, 5, 5</w:t>
      </w:r>
      <w:r w:rsidR="00EF4D9F" w:rsidRPr="004609B1">
        <w:rPr>
          <w:color w:val="auto"/>
          <w:sz w:val="28"/>
          <w:szCs w:val="28"/>
          <w:vertAlign w:val="superscript"/>
        </w:rPr>
        <w:t>1</w:t>
      </w:r>
      <w:r w:rsidR="00EF4D9F" w:rsidRPr="004609B1">
        <w:rPr>
          <w:color w:val="auto"/>
          <w:sz w:val="28"/>
          <w:szCs w:val="28"/>
        </w:rPr>
        <w:t>, 10</w:t>
      </w:r>
      <w:r w:rsidR="00EF4D9F" w:rsidRPr="004609B1">
        <w:rPr>
          <w:color w:val="auto"/>
          <w:sz w:val="28"/>
          <w:szCs w:val="28"/>
          <w:vertAlign w:val="superscript"/>
        </w:rPr>
        <w:t>1</w:t>
      </w:r>
      <w:r w:rsidR="00EF4D9F" w:rsidRPr="004609B1">
        <w:rPr>
          <w:color w:val="auto"/>
          <w:sz w:val="28"/>
          <w:szCs w:val="28"/>
        </w:rPr>
        <w:t>, 12 -</w:t>
      </w:r>
      <w:r w:rsidR="000145DB">
        <w:rPr>
          <w:color w:val="auto"/>
          <w:sz w:val="28"/>
          <w:szCs w:val="28"/>
        </w:rPr>
        <w:t xml:space="preserve"> 15 части 1 статьи 31 </w:t>
      </w:r>
      <w:r w:rsidR="000145DB">
        <w:rPr>
          <w:color w:val="auto"/>
          <w:sz w:val="28"/>
          <w:szCs w:val="28"/>
        </w:rPr>
        <w:br/>
        <w:t>Закона № </w:t>
      </w:r>
      <w:r w:rsidR="00EF4D9F" w:rsidRPr="004609B1">
        <w:rPr>
          <w:color w:val="auto"/>
          <w:sz w:val="28"/>
          <w:szCs w:val="28"/>
        </w:rPr>
        <w:t>44-ФЗ, имеющейся у ФНС России</w:t>
      </w:r>
      <w:r w:rsidRPr="004609B1">
        <w:rPr>
          <w:color w:val="auto"/>
          <w:sz w:val="28"/>
          <w:szCs w:val="28"/>
        </w:rPr>
        <w:t>, на снижение риска представления участниками закупок</w:t>
      </w:r>
      <w:r w:rsidR="00405D77" w:rsidRPr="004609B1">
        <w:rPr>
          <w:color w:val="auto"/>
          <w:sz w:val="28"/>
          <w:szCs w:val="28"/>
        </w:rPr>
        <w:t xml:space="preserve"> при участии в закупках</w:t>
      </w:r>
      <w:r w:rsidRPr="004609B1">
        <w:rPr>
          <w:color w:val="auto"/>
          <w:sz w:val="28"/>
          <w:szCs w:val="28"/>
        </w:rPr>
        <w:t xml:space="preserve"> недостоверной информации </w:t>
      </w:r>
      <w:r w:rsidR="00EF4D9F" w:rsidRPr="004609B1">
        <w:rPr>
          <w:color w:val="auto"/>
          <w:sz w:val="28"/>
          <w:szCs w:val="28"/>
        </w:rPr>
        <w:br/>
      </w:r>
      <w:r w:rsidR="00405D77" w:rsidRPr="004609B1">
        <w:rPr>
          <w:color w:val="auto"/>
          <w:sz w:val="28"/>
          <w:szCs w:val="28"/>
        </w:rPr>
        <w:t xml:space="preserve">о </w:t>
      </w:r>
      <w:r w:rsidRPr="004609B1">
        <w:rPr>
          <w:color w:val="auto"/>
          <w:sz w:val="28"/>
          <w:szCs w:val="28"/>
        </w:rPr>
        <w:t xml:space="preserve">соответствии </w:t>
      </w:r>
      <w:r w:rsidR="00EF4D9F" w:rsidRPr="004609B1">
        <w:rPr>
          <w:color w:val="auto"/>
          <w:sz w:val="28"/>
          <w:szCs w:val="28"/>
        </w:rPr>
        <w:t xml:space="preserve">указанным </w:t>
      </w:r>
      <w:r w:rsidRPr="004609B1">
        <w:rPr>
          <w:color w:val="auto"/>
          <w:sz w:val="28"/>
          <w:szCs w:val="28"/>
        </w:rPr>
        <w:t>требованиям,</w:t>
      </w:r>
      <w:r w:rsidR="00405D77" w:rsidRPr="004609B1">
        <w:rPr>
          <w:color w:val="auto"/>
          <w:sz w:val="28"/>
          <w:szCs w:val="28"/>
        </w:rPr>
        <w:t xml:space="preserve"> </w:t>
      </w:r>
      <w:r w:rsidRPr="004609B1">
        <w:rPr>
          <w:color w:val="auto"/>
          <w:sz w:val="28"/>
          <w:szCs w:val="28"/>
        </w:rPr>
        <w:t>на упрощение осуществления заказчиками закупочной деятельности за счет исключения необходимости осуществления заказчиком дополнительных проверок</w:t>
      </w:r>
      <w:r w:rsidR="00EF4D9F" w:rsidRPr="004609B1">
        <w:rPr>
          <w:color w:val="auto"/>
          <w:sz w:val="28"/>
          <w:szCs w:val="28"/>
        </w:rPr>
        <w:t xml:space="preserve"> соответствия вышеуказанным требованиям.</w:t>
      </w:r>
    </w:p>
    <w:p w14:paraId="43F39B8E" w14:textId="17A03F5C" w:rsidR="00EF4D9F" w:rsidRPr="004609B1" w:rsidRDefault="00EF4D9F" w:rsidP="00EF4D9F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Аналогичные изменения предлагается внести в Закон № 223-ФЗ в части закупок, участниками которых могут быть только субъекты малого и среднего предпринимательства и при которых предусмотрена регистрация в е</w:t>
      </w:r>
      <w:r w:rsidR="00981C83" w:rsidRPr="004609B1">
        <w:rPr>
          <w:color w:val="auto"/>
          <w:sz w:val="28"/>
          <w:szCs w:val="28"/>
        </w:rPr>
        <w:t xml:space="preserve">дином реестре участников </w:t>
      </w:r>
      <w:r w:rsidR="004609B1" w:rsidRPr="004609B1">
        <w:rPr>
          <w:color w:val="auto"/>
          <w:sz w:val="28"/>
          <w:szCs w:val="28"/>
        </w:rPr>
        <w:t xml:space="preserve">закупок (при </w:t>
      </w:r>
      <w:r w:rsidR="00981C83" w:rsidRPr="004609B1">
        <w:rPr>
          <w:color w:val="auto"/>
          <w:sz w:val="28"/>
          <w:szCs w:val="28"/>
        </w:rPr>
        <w:t>реализации положений части 18 статьи 3</w:t>
      </w:r>
      <w:r w:rsidR="00981C83" w:rsidRPr="004609B1">
        <w:rPr>
          <w:color w:val="auto"/>
          <w:sz w:val="28"/>
          <w:szCs w:val="28"/>
          <w:vertAlign w:val="superscript"/>
        </w:rPr>
        <w:t>4</w:t>
      </w:r>
      <w:r w:rsidR="000145DB">
        <w:rPr>
          <w:color w:val="auto"/>
          <w:sz w:val="28"/>
          <w:szCs w:val="28"/>
        </w:rPr>
        <w:t xml:space="preserve"> Закона № </w:t>
      </w:r>
      <w:r w:rsidR="00981C83" w:rsidRPr="004609B1">
        <w:rPr>
          <w:color w:val="auto"/>
          <w:sz w:val="28"/>
          <w:szCs w:val="28"/>
        </w:rPr>
        <w:t>223-ФЗ</w:t>
      </w:r>
      <w:r w:rsidR="004609B1" w:rsidRPr="004609B1">
        <w:rPr>
          <w:color w:val="auto"/>
          <w:sz w:val="28"/>
          <w:szCs w:val="28"/>
        </w:rPr>
        <w:t xml:space="preserve"> </w:t>
      </w:r>
      <w:r w:rsidR="00704857">
        <w:rPr>
          <w:color w:val="auto"/>
          <w:sz w:val="28"/>
          <w:szCs w:val="28"/>
        </w:rPr>
        <w:t xml:space="preserve">указанные </w:t>
      </w:r>
      <w:r w:rsidRPr="004609B1">
        <w:rPr>
          <w:color w:val="auto"/>
          <w:sz w:val="28"/>
          <w:szCs w:val="28"/>
        </w:rPr>
        <w:t>субъекты получают аккредитацию на электронной площадке в п</w:t>
      </w:r>
      <w:r w:rsidR="000145DB">
        <w:rPr>
          <w:color w:val="auto"/>
          <w:sz w:val="28"/>
          <w:szCs w:val="28"/>
        </w:rPr>
        <w:t>орядке, установленном Законом № </w:t>
      </w:r>
      <w:r w:rsidRPr="004609B1">
        <w:rPr>
          <w:color w:val="auto"/>
          <w:sz w:val="28"/>
          <w:szCs w:val="28"/>
        </w:rPr>
        <w:t>44-ФЗ, который в силу положений статьи 24</w:t>
      </w:r>
      <w:r w:rsidRPr="004609B1">
        <w:rPr>
          <w:color w:val="auto"/>
          <w:sz w:val="28"/>
          <w:szCs w:val="28"/>
          <w:vertAlign w:val="superscript"/>
        </w:rPr>
        <w:t>2</w:t>
      </w:r>
      <w:r w:rsidRPr="004609B1">
        <w:rPr>
          <w:color w:val="auto"/>
          <w:sz w:val="28"/>
          <w:szCs w:val="28"/>
        </w:rPr>
        <w:t xml:space="preserve"> </w:t>
      </w:r>
      <w:r w:rsidR="00704857">
        <w:rPr>
          <w:color w:val="auto"/>
          <w:sz w:val="28"/>
          <w:szCs w:val="28"/>
        </w:rPr>
        <w:br/>
      </w:r>
      <w:r w:rsidR="000145DB">
        <w:rPr>
          <w:color w:val="auto"/>
          <w:sz w:val="28"/>
          <w:szCs w:val="28"/>
        </w:rPr>
        <w:t>Закона № </w:t>
      </w:r>
      <w:r w:rsidRPr="004609B1">
        <w:rPr>
          <w:color w:val="auto"/>
          <w:sz w:val="28"/>
          <w:szCs w:val="28"/>
        </w:rPr>
        <w:t xml:space="preserve">44-ФЗ </w:t>
      </w:r>
      <w:r w:rsidR="00981C83" w:rsidRPr="004609B1">
        <w:rPr>
          <w:color w:val="auto"/>
          <w:sz w:val="28"/>
          <w:szCs w:val="28"/>
        </w:rPr>
        <w:t>предусматривает аккредитацию пос</w:t>
      </w:r>
      <w:r w:rsidRPr="004609B1">
        <w:rPr>
          <w:color w:val="auto"/>
          <w:sz w:val="28"/>
          <w:szCs w:val="28"/>
        </w:rPr>
        <w:t xml:space="preserve">ле регистрации в ЕИС, предусматривающей внесение информации в </w:t>
      </w:r>
      <w:r w:rsidR="00981C83" w:rsidRPr="004609B1">
        <w:rPr>
          <w:color w:val="auto"/>
          <w:sz w:val="28"/>
          <w:szCs w:val="28"/>
        </w:rPr>
        <w:t>единый реестр участников закупок)</w:t>
      </w:r>
      <w:r w:rsidRPr="004609B1">
        <w:rPr>
          <w:color w:val="auto"/>
          <w:sz w:val="28"/>
          <w:szCs w:val="28"/>
        </w:rPr>
        <w:t>.</w:t>
      </w:r>
    </w:p>
    <w:p w14:paraId="696AAE6D" w14:textId="7DBE5B5C" w:rsidR="00417AB9" w:rsidRPr="004609B1" w:rsidRDefault="00417AB9" w:rsidP="00417AB9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lastRenderedPageBreak/>
        <w:t xml:space="preserve">Принимая во внимание, что </w:t>
      </w:r>
      <w:r w:rsidR="006B444A">
        <w:rPr>
          <w:color w:val="auto"/>
          <w:sz w:val="28"/>
          <w:szCs w:val="28"/>
        </w:rPr>
        <w:t>положения</w:t>
      </w:r>
      <w:r w:rsidRPr="004609B1">
        <w:rPr>
          <w:color w:val="auto"/>
          <w:sz w:val="28"/>
          <w:szCs w:val="28"/>
        </w:rPr>
        <w:t xml:space="preserve"> </w:t>
      </w:r>
      <w:r w:rsidR="006B444A" w:rsidRPr="004609B1">
        <w:rPr>
          <w:color w:val="auto"/>
          <w:sz w:val="28"/>
          <w:szCs w:val="28"/>
        </w:rPr>
        <w:t>стать</w:t>
      </w:r>
      <w:r w:rsidR="006B444A">
        <w:rPr>
          <w:color w:val="auto"/>
          <w:sz w:val="28"/>
          <w:szCs w:val="28"/>
        </w:rPr>
        <w:t>и</w:t>
      </w:r>
      <w:r w:rsidR="006B444A" w:rsidRPr="004609B1">
        <w:rPr>
          <w:color w:val="auto"/>
          <w:sz w:val="28"/>
          <w:szCs w:val="28"/>
        </w:rPr>
        <w:t xml:space="preserve"> 6</w:t>
      </w:r>
      <w:r w:rsidR="006B444A" w:rsidRPr="004609B1">
        <w:rPr>
          <w:color w:val="auto"/>
          <w:sz w:val="28"/>
          <w:szCs w:val="28"/>
          <w:vertAlign w:val="superscript"/>
        </w:rPr>
        <w:t>3</w:t>
      </w:r>
      <w:r w:rsidR="006B444A" w:rsidRPr="004609B1">
        <w:rPr>
          <w:color w:val="auto"/>
          <w:sz w:val="28"/>
          <w:szCs w:val="28"/>
        </w:rPr>
        <w:t xml:space="preserve"> </w:t>
      </w:r>
      <w:r w:rsidR="006B444A">
        <w:rPr>
          <w:color w:val="auto"/>
          <w:sz w:val="28"/>
          <w:szCs w:val="28"/>
        </w:rPr>
        <w:t>Закона</w:t>
      </w:r>
      <w:r w:rsidRPr="004609B1">
        <w:rPr>
          <w:color w:val="auto"/>
          <w:sz w:val="28"/>
          <w:szCs w:val="28"/>
        </w:rPr>
        <w:t xml:space="preserve"> № 943-I касаются российских юридических лиц и индивидуальных предпринимателей, </w:t>
      </w:r>
      <w:r w:rsidR="006B444A">
        <w:rPr>
          <w:color w:val="auto"/>
          <w:sz w:val="28"/>
          <w:szCs w:val="28"/>
        </w:rPr>
        <w:t xml:space="preserve">Законопроектом </w:t>
      </w:r>
      <w:r w:rsidRPr="004609B1">
        <w:rPr>
          <w:color w:val="auto"/>
          <w:sz w:val="28"/>
          <w:szCs w:val="28"/>
        </w:rPr>
        <w:t xml:space="preserve">предусматривается сохранение в Законе № 44-ФЗ механизма предоставления участниками закупок из числа физических лиц, не являющихся индивидуальными предпринимателями, и иностранных лиц декларации о соответствии требованиям </w:t>
      </w:r>
      <w:r w:rsidR="006B444A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к участникам закупок.</w:t>
      </w:r>
    </w:p>
    <w:p w14:paraId="728FB86F" w14:textId="71EC3E0F" w:rsidR="006737AA" w:rsidRPr="004609B1" w:rsidRDefault="00DF267B" w:rsidP="00783B41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Законопроектом по предложениям ФНС Росси</w:t>
      </w:r>
      <w:r w:rsidR="00F83D3D" w:rsidRPr="004609B1">
        <w:rPr>
          <w:color w:val="auto"/>
          <w:sz w:val="28"/>
          <w:szCs w:val="28"/>
        </w:rPr>
        <w:t xml:space="preserve">и (письмо от 23 июля 2025 г. </w:t>
      </w:r>
      <w:r w:rsidR="00753D88" w:rsidRPr="004609B1">
        <w:rPr>
          <w:color w:val="auto"/>
          <w:sz w:val="28"/>
          <w:szCs w:val="28"/>
        </w:rPr>
        <w:t>№ </w:t>
      </w:r>
      <w:r w:rsidRPr="004609B1">
        <w:rPr>
          <w:color w:val="auto"/>
          <w:sz w:val="28"/>
          <w:szCs w:val="28"/>
        </w:rPr>
        <w:t xml:space="preserve">ШТ-14-31/1034@) </w:t>
      </w:r>
      <w:r w:rsidR="004609B1" w:rsidRPr="004609B1">
        <w:rPr>
          <w:color w:val="auto"/>
          <w:sz w:val="28"/>
          <w:szCs w:val="28"/>
        </w:rPr>
        <w:t xml:space="preserve">также </w:t>
      </w:r>
      <w:r w:rsidRPr="004609B1">
        <w:rPr>
          <w:color w:val="auto"/>
          <w:sz w:val="28"/>
          <w:szCs w:val="28"/>
        </w:rPr>
        <w:t>предлагается уточнить предусмотренное пункт</w:t>
      </w:r>
      <w:r w:rsidR="00753D88" w:rsidRPr="004609B1">
        <w:rPr>
          <w:color w:val="auto"/>
          <w:sz w:val="28"/>
          <w:szCs w:val="28"/>
        </w:rPr>
        <w:t xml:space="preserve">ом 5 </w:t>
      </w:r>
      <w:r w:rsidR="006B444A">
        <w:rPr>
          <w:color w:val="auto"/>
          <w:sz w:val="28"/>
          <w:szCs w:val="28"/>
        </w:rPr>
        <w:br/>
      </w:r>
      <w:r w:rsidR="00753D88" w:rsidRPr="004609B1">
        <w:rPr>
          <w:color w:val="auto"/>
          <w:sz w:val="28"/>
          <w:szCs w:val="28"/>
        </w:rPr>
        <w:t>части 1 статьи 31 Закона № </w:t>
      </w:r>
      <w:r w:rsidRPr="004609B1">
        <w:rPr>
          <w:color w:val="auto"/>
          <w:sz w:val="28"/>
          <w:szCs w:val="28"/>
        </w:rPr>
        <w:t>44-ФЗ требование с учетом возможностей ФНС России по автома</w:t>
      </w:r>
      <w:r w:rsidR="00F83D3D" w:rsidRPr="004609B1">
        <w:rPr>
          <w:color w:val="auto"/>
          <w:sz w:val="28"/>
          <w:szCs w:val="28"/>
        </w:rPr>
        <w:t xml:space="preserve">тизации проверки задолженности </w:t>
      </w:r>
      <w:r w:rsidRPr="004609B1">
        <w:rPr>
          <w:color w:val="auto"/>
          <w:sz w:val="28"/>
          <w:szCs w:val="28"/>
        </w:rPr>
        <w:t xml:space="preserve">участника закупки по обязательным платежам в бюджеты бюджетной системы Российской Федерации, а также ввести следующие новые обязательные требования к участникам закупок, несоответствие которым исключит возможность их участия в закупках и соответствие которым станет подтверждаться </w:t>
      </w:r>
      <w:r w:rsidR="00082F17" w:rsidRPr="004609B1">
        <w:rPr>
          <w:color w:val="auto"/>
          <w:sz w:val="28"/>
          <w:szCs w:val="28"/>
        </w:rPr>
        <w:t>сформированными ФНС России результатами анализа</w:t>
      </w:r>
      <w:r w:rsidRPr="004609B1">
        <w:rPr>
          <w:color w:val="auto"/>
          <w:sz w:val="28"/>
          <w:szCs w:val="28"/>
        </w:rPr>
        <w:t>:</w:t>
      </w:r>
    </w:p>
    <w:p w14:paraId="058890CE" w14:textId="0D69D24A" w:rsidR="00DF267B" w:rsidRPr="004609B1" w:rsidRDefault="00DF267B" w:rsidP="006F107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отсутствие в ЕГРЮЛ в отношении участника закупки, являющегося юридическим лицом, записи о недостоверност</w:t>
      </w:r>
      <w:r w:rsidR="00C148C3">
        <w:rPr>
          <w:color w:val="auto"/>
          <w:sz w:val="28"/>
          <w:szCs w:val="28"/>
        </w:rPr>
        <w:t>и содержащихся в ЕГРЮЛ сведений</w:t>
      </w:r>
      <w:r w:rsidRPr="004609B1">
        <w:rPr>
          <w:color w:val="auto"/>
          <w:sz w:val="28"/>
          <w:szCs w:val="28"/>
        </w:rPr>
        <w:t>;</w:t>
      </w:r>
    </w:p>
    <w:p w14:paraId="7D912A5E" w14:textId="48FBD58C" w:rsidR="00CD3DEF" w:rsidRPr="004609B1" w:rsidRDefault="00DF267B" w:rsidP="006F107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 xml:space="preserve">отсутствие информации об участнике закупки в перечне организаций </w:t>
      </w:r>
      <w:r w:rsidRPr="004609B1">
        <w:rPr>
          <w:color w:val="auto"/>
          <w:sz w:val="28"/>
          <w:szCs w:val="28"/>
        </w:rPr>
        <w:br/>
        <w:t xml:space="preserve">и физических лиц, в отношении которых имеются сведения об их причастности </w:t>
      </w:r>
      <w:r w:rsidRPr="004609B1">
        <w:rPr>
          <w:color w:val="auto"/>
          <w:sz w:val="28"/>
          <w:szCs w:val="28"/>
        </w:rPr>
        <w:br/>
        <w:t>к экстремистской деятельности или терроризму, и в перечн</w:t>
      </w:r>
      <w:r w:rsidR="00347150" w:rsidRPr="004609B1">
        <w:rPr>
          <w:color w:val="auto"/>
          <w:sz w:val="28"/>
          <w:szCs w:val="28"/>
        </w:rPr>
        <w:t>е</w:t>
      </w:r>
      <w:r w:rsidRPr="004609B1">
        <w:rPr>
          <w:color w:val="auto"/>
          <w:sz w:val="28"/>
          <w:szCs w:val="28"/>
        </w:rPr>
        <w:t xml:space="preserve"> организаций </w:t>
      </w:r>
      <w:r w:rsidRPr="004609B1">
        <w:rPr>
          <w:color w:val="auto"/>
          <w:sz w:val="28"/>
          <w:szCs w:val="28"/>
        </w:rPr>
        <w:br/>
        <w:t xml:space="preserve">и физических лиц, в отношении которых имеются сведения об их причастности </w:t>
      </w:r>
      <w:r w:rsidR="00347150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к распространению оружия массового уничтожения;</w:t>
      </w:r>
    </w:p>
    <w:p w14:paraId="0A1C8004" w14:textId="4F4E10D6" w:rsidR="00DF267B" w:rsidRPr="004609B1" w:rsidRDefault="00DF267B" w:rsidP="006F107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отсутствие вынесенного в отно</w:t>
      </w:r>
      <w:r w:rsidR="00CD3DEF" w:rsidRPr="004609B1">
        <w:rPr>
          <w:color w:val="auto"/>
          <w:sz w:val="28"/>
          <w:szCs w:val="28"/>
        </w:rPr>
        <w:t xml:space="preserve">шении участника закупки решения </w:t>
      </w:r>
      <w:r w:rsidRPr="004609B1">
        <w:rPr>
          <w:color w:val="auto"/>
          <w:sz w:val="28"/>
          <w:szCs w:val="28"/>
        </w:rPr>
        <w:t xml:space="preserve">межведомственного координационного органа, осуществляющего функции </w:t>
      </w:r>
      <w:r w:rsidR="00CD3DEF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по противодействию финансированию терроризма</w:t>
      </w:r>
      <w:r w:rsidR="000B3808" w:rsidRPr="004609B1">
        <w:rPr>
          <w:color w:val="auto"/>
          <w:sz w:val="28"/>
          <w:szCs w:val="28"/>
        </w:rPr>
        <w:t xml:space="preserve"> и экстремистской деятельности</w:t>
      </w:r>
      <w:r w:rsidRPr="004609B1">
        <w:rPr>
          <w:color w:val="auto"/>
          <w:sz w:val="28"/>
          <w:szCs w:val="28"/>
        </w:rPr>
        <w:t xml:space="preserve">, </w:t>
      </w:r>
      <w:r w:rsidR="00E86B02" w:rsidRPr="004609B1">
        <w:rPr>
          <w:color w:val="auto"/>
          <w:sz w:val="28"/>
          <w:szCs w:val="28"/>
        </w:rPr>
        <w:br/>
      </w:r>
      <w:r w:rsidRPr="004609B1">
        <w:rPr>
          <w:color w:val="auto"/>
          <w:sz w:val="28"/>
          <w:szCs w:val="28"/>
        </w:rPr>
        <w:t>о замораживани</w:t>
      </w:r>
      <w:r w:rsidR="000B3808" w:rsidRPr="004609B1">
        <w:rPr>
          <w:color w:val="auto"/>
          <w:sz w:val="28"/>
          <w:szCs w:val="28"/>
        </w:rPr>
        <w:t>и</w:t>
      </w:r>
      <w:r w:rsidRPr="004609B1">
        <w:rPr>
          <w:color w:val="auto"/>
          <w:sz w:val="28"/>
          <w:szCs w:val="28"/>
        </w:rPr>
        <w:t xml:space="preserve"> (блокировани</w:t>
      </w:r>
      <w:r w:rsidR="000B3808" w:rsidRPr="004609B1">
        <w:rPr>
          <w:color w:val="auto"/>
          <w:sz w:val="28"/>
          <w:szCs w:val="28"/>
        </w:rPr>
        <w:t>и</w:t>
      </w:r>
      <w:r w:rsidRPr="004609B1">
        <w:rPr>
          <w:color w:val="auto"/>
          <w:sz w:val="28"/>
          <w:szCs w:val="28"/>
        </w:rPr>
        <w:t>) денежных средств или иного имущества;</w:t>
      </w:r>
    </w:p>
    <w:p w14:paraId="44CBB339" w14:textId="6208FA13" w:rsidR="00F83D3D" w:rsidRPr="004609B1" w:rsidRDefault="00DF267B" w:rsidP="006F107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>отсутствие информации о нахождении участника закупки под контролем юридического или физического лица, которое включено в вышеуказанные перечни или в отношении которого вынесено вышеуказанное решение.</w:t>
      </w:r>
    </w:p>
    <w:p w14:paraId="0960E1B4" w14:textId="28F08685" w:rsidR="008531F4" w:rsidRPr="004609B1" w:rsidRDefault="008531F4" w:rsidP="006F107B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4609B1">
        <w:rPr>
          <w:color w:val="auto"/>
          <w:sz w:val="28"/>
          <w:szCs w:val="28"/>
        </w:rPr>
        <w:t xml:space="preserve">Необходимость обеспечения соответствия участников закупок </w:t>
      </w:r>
      <w:r w:rsidR="006B444A">
        <w:rPr>
          <w:color w:val="auto"/>
          <w:sz w:val="28"/>
          <w:szCs w:val="28"/>
        </w:rPr>
        <w:t>предлагаемым</w:t>
      </w:r>
      <w:r w:rsidRPr="004609B1">
        <w:rPr>
          <w:color w:val="auto"/>
          <w:sz w:val="28"/>
          <w:szCs w:val="28"/>
        </w:rPr>
        <w:t xml:space="preserve"> требованиям обусловлена харак</w:t>
      </w:r>
      <w:r w:rsidR="00753D88" w:rsidRPr="004609B1">
        <w:rPr>
          <w:color w:val="auto"/>
          <w:sz w:val="28"/>
          <w:szCs w:val="28"/>
        </w:rPr>
        <w:t>тером урегулированных Законом № </w:t>
      </w:r>
      <w:r w:rsidRPr="004609B1">
        <w:rPr>
          <w:color w:val="auto"/>
          <w:sz w:val="28"/>
          <w:szCs w:val="28"/>
        </w:rPr>
        <w:t>44-ФЗ отношений, направленных на обеспечение государственных и муниципальных нужд, и целями предотвращения коррупции и других злоупотреблений.</w:t>
      </w:r>
    </w:p>
    <w:p w14:paraId="5558F3E7" w14:textId="5C8DB5B4" w:rsidR="000B2A5C" w:rsidRPr="004609B1" w:rsidRDefault="000B2A5C" w:rsidP="006F107B">
      <w:pPr>
        <w:spacing w:line="360" w:lineRule="atLeast"/>
        <w:ind w:firstLine="720"/>
        <w:jc w:val="both"/>
        <w:rPr>
          <w:sz w:val="28"/>
          <w:szCs w:val="28"/>
        </w:rPr>
      </w:pPr>
      <w:r w:rsidRPr="004609B1">
        <w:rPr>
          <w:sz w:val="28"/>
          <w:szCs w:val="28"/>
          <w:shd w:val="clear" w:color="auto" w:fill="FFFFFF"/>
        </w:rPr>
        <w:t xml:space="preserve">Законопроектом предусмотрен особый срок вступления в силу и начала применения проектируемых изменений </w:t>
      </w:r>
      <w:r w:rsidRPr="004609B1">
        <w:rPr>
          <w:sz w:val="28"/>
          <w:szCs w:val="28"/>
        </w:rPr>
        <w:t xml:space="preserve">в целях подготовки участников правоотношений к </w:t>
      </w:r>
      <w:r w:rsidR="006B444A">
        <w:rPr>
          <w:sz w:val="28"/>
          <w:szCs w:val="28"/>
        </w:rPr>
        <w:t>таким</w:t>
      </w:r>
      <w:r w:rsidRPr="004609B1">
        <w:rPr>
          <w:sz w:val="28"/>
          <w:szCs w:val="28"/>
        </w:rPr>
        <w:t xml:space="preserve"> изменениям, в частности проектируется следующее:</w:t>
      </w:r>
    </w:p>
    <w:p w14:paraId="5091C9FF" w14:textId="7365E677" w:rsidR="000B2A5C" w:rsidRPr="004609B1" w:rsidRDefault="00753D88" w:rsidP="006F107B">
      <w:pPr>
        <w:spacing w:line="360" w:lineRule="atLeast"/>
        <w:ind w:firstLine="720"/>
        <w:jc w:val="both"/>
        <w:rPr>
          <w:sz w:val="28"/>
          <w:szCs w:val="28"/>
        </w:rPr>
      </w:pPr>
      <w:r w:rsidRPr="004609B1">
        <w:rPr>
          <w:sz w:val="28"/>
          <w:szCs w:val="28"/>
        </w:rPr>
        <w:t>изменения в Закон № </w:t>
      </w:r>
      <w:r w:rsidR="000B2A5C" w:rsidRPr="004609B1">
        <w:rPr>
          <w:sz w:val="28"/>
          <w:szCs w:val="28"/>
        </w:rPr>
        <w:t xml:space="preserve">44-ФЗ (статья </w:t>
      </w:r>
      <w:r w:rsidR="002C329B" w:rsidRPr="004609B1">
        <w:rPr>
          <w:sz w:val="28"/>
          <w:szCs w:val="28"/>
        </w:rPr>
        <w:t>3</w:t>
      </w:r>
      <w:r w:rsidR="000B2A5C" w:rsidRPr="004609B1">
        <w:rPr>
          <w:sz w:val="28"/>
          <w:szCs w:val="28"/>
        </w:rPr>
        <w:t xml:space="preserve"> Законопроекта) с учетом </w:t>
      </w:r>
      <w:r w:rsidR="00C36A4D">
        <w:rPr>
          <w:sz w:val="28"/>
          <w:szCs w:val="28"/>
        </w:rPr>
        <w:br/>
      </w:r>
      <w:r w:rsidR="000B2A5C" w:rsidRPr="004609B1">
        <w:rPr>
          <w:sz w:val="28"/>
          <w:szCs w:val="28"/>
        </w:rPr>
        <w:t>требований, установленных частью 5 статьи 2 Зако</w:t>
      </w:r>
      <w:r w:rsidRPr="004609B1">
        <w:rPr>
          <w:sz w:val="28"/>
          <w:szCs w:val="28"/>
        </w:rPr>
        <w:t>на № </w:t>
      </w:r>
      <w:r w:rsidR="000B2A5C" w:rsidRPr="004609B1">
        <w:rPr>
          <w:sz w:val="28"/>
          <w:szCs w:val="28"/>
        </w:rPr>
        <w:t xml:space="preserve">44-ФЗ, вступают в силу </w:t>
      </w:r>
      <w:r w:rsidR="00C36A4D">
        <w:rPr>
          <w:sz w:val="28"/>
          <w:szCs w:val="28"/>
        </w:rPr>
        <w:br/>
      </w:r>
      <w:r w:rsidR="000B2A5C" w:rsidRPr="004609B1">
        <w:rPr>
          <w:sz w:val="28"/>
          <w:szCs w:val="28"/>
        </w:rPr>
        <w:t xml:space="preserve">с 1 января 2027 г. и применяются к закупкам, начатым с 1 января 2027 г. (части 2 и 3 статьи </w:t>
      </w:r>
      <w:r w:rsidR="002C329B" w:rsidRPr="004609B1">
        <w:rPr>
          <w:sz w:val="28"/>
          <w:szCs w:val="28"/>
        </w:rPr>
        <w:t>4</w:t>
      </w:r>
      <w:r w:rsidR="000B2A5C" w:rsidRPr="004609B1">
        <w:rPr>
          <w:sz w:val="28"/>
          <w:szCs w:val="28"/>
        </w:rPr>
        <w:t xml:space="preserve"> Законопроекта);</w:t>
      </w:r>
      <w:bookmarkStart w:id="1" w:name="_GoBack"/>
      <w:bookmarkEnd w:id="1"/>
    </w:p>
    <w:p w14:paraId="5E8E3EDF" w14:textId="2EC5E9DE" w:rsidR="005651F5" w:rsidRPr="004609B1" w:rsidRDefault="000B2A5C" w:rsidP="006F107B">
      <w:pPr>
        <w:spacing w:line="360" w:lineRule="atLeast"/>
        <w:ind w:firstLine="720"/>
        <w:jc w:val="both"/>
        <w:rPr>
          <w:sz w:val="28"/>
          <w:szCs w:val="28"/>
        </w:rPr>
      </w:pPr>
      <w:r w:rsidRPr="004609B1">
        <w:rPr>
          <w:sz w:val="28"/>
          <w:szCs w:val="28"/>
        </w:rPr>
        <w:lastRenderedPageBreak/>
        <w:t xml:space="preserve">положения статьи </w:t>
      </w:r>
      <w:r w:rsidR="002C329B" w:rsidRPr="004609B1">
        <w:rPr>
          <w:sz w:val="28"/>
          <w:szCs w:val="28"/>
        </w:rPr>
        <w:t>2</w:t>
      </w:r>
      <w:r w:rsidRPr="004609B1">
        <w:rPr>
          <w:sz w:val="28"/>
          <w:szCs w:val="28"/>
        </w:rPr>
        <w:t xml:space="preserve"> Законопроекта вступают в силу с 1 октября 2026 г., </w:t>
      </w:r>
      <w:r w:rsidR="006B444A">
        <w:rPr>
          <w:sz w:val="28"/>
          <w:szCs w:val="28"/>
        </w:rPr>
        <w:br/>
      </w:r>
      <w:r w:rsidRPr="004609B1">
        <w:rPr>
          <w:sz w:val="28"/>
          <w:szCs w:val="28"/>
        </w:rPr>
        <w:t>но применяются к закупкам, начатым с 1 января 202</w:t>
      </w:r>
      <w:r w:rsidR="00BA4CD4" w:rsidRPr="004609B1">
        <w:rPr>
          <w:sz w:val="28"/>
          <w:szCs w:val="28"/>
        </w:rPr>
        <w:t>7</w:t>
      </w:r>
      <w:r w:rsidRPr="004609B1">
        <w:rPr>
          <w:sz w:val="28"/>
          <w:szCs w:val="28"/>
        </w:rPr>
        <w:t xml:space="preserve"> г, поскольку заказчикам предоставляется срок с 1 октября 2026 г. до 1 января 2027 г. для приведения положений о закупках в соответствие с изменениями, предусмотренными Законопроектом (части 1 и 4 - 6 статьи </w:t>
      </w:r>
      <w:r w:rsidR="002C329B" w:rsidRPr="004609B1">
        <w:rPr>
          <w:sz w:val="28"/>
          <w:szCs w:val="28"/>
        </w:rPr>
        <w:t>4</w:t>
      </w:r>
      <w:r w:rsidRPr="004609B1">
        <w:rPr>
          <w:sz w:val="28"/>
          <w:szCs w:val="28"/>
        </w:rPr>
        <w:t xml:space="preserve"> Законопроекта).</w:t>
      </w:r>
    </w:p>
    <w:p w14:paraId="365A018F" w14:textId="37A3A7DF" w:rsidR="00DE37B3" w:rsidRPr="004609B1" w:rsidRDefault="00DE37B3" w:rsidP="006F107B">
      <w:pPr>
        <w:pStyle w:val="Style6"/>
        <w:spacing w:before="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4609B1">
        <w:rPr>
          <w:rFonts w:ascii="Times New Roman" w:hAnsi="Times New Roman" w:cs="Times New Roman"/>
          <w:sz w:val="28"/>
          <w:szCs w:val="28"/>
        </w:rPr>
        <w:t xml:space="preserve">В Законопроекте отсутствуют положения, устанавливающие, изменяющие </w:t>
      </w:r>
      <w:r w:rsidR="00822DA1">
        <w:rPr>
          <w:rFonts w:ascii="Times New Roman" w:hAnsi="Times New Roman" w:cs="Times New Roman"/>
          <w:sz w:val="28"/>
          <w:szCs w:val="28"/>
        </w:rPr>
        <w:br/>
      </w:r>
      <w:r w:rsidRPr="00822DA1">
        <w:rPr>
          <w:rFonts w:ascii="Times New Roman" w:hAnsi="Times New Roman" w:cs="Times New Roman"/>
          <w:spacing w:val="-4"/>
          <w:sz w:val="28"/>
          <w:szCs w:val="28"/>
        </w:rPr>
        <w:t>или отменяющие требования, которые связаны с осуществлением предпринимательской</w:t>
      </w:r>
      <w:r w:rsidRPr="004609B1">
        <w:rPr>
          <w:rFonts w:ascii="Times New Roman" w:hAnsi="Times New Roman" w:cs="Times New Roman"/>
          <w:sz w:val="28"/>
          <w:szCs w:val="28"/>
        </w:rPr>
        <w:t xml:space="preserve"> и иной экономической деятельности и оценка соблюдения которых осуществляется </w:t>
      </w:r>
      <w:r w:rsidR="00822DA1">
        <w:rPr>
          <w:rFonts w:ascii="Times New Roman" w:hAnsi="Times New Roman" w:cs="Times New Roman"/>
          <w:sz w:val="28"/>
          <w:szCs w:val="28"/>
        </w:rPr>
        <w:br/>
      </w:r>
      <w:r w:rsidRPr="004609B1">
        <w:rPr>
          <w:rFonts w:ascii="Times New Roman" w:hAnsi="Times New Roman" w:cs="Times New Roman"/>
          <w:sz w:val="28"/>
          <w:szCs w:val="28"/>
        </w:rPr>
        <w:t xml:space="preserve">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</w:t>
      </w:r>
      <w:r w:rsidR="00822DA1">
        <w:rPr>
          <w:rFonts w:ascii="Times New Roman" w:hAnsi="Times New Roman" w:cs="Times New Roman"/>
          <w:sz w:val="28"/>
          <w:szCs w:val="28"/>
        </w:rPr>
        <w:br/>
      </w:r>
      <w:r w:rsidRPr="004609B1">
        <w:rPr>
          <w:rFonts w:ascii="Times New Roman" w:hAnsi="Times New Roman" w:cs="Times New Roman"/>
          <w:sz w:val="28"/>
          <w:szCs w:val="28"/>
        </w:rPr>
        <w:t>и экспертизы</w:t>
      </w:r>
      <w:r w:rsidR="002A0DE9" w:rsidRPr="004609B1">
        <w:rPr>
          <w:rFonts w:ascii="Times New Roman" w:hAnsi="Times New Roman" w:cs="Times New Roman"/>
          <w:sz w:val="28"/>
          <w:szCs w:val="28"/>
        </w:rPr>
        <w:t xml:space="preserve"> (</w:t>
      </w:r>
      <w:r w:rsidR="00654022" w:rsidRPr="004609B1">
        <w:rPr>
          <w:rFonts w:ascii="Times New Roman" w:hAnsi="Times New Roman" w:cs="Times New Roman"/>
          <w:sz w:val="28"/>
          <w:szCs w:val="28"/>
        </w:rPr>
        <w:t>далее - обязательные требования</w:t>
      </w:r>
      <w:r w:rsidR="002A0DE9" w:rsidRPr="004609B1">
        <w:rPr>
          <w:rFonts w:ascii="Times New Roman" w:hAnsi="Times New Roman" w:cs="Times New Roman"/>
          <w:sz w:val="28"/>
          <w:szCs w:val="28"/>
        </w:rPr>
        <w:t>)</w:t>
      </w:r>
      <w:r w:rsidRPr="004609B1">
        <w:rPr>
          <w:rFonts w:ascii="Times New Roman" w:hAnsi="Times New Roman" w:cs="Times New Roman"/>
          <w:sz w:val="28"/>
          <w:szCs w:val="28"/>
        </w:rPr>
        <w:t>, в связи с чем отсутствует информация о соответствующем виде государственного контроля (надзора), виде разрешительной деятельности и предполагаемой ответственности за нарушение указанных обязательных требований или последствиях их несоблюдения.</w:t>
      </w:r>
    </w:p>
    <w:p w14:paraId="0CCF9D6E" w14:textId="0D7CC973" w:rsidR="00A21D74" w:rsidRPr="004609B1" w:rsidRDefault="00DE37B3" w:rsidP="006F107B">
      <w:pPr>
        <w:spacing w:line="360" w:lineRule="atLeast"/>
        <w:ind w:firstLine="720"/>
        <w:jc w:val="both"/>
        <w:rPr>
          <w:rFonts w:eastAsia="Courier New"/>
          <w:spacing w:val="-2"/>
          <w:sz w:val="28"/>
          <w:szCs w:val="28"/>
        </w:rPr>
      </w:pPr>
      <w:r w:rsidRPr="004609B1">
        <w:rPr>
          <w:spacing w:val="-2"/>
          <w:sz w:val="28"/>
          <w:szCs w:val="28"/>
          <w:shd w:val="clear" w:color="auto" w:fill="FFFFFF"/>
        </w:rPr>
        <w:t xml:space="preserve">Дополнительно следует отметить, что отношения, связанные с установлением </w:t>
      </w:r>
      <w:r w:rsidR="000772A2" w:rsidRPr="004609B1">
        <w:rPr>
          <w:spacing w:val="-2"/>
          <w:sz w:val="28"/>
          <w:szCs w:val="28"/>
          <w:shd w:val="clear" w:color="auto" w:fill="FFFFFF"/>
        </w:rPr>
        <w:br/>
      </w:r>
      <w:r w:rsidRPr="004609B1">
        <w:rPr>
          <w:spacing w:val="-2"/>
          <w:sz w:val="28"/>
          <w:szCs w:val="28"/>
          <w:shd w:val="clear" w:color="auto" w:fill="FFFFFF"/>
        </w:rPr>
        <w:t xml:space="preserve">и оценкой применения обязательных требований в сфере государственного оборонного заказа, в сфере действия законодательства Российской Федерации о контрактной системе в сфере закупок товаров, работ, услуг для обеспечения государственных </w:t>
      </w:r>
      <w:r w:rsidR="000772A2" w:rsidRPr="004609B1">
        <w:rPr>
          <w:spacing w:val="-2"/>
          <w:sz w:val="28"/>
          <w:szCs w:val="28"/>
          <w:shd w:val="clear" w:color="auto" w:fill="FFFFFF"/>
        </w:rPr>
        <w:br/>
      </w:r>
      <w:r w:rsidRPr="004609B1">
        <w:rPr>
          <w:spacing w:val="-2"/>
          <w:sz w:val="28"/>
          <w:szCs w:val="28"/>
          <w:shd w:val="clear" w:color="auto" w:fill="FFFFFF"/>
        </w:rPr>
        <w:t xml:space="preserve">и муниципальных нужд, закупок отдельными видами юридических лиц, исключены </w:t>
      </w:r>
      <w:r w:rsidR="000772A2" w:rsidRPr="004609B1">
        <w:rPr>
          <w:spacing w:val="-2"/>
          <w:sz w:val="28"/>
          <w:szCs w:val="28"/>
          <w:shd w:val="clear" w:color="auto" w:fill="FFFFFF"/>
        </w:rPr>
        <w:br/>
      </w:r>
      <w:r w:rsidRPr="004609B1">
        <w:rPr>
          <w:spacing w:val="-2"/>
          <w:sz w:val="28"/>
          <w:szCs w:val="28"/>
          <w:shd w:val="clear" w:color="auto" w:fill="FFFFFF"/>
        </w:rPr>
        <w:t>из сферы применения Федеральн</w:t>
      </w:r>
      <w:r w:rsidR="008364C3" w:rsidRPr="004609B1">
        <w:rPr>
          <w:spacing w:val="-2"/>
          <w:sz w:val="28"/>
          <w:szCs w:val="28"/>
          <w:shd w:val="clear" w:color="auto" w:fill="FFFFFF"/>
        </w:rPr>
        <w:t>ого закона от 31 июля 2020 г. № </w:t>
      </w:r>
      <w:r w:rsidRPr="004609B1">
        <w:rPr>
          <w:spacing w:val="-2"/>
          <w:sz w:val="28"/>
          <w:szCs w:val="28"/>
          <w:shd w:val="clear" w:color="auto" w:fill="FFFFFF"/>
        </w:rPr>
        <w:t xml:space="preserve">247-ФЗ </w:t>
      </w:r>
      <w:r w:rsidR="00A91AB5" w:rsidRPr="004609B1">
        <w:rPr>
          <w:spacing w:val="-2"/>
          <w:sz w:val="28"/>
          <w:szCs w:val="28"/>
          <w:shd w:val="clear" w:color="auto" w:fill="FFFFFF"/>
        </w:rPr>
        <w:br/>
      </w:r>
      <w:r w:rsidRPr="004609B1">
        <w:rPr>
          <w:spacing w:val="-2"/>
          <w:sz w:val="28"/>
          <w:szCs w:val="28"/>
          <w:shd w:val="clear" w:color="auto" w:fill="FFFFFF"/>
        </w:rPr>
        <w:t xml:space="preserve">"Об обязательных требованиях в Российской Федерации" (пункты 2 и 4 части 2 </w:t>
      </w:r>
      <w:r w:rsidR="00A91AB5" w:rsidRPr="004609B1">
        <w:rPr>
          <w:spacing w:val="-2"/>
          <w:sz w:val="28"/>
          <w:szCs w:val="28"/>
          <w:shd w:val="clear" w:color="auto" w:fill="FFFFFF"/>
        </w:rPr>
        <w:br/>
      </w:r>
      <w:r w:rsidRPr="004609B1">
        <w:rPr>
          <w:spacing w:val="-2"/>
          <w:sz w:val="28"/>
          <w:szCs w:val="28"/>
          <w:shd w:val="clear" w:color="auto" w:fill="FFFFFF"/>
        </w:rPr>
        <w:t xml:space="preserve">статьи 1 указанного Федерального закона), а положения Федерального закона </w:t>
      </w:r>
      <w:r w:rsidR="00A91AB5" w:rsidRPr="004609B1">
        <w:rPr>
          <w:spacing w:val="-2"/>
          <w:sz w:val="28"/>
          <w:szCs w:val="28"/>
          <w:shd w:val="clear" w:color="auto" w:fill="FFFFFF"/>
        </w:rPr>
        <w:br/>
      </w:r>
      <w:r w:rsidRPr="004609B1">
        <w:rPr>
          <w:spacing w:val="-2"/>
          <w:sz w:val="28"/>
          <w:szCs w:val="28"/>
          <w:shd w:val="clear" w:color="auto" w:fill="FFFFFF"/>
        </w:rPr>
        <w:t xml:space="preserve">от 31 июля 2020 г. № 248-ФЗ "О государственном контроле (надзоре) и муниципальном контроле в Российской Федерации" не применяются к организации и осуществлению контроля в сфере закупок товаров, работ, услуг для обеспечения государственных </w:t>
      </w:r>
      <w:r w:rsidR="00A91AB5" w:rsidRPr="004609B1">
        <w:rPr>
          <w:spacing w:val="-2"/>
          <w:sz w:val="28"/>
          <w:szCs w:val="28"/>
          <w:shd w:val="clear" w:color="auto" w:fill="FFFFFF"/>
        </w:rPr>
        <w:br/>
      </w:r>
      <w:r w:rsidRPr="004609B1">
        <w:rPr>
          <w:spacing w:val="-2"/>
          <w:sz w:val="28"/>
          <w:szCs w:val="28"/>
          <w:shd w:val="clear" w:color="auto" w:fill="FFFFFF"/>
        </w:rPr>
        <w:t xml:space="preserve">и муниципальных нужд, контроля за соблюдением законодательства при организации и проведении закупок отдельными видами юридических лиц, контроля </w:t>
      </w:r>
      <w:r w:rsidR="00A91AB5" w:rsidRPr="004609B1">
        <w:rPr>
          <w:spacing w:val="-2"/>
          <w:sz w:val="28"/>
          <w:szCs w:val="28"/>
          <w:shd w:val="clear" w:color="auto" w:fill="FFFFFF"/>
        </w:rPr>
        <w:br/>
      </w:r>
      <w:r w:rsidRPr="004609B1">
        <w:rPr>
          <w:spacing w:val="-2"/>
          <w:sz w:val="28"/>
          <w:szCs w:val="28"/>
          <w:shd w:val="clear" w:color="auto" w:fill="FFFFFF"/>
        </w:rPr>
        <w:t xml:space="preserve">за соблюдением законодательства о государственном оборонном заказе, государственного контроля за соблюдением антимонопольного законодательства </w:t>
      </w:r>
      <w:r w:rsidRPr="004609B1">
        <w:rPr>
          <w:rFonts w:eastAsia="Courier New"/>
          <w:spacing w:val="-2"/>
          <w:sz w:val="28"/>
          <w:szCs w:val="28"/>
        </w:rPr>
        <w:t>(пункты 15 и 16 части 4, пункт 15 части 5 статьи 2 указанного Федерального закона).</w:t>
      </w:r>
    </w:p>
    <w:p w14:paraId="14C8B1B6" w14:textId="23DA3611" w:rsidR="00F63577" w:rsidRPr="004609B1" w:rsidRDefault="00F63577" w:rsidP="006F107B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  <w:shd w:val="clear" w:color="auto" w:fill="FFFFFF"/>
        </w:rPr>
      </w:pPr>
      <w:r w:rsidRPr="004609B1">
        <w:rPr>
          <w:sz w:val="28"/>
          <w:szCs w:val="28"/>
          <w:shd w:val="clear" w:color="auto" w:fill="FFFFFF"/>
        </w:rPr>
        <w:t xml:space="preserve">Реализация Законопроекта не потребует дополнительных затрат </w:t>
      </w:r>
      <w:r w:rsidR="00A91AB5" w:rsidRPr="004609B1">
        <w:rPr>
          <w:sz w:val="28"/>
          <w:szCs w:val="28"/>
          <w:shd w:val="clear" w:color="auto" w:fill="FFFFFF"/>
        </w:rPr>
        <w:br/>
      </w:r>
      <w:r w:rsidRPr="004609B1">
        <w:rPr>
          <w:sz w:val="28"/>
          <w:szCs w:val="28"/>
          <w:shd w:val="clear" w:color="auto" w:fill="FFFFFF"/>
        </w:rPr>
        <w:t xml:space="preserve">из федерального бюджета, не повлечет </w:t>
      </w:r>
      <w:r w:rsidR="00681843" w:rsidRPr="004609B1">
        <w:rPr>
          <w:sz w:val="28"/>
          <w:szCs w:val="28"/>
          <w:shd w:val="clear" w:color="auto" w:fill="FFFFFF"/>
        </w:rPr>
        <w:t xml:space="preserve">негативных </w:t>
      </w:r>
      <w:r w:rsidRPr="004609B1">
        <w:rPr>
          <w:sz w:val="28"/>
          <w:szCs w:val="28"/>
          <w:shd w:val="clear" w:color="auto" w:fill="FFFFFF"/>
        </w:rPr>
        <w:t xml:space="preserve">социально-экономических, финансовых и иных последствий, в том числе для субъектов предпринимательской </w:t>
      </w:r>
      <w:r w:rsidR="00C11E72" w:rsidRPr="004609B1">
        <w:rPr>
          <w:sz w:val="28"/>
          <w:szCs w:val="28"/>
          <w:shd w:val="clear" w:color="auto" w:fill="FFFFFF"/>
        </w:rPr>
        <w:br/>
        <w:t xml:space="preserve">и иной экономической </w:t>
      </w:r>
      <w:r w:rsidRPr="004609B1">
        <w:rPr>
          <w:sz w:val="28"/>
          <w:szCs w:val="28"/>
          <w:shd w:val="clear" w:color="auto" w:fill="FFFFFF"/>
        </w:rPr>
        <w:t>деятельности.</w:t>
      </w:r>
    </w:p>
    <w:p w14:paraId="30FB4479" w14:textId="327EA9E1" w:rsidR="00C4545B" w:rsidRPr="003E7722" w:rsidRDefault="00DE37B3" w:rsidP="006F107B">
      <w:pPr>
        <w:spacing w:line="360" w:lineRule="atLeast"/>
        <w:ind w:firstLine="720"/>
        <w:jc w:val="both"/>
        <w:rPr>
          <w:sz w:val="28"/>
          <w:szCs w:val="28"/>
          <w:shd w:val="clear" w:color="auto" w:fill="FFFFFF"/>
        </w:rPr>
      </w:pPr>
      <w:r w:rsidRPr="004609B1">
        <w:rPr>
          <w:sz w:val="28"/>
          <w:szCs w:val="28"/>
          <w:shd w:val="clear" w:color="auto" w:fill="FFFFFF"/>
        </w:rPr>
        <w:t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 и не окажет негативного влияния на достижение целей государственных программ Российской Федерации.</w:t>
      </w:r>
    </w:p>
    <w:sectPr w:rsidR="00C4545B" w:rsidRPr="003E7722" w:rsidSect="001060FD">
      <w:headerReference w:type="even" r:id="rId7"/>
      <w:headerReference w:type="default" r:id="rId8"/>
      <w:pgSz w:w="11909" w:h="16834"/>
      <w:pgMar w:top="1134" w:right="567" w:bottom="1134" w:left="1134" w:header="709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82EB7" w14:textId="77777777" w:rsidR="00626A31" w:rsidRDefault="00626A31">
      <w:r>
        <w:separator/>
      </w:r>
    </w:p>
  </w:endnote>
  <w:endnote w:type="continuationSeparator" w:id="0">
    <w:p w14:paraId="4A18DB3F" w14:textId="77777777" w:rsidR="00626A31" w:rsidRDefault="00626A31">
      <w:r>
        <w:continuationSeparator/>
      </w:r>
    </w:p>
  </w:endnote>
  <w:endnote w:type="continuationNotice" w:id="1">
    <w:p w14:paraId="2FE04A2E" w14:textId="77777777" w:rsidR="00626A31" w:rsidRDefault="00626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5AEC6" w14:textId="77777777" w:rsidR="00626A31" w:rsidRDefault="00626A31">
      <w:r>
        <w:separator/>
      </w:r>
    </w:p>
  </w:footnote>
  <w:footnote w:type="continuationSeparator" w:id="0">
    <w:p w14:paraId="223B59D7" w14:textId="77777777" w:rsidR="00626A31" w:rsidRDefault="00626A31">
      <w:r>
        <w:continuationSeparator/>
      </w:r>
    </w:p>
  </w:footnote>
  <w:footnote w:type="continuationNotice" w:id="1">
    <w:p w14:paraId="4286CD8B" w14:textId="77777777" w:rsidR="00626A31" w:rsidRDefault="00626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FFBE" w14:textId="77777777" w:rsidR="006B3640" w:rsidRDefault="00E17F1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6D45496" wp14:editId="4ABDF301">
              <wp:simplePos x="0" y="0"/>
              <wp:positionH relativeFrom="page">
                <wp:posOffset>3742690</wp:posOffset>
              </wp:positionH>
              <wp:positionV relativeFrom="page">
                <wp:posOffset>932815</wp:posOffset>
              </wp:positionV>
              <wp:extent cx="67310" cy="10350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94F97" w14:textId="77777777" w:rsidR="006B3640" w:rsidRDefault="00E17F10">
                          <w:pPr>
                            <w:pStyle w:val="Style3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E20C5">
                            <w:rPr>
                              <w:rStyle w:val="CharStyle40"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454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7pt;margin-top:73.45pt;width:5.3pt;height:8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" filled="f" stroked="f">
              <v:textbox style="mso-fit-shape-to-text:t" inset="0,0,0,0">
                <w:txbxContent>
                  <w:p w14:paraId="50894F97" w14:textId="77777777" w:rsidR="006B3640" w:rsidRDefault="00E17F10">
                    <w:pPr>
                      <w:pStyle w:val="Style37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E20C5">
                      <w:rPr>
                        <w:rStyle w:val="CharStyle40"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592696280"/>
      <w:docPartObj>
        <w:docPartGallery w:val="Page Numbers (Top of Page)"/>
        <w:docPartUnique/>
      </w:docPartObj>
    </w:sdtPr>
    <w:sdtEndPr/>
    <w:sdtContent>
      <w:p w14:paraId="360FAEAD" w14:textId="5BDEB121" w:rsidR="007C4F88" w:rsidRDefault="00E17F10" w:rsidP="00A56B29">
        <w:pPr>
          <w:pStyle w:val="a3"/>
          <w:jc w:val="center"/>
          <w:rPr>
            <w:sz w:val="28"/>
            <w:szCs w:val="28"/>
          </w:rPr>
        </w:pPr>
        <w:r w:rsidRPr="00B85D13">
          <w:rPr>
            <w:sz w:val="28"/>
            <w:szCs w:val="28"/>
          </w:rPr>
          <w:fldChar w:fldCharType="begin"/>
        </w:r>
        <w:r w:rsidRPr="00B85D13">
          <w:rPr>
            <w:sz w:val="28"/>
            <w:szCs w:val="28"/>
          </w:rPr>
          <w:instrText>PAGE   \* MERGEFORMAT</w:instrText>
        </w:r>
        <w:r w:rsidRPr="00B85D13">
          <w:rPr>
            <w:sz w:val="28"/>
            <w:szCs w:val="28"/>
          </w:rPr>
          <w:fldChar w:fldCharType="separate"/>
        </w:r>
        <w:r w:rsidR="00C36A4D">
          <w:rPr>
            <w:noProof/>
            <w:sz w:val="28"/>
            <w:szCs w:val="28"/>
          </w:rPr>
          <w:t>6</w:t>
        </w:r>
        <w:r w:rsidRPr="00B85D13">
          <w:rPr>
            <w:sz w:val="28"/>
            <w:szCs w:val="28"/>
          </w:rPr>
          <w:fldChar w:fldCharType="end"/>
        </w:r>
      </w:p>
      <w:p w14:paraId="56348C08" w14:textId="14F27F70" w:rsidR="006B3640" w:rsidRPr="00A56B29" w:rsidRDefault="00626A31" w:rsidP="00A56B29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778A"/>
    <w:multiLevelType w:val="hybridMultilevel"/>
    <w:tmpl w:val="508C8C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2B6BC1"/>
    <w:multiLevelType w:val="hybridMultilevel"/>
    <w:tmpl w:val="556681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F105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277836"/>
    <w:multiLevelType w:val="hybridMultilevel"/>
    <w:tmpl w:val="EEC49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7A"/>
    <w:rsid w:val="00007CA7"/>
    <w:rsid w:val="000128D9"/>
    <w:rsid w:val="00012A43"/>
    <w:rsid w:val="000145DB"/>
    <w:rsid w:val="0002131B"/>
    <w:rsid w:val="00021D97"/>
    <w:rsid w:val="00023A62"/>
    <w:rsid w:val="00030433"/>
    <w:rsid w:val="00033324"/>
    <w:rsid w:val="000454D5"/>
    <w:rsid w:val="000617C1"/>
    <w:rsid w:val="000772A2"/>
    <w:rsid w:val="00082F17"/>
    <w:rsid w:val="00091FD9"/>
    <w:rsid w:val="000A130D"/>
    <w:rsid w:val="000A4C96"/>
    <w:rsid w:val="000A50EA"/>
    <w:rsid w:val="000A7CCA"/>
    <w:rsid w:val="000B2A5C"/>
    <w:rsid w:val="000B3808"/>
    <w:rsid w:val="000E1003"/>
    <w:rsid w:val="000E46F5"/>
    <w:rsid w:val="000E513D"/>
    <w:rsid w:val="000F02B3"/>
    <w:rsid w:val="001055BB"/>
    <w:rsid w:val="001060FD"/>
    <w:rsid w:val="0010662B"/>
    <w:rsid w:val="00107757"/>
    <w:rsid w:val="001119E6"/>
    <w:rsid w:val="00123147"/>
    <w:rsid w:val="001254CF"/>
    <w:rsid w:val="00154389"/>
    <w:rsid w:val="00155753"/>
    <w:rsid w:val="001575CD"/>
    <w:rsid w:val="00160C88"/>
    <w:rsid w:val="0016698B"/>
    <w:rsid w:val="00172C7A"/>
    <w:rsid w:val="00173F99"/>
    <w:rsid w:val="001742A3"/>
    <w:rsid w:val="00174770"/>
    <w:rsid w:val="001905AC"/>
    <w:rsid w:val="00192967"/>
    <w:rsid w:val="001929FC"/>
    <w:rsid w:val="0019381B"/>
    <w:rsid w:val="001A0DB9"/>
    <w:rsid w:val="001B383A"/>
    <w:rsid w:val="001B469F"/>
    <w:rsid w:val="001C5300"/>
    <w:rsid w:val="001D1241"/>
    <w:rsid w:val="001D5772"/>
    <w:rsid w:val="001F238E"/>
    <w:rsid w:val="00201A8B"/>
    <w:rsid w:val="002174E1"/>
    <w:rsid w:val="00220F36"/>
    <w:rsid w:val="00222CDF"/>
    <w:rsid w:val="00240946"/>
    <w:rsid w:val="00246D62"/>
    <w:rsid w:val="00247E84"/>
    <w:rsid w:val="002514E0"/>
    <w:rsid w:val="00255FC5"/>
    <w:rsid w:val="00260D22"/>
    <w:rsid w:val="00260E03"/>
    <w:rsid w:val="0026715E"/>
    <w:rsid w:val="002706F8"/>
    <w:rsid w:val="0027457B"/>
    <w:rsid w:val="002857FB"/>
    <w:rsid w:val="002909E5"/>
    <w:rsid w:val="002A0DE9"/>
    <w:rsid w:val="002A6ABC"/>
    <w:rsid w:val="002B2AE7"/>
    <w:rsid w:val="002B2FD5"/>
    <w:rsid w:val="002C329B"/>
    <w:rsid w:val="002C3B9F"/>
    <w:rsid w:val="002D08FF"/>
    <w:rsid w:val="002D7812"/>
    <w:rsid w:val="002E1566"/>
    <w:rsid w:val="002E54D6"/>
    <w:rsid w:val="002F0BF2"/>
    <w:rsid w:val="002F14C3"/>
    <w:rsid w:val="00320911"/>
    <w:rsid w:val="003274F7"/>
    <w:rsid w:val="003336DA"/>
    <w:rsid w:val="00335981"/>
    <w:rsid w:val="0033623B"/>
    <w:rsid w:val="00347150"/>
    <w:rsid w:val="00356CAC"/>
    <w:rsid w:val="00360787"/>
    <w:rsid w:val="00365D91"/>
    <w:rsid w:val="003737CB"/>
    <w:rsid w:val="0038154D"/>
    <w:rsid w:val="003836A8"/>
    <w:rsid w:val="003A5240"/>
    <w:rsid w:val="003A5BAE"/>
    <w:rsid w:val="003A5D04"/>
    <w:rsid w:val="003B20A3"/>
    <w:rsid w:val="003B3B06"/>
    <w:rsid w:val="003C2354"/>
    <w:rsid w:val="003C30EC"/>
    <w:rsid w:val="003E0F62"/>
    <w:rsid w:val="003E74BE"/>
    <w:rsid w:val="003E7722"/>
    <w:rsid w:val="003F4809"/>
    <w:rsid w:val="003F738A"/>
    <w:rsid w:val="003F7842"/>
    <w:rsid w:val="00405D77"/>
    <w:rsid w:val="00417AB9"/>
    <w:rsid w:val="00426443"/>
    <w:rsid w:val="004347BA"/>
    <w:rsid w:val="00440ECE"/>
    <w:rsid w:val="0044739C"/>
    <w:rsid w:val="00447B4E"/>
    <w:rsid w:val="00450AFB"/>
    <w:rsid w:val="00453BF4"/>
    <w:rsid w:val="00457908"/>
    <w:rsid w:val="00460516"/>
    <w:rsid w:val="004609B1"/>
    <w:rsid w:val="00486872"/>
    <w:rsid w:val="00494895"/>
    <w:rsid w:val="0049496E"/>
    <w:rsid w:val="00497EEA"/>
    <w:rsid w:val="004A702A"/>
    <w:rsid w:val="004B02B3"/>
    <w:rsid w:val="004B0D90"/>
    <w:rsid w:val="004B30A5"/>
    <w:rsid w:val="004C7927"/>
    <w:rsid w:val="004D34DA"/>
    <w:rsid w:val="004E31D5"/>
    <w:rsid w:val="0050657B"/>
    <w:rsid w:val="005138F8"/>
    <w:rsid w:val="005320B6"/>
    <w:rsid w:val="00537FE2"/>
    <w:rsid w:val="0055539D"/>
    <w:rsid w:val="005630B4"/>
    <w:rsid w:val="005651F5"/>
    <w:rsid w:val="005A1C51"/>
    <w:rsid w:val="005A7355"/>
    <w:rsid w:val="005D0B79"/>
    <w:rsid w:val="005D2896"/>
    <w:rsid w:val="005E1918"/>
    <w:rsid w:val="005F3FE2"/>
    <w:rsid w:val="005F661B"/>
    <w:rsid w:val="00602FCD"/>
    <w:rsid w:val="00604656"/>
    <w:rsid w:val="00611A13"/>
    <w:rsid w:val="006125AB"/>
    <w:rsid w:val="00612E3B"/>
    <w:rsid w:val="006168E9"/>
    <w:rsid w:val="00626A31"/>
    <w:rsid w:val="0062742D"/>
    <w:rsid w:val="006404F4"/>
    <w:rsid w:val="006465D4"/>
    <w:rsid w:val="00654022"/>
    <w:rsid w:val="00657D8D"/>
    <w:rsid w:val="006658A8"/>
    <w:rsid w:val="006658C3"/>
    <w:rsid w:val="006737AA"/>
    <w:rsid w:val="00681843"/>
    <w:rsid w:val="006A2B41"/>
    <w:rsid w:val="006A3630"/>
    <w:rsid w:val="006B2A72"/>
    <w:rsid w:val="006B3640"/>
    <w:rsid w:val="006B444A"/>
    <w:rsid w:val="006B44FD"/>
    <w:rsid w:val="006B7C7D"/>
    <w:rsid w:val="006C2F7A"/>
    <w:rsid w:val="006F0E1B"/>
    <w:rsid w:val="006F107B"/>
    <w:rsid w:val="006F2287"/>
    <w:rsid w:val="006F4EF4"/>
    <w:rsid w:val="006F5E70"/>
    <w:rsid w:val="00704857"/>
    <w:rsid w:val="007167A4"/>
    <w:rsid w:val="00724864"/>
    <w:rsid w:val="00725257"/>
    <w:rsid w:val="007318C4"/>
    <w:rsid w:val="007363F8"/>
    <w:rsid w:val="00752FFA"/>
    <w:rsid w:val="00753D88"/>
    <w:rsid w:val="00754FF8"/>
    <w:rsid w:val="007763A0"/>
    <w:rsid w:val="00783B41"/>
    <w:rsid w:val="007B0CEC"/>
    <w:rsid w:val="007B34D9"/>
    <w:rsid w:val="007C4F88"/>
    <w:rsid w:val="007E5DBA"/>
    <w:rsid w:val="007F5A80"/>
    <w:rsid w:val="0080684C"/>
    <w:rsid w:val="00806D30"/>
    <w:rsid w:val="00816E2D"/>
    <w:rsid w:val="00817C4D"/>
    <w:rsid w:val="00820DDB"/>
    <w:rsid w:val="00822DA1"/>
    <w:rsid w:val="00827815"/>
    <w:rsid w:val="00830365"/>
    <w:rsid w:val="0083375A"/>
    <w:rsid w:val="00834F38"/>
    <w:rsid w:val="008364C3"/>
    <w:rsid w:val="008426F4"/>
    <w:rsid w:val="0084431C"/>
    <w:rsid w:val="00847A2B"/>
    <w:rsid w:val="00852B40"/>
    <w:rsid w:val="00852B8A"/>
    <w:rsid w:val="008531F4"/>
    <w:rsid w:val="00854C2F"/>
    <w:rsid w:val="00854CCD"/>
    <w:rsid w:val="00860E0E"/>
    <w:rsid w:val="008643EF"/>
    <w:rsid w:val="008722ED"/>
    <w:rsid w:val="008740BC"/>
    <w:rsid w:val="008802F1"/>
    <w:rsid w:val="0088138D"/>
    <w:rsid w:val="00882937"/>
    <w:rsid w:val="00890E48"/>
    <w:rsid w:val="0089358B"/>
    <w:rsid w:val="00895D92"/>
    <w:rsid w:val="008A0745"/>
    <w:rsid w:val="008A13BA"/>
    <w:rsid w:val="008A2922"/>
    <w:rsid w:val="008C319A"/>
    <w:rsid w:val="008D2248"/>
    <w:rsid w:val="008E0843"/>
    <w:rsid w:val="008E269E"/>
    <w:rsid w:val="008F44C8"/>
    <w:rsid w:val="008F778F"/>
    <w:rsid w:val="0090083E"/>
    <w:rsid w:val="00916826"/>
    <w:rsid w:val="009236C3"/>
    <w:rsid w:val="009340ED"/>
    <w:rsid w:val="009357CD"/>
    <w:rsid w:val="00935CE5"/>
    <w:rsid w:val="0093643C"/>
    <w:rsid w:val="009414E8"/>
    <w:rsid w:val="009532C1"/>
    <w:rsid w:val="009612F9"/>
    <w:rsid w:val="00965C0F"/>
    <w:rsid w:val="0096719C"/>
    <w:rsid w:val="00980D56"/>
    <w:rsid w:val="00981C83"/>
    <w:rsid w:val="009A5BFF"/>
    <w:rsid w:val="009C1049"/>
    <w:rsid w:val="009C1B9B"/>
    <w:rsid w:val="009E284C"/>
    <w:rsid w:val="009E32D1"/>
    <w:rsid w:val="009F5E07"/>
    <w:rsid w:val="009F6145"/>
    <w:rsid w:val="00A03144"/>
    <w:rsid w:val="00A04777"/>
    <w:rsid w:val="00A05CA3"/>
    <w:rsid w:val="00A126EA"/>
    <w:rsid w:val="00A21990"/>
    <w:rsid w:val="00A21D74"/>
    <w:rsid w:val="00A23872"/>
    <w:rsid w:val="00A27D83"/>
    <w:rsid w:val="00A30DD1"/>
    <w:rsid w:val="00A34DE0"/>
    <w:rsid w:val="00A3597E"/>
    <w:rsid w:val="00A37173"/>
    <w:rsid w:val="00A47055"/>
    <w:rsid w:val="00A56B29"/>
    <w:rsid w:val="00A56B57"/>
    <w:rsid w:val="00A66DD4"/>
    <w:rsid w:val="00A7520E"/>
    <w:rsid w:val="00A76DC7"/>
    <w:rsid w:val="00A773B8"/>
    <w:rsid w:val="00A90651"/>
    <w:rsid w:val="00A91AB5"/>
    <w:rsid w:val="00A93D42"/>
    <w:rsid w:val="00A95F92"/>
    <w:rsid w:val="00AA6654"/>
    <w:rsid w:val="00AB59B0"/>
    <w:rsid w:val="00AC0F0B"/>
    <w:rsid w:val="00AC2469"/>
    <w:rsid w:val="00AF2B7A"/>
    <w:rsid w:val="00AF4DFD"/>
    <w:rsid w:val="00AF69CE"/>
    <w:rsid w:val="00B17017"/>
    <w:rsid w:val="00B1717F"/>
    <w:rsid w:val="00B24958"/>
    <w:rsid w:val="00B27E79"/>
    <w:rsid w:val="00B303CE"/>
    <w:rsid w:val="00B4535D"/>
    <w:rsid w:val="00B526B9"/>
    <w:rsid w:val="00B52E43"/>
    <w:rsid w:val="00B62315"/>
    <w:rsid w:val="00B62ED1"/>
    <w:rsid w:val="00B744CA"/>
    <w:rsid w:val="00B7738B"/>
    <w:rsid w:val="00B8380D"/>
    <w:rsid w:val="00B85D49"/>
    <w:rsid w:val="00B86D53"/>
    <w:rsid w:val="00B94C53"/>
    <w:rsid w:val="00B97C3F"/>
    <w:rsid w:val="00BA4CD4"/>
    <w:rsid w:val="00BB08DB"/>
    <w:rsid w:val="00BB101C"/>
    <w:rsid w:val="00BB2759"/>
    <w:rsid w:val="00BC5BB6"/>
    <w:rsid w:val="00BD058E"/>
    <w:rsid w:val="00BD4F88"/>
    <w:rsid w:val="00BE54B2"/>
    <w:rsid w:val="00BF03CD"/>
    <w:rsid w:val="00BF15CF"/>
    <w:rsid w:val="00BF77E4"/>
    <w:rsid w:val="00C02456"/>
    <w:rsid w:val="00C11E72"/>
    <w:rsid w:val="00C148C3"/>
    <w:rsid w:val="00C158EE"/>
    <w:rsid w:val="00C20133"/>
    <w:rsid w:val="00C36A4D"/>
    <w:rsid w:val="00C4545B"/>
    <w:rsid w:val="00C5279B"/>
    <w:rsid w:val="00C6500A"/>
    <w:rsid w:val="00C65BCB"/>
    <w:rsid w:val="00C704C3"/>
    <w:rsid w:val="00C81938"/>
    <w:rsid w:val="00C84ED5"/>
    <w:rsid w:val="00C86173"/>
    <w:rsid w:val="00C87F7D"/>
    <w:rsid w:val="00C92EFB"/>
    <w:rsid w:val="00CA3616"/>
    <w:rsid w:val="00CB139F"/>
    <w:rsid w:val="00CB235B"/>
    <w:rsid w:val="00CC013F"/>
    <w:rsid w:val="00CC7138"/>
    <w:rsid w:val="00CD16F5"/>
    <w:rsid w:val="00CD1961"/>
    <w:rsid w:val="00CD3DEF"/>
    <w:rsid w:val="00CD4CC5"/>
    <w:rsid w:val="00CE151C"/>
    <w:rsid w:val="00CE73FF"/>
    <w:rsid w:val="00CF341E"/>
    <w:rsid w:val="00D14CB9"/>
    <w:rsid w:val="00D1608A"/>
    <w:rsid w:val="00D1653E"/>
    <w:rsid w:val="00D37CA8"/>
    <w:rsid w:val="00D439D9"/>
    <w:rsid w:val="00D46F23"/>
    <w:rsid w:val="00D471DA"/>
    <w:rsid w:val="00D569AA"/>
    <w:rsid w:val="00D81A8A"/>
    <w:rsid w:val="00D85D5D"/>
    <w:rsid w:val="00D91DB0"/>
    <w:rsid w:val="00DA0D27"/>
    <w:rsid w:val="00DA7AB1"/>
    <w:rsid w:val="00DB110B"/>
    <w:rsid w:val="00DB54C9"/>
    <w:rsid w:val="00DC0B88"/>
    <w:rsid w:val="00DC42F5"/>
    <w:rsid w:val="00DC71AD"/>
    <w:rsid w:val="00DD2E85"/>
    <w:rsid w:val="00DD2F59"/>
    <w:rsid w:val="00DD31FA"/>
    <w:rsid w:val="00DD5EA5"/>
    <w:rsid w:val="00DD7014"/>
    <w:rsid w:val="00DD7E53"/>
    <w:rsid w:val="00DE37B3"/>
    <w:rsid w:val="00DF107F"/>
    <w:rsid w:val="00DF267B"/>
    <w:rsid w:val="00E17F10"/>
    <w:rsid w:val="00E203C1"/>
    <w:rsid w:val="00E2493F"/>
    <w:rsid w:val="00E27CFA"/>
    <w:rsid w:val="00E342A8"/>
    <w:rsid w:val="00E400D1"/>
    <w:rsid w:val="00E41D56"/>
    <w:rsid w:val="00E61FDD"/>
    <w:rsid w:val="00E723E5"/>
    <w:rsid w:val="00E730F3"/>
    <w:rsid w:val="00E76F45"/>
    <w:rsid w:val="00E814F2"/>
    <w:rsid w:val="00E86B02"/>
    <w:rsid w:val="00E94FAB"/>
    <w:rsid w:val="00EA612E"/>
    <w:rsid w:val="00EB717A"/>
    <w:rsid w:val="00EC1FBA"/>
    <w:rsid w:val="00EC415C"/>
    <w:rsid w:val="00ED5BDB"/>
    <w:rsid w:val="00ED7028"/>
    <w:rsid w:val="00EE1D04"/>
    <w:rsid w:val="00EE4F4B"/>
    <w:rsid w:val="00EE7847"/>
    <w:rsid w:val="00EF4A3F"/>
    <w:rsid w:val="00EF4D9F"/>
    <w:rsid w:val="00EF64FF"/>
    <w:rsid w:val="00F004CB"/>
    <w:rsid w:val="00F014EB"/>
    <w:rsid w:val="00F01EC1"/>
    <w:rsid w:val="00F24D5B"/>
    <w:rsid w:val="00F412FB"/>
    <w:rsid w:val="00F55678"/>
    <w:rsid w:val="00F57169"/>
    <w:rsid w:val="00F61CE7"/>
    <w:rsid w:val="00F63577"/>
    <w:rsid w:val="00F82D3B"/>
    <w:rsid w:val="00F83D3D"/>
    <w:rsid w:val="00F874F5"/>
    <w:rsid w:val="00F91FDB"/>
    <w:rsid w:val="00F96C1B"/>
    <w:rsid w:val="00F96D5D"/>
    <w:rsid w:val="00FA1026"/>
    <w:rsid w:val="00FB0011"/>
    <w:rsid w:val="00FB4F82"/>
    <w:rsid w:val="00FC0B23"/>
    <w:rsid w:val="00FC609F"/>
    <w:rsid w:val="00FE3C51"/>
    <w:rsid w:val="00FE6181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2688B"/>
  <w15:chartTrackingRefBased/>
  <w15:docId w15:val="{A4007E3B-55DF-4977-B476-19B62687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8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22">
    <w:name w:val="Char Style 22"/>
    <w:link w:val="Style6"/>
    <w:uiPriority w:val="99"/>
    <w:locked/>
    <w:rsid w:val="006C2F7A"/>
    <w:rPr>
      <w:shd w:val="clear" w:color="auto" w:fill="FFFFFF"/>
    </w:rPr>
  </w:style>
  <w:style w:type="character" w:customStyle="1" w:styleId="CharStyle34">
    <w:name w:val="Char Style 34"/>
    <w:link w:val="Style33"/>
    <w:uiPriority w:val="99"/>
    <w:locked/>
    <w:rsid w:val="006C2F7A"/>
    <w:rPr>
      <w:b/>
      <w:shd w:val="clear" w:color="auto" w:fill="FFFFFF"/>
    </w:rPr>
  </w:style>
  <w:style w:type="character" w:customStyle="1" w:styleId="CharStyle38">
    <w:name w:val="Char Style 38"/>
    <w:link w:val="Style37"/>
    <w:uiPriority w:val="99"/>
    <w:locked/>
    <w:rsid w:val="006C2F7A"/>
    <w:rPr>
      <w:shd w:val="clear" w:color="auto" w:fill="FFFFFF"/>
    </w:rPr>
  </w:style>
  <w:style w:type="character" w:customStyle="1" w:styleId="CharStyle40">
    <w:name w:val="Char Style 40"/>
    <w:uiPriority w:val="99"/>
    <w:rsid w:val="006C2F7A"/>
  </w:style>
  <w:style w:type="paragraph" w:customStyle="1" w:styleId="Style6">
    <w:name w:val="Style 6"/>
    <w:basedOn w:val="a"/>
    <w:link w:val="CharStyle22"/>
    <w:uiPriority w:val="99"/>
    <w:rsid w:val="006C2F7A"/>
    <w:pPr>
      <w:shd w:val="clear" w:color="auto" w:fill="FFFFFF"/>
      <w:spacing w:before="300" w:line="307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yle33">
    <w:name w:val="Style 33"/>
    <w:basedOn w:val="a"/>
    <w:link w:val="CharStyle34"/>
    <w:uiPriority w:val="99"/>
    <w:rsid w:val="006C2F7A"/>
    <w:pPr>
      <w:shd w:val="clear" w:color="auto" w:fill="FFFFFF"/>
      <w:spacing w:before="840" w:line="317" w:lineRule="exact"/>
      <w:jc w:val="center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37">
    <w:name w:val="Style 37"/>
    <w:basedOn w:val="a"/>
    <w:link w:val="CharStyle38"/>
    <w:uiPriority w:val="99"/>
    <w:rsid w:val="006C2F7A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6C2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2F7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C2F7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11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110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56B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6B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nhideWhenUsed/>
    <w:rsid w:val="001575CD"/>
    <w:rPr>
      <w:sz w:val="16"/>
      <w:szCs w:val="16"/>
    </w:rPr>
  </w:style>
  <w:style w:type="paragraph" w:styleId="ab">
    <w:name w:val="annotation text"/>
    <w:basedOn w:val="a"/>
    <w:link w:val="ac"/>
    <w:unhideWhenUsed/>
    <w:rsid w:val="001575C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575C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75C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75C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A9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30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89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290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ea-kopylova@mail.ru</dc:creator>
  <cp:keywords/>
  <dc:description/>
  <cp:lastModifiedBy>Ильинская Елизавета Павловна</cp:lastModifiedBy>
  <cp:revision>11</cp:revision>
  <cp:lastPrinted>2026-02-27T12:07:00Z</cp:lastPrinted>
  <dcterms:created xsi:type="dcterms:W3CDTF">2026-02-27T12:08:00Z</dcterms:created>
  <dcterms:modified xsi:type="dcterms:W3CDTF">2026-02-27T13:08:00Z</dcterms:modified>
</cp:coreProperties>
</file>