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899" w:rsidRPr="00A30845" w:rsidRDefault="00D42899" w:rsidP="00A30845">
      <w:pPr>
        <w:pStyle w:val="Default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Е Р Е Ч Е Н Ь</w:t>
      </w:r>
    </w:p>
    <w:p w:rsidR="00664490" w:rsidRDefault="00D42899" w:rsidP="00664490">
      <w:pPr>
        <w:spacing w:before="120" w:line="240" w:lineRule="auto"/>
        <w:jc w:val="center"/>
        <w:rPr>
          <w:b/>
          <w:bCs/>
          <w:spacing w:val="-6"/>
        </w:rPr>
      </w:pPr>
      <w:r w:rsidRPr="00D42899">
        <w:rPr>
          <w:b/>
          <w:bCs/>
          <w:spacing w:val="-6"/>
        </w:rPr>
        <w:t xml:space="preserve">нормативных правовых актов Президента Российской Федерации, Правительства Российской Федерации </w:t>
      </w:r>
      <w:r>
        <w:rPr>
          <w:b/>
          <w:bCs/>
          <w:spacing w:val="-6"/>
        </w:rPr>
        <w:br/>
      </w:r>
      <w:r w:rsidRPr="00D42899">
        <w:rPr>
          <w:b/>
          <w:bCs/>
          <w:spacing w:val="-6"/>
        </w:rPr>
        <w:t>и федеральных органов исполнительной власти, подлежащих признанию утратившими силу, приостановлению, изменению или принятию в связи с</w:t>
      </w:r>
      <w:r>
        <w:rPr>
          <w:b/>
          <w:bCs/>
          <w:spacing w:val="-6"/>
        </w:rPr>
        <w:t xml:space="preserve"> принятием Федерального закона </w:t>
      </w:r>
      <w:r w:rsidR="00664490" w:rsidRPr="00664490">
        <w:rPr>
          <w:b/>
          <w:bCs/>
          <w:spacing w:val="-6"/>
        </w:rPr>
        <w:t>"</w:t>
      </w:r>
      <w:r w:rsidR="008C6B93" w:rsidRPr="008C6B93">
        <w:rPr>
          <w:b/>
          <w:bCs/>
          <w:spacing w:val="-6"/>
        </w:rPr>
        <w:t>О внесении изменений в отдельные законодате</w:t>
      </w:r>
      <w:r w:rsidR="008C6B93">
        <w:rPr>
          <w:b/>
          <w:bCs/>
          <w:spacing w:val="-6"/>
        </w:rPr>
        <w:t>льные акты Российской Федерации</w:t>
      </w:r>
      <w:r w:rsidR="00664490" w:rsidRPr="00664490">
        <w:rPr>
          <w:b/>
          <w:bCs/>
          <w:spacing w:val="-6"/>
        </w:rPr>
        <w:t>"</w:t>
      </w:r>
      <w:r w:rsidR="00664490">
        <w:rPr>
          <w:b/>
          <w:bCs/>
          <w:spacing w:val="-6"/>
        </w:rPr>
        <w:t xml:space="preserve"> (далее - Законопроект)</w:t>
      </w:r>
    </w:p>
    <w:p w:rsidR="003247DF" w:rsidRPr="00810A91" w:rsidRDefault="003247DF" w:rsidP="00810A91">
      <w:pPr>
        <w:spacing w:before="480" w:after="0" w:line="240" w:lineRule="exact"/>
        <w:ind w:firstLine="0"/>
        <w:contextualSpacing/>
        <w:jc w:val="center"/>
        <w:rPr>
          <w:b/>
          <w:bCs/>
          <w:szCs w:val="28"/>
        </w:rPr>
      </w:pPr>
    </w:p>
    <w:tbl>
      <w:tblPr>
        <w:tblW w:w="15352" w:type="dxa"/>
        <w:tblLayout w:type="fixed"/>
        <w:tblLook w:val="04A0" w:firstRow="1" w:lastRow="0" w:firstColumn="1" w:lastColumn="0" w:noHBand="0" w:noVBand="1"/>
      </w:tblPr>
      <w:tblGrid>
        <w:gridCol w:w="486"/>
        <w:gridCol w:w="2916"/>
        <w:gridCol w:w="2694"/>
        <w:gridCol w:w="2126"/>
        <w:gridCol w:w="5103"/>
        <w:gridCol w:w="2027"/>
      </w:tblGrid>
      <w:tr w:rsidR="00D21255" w:rsidRPr="00D42899" w:rsidTr="004039A5">
        <w:trPr>
          <w:trHeight w:val="20"/>
          <w:tblHeader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1255" w:rsidRPr="00D42899" w:rsidRDefault="00D21255" w:rsidP="00810A91">
            <w:pPr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2899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1255" w:rsidRPr="00D42899" w:rsidRDefault="00D21255" w:rsidP="00810A91">
            <w:pPr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2899">
              <w:rPr>
                <w:rFonts w:eastAsia="Times New Roman"/>
                <w:sz w:val="20"/>
                <w:szCs w:val="20"/>
                <w:lang w:eastAsia="ru-RU"/>
              </w:rPr>
              <w:t>Наименование акта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1255" w:rsidRPr="00D42899" w:rsidRDefault="00D21255" w:rsidP="00810A91">
            <w:pPr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2899">
              <w:rPr>
                <w:rFonts w:eastAsia="Times New Roman"/>
                <w:sz w:val="20"/>
                <w:szCs w:val="20"/>
                <w:lang w:eastAsia="ru-RU"/>
              </w:rPr>
              <w:t>Обоснование необходимости подготовки 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1255" w:rsidRPr="00D42899" w:rsidRDefault="00D21255" w:rsidP="00810A91">
            <w:pPr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2899">
              <w:rPr>
                <w:rFonts w:eastAsia="Times New Roman"/>
                <w:sz w:val="20"/>
                <w:szCs w:val="20"/>
                <w:lang w:eastAsia="ru-RU"/>
              </w:rPr>
              <w:t>Примерный срок подготовки акта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5" w:rsidRPr="00D42899" w:rsidRDefault="00D21255" w:rsidP="00810A91">
            <w:pPr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2899">
              <w:rPr>
                <w:rFonts w:eastAsia="Times New Roman"/>
                <w:sz w:val="20"/>
                <w:szCs w:val="20"/>
                <w:lang w:eastAsia="ru-RU"/>
              </w:rPr>
              <w:t>Краткое описание акта</w:t>
            </w:r>
            <w:r w:rsidR="00810A91" w:rsidRPr="00D4289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D42899">
              <w:rPr>
                <w:rFonts w:eastAsia="Times New Roman"/>
                <w:sz w:val="20"/>
                <w:szCs w:val="20"/>
                <w:lang w:eastAsia="ru-RU"/>
              </w:rPr>
              <w:t xml:space="preserve">(цель, предмет </w:t>
            </w:r>
            <w:r w:rsidR="00810A91" w:rsidRPr="00D42899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D42899">
              <w:rPr>
                <w:rFonts w:eastAsia="Times New Roman"/>
                <w:sz w:val="20"/>
                <w:szCs w:val="20"/>
                <w:lang w:eastAsia="ru-RU"/>
              </w:rPr>
              <w:t>и содержание правового регулирования)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1255" w:rsidRDefault="00D21255" w:rsidP="00810A91">
            <w:pPr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2899">
              <w:rPr>
                <w:rFonts w:eastAsia="Times New Roman"/>
                <w:sz w:val="20"/>
                <w:szCs w:val="20"/>
                <w:lang w:eastAsia="ru-RU"/>
              </w:rPr>
              <w:t xml:space="preserve">Ответственные исполнители -  федеральные </w:t>
            </w:r>
            <w:bookmarkStart w:id="0" w:name="_GoBack"/>
            <w:bookmarkEnd w:id="0"/>
            <w:r w:rsidRPr="00D42899">
              <w:rPr>
                <w:rFonts w:eastAsia="Times New Roman"/>
                <w:sz w:val="20"/>
                <w:szCs w:val="20"/>
                <w:lang w:eastAsia="ru-RU"/>
              </w:rPr>
              <w:t>органы исполнительной власти</w:t>
            </w:r>
          </w:p>
          <w:p w:rsidR="00C34747" w:rsidRPr="00D42899" w:rsidRDefault="00C34747" w:rsidP="00810A91">
            <w:pPr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21255" w:rsidRPr="00D42899" w:rsidTr="004039A5">
        <w:trPr>
          <w:trHeight w:val="20"/>
          <w:tblHeader/>
        </w:trPr>
        <w:tc>
          <w:tcPr>
            <w:tcW w:w="4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21255" w:rsidRPr="00D42899" w:rsidRDefault="00D21255" w:rsidP="00810A91">
            <w:pPr>
              <w:spacing w:after="0" w:line="12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21255" w:rsidRPr="00D42899" w:rsidRDefault="00D21255" w:rsidP="00810A91">
            <w:pPr>
              <w:spacing w:after="0" w:line="120" w:lineRule="exact"/>
              <w:ind w:firstLine="0"/>
              <w:rPr>
                <w:rFonts w:eastAsia="Times New Roman"/>
                <w:color w:val="000000"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21255" w:rsidRPr="00D42899" w:rsidRDefault="00D21255" w:rsidP="00810A91">
            <w:pPr>
              <w:spacing w:after="0" w:line="120" w:lineRule="exact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21255" w:rsidRPr="00D42899" w:rsidRDefault="00D21255" w:rsidP="00810A91">
            <w:pPr>
              <w:spacing w:after="0" w:line="120" w:lineRule="exact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D21255" w:rsidRPr="00D42899" w:rsidRDefault="00D21255" w:rsidP="00810A91">
            <w:pPr>
              <w:spacing w:after="0" w:line="120" w:lineRule="exact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21255" w:rsidRPr="00D42899" w:rsidRDefault="00D21255" w:rsidP="00810A91">
            <w:pPr>
              <w:spacing w:after="0" w:line="12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4490" w:rsidRPr="00D42899" w:rsidTr="004039A5">
        <w:trPr>
          <w:trHeight w:val="20"/>
        </w:trPr>
        <w:tc>
          <w:tcPr>
            <w:tcW w:w="486" w:type="dxa"/>
            <w:shd w:val="clear" w:color="auto" w:fill="FFFFFF" w:themeFill="background1"/>
          </w:tcPr>
          <w:p w:rsidR="00664490" w:rsidRPr="00D42899" w:rsidRDefault="00664490" w:rsidP="00810A91">
            <w:pPr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16" w:type="dxa"/>
            <w:shd w:val="clear" w:color="auto" w:fill="FFFFFF" w:themeFill="background1"/>
          </w:tcPr>
          <w:p w:rsidR="00664490" w:rsidRPr="00664490" w:rsidRDefault="00664490" w:rsidP="0040663A">
            <w:pPr>
              <w:spacing w:after="0" w:line="240" w:lineRule="auto"/>
              <w:ind w:firstLine="0"/>
              <w:jc w:val="both"/>
              <w:rPr>
                <w:rFonts w:eastAsia="Times New Roman"/>
                <w:spacing w:val="-8"/>
                <w:sz w:val="20"/>
                <w:szCs w:val="20"/>
                <w:lang w:eastAsia="ru-RU"/>
              </w:rPr>
            </w:pPr>
            <w:r w:rsidRPr="00B01AE3">
              <w:rPr>
                <w:rFonts w:eastAsia="Times New Roman"/>
                <w:sz w:val="20"/>
                <w:szCs w:val="20"/>
                <w:lang w:eastAsia="ru-RU"/>
              </w:rPr>
              <w:t xml:space="preserve">Постановление Правительства Российской Федерации </w:t>
            </w:r>
            <w:r w:rsidR="004039A5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01AE3">
              <w:rPr>
                <w:rFonts w:eastAsia="Times New Roman"/>
                <w:sz w:val="20"/>
                <w:szCs w:val="20"/>
                <w:lang w:eastAsia="ru-RU"/>
              </w:rPr>
              <w:t xml:space="preserve">"О внесении изменений </w:t>
            </w:r>
            <w:r w:rsidR="004039A5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01AE3">
              <w:rPr>
                <w:rFonts w:eastAsia="Times New Roman"/>
                <w:sz w:val="20"/>
                <w:szCs w:val="20"/>
                <w:lang w:eastAsia="ru-RU"/>
              </w:rPr>
              <w:t>в постановление</w:t>
            </w:r>
            <w:r w:rsidRPr="00664490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Правительства Российской Федерации </w:t>
            </w:r>
            <w:r w:rsidR="004039A5">
              <w:rPr>
                <w:rFonts w:eastAsia="Times New Roman"/>
                <w:spacing w:val="-8"/>
                <w:sz w:val="20"/>
                <w:szCs w:val="20"/>
                <w:lang w:eastAsia="ru-RU"/>
              </w:rPr>
              <w:br/>
            </w:r>
            <w:r w:rsidRPr="00B01AE3">
              <w:rPr>
                <w:rFonts w:eastAsia="Times New Roman"/>
                <w:sz w:val="20"/>
                <w:szCs w:val="20"/>
                <w:lang w:eastAsia="ru-RU"/>
              </w:rPr>
              <w:t>от 27 января 2022 г. № 60"</w:t>
            </w:r>
          </w:p>
        </w:tc>
        <w:tc>
          <w:tcPr>
            <w:tcW w:w="2694" w:type="dxa"/>
            <w:shd w:val="clear" w:color="auto" w:fill="FFFFFF" w:themeFill="background1"/>
          </w:tcPr>
          <w:p w:rsidR="00664490" w:rsidRPr="00D42899" w:rsidRDefault="00664490" w:rsidP="004B1F68">
            <w:pPr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Законопроект предусматривает подтверждени</w:t>
            </w:r>
            <w:r w:rsidR="00801070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соответствия участников</w:t>
            </w:r>
            <w:r w:rsidR="00801070">
              <w:rPr>
                <w:rFonts w:eastAsia="Times New Roman"/>
                <w:sz w:val="20"/>
                <w:szCs w:val="20"/>
                <w:lang w:eastAsia="ru-RU"/>
              </w:rPr>
              <w:t xml:space="preserve"> закупок отдельным требованиям </w:t>
            </w:r>
            <w:r w:rsidR="00B01AE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="00801070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801070">
              <w:rPr>
                <w:rFonts w:eastAsia="Times New Roman"/>
                <w:sz w:val="20"/>
                <w:szCs w:val="20"/>
                <w:lang w:eastAsia="ru-RU"/>
              </w:rPr>
              <w:t xml:space="preserve">участникам закупки </w:t>
            </w:r>
            <w:r w:rsidR="00B01AE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="00801070">
              <w:rPr>
                <w:rFonts w:eastAsia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использованием </w:t>
            </w:r>
            <w:r w:rsidR="004B1F68" w:rsidRPr="004B1F68">
              <w:rPr>
                <w:rFonts w:eastAsia="Times New Roman"/>
                <w:sz w:val="20"/>
                <w:szCs w:val="20"/>
                <w:lang w:eastAsia="ru-RU"/>
              </w:rPr>
              <w:t xml:space="preserve">результатов анализа (оценки) сведений </w:t>
            </w:r>
            <w:r w:rsidR="004B1F68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="004B1F68" w:rsidRPr="004B1F68">
              <w:rPr>
                <w:rFonts w:eastAsia="Times New Roman"/>
                <w:sz w:val="20"/>
                <w:szCs w:val="20"/>
                <w:lang w:eastAsia="ru-RU"/>
              </w:rPr>
              <w:t>о финансово-хозяйственной деятельности участника закупки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="004B1F68">
              <w:rPr>
                <w:rFonts w:eastAsia="Times New Roman"/>
                <w:sz w:val="20"/>
                <w:szCs w:val="20"/>
                <w:lang w:eastAsia="ru-RU"/>
              </w:rPr>
              <w:t xml:space="preserve">сформированных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ФНС России</w:t>
            </w:r>
            <w:r w:rsidR="00801070">
              <w:rPr>
                <w:rFonts w:eastAsia="Times New Roman"/>
                <w:sz w:val="20"/>
                <w:szCs w:val="20"/>
                <w:lang w:eastAsia="ru-RU"/>
              </w:rPr>
              <w:t>, котор</w:t>
            </w:r>
            <w:r w:rsidR="004B1F68">
              <w:rPr>
                <w:rFonts w:eastAsia="Times New Roman"/>
                <w:sz w:val="20"/>
                <w:szCs w:val="20"/>
                <w:lang w:eastAsia="ru-RU"/>
              </w:rPr>
              <w:t>ые</w:t>
            </w:r>
            <w:r w:rsidR="0080107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490BB6">
              <w:rPr>
                <w:rFonts w:eastAsia="Times New Roman"/>
                <w:sz w:val="20"/>
                <w:szCs w:val="20"/>
                <w:lang w:eastAsia="ru-RU"/>
              </w:rPr>
              <w:t>направля</w:t>
            </w:r>
            <w:r w:rsidR="004B1F68">
              <w:rPr>
                <w:rFonts w:eastAsia="Times New Roman"/>
                <w:sz w:val="20"/>
                <w:szCs w:val="20"/>
                <w:lang w:eastAsia="ru-RU"/>
              </w:rPr>
              <w:t>ю</w:t>
            </w:r>
            <w:r w:rsidR="00490BB6">
              <w:rPr>
                <w:rFonts w:eastAsia="Times New Roman"/>
                <w:sz w:val="20"/>
                <w:szCs w:val="20"/>
                <w:lang w:eastAsia="ru-RU"/>
              </w:rPr>
              <w:t xml:space="preserve">тся </w:t>
            </w:r>
            <w:r w:rsidR="00490BB6" w:rsidRPr="00490BB6">
              <w:rPr>
                <w:rFonts w:eastAsia="Times New Roman"/>
                <w:sz w:val="20"/>
                <w:szCs w:val="20"/>
                <w:lang w:eastAsia="ru-RU"/>
              </w:rPr>
              <w:t>заказчику оператором электронной площадки, оператором специализированной электронной площадки путем информационного взаимодействия с еди</w:t>
            </w:r>
            <w:r w:rsidR="00490BB6">
              <w:rPr>
                <w:rFonts w:eastAsia="Times New Roman"/>
                <w:sz w:val="20"/>
                <w:szCs w:val="20"/>
                <w:lang w:eastAsia="ru-RU"/>
              </w:rPr>
              <w:t>ной информационной системой в сфере закупок</w:t>
            </w:r>
          </w:p>
        </w:tc>
        <w:tc>
          <w:tcPr>
            <w:tcW w:w="2126" w:type="dxa"/>
            <w:shd w:val="clear" w:color="auto" w:fill="FFFFFF" w:themeFill="background1"/>
          </w:tcPr>
          <w:p w:rsidR="00664490" w:rsidRDefault="00664490" w:rsidP="0040663A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позднее </w:t>
            </w:r>
            <w:r w:rsidRPr="0040663A">
              <w:rPr>
                <w:sz w:val="20"/>
                <w:szCs w:val="20"/>
              </w:rPr>
              <w:t xml:space="preserve">90 дней </w:t>
            </w:r>
            <w:r w:rsidR="00614A26">
              <w:rPr>
                <w:sz w:val="20"/>
                <w:szCs w:val="20"/>
              </w:rPr>
              <w:br/>
            </w:r>
            <w:r w:rsidRPr="0040663A">
              <w:rPr>
                <w:sz w:val="20"/>
                <w:szCs w:val="20"/>
              </w:rPr>
              <w:t xml:space="preserve">со дня принятия </w:t>
            </w:r>
            <w:r w:rsidR="00614A26">
              <w:rPr>
                <w:sz w:val="20"/>
                <w:szCs w:val="20"/>
              </w:rPr>
              <w:br/>
            </w:r>
            <w:r w:rsidRPr="0040663A">
              <w:rPr>
                <w:sz w:val="20"/>
                <w:szCs w:val="20"/>
              </w:rPr>
              <w:t>на заседании Правительств</w:t>
            </w:r>
            <w:r>
              <w:rPr>
                <w:sz w:val="20"/>
                <w:szCs w:val="20"/>
              </w:rPr>
              <w:t xml:space="preserve">а Российской Федерации решения </w:t>
            </w:r>
            <w:r w:rsidR="004039A5">
              <w:rPr>
                <w:sz w:val="20"/>
                <w:szCs w:val="20"/>
              </w:rPr>
              <w:br/>
            </w:r>
            <w:r w:rsidRPr="0040663A">
              <w:rPr>
                <w:sz w:val="20"/>
                <w:szCs w:val="20"/>
              </w:rPr>
              <w:t>о внесении Правительством Российской Федерац</w:t>
            </w:r>
            <w:r>
              <w:rPr>
                <w:sz w:val="20"/>
                <w:szCs w:val="20"/>
              </w:rPr>
              <w:t xml:space="preserve">ии проекта федерального закона </w:t>
            </w:r>
            <w:r w:rsidR="00ED291E">
              <w:rPr>
                <w:sz w:val="20"/>
                <w:szCs w:val="20"/>
              </w:rPr>
              <w:br/>
            </w:r>
            <w:r w:rsidRPr="0040663A">
              <w:rPr>
                <w:sz w:val="20"/>
                <w:szCs w:val="20"/>
              </w:rPr>
              <w:t xml:space="preserve">в Государственную Думу Федерального Собрания </w:t>
            </w:r>
            <w:r>
              <w:rPr>
                <w:sz w:val="20"/>
                <w:szCs w:val="20"/>
              </w:rPr>
              <w:br/>
            </w:r>
            <w:r w:rsidRPr="0040663A">
              <w:rPr>
                <w:sz w:val="20"/>
                <w:szCs w:val="20"/>
              </w:rPr>
              <w:t>Российской Федерации</w:t>
            </w:r>
          </w:p>
          <w:p w:rsidR="00664490" w:rsidRDefault="00664490" w:rsidP="0040663A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664490" w:rsidRDefault="00664490" w:rsidP="005778F5">
            <w:pPr>
              <w:tabs>
                <w:tab w:val="left" w:pos="4589"/>
              </w:tabs>
              <w:spacing w:after="0" w:line="240" w:lineRule="auto"/>
              <w:ind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039A5">
              <w:rPr>
                <w:rFonts w:eastAsia="Times New Roman"/>
                <w:spacing w:val="-12"/>
                <w:sz w:val="20"/>
                <w:szCs w:val="20"/>
                <w:lang w:eastAsia="ru-RU"/>
              </w:rPr>
              <w:t>Проектом постановления Правительства</w:t>
            </w:r>
            <w:r w:rsidR="004039A5" w:rsidRPr="004039A5">
              <w:rPr>
                <w:rFonts w:eastAsia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Pr="004039A5">
              <w:rPr>
                <w:rFonts w:eastAsia="Times New Roman"/>
                <w:spacing w:val="-12"/>
                <w:sz w:val="20"/>
                <w:szCs w:val="20"/>
                <w:lang w:eastAsia="ru-RU"/>
              </w:rPr>
              <w:t>Российской Федерации</w:t>
            </w:r>
            <w:r w:rsidRPr="003E2F6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предусматривается </w:t>
            </w:r>
            <w:r w:rsidR="00B01AE3" w:rsidRPr="003E2F6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внесение изменений в постановление Правительства</w:t>
            </w:r>
            <w:r w:rsidR="004039A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="00B01AE3" w:rsidRPr="003E2F6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Российской Федерации от 27 января 2022 г. № 60 "О мерах по информационному обеспечению контрактной системы в сфере закупок товаров, работ, услуг для обеспечения государственных и муниципальных </w:t>
            </w:r>
            <w:r w:rsidR="004039A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br/>
            </w:r>
            <w:r w:rsidR="00B01AE3" w:rsidRPr="003E2F6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нужд, по организации в ней документооборота, </w:t>
            </w:r>
            <w:r w:rsidR="004039A5">
              <w:rPr>
                <w:rFonts w:eastAsia="Times New Roman"/>
                <w:spacing w:val="-6"/>
                <w:sz w:val="20"/>
                <w:szCs w:val="20"/>
                <w:lang w:eastAsia="ru-RU"/>
              </w:rPr>
              <w:br/>
            </w:r>
            <w:r w:rsidR="00B01AE3" w:rsidRPr="003E2F6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о внесении изменений в некоторые акты Правительства Российской Федерации </w:t>
            </w:r>
            <w:r w:rsidR="00B01AE3" w:rsidRPr="003E2F6D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и признании утратившими силу </w:t>
            </w:r>
            <w:r w:rsidR="004039A5">
              <w:rPr>
                <w:rFonts w:eastAsia="Times New Roman"/>
                <w:spacing w:val="-8"/>
                <w:sz w:val="20"/>
                <w:szCs w:val="20"/>
                <w:lang w:eastAsia="ru-RU"/>
              </w:rPr>
              <w:br/>
            </w:r>
            <w:r w:rsidR="00B01AE3" w:rsidRPr="003E2F6D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актов и отдельных положений актов Правительства Российской Федерации" в части, касающейся включения </w:t>
            </w:r>
            <w:r w:rsidR="004039A5">
              <w:rPr>
                <w:rFonts w:eastAsia="Times New Roman"/>
                <w:spacing w:val="-8"/>
                <w:sz w:val="20"/>
                <w:szCs w:val="20"/>
                <w:lang w:eastAsia="ru-RU"/>
              </w:rPr>
              <w:br/>
            </w:r>
            <w:r w:rsidR="00B01AE3" w:rsidRPr="003E2F6D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в </w:t>
            </w:r>
            <w:r w:rsidR="00ED291E" w:rsidRPr="003E2F6D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единый </w:t>
            </w:r>
            <w:r w:rsidR="00B01AE3" w:rsidRPr="003E2F6D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реестр участников закупок </w:t>
            </w:r>
            <w:r w:rsidR="007F11F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сформированных</w:t>
            </w:r>
            <w:r w:rsidR="005778F5" w:rsidRPr="005778F5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="005778F5">
              <w:rPr>
                <w:rFonts w:eastAsia="Times New Roman"/>
                <w:spacing w:val="-8"/>
                <w:sz w:val="20"/>
                <w:szCs w:val="20"/>
                <w:lang w:eastAsia="ru-RU"/>
              </w:rPr>
              <w:br/>
            </w:r>
            <w:r w:rsidR="005778F5" w:rsidRPr="005778F5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в соо</w:t>
            </w:r>
            <w:r w:rsidR="005778F5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тветствии со статьей 6</w:t>
            </w:r>
            <w:r w:rsidR="005778F5" w:rsidRPr="005778F5">
              <w:rPr>
                <w:rFonts w:eastAsia="Times New Roman"/>
                <w:spacing w:val="-8"/>
                <w:sz w:val="20"/>
                <w:szCs w:val="20"/>
                <w:vertAlign w:val="superscript"/>
                <w:lang w:eastAsia="ru-RU"/>
              </w:rPr>
              <w:t>3</w:t>
            </w:r>
            <w:r w:rsidR="005778F5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Закона </w:t>
            </w:r>
            <w:r w:rsidR="005778F5" w:rsidRPr="005778F5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Российской Федерации </w:t>
            </w:r>
            <w:r w:rsidR="005778F5">
              <w:rPr>
                <w:rFonts w:eastAsia="Times New Roman"/>
                <w:spacing w:val="-8"/>
                <w:sz w:val="20"/>
                <w:szCs w:val="20"/>
                <w:lang w:eastAsia="ru-RU"/>
              </w:rPr>
              <w:br/>
            </w:r>
            <w:r w:rsidR="005778F5" w:rsidRPr="005778F5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"О налоговых органах </w:t>
            </w:r>
            <w:r w:rsidR="007F11F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Российской Федерации" результатов</w:t>
            </w:r>
            <w:r w:rsidR="005778F5" w:rsidRPr="005778F5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анализа (оценки) сведений о финансово-хозяйс</w:t>
            </w:r>
            <w:r w:rsidR="005778F5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твенной деятельности участника закупки.</w:t>
            </w:r>
          </w:p>
          <w:p w:rsidR="004039A5" w:rsidRPr="004039A5" w:rsidRDefault="004039A5" w:rsidP="004039A5">
            <w:pPr>
              <w:tabs>
                <w:tab w:val="left" w:pos="4589"/>
              </w:tabs>
              <w:spacing w:after="0" w:line="240" w:lineRule="auto"/>
              <w:ind w:firstLine="0"/>
              <w:jc w:val="both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shd w:val="clear" w:color="auto" w:fill="FFFFFF" w:themeFill="background1"/>
          </w:tcPr>
          <w:p w:rsidR="00664490" w:rsidRPr="00D42899" w:rsidRDefault="00664490" w:rsidP="00664490">
            <w:pPr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2899">
              <w:rPr>
                <w:rFonts w:eastAsia="Times New Roman"/>
                <w:sz w:val="20"/>
                <w:szCs w:val="20"/>
                <w:lang w:eastAsia="ru-RU"/>
              </w:rPr>
              <w:t>Минфин России</w:t>
            </w:r>
          </w:p>
          <w:p w:rsidR="00B01AE3" w:rsidRDefault="00B01AE3" w:rsidP="00664490">
            <w:pPr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64490" w:rsidRPr="00D42899" w:rsidRDefault="00B01AE3" w:rsidP="00664490">
            <w:pPr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2899">
              <w:rPr>
                <w:rFonts w:eastAsia="Times New Roman"/>
                <w:sz w:val="20"/>
                <w:szCs w:val="20"/>
                <w:lang w:eastAsia="ru-RU"/>
              </w:rPr>
              <w:t>Казначейство России</w:t>
            </w:r>
          </w:p>
          <w:p w:rsidR="00B01AE3" w:rsidRDefault="00B01AE3" w:rsidP="00664490">
            <w:pPr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64490" w:rsidRPr="00D42899" w:rsidRDefault="00664490" w:rsidP="00B01AE3">
            <w:pPr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ФНС</w:t>
            </w:r>
            <w:r w:rsidRPr="00D42899">
              <w:rPr>
                <w:rFonts w:eastAsia="Times New Roman"/>
                <w:sz w:val="20"/>
                <w:szCs w:val="20"/>
                <w:lang w:eastAsia="ru-RU"/>
              </w:rPr>
              <w:t xml:space="preserve"> России</w:t>
            </w:r>
          </w:p>
        </w:tc>
      </w:tr>
    </w:tbl>
    <w:p w:rsidR="006C52E8" w:rsidRPr="00D83A21" w:rsidRDefault="006C52E8" w:rsidP="00D83A21">
      <w:pPr>
        <w:pStyle w:val="Default"/>
        <w:rPr>
          <w:sz w:val="23"/>
          <w:szCs w:val="23"/>
        </w:rPr>
      </w:pPr>
    </w:p>
    <w:sectPr w:rsidR="006C52E8" w:rsidRPr="00D83A21" w:rsidSect="00810A91">
      <w:headerReference w:type="default" r:id="rId8"/>
      <w:pgSz w:w="16838" w:h="11906" w:orient="landscape" w:code="9"/>
      <w:pgMar w:top="1418" w:right="851" w:bottom="141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7D8" w:rsidRDefault="00C857D8" w:rsidP="00E51621">
      <w:pPr>
        <w:spacing w:after="0" w:line="240" w:lineRule="auto"/>
      </w:pPr>
      <w:r>
        <w:separator/>
      </w:r>
    </w:p>
  </w:endnote>
  <w:endnote w:type="continuationSeparator" w:id="0">
    <w:p w:rsidR="00C857D8" w:rsidRDefault="00C857D8" w:rsidP="00E5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7D8" w:rsidRDefault="00C857D8" w:rsidP="00E51621">
      <w:pPr>
        <w:spacing w:after="0" w:line="240" w:lineRule="auto"/>
      </w:pPr>
      <w:r>
        <w:separator/>
      </w:r>
    </w:p>
  </w:footnote>
  <w:footnote w:type="continuationSeparator" w:id="0">
    <w:p w:rsidR="00C857D8" w:rsidRDefault="00C857D8" w:rsidP="00E51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621" w:rsidRDefault="00E51621" w:rsidP="00810A9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B1F6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51AB"/>
    <w:multiLevelType w:val="hybridMultilevel"/>
    <w:tmpl w:val="B62664DA"/>
    <w:lvl w:ilvl="0" w:tplc="F224E5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77"/>
    <w:rsid w:val="00005302"/>
    <w:rsid w:val="00007513"/>
    <w:rsid w:val="000214B9"/>
    <w:rsid w:val="00053775"/>
    <w:rsid w:val="00091C1A"/>
    <w:rsid w:val="001D0994"/>
    <w:rsid w:val="002125F9"/>
    <w:rsid w:val="0023759B"/>
    <w:rsid w:val="002827B7"/>
    <w:rsid w:val="00286D4D"/>
    <w:rsid w:val="00294B79"/>
    <w:rsid w:val="002979F1"/>
    <w:rsid w:val="00306622"/>
    <w:rsid w:val="003247DF"/>
    <w:rsid w:val="003320A1"/>
    <w:rsid w:val="00351079"/>
    <w:rsid w:val="00355600"/>
    <w:rsid w:val="00382BDC"/>
    <w:rsid w:val="003D53B9"/>
    <w:rsid w:val="003E2F6D"/>
    <w:rsid w:val="004039A5"/>
    <w:rsid w:val="0040663A"/>
    <w:rsid w:val="00421759"/>
    <w:rsid w:val="004379FF"/>
    <w:rsid w:val="0046296B"/>
    <w:rsid w:val="00477AF1"/>
    <w:rsid w:val="00490BB6"/>
    <w:rsid w:val="00496E50"/>
    <w:rsid w:val="004B1F68"/>
    <w:rsid w:val="00506FC5"/>
    <w:rsid w:val="00535546"/>
    <w:rsid w:val="00546B79"/>
    <w:rsid w:val="00575F0C"/>
    <w:rsid w:val="005778F5"/>
    <w:rsid w:val="00583533"/>
    <w:rsid w:val="005906B7"/>
    <w:rsid w:val="00595D58"/>
    <w:rsid w:val="00595F95"/>
    <w:rsid w:val="005B486E"/>
    <w:rsid w:val="006018A3"/>
    <w:rsid w:val="00614A26"/>
    <w:rsid w:val="0064020D"/>
    <w:rsid w:val="0064128C"/>
    <w:rsid w:val="00646489"/>
    <w:rsid w:val="00664490"/>
    <w:rsid w:val="00664A97"/>
    <w:rsid w:val="006C52E8"/>
    <w:rsid w:val="006D6520"/>
    <w:rsid w:val="007D2469"/>
    <w:rsid w:val="007F11F8"/>
    <w:rsid w:val="00801070"/>
    <w:rsid w:val="00810A91"/>
    <w:rsid w:val="00843C2D"/>
    <w:rsid w:val="008C6B93"/>
    <w:rsid w:val="00935647"/>
    <w:rsid w:val="00946657"/>
    <w:rsid w:val="00977178"/>
    <w:rsid w:val="009827BE"/>
    <w:rsid w:val="0099711B"/>
    <w:rsid w:val="009E3971"/>
    <w:rsid w:val="00A16D10"/>
    <w:rsid w:val="00A30845"/>
    <w:rsid w:val="00A32966"/>
    <w:rsid w:val="00A878FF"/>
    <w:rsid w:val="00A92DD8"/>
    <w:rsid w:val="00A94803"/>
    <w:rsid w:val="00A95271"/>
    <w:rsid w:val="00AE0372"/>
    <w:rsid w:val="00AE74E5"/>
    <w:rsid w:val="00B01AE3"/>
    <w:rsid w:val="00B44CA2"/>
    <w:rsid w:val="00B71970"/>
    <w:rsid w:val="00BA73AE"/>
    <w:rsid w:val="00BB2ECE"/>
    <w:rsid w:val="00BB3858"/>
    <w:rsid w:val="00BC6F3A"/>
    <w:rsid w:val="00C00095"/>
    <w:rsid w:val="00C34747"/>
    <w:rsid w:val="00C47C4B"/>
    <w:rsid w:val="00C857D8"/>
    <w:rsid w:val="00D10529"/>
    <w:rsid w:val="00D21255"/>
    <w:rsid w:val="00D42899"/>
    <w:rsid w:val="00D46311"/>
    <w:rsid w:val="00D83A21"/>
    <w:rsid w:val="00DF5296"/>
    <w:rsid w:val="00E51621"/>
    <w:rsid w:val="00E52A8A"/>
    <w:rsid w:val="00E71D29"/>
    <w:rsid w:val="00E74163"/>
    <w:rsid w:val="00E94C77"/>
    <w:rsid w:val="00ED291E"/>
    <w:rsid w:val="00F1722E"/>
    <w:rsid w:val="00F37382"/>
    <w:rsid w:val="00F838BF"/>
    <w:rsid w:val="00FA2A57"/>
    <w:rsid w:val="00FB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A4DD9"/>
  <w15:chartTrackingRefBased/>
  <w15:docId w15:val="{449F667D-ED1F-4448-AC5F-BF3238F7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360" w:lineRule="auto"/>
      <w:ind w:firstLine="720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4C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516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51621"/>
    <w:rPr>
      <w:sz w:val="28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E516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51621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DC7E2-DCD4-4BA7-8CBB-2292BBD1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Кротков Е.С.</dc:creator>
  <cp:keywords/>
  <cp:lastModifiedBy>Ильинская Елизавета Павловна</cp:lastModifiedBy>
  <cp:revision>2</cp:revision>
  <cp:lastPrinted>2024-01-19T13:56:00Z</cp:lastPrinted>
  <dcterms:created xsi:type="dcterms:W3CDTF">2026-02-10T10:47:00Z</dcterms:created>
  <dcterms:modified xsi:type="dcterms:W3CDTF">2026-02-10T10:47:00Z</dcterms:modified>
</cp:coreProperties>
</file>