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Об утверждении пределов воздушного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грузо-пассажирского постоянного многостороннего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пункта пропуска через государственную границу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Российской Федерации в международном аэропорту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Минеральные Воды (Ставропольский край)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  <w:szCs w:val="28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  <w:szCs w:val="28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8"/>
          <w:szCs w:val="28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В соответствии с пунктом 8 Правил определения пределов пункта пропуска через государственную границу Российской Федерации, утвержденных</w:t>
        <w:br/>
        <w:t>постановлением Правительства Российской Федерации от 7 апреля 2008 г. № 253,</w:t>
        <w:br/>
        <w:t>и на основании акта комиссии по определению пределов пункта пропуска</w:t>
        <w:br/>
        <w:t xml:space="preserve">от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27 марта </w:t>
      </w:r>
      <w:r>
        <w:rPr>
          <w:rFonts w:ascii="Times New Roman" w:hAnsi="Times New Roman"/>
          <w:sz w:val="28"/>
          <w:szCs w:val="28"/>
          <w:shd w:fill="auto" w:val="clear"/>
        </w:rPr>
        <w:t>202</w:t>
      </w:r>
      <w:r>
        <w:rPr>
          <w:rFonts w:ascii="Times New Roman" w:hAnsi="Times New Roman"/>
          <w:sz w:val="28"/>
          <w:szCs w:val="28"/>
          <w:shd w:fill="auto" w:val="clear"/>
        </w:rPr>
        <w:t>6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г</w:t>
      </w:r>
      <w:r>
        <w:rPr>
          <w:rFonts w:ascii="Times New Roman" w:hAnsi="Times New Roman"/>
          <w:spacing w:val="25"/>
          <w:sz w:val="28"/>
          <w:szCs w:val="28"/>
          <w:shd w:fill="auto" w:val="clear"/>
        </w:rPr>
        <w:t xml:space="preserve">. </w:t>
      </w:r>
      <w:r>
        <w:rPr>
          <w:rFonts w:ascii="Times New Roman" w:hAnsi="Times New Roman"/>
          <w:sz w:val="28"/>
          <w:szCs w:val="28"/>
          <w:shd w:fill="auto" w:val="clear"/>
        </w:rPr>
        <w:t>п р и к а з ы в а ю:</w:t>
      </w:r>
    </w:p>
    <w:p>
      <w:pPr>
        <w:pStyle w:val="Normal"/>
        <w:spacing w:lineRule="auto" w:line="240" w:before="0" w:after="0"/>
        <w:ind w:left="709" w:right="0" w:firstLine="709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left="709" w:right="0" w:firstLine="709"/>
        <w:jc w:val="both"/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1. Утвердить прилагаемые пределы воздушного грузо-пассажирского</w:t>
        <w:br/>
        <w:t>постоянного многостороннего пункта пропуска через государственную границу</w:t>
        <w:br/>
        <w:t>Российской Федерации в международном аэропорту Минеральные Воды</w:t>
        <w:br/>
        <w:t>(Ставропольский край).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2. Признать утратившим силу пункт 2 приказа Министерства транспорта</w:t>
        <w:br/>
        <w:t>Российской Федерации от 9 ноября 2023 г. № 371 «Об открытии воздушного</w:t>
        <w:br/>
        <w:t xml:space="preserve">грузо-пассажирского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>постоянного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  <w:shd w:fill="auto" w:val="clear"/>
        </w:rPr>
        <w:t xml:space="preserve"> многостороннего пункта пропуска</w:t>
        <w:br/>
        <w:t>через государственную границу Российской Федерации в международном</w:t>
        <w:br/>
        <w:t>аэропорту Минеральные Воды (Ставропольский край) и об утверждении пределов данного пункта пропуска через государственную границу Российской</w:t>
        <w:br/>
        <w:t>Федерации» (зарегистрирован Министерством юстиции Российской Федерации</w:t>
        <w:br/>
        <w:t>29 ноября 2023 г., регистрационный № 76150).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         А.С. Никитин</w:t>
      </w:r>
    </w:p>
    <w:sectPr>
      <w:footerReference w:type="default" r:id="rId2"/>
      <w:type w:val="nextPage"/>
      <w:pgSz w:w="11906" w:h="16838"/>
      <w:pgMar w:left="1134" w:right="567" w:gutter="0" w:header="0" w:top="1134" w:footer="1039" w:bottom="150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both"/>
      <w:rPr/>
    </w:pPr>
    <w:r>
      <w:rPr>
        <w:rFonts w:ascii="Times New Roman" w:hAnsi="Times New Roman"/>
        <w:sz w:val="20"/>
      </w:rPr>
      <w:t>Кокаев Михаил Анатольевич</w:t>
    </w:r>
  </w:p>
  <w:p>
    <w:pPr>
      <w:pStyle w:val="Normal"/>
      <w:spacing w:lineRule="auto" w:line="240" w:before="0" w:after="0"/>
      <w:jc w:val="both"/>
      <w:rPr/>
    </w:pPr>
    <w:r>
      <w:rPr>
        <w:rFonts w:ascii="Times New Roman" w:hAnsi="Times New Roman"/>
        <w:sz w:val="20"/>
      </w:rPr>
      <w:t>8 (499) 495 06 30, ДПП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Asci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basedOn w:val="Normal"/>
    <w:uiPriority w:val="9"/>
    <w:qFormat/>
    <w:pPr>
      <w:widowControl/>
      <w:spacing w:before="120" w:after="12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uiPriority w:val="9"/>
    <w:qFormat/>
    <w:pPr>
      <w:widowControl/>
      <w:spacing w:before="120" w:after="12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uiPriority w:val="9"/>
    <w:qFormat/>
    <w:pPr>
      <w:widowControl/>
      <w:jc w:val="left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Normal"/>
    <w:uiPriority w:val="9"/>
    <w:qFormat/>
    <w:pPr>
      <w:widowControl/>
      <w:spacing w:before="120" w:after="12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uiPriority w:val="9"/>
    <w:qFormat/>
    <w:pPr>
      <w:widowControl/>
      <w:spacing w:before="120" w:after="120"/>
      <w:jc w:val="left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link w:val="Footnote1"/>
    <w:uiPriority w:val="99"/>
    <w:semiHidden/>
    <w:qFormat/>
    <w:rPr>
      <w:sz w:val="20"/>
      <w:szCs w:val="20"/>
    </w:rPr>
  </w:style>
  <w:style w:type="character" w:styleId="Style6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7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8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9">
    <w:name w:val="Endnote Reference"/>
    <w:rPr>
      <w:vertAlign w:val="superscript"/>
    </w:rPr>
  </w:style>
  <w:style w:type="character" w:styleId="Style10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Contents2">
    <w:name w:val="Contents 2"/>
    <w:qFormat/>
    <w:rPr/>
  </w:style>
  <w:style w:type="character" w:styleId="Contents4">
    <w:name w:val="Contents 4"/>
    <w:qFormat/>
    <w:rPr/>
  </w:style>
  <w:style w:type="character" w:styleId="Heading3">
    <w:name w:val="Heading 3"/>
    <w:qFormat/>
    <w:rPr>
      <w:rFonts w:ascii="XO Thames" w:hAnsi="XO Thames"/>
      <w:b/>
      <w:i/>
      <w:color w:val="000000"/>
    </w:rPr>
  </w:style>
  <w:style w:type="character" w:styleId="Contents6">
    <w:name w:val="Contents 6"/>
    <w:qFormat/>
    <w:rPr/>
  </w:style>
  <w:style w:type="character" w:styleId="Contents7">
    <w:name w:val="Contents 7"/>
    <w:qFormat/>
    <w:rPr/>
  </w:style>
  <w:style w:type="character" w:styleId="Style11">
    <w:name w:val="Перечисление"/>
    <w:basedOn w:val="Standard"/>
    <w:qFormat/>
    <w:rPr>
      <w:rFonts w:ascii="Times New Roman" w:hAnsi="Times New Roman"/>
      <w:sz w:val="28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Contents9">
    <w:name w:val="Contents 9"/>
    <w:qFormat/>
    <w:rPr/>
  </w:style>
  <w:style w:type="character" w:styleId="List">
    <w:name w:val="List"/>
    <w:basedOn w:val="Textbody"/>
    <w:qFormat/>
    <w:rPr/>
  </w:style>
  <w:style w:type="character" w:styleId="-">
    <w:name w:val="Hyperlink"/>
    <w:qFormat/>
    <w:rPr>
      <w:rFonts w:ascii="Calibri" w:hAnsi="Calibri"/>
      <w:color w:val="0000FF"/>
      <w:spacing w:val="0"/>
      <w:sz w:val="22"/>
      <w:u w:val="single"/>
    </w:rPr>
  </w:style>
  <w:style w:type="character" w:styleId="Textbody">
    <w:name w:val="Text body"/>
    <w:qFormat/>
    <w:rPr/>
  </w:style>
  <w:style w:type="character" w:styleId="ListParagraph">
    <w:name w:val="List Paragraph"/>
    <w:basedOn w:val="Standard"/>
    <w:qFormat/>
    <w:rPr/>
  </w:style>
  <w:style w:type="character" w:styleId="Contents1">
    <w:name w:val="Contents 1"/>
    <w:qFormat/>
    <w:rPr>
      <w:rFonts w:ascii="XO Thames" w:hAnsi="XO Thames"/>
      <w:b/>
    </w:rPr>
  </w:style>
  <w:style w:type="character" w:styleId="Contents3">
    <w:name w:val="Contents 3"/>
    <w:qFormat/>
    <w:rPr/>
  </w:style>
  <w:style w:type="character" w:styleId="Heading5">
    <w:name w:val="Heading 5"/>
    <w:qFormat/>
    <w:rPr>
      <w:rFonts w:ascii="XO Thames" w:hAnsi="XO Thames"/>
      <w:b/>
      <w:color w:val="000000"/>
      <w:sz w:val="22"/>
    </w:rPr>
  </w:style>
  <w:style w:type="character" w:styleId="Footer">
    <w:name w:val="Footer"/>
    <w:qFormat/>
    <w:rPr/>
  </w:style>
  <w:style w:type="character" w:styleId="Footnote">
    <w:name w:val="Footnote"/>
    <w:qFormat/>
    <w:rPr>
      <w:rFonts w:ascii="XO Thames" w:hAnsi="XO Thames"/>
      <w:color w:val="757575"/>
      <w:sz w:val="20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Style12">
    <w:name w:val="Указатель"/>
    <w:qFormat/>
    <w:rPr/>
  </w:style>
  <w:style w:type="character" w:styleId="Standard">
    <w:name w:val="Standard"/>
    <w:qFormat/>
    <w:rPr>
      <w:rFonts w:ascii="Calibri" w:hAnsi="Calibri"/>
    </w:rPr>
  </w:style>
  <w:style w:type="character" w:styleId="Heading2">
    <w:name w:val="Heading 2"/>
    <w:qFormat/>
    <w:rPr>
      <w:rFonts w:ascii="XO Thames" w:hAnsi="XO Thames"/>
      <w:b/>
      <w:color w:val="00A0FF"/>
      <w:sz w:val="26"/>
    </w:rPr>
  </w:style>
  <w:style w:type="character" w:styleId="Contents5">
    <w:name w:val="Contents 5"/>
    <w:qFormat/>
    <w:rPr/>
  </w:style>
  <w:style w:type="character" w:styleId="Subtitle">
    <w:name w:val="Subtitle"/>
    <w:qFormat/>
    <w:rPr>
      <w:rFonts w:ascii="XO Thames" w:hAnsi="XO Thames"/>
      <w:i/>
      <w:color w:val="616161"/>
      <w:sz w:val="24"/>
    </w:rPr>
  </w:style>
  <w:style w:type="character" w:styleId="Caption">
    <w:name w:val="Caption"/>
    <w:qFormat/>
    <w:rPr>
      <w:i/>
      <w:sz w:val="24"/>
    </w:rPr>
  </w:style>
  <w:style w:type="character" w:styleId="Contents8">
    <w:name w:val="Contents 8"/>
    <w:qFormat/>
    <w:rPr/>
  </w:style>
  <w:style w:type="character" w:styleId="Toc10">
    <w:name w:val="toc 10"/>
    <w:qFormat/>
    <w:rPr>
      <w:rFonts w:ascii="Calibri" w:hAnsi="Calibri" w:asciiTheme="minorAscii"/>
      <w:color w:val="000000"/>
      <w:spacing w:val="0"/>
      <w:sz w:val="22"/>
    </w:rPr>
  </w:style>
  <w:style w:type="character" w:styleId="Heading4">
    <w:name w:val="Heading 4"/>
    <w:qFormat/>
    <w:rPr>
      <w:rFonts w:ascii="XO Thames" w:hAnsi="XO Thames"/>
      <w:b/>
      <w:color w:val="595959"/>
      <w:sz w:val="26"/>
    </w:rPr>
  </w:style>
  <w:style w:type="character" w:styleId="Style13">
    <w:name w:val="Заголовок"/>
    <w:qFormat/>
    <w:rPr>
      <w:rFonts w:ascii="Arial" w:hAnsi="Arial"/>
      <w:sz w:val="28"/>
    </w:rPr>
  </w:style>
  <w:style w:type="character" w:styleId="Title">
    <w:name w:val="Title"/>
    <w:qFormat/>
    <w:rPr>
      <w:rFonts w:ascii="XO Thames" w:hAnsi="XO Thames"/>
      <w:b/>
      <w:sz w:val="52"/>
    </w:rPr>
  </w:style>
  <w:style w:type="character" w:styleId="DefaultParagraphFont">
    <w:name w:val="Default Paragraph Font"/>
    <w:qFormat/>
    <w:rPr/>
  </w:style>
  <w:style w:type="character" w:styleId="Style14">
    <w:name w:val="Line Number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pacing w:before="120" w:after="120"/>
    </w:pPr>
    <w:rPr>
      <w:i/>
      <w:sz w:val="24"/>
    </w:rPr>
  </w:style>
  <w:style w:type="paragraph" w:styleId="Style19">
    <w:name w:val="Указатель"/>
    <w:basedOn w:val="Normal"/>
    <w:qFormat/>
    <w:pPr/>
    <w:rPr/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Style22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3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4">
    <w:name w:val="Index Heading"/>
    <w:basedOn w:val="Style15"/>
    <w:pPr/>
    <w:rPr/>
  </w:style>
  <w:style w:type="paragraph" w:styleId="Style25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Ascii"/>
      <w:color w:val="000000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21">
    <w:name w:val="TOC 2"/>
    <w:basedOn w:val="Normal"/>
    <w:uiPriority w:val="39"/>
    <w:pPr>
      <w:widowControl/>
      <w:ind w:left="200" w:right="0" w:hanging="0"/>
      <w:jc w:val="left"/>
    </w:pPr>
    <w:rPr/>
  </w:style>
  <w:style w:type="paragraph" w:styleId="41">
    <w:name w:val="TOC 4"/>
    <w:basedOn w:val="Normal"/>
    <w:uiPriority w:val="39"/>
    <w:pPr>
      <w:widowControl/>
      <w:ind w:left="600" w:right="0" w:hanging="0"/>
      <w:jc w:val="left"/>
    </w:pPr>
    <w:rPr/>
  </w:style>
  <w:style w:type="paragraph" w:styleId="61">
    <w:name w:val="TOC 6"/>
    <w:basedOn w:val="Normal"/>
    <w:uiPriority w:val="39"/>
    <w:pPr>
      <w:widowControl/>
      <w:ind w:left="1000" w:right="0" w:hanging="0"/>
      <w:jc w:val="left"/>
    </w:pPr>
    <w:rPr/>
  </w:style>
  <w:style w:type="paragraph" w:styleId="71">
    <w:name w:val="TOC 7"/>
    <w:basedOn w:val="Normal"/>
    <w:uiPriority w:val="39"/>
    <w:pPr>
      <w:widowControl/>
      <w:ind w:left="1200" w:right="0" w:hanging="0"/>
      <w:jc w:val="left"/>
    </w:pPr>
    <w:rPr/>
  </w:style>
  <w:style w:type="paragraph" w:styleId="Style26">
    <w:name w:val="Перечисление"/>
    <w:basedOn w:val="Standard1"/>
    <w:qFormat/>
    <w:pPr/>
    <w:rPr>
      <w:rFonts w:ascii="Times New Roman" w:hAnsi="Times New Roman"/>
      <w:sz w:val="28"/>
    </w:rPr>
  </w:style>
  <w:style w:type="paragraph" w:styleId="Contents91">
    <w:name w:val="Contents 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0"/>
      <w:szCs w:val="20"/>
      <w:lang w:val="ru-RU" w:eastAsia="zh-CN" w:bidi="hi-IN"/>
    </w:rPr>
  </w:style>
  <w:style w:type="paragraph" w:styleId="-1">
    <w:name w:val="Интернет-ссылка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Contents41">
    <w:name w:val="Contents 4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ListParagraph1">
    <w:name w:val="List Paragraph"/>
    <w:basedOn w:val="Standard1"/>
    <w:qFormat/>
    <w:pPr/>
    <w:rPr/>
  </w:style>
  <w:style w:type="paragraph" w:styleId="Contents11">
    <w:name w:val="Contents 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basedOn w:val="Normal"/>
    <w:uiPriority w:val="39"/>
    <w:pPr>
      <w:widowControl/>
      <w:ind w:left="400" w:right="0" w:hanging="0"/>
      <w:jc w:val="left"/>
    </w:pPr>
    <w:rPr/>
  </w:style>
  <w:style w:type="paragraph" w:styleId="Contents21">
    <w:name w:val="Contents 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1">
    <w:name w:val="Contents 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7">
    <w:name w:val="Верхний и нижний колонтитулы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8">
    <w:name w:val="Footer"/>
    <w:basedOn w:val="Normal"/>
    <w:pPr/>
    <w:rPr/>
  </w:style>
  <w:style w:type="paragraph" w:styleId="Footnote1">
    <w:name w:val="Footnote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757575"/>
      <w:spacing w:val="0"/>
      <w:kern w:val="0"/>
      <w:sz w:val="20"/>
      <w:szCs w:val="20"/>
      <w:lang w:val="ru-RU" w:eastAsia="zh-CN" w:bidi="hi-IN"/>
    </w:rPr>
  </w:style>
  <w:style w:type="paragraph" w:styleId="11">
    <w:name w:val="TOC 1"/>
    <w:basedOn w:val="Normal"/>
    <w:uiPriority w:val="39"/>
    <w:pPr>
      <w:widowControl/>
      <w:ind w:left="0" w:right="0" w:hanging="0"/>
      <w:jc w:val="left"/>
    </w:pPr>
    <w:rPr>
      <w:rFonts w:ascii="XO Thames" w:hAnsi="XO Thames"/>
      <w:b/>
    </w:rPr>
  </w:style>
  <w:style w:type="paragraph" w:styleId="Contents71">
    <w:name w:val="Contents 7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0"/>
      <w:szCs w:val="20"/>
      <w:lang w:val="ru-RU" w:eastAsia="zh-CN" w:bidi="hi-IN"/>
    </w:rPr>
  </w:style>
  <w:style w:type="paragraph" w:styleId="91">
    <w:name w:val="TOC 9"/>
    <w:basedOn w:val="Normal"/>
    <w:uiPriority w:val="39"/>
    <w:pPr>
      <w:widowControl/>
      <w:ind w:left="1600" w:right="0" w:hanging="0"/>
      <w:jc w:val="left"/>
    </w:pPr>
    <w:rPr/>
  </w:style>
  <w:style w:type="paragraph" w:styleId="Standard1">
    <w:name w:val="Standard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1">
    <w:name w:val="Contents 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9">
    <w:name w:val="Subtitle"/>
    <w:basedOn w:val="Normal"/>
    <w:uiPriority w:val="11"/>
    <w:qFormat/>
    <w:pPr>
      <w:widowControl/>
      <w:jc w:val="left"/>
    </w:pPr>
    <w:rPr>
      <w:rFonts w:ascii="XO Thames" w:hAnsi="XO Thames"/>
      <w:i/>
      <w:color w:val="616161"/>
      <w:sz w:val="24"/>
    </w:rPr>
  </w:style>
  <w:style w:type="paragraph" w:styleId="81">
    <w:name w:val="TOC 8"/>
    <w:basedOn w:val="Normal"/>
    <w:uiPriority w:val="39"/>
    <w:pPr>
      <w:widowControl/>
      <w:ind w:left="1400" w:right="0" w:hanging="0"/>
      <w:jc w:val="left"/>
    </w:pPr>
    <w:rPr/>
  </w:style>
  <w:style w:type="paragraph" w:styleId="Toc101">
    <w:name w:val="toc 10"/>
    <w:uiPriority w:val="39"/>
    <w:qFormat/>
    <w:pPr>
      <w:widowControl/>
      <w:suppressAutoHyphens w:val="true"/>
      <w:bidi w:val="0"/>
      <w:spacing w:lineRule="auto" w:line="240" w:before="0" w:after="0"/>
      <w:ind w:left="180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2"/>
      <w:szCs w:val="20"/>
      <w:lang w:val="ru-RU" w:eastAsia="zh-CN" w:bidi="hi-IN"/>
    </w:rPr>
  </w:style>
  <w:style w:type="paragraph" w:styleId="51">
    <w:name w:val="TOC 5"/>
    <w:basedOn w:val="Normal"/>
    <w:uiPriority w:val="39"/>
    <w:pPr>
      <w:widowControl/>
      <w:ind w:left="800" w:right="0" w:hanging="0"/>
      <w:jc w:val="left"/>
    </w:pPr>
    <w:rPr/>
  </w:style>
  <w:style w:type="paragraph" w:styleId="Style30">
    <w:name w:val="Title"/>
    <w:basedOn w:val="Normal"/>
    <w:uiPriority w:val="10"/>
    <w:qFormat/>
    <w:pPr>
      <w:widowControl/>
      <w:jc w:val="left"/>
    </w:pPr>
    <w:rPr>
      <w:rFonts w:ascii="XO Thames" w:hAnsi="XO Thames"/>
      <w:b/>
      <w:sz w:val="52"/>
    </w:rPr>
  </w:style>
  <w:style w:type="paragraph" w:styleId="DefaultParagraphFont1">
    <w:name w:val="Default Paragraph 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81">
    <w:name w:val="Contents 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1">
    <w:name w:val="Contents 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Droid Sans Devanagari" w:asciiTheme="minorAscii"/>
      <w:color w:val="000000"/>
      <w:spacing w:val="0"/>
      <w:kern w:val="0"/>
      <w:sz w:val="20"/>
      <w:szCs w:val="20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styleId="12">
    <w:name w:val="Table Grid Light"/>
    <w:basedOn w:val="71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71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71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54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55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56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57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58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59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60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6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7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8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1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2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10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11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12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13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14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15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16">
    <w:name w:val="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716">
    <w:name w:val="Normal Table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7">
    <w:name w:val="Table Grid"/>
    <w:basedOn w:val="71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LibreOffice/7.5.3.2$Linux_X86_64 LibreOffice_project/9f56dff12ba03b9acd7730a5a481eea045e468f3</Application>
  <AppVersion>15.0000</AppVersion>
  <Pages>1</Pages>
  <Words>169</Words>
  <Characters>1190</Characters>
  <CharactersWithSpaces>1453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2026-04-08T14:44:28Z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