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88" w:rsidRPr="00AC571F" w:rsidRDefault="00F04E88" w:rsidP="00F04E88">
      <w:pPr>
        <w:ind w:firstLine="0"/>
        <w:jc w:val="center"/>
        <w:rPr>
          <w:rFonts w:ascii="Times New Roman" w:hAnsi="Times New Roman" w:cs="Times New Roman"/>
          <w:color w:val="FFFFFF" w:themeColor="background1"/>
          <w:szCs w:val="28"/>
        </w:rPr>
      </w:pPr>
      <w:bookmarkStart w:id="0" w:name="sub_1000"/>
    </w:p>
    <w:p w:rsidR="00AC571F" w:rsidRPr="00AC571F" w:rsidRDefault="00AC571F" w:rsidP="00F04E88">
      <w:pPr>
        <w:ind w:firstLine="0"/>
        <w:jc w:val="center"/>
        <w:rPr>
          <w:rFonts w:ascii="Times New Roman" w:hAnsi="Times New Roman" w:cs="Times New Roman"/>
          <w:color w:val="FFFFFF" w:themeColor="background1"/>
          <w:szCs w:val="28"/>
        </w:rPr>
      </w:pPr>
    </w:p>
    <w:p w:rsidR="00F04E88" w:rsidRPr="00AC571F" w:rsidRDefault="00F04E88" w:rsidP="00F04E88">
      <w:pPr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AC571F" w:rsidRPr="00AC571F" w:rsidRDefault="00AC571F" w:rsidP="00F04E88">
      <w:pPr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AC571F" w:rsidRPr="00AC571F" w:rsidRDefault="00AC571F" w:rsidP="00F04E88">
      <w:pPr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AC571F" w:rsidRPr="00AC571F" w:rsidRDefault="00AC571F" w:rsidP="00F04E88">
      <w:pPr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AC571F" w:rsidRPr="00AC571F" w:rsidRDefault="00AC571F" w:rsidP="00F04E88">
      <w:pPr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AC571F" w:rsidRPr="00AC571F" w:rsidRDefault="00AC571F" w:rsidP="00F04E88">
      <w:pPr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F04E88" w:rsidRPr="00AC571F" w:rsidRDefault="00F04E88" w:rsidP="00F04E88">
      <w:pPr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F04E88" w:rsidRPr="00AC571F" w:rsidRDefault="00F04E88" w:rsidP="00F04E88">
      <w:pPr>
        <w:pStyle w:val="1"/>
        <w:spacing w:before="0" w:after="0"/>
        <w:rPr>
          <w:rStyle w:val="a4"/>
          <w:rFonts w:ascii="Times New Roman" w:hAnsi="Times New Roman"/>
          <w:b/>
          <w:color w:val="FFFFFF" w:themeColor="background1"/>
          <w:sz w:val="28"/>
          <w:szCs w:val="28"/>
        </w:rPr>
      </w:pPr>
    </w:p>
    <w:p w:rsidR="00F04E88" w:rsidRPr="00AC571F" w:rsidRDefault="00F04E88" w:rsidP="00F04E88">
      <w:pPr>
        <w:pStyle w:val="1"/>
        <w:spacing w:before="0" w:after="0"/>
        <w:rPr>
          <w:rStyle w:val="a4"/>
          <w:rFonts w:ascii="Times New Roman" w:hAnsi="Times New Roman"/>
          <w:b/>
          <w:color w:val="FFFFFF" w:themeColor="background1"/>
          <w:sz w:val="28"/>
          <w:szCs w:val="28"/>
        </w:rPr>
      </w:pPr>
    </w:p>
    <w:p w:rsidR="00F04E88" w:rsidRPr="00AC571F" w:rsidRDefault="00F04E88" w:rsidP="00F04E88">
      <w:pPr>
        <w:pStyle w:val="1"/>
        <w:spacing w:before="0" w:after="0"/>
        <w:rPr>
          <w:rStyle w:val="a4"/>
          <w:rFonts w:ascii="Times New Roman" w:hAnsi="Times New Roman"/>
          <w:b/>
          <w:color w:val="FFFFFF" w:themeColor="background1"/>
          <w:sz w:val="28"/>
          <w:szCs w:val="28"/>
        </w:rPr>
      </w:pPr>
    </w:p>
    <w:p w:rsidR="00FB248F" w:rsidRPr="00AC571F" w:rsidRDefault="00FB248F" w:rsidP="00FB248F">
      <w:pPr>
        <w:rPr>
          <w:color w:val="FFFFFF" w:themeColor="background1"/>
        </w:rPr>
      </w:pPr>
    </w:p>
    <w:p w:rsidR="00FB248F" w:rsidRPr="00AC571F" w:rsidRDefault="00FB248F" w:rsidP="00FB248F">
      <w:pPr>
        <w:rPr>
          <w:color w:val="FFFFFF" w:themeColor="background1"/>
        </w:rPr>
      </w:pPr>
    </w:p>
    <w:p w:rsidR="00E30489" w:rsidRDefault="00FB248F" w:rsidP="006E210B">
      <w:pPr>
        <w:widowControl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61B63">
        <w:rPr>
          <w:rStyle w:val="a4"/>
          <w:rFonts w:ascii="Times New Roman" w:hAnsi="Times New Roman"/>
          <w:color w:val="000000"/>
          <w:sz w:val="28"/>
          <w:szCs w:val="28"/>
        </w:rPr>
        <w:t>О</w:t>
      </w:r>
      <w:r w:rsidR="006E210B" w:rsidRPr="006E21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б утверждении перечня должностей </w:t>
      </w:r>
      <w:r w:rsidR="006E21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="006E210B" w:rsidRPr="006E21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федеральной государственной гражданской службы </w:t>
      </w:r>
      <w:r w:rsidR="006E21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="006E210B" w:rsidRPr="006E21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Федерального архивного агентства, при замещении которых </w:t>
      </w:r>
      <w:r w:rsidR="006E21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="00E3048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федеральным государственным гражданским служащим </w:t>
      </w:r>
    </w:p>
    <w:p w:rsidR="006E210B" w:rsidRPr="006E210B" w:rsidRDefault="006E210B" w:rsidP="006E210B">
      <w:pPr>
        <w:widowControl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E21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запре</w:t>
      </w:r>
      <w:r w:rsidR="00E3048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щено</w:t>
      </w:r>
      <w:r w:rsidRPr="006E21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открывать и иметь счета (вклады),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Pr="006E21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хранить наличные денежные средства и ценности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Pr="006E21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 иностранных банках, расположенных за пределами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Pr="006E21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территории Российской Федерации, владеть и (или) пользоваться иностранными финансовыми инструментами</w:t>
      </w:r>
    </w:p>
    <w:p w:rsidR="00FB248F" w:rsidRDefault="00FB248F" w:rsidP="00FB248F">
      <w:pPr>
        <w:rPr>
          <w:sz w:val="28"/>
          <w:szCs w:val="28"/>
        </w:rPr>
      </w:pPr>
    </w:p>
    <w:p w:rsidR="00FB248F" w:rsidRPr="0090078A" w:rsidRDefault="006E210B" w:rsidP="0090078A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9007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8" w:history="1">
        <w:r w:rsidRPr="009007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подпунктом «и» пункта 1 части 1 статьи 2</w:t>
        </w:r>
      </w:hyperlink>
      <w:r w:rsidRPr="009007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7 мая 2013 г. № 79-ФЗ «О запрете отдельным категориям лиц открывать </w:t>
      </w:r>
      <w:r w:rsidRPr="0090078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 иметь счета (вклады), хранить наличные денежные средства и ценности </w:t>
      </w:r>
      <w:r w:rsidRPr="0090078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и </w:t>
      </w:r>
      <w:hyperlink r:id="rId9" w:history="1">
        <w:r w:rsidRPr="009007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</w:t>
        </w:r>
        <w:r w:rsidR="00EB526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ом</w:t>
        </w:r>
        <w:r w:rsidRPr="009007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«а» пункта 1</w:t>
        </w:r>
      </w:hyperlink>
      <w:r w:rsidRPr="009007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 Президента Российской Федерации</w:t>
      </w:r>
      <w:proofErr w:type="gramEnd"/>
      <w:r w:rsidRPr="009007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8 марта 2015 г. № 120 «О некоторых вопросах противодействия коррупции» </w:t>
      </w:r>
      <w:proofErr w:type="gramStart"/>
      <w:r w:rsidR="00FB248F" w:rsidRPr="0090078A">
        <w:rPr>
          <w:rFonts w:ascii="Times New Roman" w:hAnsi="Times New Roman" w:cs="Times New Roman"/>
          <w:b/>
          <w:spacing w:val="20"/>
          <w:sz w:val="28"/>
          <w:szCs w:val="28"/>
        </w:rPr>
        <w:t>п</w:t>
      </w:r>
      <w:proofErr w:type="gramEnd"/>
      <w:r w:rsidR="00F04E88" w:rsidRPr="0090078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FB248F" w:rsidRPr="0090078A">
        <w:rPr>
          <w:rFonts w:ascii="Times New Roman" w:hAnsi="Times New Roman" w:cs="Times New Roman"/>
          <w:b/>
          <w:spacing w:val="20"/>
          <w:sz w:val="28"/>
          <w:szCs w:val="28"/>
        </w:rPr>
        <w:t>р</w:t>
      </w:r>
      <w:r w:rsidR="00F04E88" w:rsidRPr="0090078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FB248F" w:rsidRPr="0090078A">
        <w:rPr>
          <w:rFonts w:ascii="Times New Roman" w:hAnsi="Times New Roman" w:cs="Times New Roman"/>
          <w:b/>
          <w:spacing w:val="20"/>
          <w:sz w:val="28"/>
          <w:szCs w:val="28"/>
        </w:rPr>
        <w:t>и</w:t>
      </w:r>
      <w:r w:rsidR="00F04E88" w:rsidRPr="0090078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FB248F" w:rsidRPr="0090078A">
        <w:rPr>
          <w:rFonts w:ascii="Times New Roman" w:hAnsi="Times New Roman" w:cs="Times New Roman"/>
          <w:b/>
          <w:spacing w:val="20"/>
          <w:sz w:val="28"/>
          <w:szCs w:val="28"/>
        </w:rPr>
        <w:t>к</w:t>
      </w:r>
      <w:r w:rsidR="00F04E88" w:rsidRPr="0090078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FB248F" w:rsidRPr="0090078A">
        <w:rPr>
          <w:rFonts w:ascii="Times New Roman" w:hAnsi="Times New Roman" w:cs="Times New Roman"/>
          <w:b/>
          <w:spacing w:val="20"/>
          <w:sz w:val="28"/>
          <w:szCs w:val="28"/>
        </w:rPr>
        <w:t>а</w:t>
      </w:r>
      <w:r w:rsidR="00F04E88" w:rsidRPr="0090078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FB248F" w:rsidRPr="0090078A">
        <w:rPr>
          <w:rFonts w:ascii="Times New Roman" w:hAnsi="Times New Roman" w:cs="Times New Roman"/>
          <w:b/>
          <w:spacing w:val="20"/>
          <w:sz w:val="28"/>
          <w:szCs w:val="28"/>
        </w:rPr>
        <w:t>з</w:t>
      </w:r>
      <w:r w:rsidR="00F04E88" w:rsidRPr="0090078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FB248F" w:rsidRPr="0090078A">
        <w:rPr>
          <w:rFonts w:ascii="Times New Roman" w:hAnsi="Times New Roman" w:cs="Times New Roman"/>
          <w:b/>
          <w:spacing w:val="20"/>
          <w:sz w:val="28"/>
          <w:szCs w:val="28"/>
        </w:rPr>
        <w:t>ы</w:t>
      </w:r>
      <w:r w:rsidR="00F04E88" w:rsidRPr="0090078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FB248F" w:rsidRPr="0090078A">
        <w:rPr>
          <w:rFonts w:ascii="Times New Roman" w:hAnsi="Times New Roman" w:cs="Times New Roman"/>
          <w:b/>
          <w:spacing w:val="20"/>
          <w:sz w:val="28"/>
          <w:szCs w:val="28"/>
        </w:rPr>
        <w:t>в</w:t>
      </w:r>
      <w:r w:rsidR="00F04E88" w:rsidRPr="0090078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FB248F" w:rsidRPr="0090078A">
        <w:rPr>
          <w:rFonts w:ascii="Times New Roman" w:hAnsi="Times New Roman" w:cs="Times New Roman"/>
          <w:b/>
          <w:spacing w:val="20"/>
          <w:sz w:val="28"/>
          <w:szCs w:val="28"/>
        </w:rPr>
        <w:t>а</w:t>
      </w:r>
      <w:r w:rsidR="00F04E88" w:rsidRPr="0090078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FB248F" w:rsidRPr="0090078A">
        <w:rPr>
          <w:rFonts w:ascii="Times New Roman" w:hAnsi="Times New Roman" w:cs="Times New Roman"/>
          <w:b/>
          <w:spacing w:val="20"/>
          <w:sz w:val="28"/>
          <w:szCs w:val="28"/>
        </w:rPr>
        <w:t>ю</w:t>
      </w:r>
      <w:r w:rsidR="00FB248F" w:rsidRPr="0090078A">
        <w:rPr>
          <w:rFonts w:ascii="Times New Roman" w:hAnsi="Times New Roman" w:cs="Times New Roman"/>
          <w:sz w:val="28"/>
          <w:szCs w:val="28"/>
        </w:rPr>
        <w:t>:</w:t>
      </w:r>
    </w:p>
    <w:p w:rsidR="00F04E88" w:rsidRPr="0090078A" w:rsidRDefault="00F04E88" w:rsidP="009007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210B" w:rsidRPr="0090078A" w:rsidRDefault="00FB248F" w:rsidP="0090078A">
      <w:pPr>
        <w:widowControl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sub_1"/>
      <w:r w:rsidRPr="0090078A">
        <w:rPr>
          <w:rFonts w:ascii="Times New Roman" w:hAnsi="Times New Roman" w:cs="Times New Roman"/>
          <w:sz w:val="28"/>
          <w:szCs w:val="28"/>
        </w:rPr>
        <w:t>1. </w:t>
      </w:r>
      <w:r w:rsidR="006E210B" w:rsidRPr="009007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прилагаемый </w:t>
      </w:r>
      <w:hyperlink r:id="rId10" w:history="1">
        <w:r w:rsidR="006E210B" w:rsidRPr="009007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перечень</w:t>
        </w:r>
      </w:hyperlink>
      <w:r w:rsidR="006E210B" w:rsidRPr="009007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должностей </w:t>
      </w:r>
      <w:r w:rsidR="00E30489" w:rsidRPr="009007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федеральной государственной гражданской службы Федерального архивного агентства,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</w:t>
      </w:r>
      <w:r w:rsidR="00E30489" w:rsidRPr="0090078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территории Российской Федерации, владеть и (или) пользоваться иностранными финансовыми инструментами</w:t>
      </w:r>
      <w:r w:rsidR="006E210B" w:rsidRPr="009007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End w:id="1"/>
    </w:p>
    <w:p w:rsidR="002440FC" w:rsidRPr="0090078A" w:rsidRDefault="002440FC" w:rsidP="0090078A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078A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Pr="0090078A"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 силу приказ </w:t>
      </w:r>
      <w:r w:rsidR="00EB5260" w:rsidRPr="0090078A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архивного агентства</w:t>
      </w:r>
      <w:r w:rsidR="00EB5260" w:rsidRPr="009007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5260">
        <w:rPr>
          <w:rFonts w:ascii="Times New Roman" w:hAnsi="Times New Roman" w:cs="Times New Roman"/>
          <w:bCs/>
          <w:sz w:val="28"/>
          <w:szCs w:val="28"/>
        </w:rPr>
        <w:br/>
      </w:r>
      <w:r w:rsidR="006E210B" w:rsidRPr="0090078A">
        <w:rPr>
          <w:rFonts w:ascii="Times New Roman" w:hAnsi="Times New Roman" w:cs="Times New Roman"/>
          <w:bCs/>
          <w:sz w:val="28"/>
          <w:szCs w:val="28"/>
        </w:rPr>
        <w:t xml:space="preserve">от 5 апреля 2021 г. № 31-к </w:t>
      </w:r>
      <w:r w:rsidRPr="0090078A">
        <w:rPr>
          <w:rFonts w:ascii="Times New Roman" w:hAnsi="Times New Roman" w:cs="Times New Roman"/>
          <w:sz w:val="28"/>
          <w:szCs w:val="28"/>
        </w:rPr>
        <w:t>«</w:t>
      </w:r>
      <w:r w:rsidR="006E210B" w:rsidRPr="009007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перечня должностей федеральной государственной гражданской службы Федерального архивного агентства, </w:t>
      </w:r>
      <w:r w:rsidR="00EB526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E210B" w:rsidRPr="0090078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 замещении которых установлен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90078A">
        <w:rPr>
          <w:rFonts w:ascii="Times New Roman" w:hAnsi="Times New Roman" w:cs="Times New Roman"/>
          <w:sz w:val="28"/>
          <w:szCs w:val="28"/>
        </w:rPr>
        <w:t>» (зарегистрирован Министерство</w:t>
      </w:r>
      <w:r w:rsidR="006E210B" w:rsidRPr="0090078A">
        <w:rPr>
          <w:rFonts w:ascii="Times New Roman" w:hAnsi="Times New Roman" w:cs="Times New Roman"/>
          <w:sz w:val="28"/>
          <w:szCs w:val="28"/>
        </w:rPr>
        <w:t>м юстиции Российской</w:t>
      </w:r>
      <w:proofErr w:type="gramEnd"/>
      <w:r w:rsidR="006E210B" w:rsidRPr="009007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210B" w:rsidRPr="0090078A">
        <w:rPr>
          <w:rFonts w:ascii="Times New Roman" w:hAnsi="Times New Roman" w:cs="Times New Roman"/>
          <w:sz w:val="28"/>
          <w:szCs w:val="28"/>
        </w:rPr>
        <w:t>Федерации 20</w:t>
      </w:r>
      <w:r w:rsidRPr="0090078A">
        <w:rPr>
          <w:rFonts w:ascii="Times New Roman" w:hAnsi="Times New Roman" w:cs="Times New Roman"/>
          <w:sz w:val="28"/>
          <w:szCs w:val="28"/>
        </w:rPr>
        <w:t xml:space="preserve"> </w:t>
      </w:r>
      <w:r w:rsidR="006E210B" w:rsidRPr="0090078A">
        <w:rPr>
          <w:rFonts w:ascii="Times New Roman" w:hAnsi="Times New Roman" w:cs="Times New Roman"/>
          <w:sz w:val="28"/>
          <w:szCs w:val="28"/>
        </w:rPr>
        <w:t>мая</w:t>
      </w:r>
      <w:r w:rsidRPr="0090078A">
        <w:rPr>
          <w:rFonts w:ascii="Times New Roman" w:hAnsi="Times New Roman" w:cs="Times New Roman"/>
          <w:sz w:val="28"/>
          <w:szCs w:val="28"/>
        </w:rPr>
        <w:t xml:space="preserve"> 20</w:t>
      </w:r>
      <w:r w:rsidR="006E210B" w:rsidRPr="0090078A">
        <w:rPr>
          <w:rFonts w:ascii="Times New Roman" w:hAnsi="Times New Roman" w:cs="Times New Roman"/>
          <w:sz w:val="28"/>
          <w:szCs w:val="28"/>
        </w:rPr>
        <w:t>21</w:t>
      </w:r>
      <w:r w:rsidRPr="0090078A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6E210B" w:rsidRPr="0090078A">
        <w:rPr>
          <w:rFonts w:ascii="Times New Roman" w:hAnsi="Times New Roman" w:cs="Times New Roman"/>
          <w:sz w:val="28"/>
          <w:szCs w:val="28"/>
        </w:rPr>
        <w:t>63527).</w:t>
      </w:r>
      <w:proofErr w:type="gramEnd"/>
    </w:p>
    <w:p w:rsidR="002440FC" w:rsidRPr="0090078A" w:rsidRDefault="002440FC" w:rsidP="009007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078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007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078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за заместителя руководителя С.В. </w:t>
      </w:r>
      <w:proofErr w:type="spellStart"/>
      <w:r w:rsidRPr="0090078A">
        <w:rPr>
          <w:rFonts w:ascii="Times New Roman" w:hAnsi="Times New Roman" w:cs="Times New Roman"/>
          <w:sz w:val="28"/>
          <w:szCs w:val="28"/>
        </w:rPr>
        <w:t>Костоглода</w:t>
      </w:r>
      <w:proofErr w:type="spellEnd"/>
      <w:r w:rsidRPr="0090078A">
        <w:rPr>
          <w:rFonts w:ascii="Times New Roman" w:hAnsi="Times New Roman" w:cs="Times New Roman"/>
          <w:sz w:val="28"/>
          <w:szCs w:val="28"/>
        </w:rPr>
        <w:t>.</w:t>
      </w:r>
    </w:p>
    <w:p w:rsidR="002440FC" w:rsidRPr="0090078A" w:rsidRDefault="002440FC" w:rsidP="009007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40FC" w:rsidRPr="00775C10" w:rsidRDefault="002440FC" w:rsidP="00775C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40FC" w:rsidRPr="00775C10" w:rsidRDefault="002440FC" w:rsidP="00775C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40FC" w:rsidRPr="00775C10" w:rsidRDefault="002440FC" w:rsidP="00775C10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75C10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        А.Н. </w:t>
      </w:r>
      <w:proofErr w:type="spellStart"/>
      <w:r w:rsidRPr="00775C10">
        <w:rPr>
          <w:rFonts w:ascii="Times New Roman" w:hAnsi="Times New Roman" w:cs="Times New Roman"/>
          <w:sz w:val="28"/>
          <w:szCs w:val="28"/>
        </w:rPr>
        <w:t>Артизов</w:t>
      </w:r>
      <w:proofErr w:type="spellEnd"/>
    </w:p>
    <w:p w:rsidR="00FB248F" w:rsidRPr="00892B40" w:rsidRDefault="00FB248F" w:rsidP="00C67E51">
      <w:pPr>
        <w:spacing w:line="276" w:lineRule="auto"/>
        <w:rPr>
          <w:sz w:val="28"/>
          <w:szCs w:val="28"/>
        </w:rPr>
      </w:pPr>
    </w:p>
    <w:p w:rsidR="00FB248F" w:rsidRPr="00892B40" w:rsidRDefault="00FB248F" w:rsidP="00FB248F">
      <w:pPr>
        <w:rPr>
          <w:sz w:val="28"/>
          <w:szCs w:val="28"/>
        </w:rPr>
      </w:pPr>
    </w:p>
    <w:p w:rsidR="00FB248F" w:rsidRDefault="00FB248F" w:rsidP="00FB248F"/>
    <w:p w:rsidR="00FB248F" w:rsidRDefault="00FB248F" w:rsidP="00FB248F">
      <w:pPr>
        <w:ind w:firstLine="0"/>
        <w:rPr>
          <w:rStyle w:val="a3"/>
          <w:b w:val="0"/>
          <w:color w:val="000000"/>
          <w:sz w:val="28"/>
          <w:szCs w:val="28"/>
        </w:rPr>
      </w:pPr>
    </w:p>
    <w:p w:rsidR="00FB248F" w:rsidRDefault="00FB248F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FB248F" w:rsidRDefault="00FB248F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FB248F" w:rsidRDefault="00FB248F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FB248F" w:rsidRDefault="00FB248F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FB248F" w:rsidRDefault="00FB248F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FB248F" w:rsidRDefault="00FB248F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FB248F" w:rsidRDefault="00FB248F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FB248F" w:rsidRDefault="00FB248F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FB248F" w:rsidRDefault="00FB248F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FB248F" w:rsidRDefault="00FB248F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FB248F" w:rsidRDefault="00FB248F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765D6B" w:rsidRDefault="00765D6B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765D6B" w:rsidRDefault="00765D6B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765D6B" w:rsidRDefault="00765D6B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FB248F" w:rsidRDefault="00FB248F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6E210B" w:rsidRDefault="006E210B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6E210B" w:rsidRDefault="006E210B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6E210B" w:rsidRDefault="006E210B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6E210B" w:rsidRDefault="006E210B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6E210B" w:rsidRDefault="006E210B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6E210B" w:rsidRDefault="006E210B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6E210B" w:rsidRDefault="006E210B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6E210B" w:rsidRDefault="006E210B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6E210B" w:rsidRDefault="006E210B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6E210B" w:rsidRDefault="006E210B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6E210B" w:rsidRDefault="006E210B" w:rsidP="002C7433">
      <w:pPr>
        <w:ind w:left="5529" w:firstLine="0"/>
        <w:jc w:val="center"/>
        <w:rPr>
          <w:rStyle w:val="a3"/>
          <w:b w:val="0"/>
          <w:color w:val="000000"/>
          <w:sz w:val="28"/>
          <w:szCs w:val="28"/>
        </w:rPr>
      </w:pPr>
    </w:p>
    <w:p w:rsidR="00B22C67" w:rsidRDefault="00F15E87" w:rsidP="00B22C67">
      <w:pPr>
        <w:ind w:left="4962" w:firstLine="0"/>
        <w:jc w:val="center"/>
        <w:rPr>
          <w:rStyle w:val="a3"/>
          <w:b w:val="0"/>
          <w:color w:val="000000"/>
          <w:sz w:val="28"/>
          <w:szCs w:val="28"/>
        </w:rPr>
      </w:pPr>
      <w:proofErr w:type="gramStart"/>
      <w:r w:rsidRPr="00892B40">
        <w:rPr>
          <w:rStyle w:val="a3"/>
          <w:b w:val="0"/>
          <w:color w:val="000000"/>
          <w:sz w:val="28"/>
          <w:szCs w:val="28"/>
        </w:rPr>
        <w:lastRenderedPageBreak/>
        <w:t>У</w:t>
      </w:r>
      <w:r>
        <w:rPr>
          <w:rStyle w:val="a3"/>
          <w:b w:val="0"/>
          <w:color w:val="000000"/>
          <w:sz w:val="28"/>
          <w:szCs w:val="28"/>
        </w:rPr>
        <w:t>ТВЕРЖДЕН</w:t>
      </w:r>
      <w:proofErr w:type="gramEnd"/>
      <w:r w:rsidRPr="00892B40">
        <w:rPr>
          <w:rStyle w:val="a3"/>
          <w:b w:val="0"/>
          <w:color w:val="000000"/>
          <w:sz w:val="28"/>
          <w:szCs w:val="28"/>
        </w:rPr>
        <w:br/>
      </w:r>
      <w:r w:rsidRPr="00927DEF">
        <w:rPr>
          <w:rStyle w:val="a4"/>
          <w:rFonts w:cs="Times New Roman CYR"/>
          <w:b w:val="0"/>
          <w:color w:val="000000"/>
          <w:sz w:val="28"/>
          <w:szCs w:val="28"/>
        </w:rPr>
        <w:t>приказом</w:t>
      </w:r>
      <w:r w:rsidRPr="00927DEF">
        <w:rPr>
          <w:rStyle w:val="a3"/>
          <w:b w:val="0"/>
          <w:color w:val="000000"/>
          <w:sz w:val="28"/>
          <w:szCs w:val="28"/>
        </w:rPr>
        <w:t xml:space="preserve"> </w:t>
      </w:r>
    </w:p>
    <w:p w:rsidR="00F15E87" w:rsidRPr="00892B40" w:rsidRDefault="00F15E87" w:rsidP="00B22C67">
      <w:pPr>
        <w:ind w:left="4962" w:firstLine="0"/>
        <w:jc w:val="center"/>
        <w:rPr>
          <w:b/>
          <w:bCs/>
          <w:color w:val="000000"/>
          <w:sz w:val="28"/>
          <w:szCs w:val="28"/>
        </w:rPr>
      </w:pPr>
      <w:r w:rsidRPr="00892B40">
        <w:rPr>
          <w:rStyle w:val="a3"/>
          <w:b w:val="0"/>
          <w:color w:val="000000"/>
          <w:sz w:val="28"/>
          <w:szCs w:val="28"/>
        </w:rPr>
        <w:t>Федерального</w:t>
      </w:r>
      <w:r w:rsidR="00B22C67">
        <w:rPr>
          <w:rStyle w:val="a3"/>
          <w:b w:val="0"/>
          <w:color w:val="000000"/>
          <w:sz w:val="28"/>
          <w:szCs w:val="28"/>
        </w:rPr>
        <w:t xml:space="preserve"> </w:t>
      </w:r>
      <w:r w:rsidR="002440FC">
        <w:rPr>
          <w:rStyle w:val="a3"/>
          <w:b w:val="0"/>
          <w:color w:val="000000"/>
          <w:sz w:val="28"/>
          <w:szCs w:val="28"/>
        </w:rPr>
        <w:t xml:space="preserve">архивного </w:t>
      </w:r>
      <w:r w:rsidRPr="00892B40">
        <w:rPr>
          <w:rStyle w:val="a3"/>
          <w:b w:val="0"/>
          <w:color w:val="000000"/>
          <w:sz w:val="28"/>
          <w:szCs w:val="28"/>
        </w:rPr>
        <w:t xml:space="preserve">агентства </w:t>
      </w:r>
      <w:r w:rsidRPr="00892B40">
        <w:rPr>
          <w:rStyle w:val="a3"/>
          <w:b w:val="0"/>
          <w:color w:val="000000"/>
          <w:sz w:val="28"/>
          <w:szCs w:val="28"/>
        </w:rPr>
        <w:br/>
        <w:t xml:space="preserve">от </w:t>
      </w:r>
      <w:r>
        <w:rPr>
          <w:rStyle w:val="a3"/>
          <w:b w:val="0"/>
          <w:color w:val="000000"/>
          <w:sz w:val="28"/>
          <w:szCs w:val="28"/>
        </w:rPr>
        <w:t>«</w:t>
      </w:r>
      <w:r w:rsidRPr="00892B40">
        <w:rPr>
          <w:rStyle w:val="a3"/>
          <w:b w:val="0"/>
          <w:color w:val="000000"/>
          <w:sz w:val="28"/>
          <w:szCs w:val="28"/>
        </w:rPr>
        <w:t>____</w:t>
      </w:r>
      <w:r>
        <w:rPr>
          <w:rStyle w:val="a3"/>
          <w:b w:val="0"/>
          <w:color w:val="000000"/>
          <w:sz w:val="28"/>
          <w:szCs w:val="28"/>
        </w:rPr>
        <w:t>»</w:t>
      </w:r>
      <w:r w:rsidRPr="00892B40">
        <w:rPr>
          <w:rStyle w:val="a3"/>
          <w:b w:val="0"/>
          <w:color w:val="000000"/>
          <w:sz w:val="28"/>
          <w:szCs w:val="28"/>
        </w:rPr>
        <w:t xml:space="preserve"> __________ 20</w:t>
      </w:r>
      <w:r w:rsidR="00952BAD">
        <w:rPr>
          <w:rStyle w:val="a3"/>
          <w:b w:val="0"/>
          <w:color w:val="000000"/>
          <w:sz w:val="28"/>
          <w:szCs w:val="28"/>
        </w:rPr>
        <w:t>26</w:t>
      </w:r>
      <w:r w:rsidRPr="00892B40">
        <w:rPr>
          <w:rStyle w:val="a3"/>
          <w:b w:val="0"/>
          <w:color w:val="000000"/>
          <w:sz w:val="28"/>
          <w:szCs w:val="28"/>
        </w:rPr>
        <w:t xml:space="preserve"> г. № ____</w:t>
      </w:r>
    </w:p>
    <w:bookmarkEnd w:id="0"/>
    <w:p w:rsidR="00F15E87" w:rsidRPr="00892B40" w:rsidRDefault="00F15E87" w:rsidP="002C7433">
      <w:pPr>
        <w:ind w:left="5529"/>
        <w:jc w:val="center"/>
        <w:rPr>
          <w:sz w:val="28"/>
          <w:szCs w:val="28"/>
        </w:rPr>
      </w:pPr>
    </w:p>
    <w:p w:rsidR="00031B93" w:rsidRPr="00B22C67" w:rsidRDefault="00031B93" w:rsidP="00031B93">
      <w:pPr>
        <w:rPr>
          <w:rFonts w:ascii="Times New Roman" w:hAnsi="Times New Roman" w:cs="Times New Roman"/>
          <w:sz w:val="28"/>
          <w:szCs w:val="28"/>
        </w:rPr>
      </w:pPr>
    </w:p>
    <w:p w:rsidR="006E210B" w:rsidRPr="00B22C67" w:rsidRDefault="006E210B" w:rsidP="00B22C6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C6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0078A" w:rsidRDefault="0090078A" w:rsidP="0090078A">
      <w:pPr>
        <w:widowControl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E21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должностей федеральной государственной гражданской службы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Pr="006E21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Федерального архивного агентства, при замещении которых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  <w:t xml:space="preserve">федеральным государственным гражданским служащим </w:t>
      </w:r>
    </w:p>
    <w:p w:rsidR="00F15E87" w:rsidRPr="00B22C67" w:rsidRDefault="0090078A" w:rsidP="0090078A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E21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запре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щено</w:t>
      </w:r>
      <w:r w:rsidRPr="006E21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открывать и иметь счета (вклады), хранить наличные денежные средства и ценности в иностранных банках, расположенных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Pr="006E21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пределами территории Российской Федерации, владеть и (или) пользоваться иностранными финансовыми инструментами</w:t>
      </w:r>
    </w:p>
    <w:p w:rsidR="00B22C67" w:rsidRDefault="00B22C67" w:rsidP="00B22C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C67" w:rsidRPr="00B22C67" w:rsidRDefault="00B22C67" w:rsidP="00B22C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C67" w:rsidRDefault="00E652B6" w:rsidP="00B22C67">
      <w:pPr>
        <w:widowControl/>
        <w:spacing w:line="276" w:lineRule="auto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2C67">
        <w:rPr>
          <w:rFonts w:ascii="Times New Roman" w:hAnsi="Times New Roman" w:cs="Times New Roman"/>
          <w:sz w:val="28"/>
          <w:szCs w:val="28"/>
        </w:rPr>
        <w:t>1</w:t>
      </w:r>
      <w:r w:rsidR="00B22C67">
        <w:rPr>
          <w:rFonts w:ascii="Times New Roman" w:eastAsiaTheme="minorHAnsi" w:hAnsi="Times New Roman" w:cs="Times New Roman"/>
          <w:sz w:val="28"/>
          <w:szCs w:val="28"/>
          <w:lang w:eastAsia="en-US"/>
        </w:rPr>
        <w:t>. Руководитель.</w:t>
      </w:r>
    </w:p>
    <w:p w:rsidR="00B22C67" w:rsidRDefault="00B22C67" w:rsidP="00B22C67">
      <w:pPr>
        <w:widowControl/>
        <w:spacing w:line="276" w:lineRule="auto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Статс-секретарь </w:t>
      </w:r>
      <w:r w:rsidR="00D51347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bookmarkStart w:id="2" w:name="_GoBack"/>
      <w:bookmarkEnd w:id="2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заместитель руководителя.</w:t>
      </w:r>
    </w:p>
    <w:p w:rsidR="00B22C67" w:rsidRDefault="00B22C67" w:rsidP="00B22C67">
      <w:pPr>
        <w:widowControl/>
        <w:spacing w:line="276" w:lineRule="auto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Заместитель руководителя.</w:t>
      </w:r>
    </w:p>
    <w:p w:rsidR="00B22C67" w:rsidRDefault="00B22C67" w:rsidP="00B22C67">
      <w:pPr>
        <w:widowControl/>
        <w:spacing w:line="276" w:lineRule="auto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Начальник управления.</w:t>
      </w:r>
    </w:p>
    <w:p w:rsidR="00B22C67" w:rsidRDefault="00B22C67" w:rsidP="00B22C67">
      <w:pPr>
        <w:widowControl/>
        <w:spacing w:line="276" w:lineRule="auto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Начальник </w:t>
      </w:r>
      <w:r w:rsidRPr="00B22C67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2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защите государственной тайны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30489" w:rsidRDefault="00E30489" w:rsidP="00B22C67">
      <w:pPr>
        <w:widowControl/>
        <w:spacing w:line="276" w:lineRule="auto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Консультант </w:t>
      </w:r>
      <w:r w:rsidRPr="00B22C67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2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защите государственной тайны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B364F" w:rsidRDefault="006B364F" w:rsidP="00B22C67">
      <w:pPr>
        <w:pStyle w:val="ConsPlusNormal"/>
        <w:ind w:firstLine="709"/>
        <w:jc w:val="both"/>
      </w:pPr>
    </w:p>
    <w:sectPr w:rsidR="006B364F" w:rsidSect="00B22C67">
      <w:headerReference w:type="default" r:id="rId11"/>
      <w:footerReference w:type="default" r:id="rId12"/>
      <w:pgSz w:w="11900" w:h="16800"/>
      <w:pgMar w:top="1134" w:right="701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D2" w:rsidRDefault="00833BD2" w:rsidP="004A41AA">
      <w:r>
        <w:separator/>
      </w:r>
    </w:p>
  </w:endnote>
  <w:endnote w:type="continuationSeparator" w:id="0">
    <w:p w:rsidR="00833BD2" w:rsidRDefault="00833BD2" w:rsidP="004A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57"/>
      <w:gridCol w:w="3354"/>
      <w:gridCol w:w="3354"/>
    </w:tblGrid>
    <w:tr w:rsidR="001604F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604F7" w:rsidRDefault="001604F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604F7" w:rsidRDefault="001604F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604F7" w:rsidRDefault="001604F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D2" w:rsidRDefault="00833BD2" w:rsidP="004A41AA">
      <w:r>
        <w:separator/>
      </w:r>
    </w:p>
  </w:footnote>
  <w:footnote w:type="continuationSeparator" w:id="0">
    <w:p w:rsidR="00833BD2" w:rsidRDefault="00833BD2" w:rsidP="004A4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276738"/>
      <w:docPartObj>
        <w:docPartGallery w:val="Page Numbers (Top of Page)"/>
        <w:docPartUnique/>
      </w:docPartObj>
    </w:sdtPr>
    <w:sdtEndPr/>
    <w:sdtContent>
      <w:p w:rsidR="00C67E51" w:rsidRDefault="00C67E51" w:rsidP="00C67E51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347">
          <w:rPr>
            <w:noProof/>
          </w:rPr>
          <w:t>3</w:t>
        </w:r>
        <w:r>
          <w:fldChar w:fldCharType="end"/>
        </w:r>
      </w:p>
    </w:sdtContent>
  </w:sdt>
  <w:p w:rsidR="001604F7" w:rsidRDefault="001604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87"/>
    <w:rsid w:val="00031B93"/>
    <w:rsid w:val="000E171B"/>
    <w:rsid w:val="001202A5"/>
    <w:rsid w:val="00135A41"/>
    <w:rsid w:val="001368DF"/>
    <w:rsid w:val="001604F7"/>
    <w:rsid w:val="001671C6"/>
    <w:rsid w:val="001862C2"/>
    <w:rsid w:val="00190005"/>
    <w:rsid w:val="00191F6C"/>
    <w:rsid w:val="002137E5"/>
    <w:rsid w:val="00216A5D"/>
    <w:rsid w:val="002333BE"/>
    <w:rsid w:val="002440FC"/>
    <w:rsid w:val="0028166C"/>
    <w:rsid w:val="002C7433"/>
    <w:rsid w:val="002D091A"/>
    <w:rsid w:val="002D27E9"/>
    <w:rsid w:val="002F4432"/>
    <w:rsid w:val="00304F93"/>
    <w:rsid w:val="0032651F"/>
    <w:rsid w:val="003717DF"/>
    <w:rsid w:val="003B0B88"/>
    <w:rsid w:val="003B4558"/>
    <w:rsid w:val="003C417A"/>
    <w:rsid w:val="003E2C76"/>
    <w:rsid w:val="004058C8"/>
    <w:rsid w:val="004250FC"/>
    <w:rsid w:val="0043773B"/>
    <w:rsid w:val="00454B33"/>
    <w:rsid w:val="00491705"/>
    <w:rsid w:val="004A05E5"/>
    <w:rsid w:val="004A41AA"/>
    <w:rsid w:val="004A47F8"/>
    <w:rsid w:val="004D07AF"/>
    <w:rsid w:val="005000EC"/>
    <w:rsid w:val="00542FBC"/>
    <w:rsid w:val="005919F4"/>
    <w:rsid w:val="005963FF"/>
    <w:rsid w:val="005C0B07"/>
    <w:rsid w:val="005C3AA4"/>
    <w:rsid w:val="005C4994"/>
    <w:rsid w:val="0068385B"/>
    <w:rsid w:val="00695180"/>
    <w:rsid w:val="00696833"/>
    <w:rsid w:val="006B364F"/>
    <w:rsid w:val="006B7035"/>
    <w:rsid w:val="006E210B"/>
    <w:rsid w:val="00723A04"/>
    <w:rsid w:val="0073109F"/>
    <w:rsid w:val="00734FAA"/>
    <w:rsid w:val="00761B63"/>
    <w:rsid w:val="00765D6B"/>
    <w:rsid w:val="00775C10"/>
    <w:rsid w:val="007A3599"/>
    <w:rsid w:val="00833BD2"/>
    <w:rsid w:val="0086205E"/>
    <w:rsid w:val="008D6740"/>
    <w:rsid w:val="0090078A"/>
    <w:rsid w:val="009039C7"/>
    <w:rsid w:val="00937D72"/>
    <w:rsid w:val="00952BAD"/>
    <w:rsid w:val="0096060F"/>
    <w:rsid w:val="00980DB1"/>
    <w:rsid w:val="009F3A5B"/>
    <w:rsid w:val="00A66D2F"/>
    <w:rsid w:val="00A71667"/>
    <w:rsid w:val="00AC2EDA"/>
    <w:rsid w:val="00AC571F"/>
    <w:rsid w:val="00AE0705"/>
    <w:rsid w:val="00B22C67"/>
    <w:rsid w:val="00BC1D5E"/>
    <w:rsid w:val="00BF56F0"/>
    <w:rsid w:val="00C67E51"/>
    <w:rsid w:val="00C963CA"/>
    <w:rsid w:val="00D51347"/>
    <w:rsid w:val="00D85B38"/>
    <w:rsid w:val="00DE4953"/>
    <w:rsid w:val="00DE6C72"/>
    <w:rsid w:val="00E21748"/>
    <w:rsid w:val="00E30489"/>
    <w:rsid w:val="00E322F6"/>
    <w:rsid w:val="00E652B6"/>
    <w:rsid w:val="00E8467F"/>
    <w:rsid w:val="00E9306F"/>
    <w:rsid w:val="00EB5260"/>
    <w:rsid w:val="00EF0CF7"/>
    <w:rsid w:val="00F04E88"/>
    <w:rsid w:val="00F15E87"/>
    <w:rsid w:val="00F97F9B"/>
    <w:rsid w:val="00F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5E8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5E8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15E8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15E87"/>
    <w:rPr>
      <w:rFonts w:cs="Times New Roman"/>
      <w:b/>
      <w:color w:val="106BBE"/>
    </w:rPr>
  </w:style>
  <w:style w:type="paragraph" w:customStyle="1" w:styleId="ConsPlusNormal">
    <w:name w:val="ConsPlusNormal"/>
    <w:rsid w:val="00F15E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265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651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65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651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D091A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FB248F"/>
    <w:pPr>
      <w:ind w:firstLine="0"/>
    </w:pPr>
  </w:style>
  <w:style w:type="paragraph" w:customStyle="1" w:styleId="ab">
    <w:name w:val="Прижатый влево"/>
    <w:basedOn w:val="a"/>
    <w:next w:val="a"/>
    <w:uiPriority w:val="99"/>
    <w:rsid w:val="00FB248F"/>
    <w:pPr>
      <w:ind w:firstLine="0"/>
      <w:jc w:val="left"/>
    </w:pPr>
  </w:style>
  <w:style w:type="paragraph" w:customStyle="1" w:styleId="ConsPlusTitle">
    <w:name w:val="ConsPlusTitle"/>
    <w:rsid w:val="002440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75C1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5C10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E9306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9306F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930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5E8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5E8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15E8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15E87"/>
    <w:rPr>
      <w:rFonts w:cs="Times New Roman"/>
      <w:b/>
      <w:color w:val="106BBE"/>
    </w:rPr>
  </w:style>
  <w:style w:type="paragraph" w:customStyle="1" w:styleId="ConsPlusNormal">
    <w:name w:val="ConsPlusNormal"/>
    <w:rsid w:val="00F15E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265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651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65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651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D091A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FB248F"/>
    <w:pPr>
      <w:ind w:firstLine="0"/>
    </w:pPr>
  </w:style>
  <w:style w:type="paragraph" w:customStyle="1" w:styleId="ab">
    <w:name w:val="Прижатый влево"/>
    <w:basedOn w:val="a"/>
    <w:next w:val="a"/>
    <w:uiPriority w:val="99"/>
    <w:rsid w:val="00FB248F"/>
    <w:pPr>
      <w:ind w:firstLine="0"/>
      <w:jc w:val="left"/>
    </w:pPr>
  </w:style>
  <w:style w:type="paragraph" w:customStyle="1" w:styleId="ConsPlusTitle">
    <w:name w:val="ConsPlusTitle"/>
    <w:rsid w:val="002440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75C1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5C10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E9306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9306F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930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0&amp;dst=10006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84536&amp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83027&amp;dst=1000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EF5BD-25C1-483E-885E-45CFD94C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gkonstantinova</dc:creator>
  <cp:lastModifiedBy>Алиса Германова</cp:lastModifiedBy>
  <cp:revision>20</cp:revision>
  <cp:lastPrinted>2026-04-16T09:23:00Z</cp:lastPrinted>
  <dcterms:created xsi:type="dcterms:W3CDTF">2026-03-17T08:31:00Z</dcterms:created>
  <dcterms:modified xsi:type="dcterms:W3CDTF">2026-04-16T10:09:00Z</dcterms:modified>
</cp:coreProperties>
</file>