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248" w:rsidRDefault="00EA5248" w:rsidP="00C7338E">
      <w:pPr>
        <w:jc w:val="center"/>
        <w:rPr>
          <w:b/>
          <w:bCs/>
          <w:color w:val="000000"/>
          <w:kern w:val="0"/>
          <w:sz w:val="28"/>
          <w:szCs w:val="28"/>
        </w:rPr>
      </w:pPr>
      <w:r>
        <w:rPr>
          <w:b/>
          <w:bCs/>
          <w:color w:val="000000"/>
          <w:kern w:val="0"/>
          <w:sz w:val="28"/>
          <w:szCs w:val="28"/>
        </w:rPr>
        <w:t>Приказ ФАС России</w:t>
      </w:r>
    </w:p>
    <w:p w:rsidR="000706F9" w:rsidRDefault="007D7DF1" w:rsidP="00C7338E">
      <w:pPr>
        <w:jc w:val="center"/>
        <w:rPr>
          <w:b/>
          <w:bCs/>
          <w:color w:val="000000"/>
          <w:kern w:val="0"/>
          <w:sz w:val="28"/>
          <w:szCs w:val="28"/>
        </w:rPr>
      </w:pPr>
      <w:r>
        <w:rPr>
          <w:b/>
          <w:bCs/>
          <w:color w:val="000000"/>
          <w:kern w:val="0"/>
          <w:sz w:val="28"/>
          <w:szCs w:val="28"/>
        </w:rPr>
        <w:t>«О</w:t>
      </w:r>
      <w:r w:rsidR="00F10E04">
        <w:rPr>
          <w:b/>
          <w:bCs/>
          <w:color w:val="000000"/>
          <w:kern w:val="0"/>
          <w:sz w:val="28"/>
          <w:szCs w:val="28"/>
        </w:rPr>
        <w:t xml:space="preserve"> внесении изменений в Положение об осуществлении проверки достоверности и полноты сведений, представляемых гражданами, претендующими на замещение должностей федеральной государственной гражданской службы в Федеральной антимонопольной службе и ее территориальных органах, и федеральными государственными гражданскими служащими Федеральной антимонопольной службы и ее территориальных органов, и соблюдения ими требований к служебному поведению, утвержденное приказом ФАС России от 7 августа 2024 г. № 534/24</w:t>
      </w:r>
      <w:r w:rsidR="00C7338E">
        <w:rPr>
          <w:b/>
          <w:bCs/>
          <w:color w:val="000000"/>
          <w:kern w:val="0"/>
          <w:sz w:val="28"/>
          <w:szCs w:val="28"/>
        </w:rPr>
        <w:t>»</w:t>
      </w:r>
    </w:p>
    <w:p w:rsidR="000706F9" w:rsidRDefault="000706F9">
      <w:pPr>
        <w:jc w:val="center"/>
        <w:rPr>
          <w:b/>
          <w:bCs/>
          <w:color w:val="000000"/>
          <w:kern w:val="0"/>
          <w:sz w:val="28"/>
          <w:szCs w:val="28"/>
        </w:rPr>
      </w:pPr>
    </w:p>
    <w:p w:rsidR="000706F9" w:rsidRDefault="00F10E04" w:rsidP="00C7338E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kern w:val="0"/>
          <w:sz w:val="28"/>
          <w:szCs w:val="28"/>
        </w:rPr>
        <w:tab/>
      </w:r>
      <w:r>
        <w:rPr>
          <w:color w:val="000000"/>
          <w:kern w:val="0"/>
          <w:sz w:val="28"/>
          <w:szCs w:val="28"/>
        </w:rPr>
        <w:t xml:space="preserve">В соответствии </w:t>
      </w:r>
      <w:r>
        <w:rPr>
          <w:color w:val="000000"/>
          <w:kern w:val="0"/>
          <w:sz w:val="28"/>
          <w:szCs w:val="28"/>
          <w:lang w:val="en-US"/>
        </w:rPr>
        <w:t>c</w:t>
      </w:r>
      <w:r w:rsidRPr="00BF565C">
        <w:rPr>
          <w:color w:val="000000"/>
          <w:kern w:val="0"/>
          <w:sz w:val="28"/>
          <w:szCs w:val="28"/>
        </w:rPr>
        <w:t xml:space="preserve"> </w:t>
      </w:r>
      <w:r>
        <w:rPr>
          <w:color w:val="000000"/>
          <w:kern w:val="0"/>
          <w:sz w:val="28"/>
          <w:szCs w:val="28"/>
        </w:rPr>
        <w:t xml:space="preserve">частью 7 статьи 8 Федерального закона от 25 декабря 2008 г. № 273-ФЗ «О противодействии коррупции», пунктом 10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 мая 2009 г. № 559, подпунктом «з» пункта 3 Указа Президента Российской Федерации </w:t>
      </w:r>
      <w:r w:rsidR="00BF565C">
        <w:rPr>
          <w:color w:val="000000"/>
          <w:kern w:val="0"/>
          <w:sz w:val="28"/>
          <w:szCs w:val="28"/>
        </w:rPr>
        <w:br/>
      </w:r>
      <w:r>
        <w:rPr>
          <w:color w:val="000000"/>
          <w:kern w:val="0"/>
          <w:sz w:val="28"/>
          <w:szCs w:val="28"/>
        </w:rPr>
        <w:t>от</w:t>
      </w:r>
      <w:r w:rsidRPr="00BF565C">
        <w:rPr>
          <w:color w:val="000000"/>
          <w:kern w:val="0"/>
          <w:sz w:val="28"/>
          <w:szCs w:val="28"/>
        </w:rPr>
        <w:t xml:space="preserve"> 21 </w:t>
      </w:r>
      <w:r>
        <w:rPr>
          <w:color w:val="000000"/>
          <w:kern w:val="0"/>
          <w:sz w:val="28"/>
          <w:szCs w:val="28"/>
        </w:rPr>
        <w:t xml:space="preserve">сентября 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подпунктом «в» пункта 22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коррупции», пунктом 5 </w:t>
      </w:r>
      <w:r w:rsidR="00BF565C">
        <w:rPr>
          <w:color w:val="000000"/>
          <w:kern w:val="0"/>
          <w:sz w:val="28"/>
          <w:szCs w:val="28"/>
        </w:rPr>
        <w:br/>
      </w:r>
      <w:r>
        <w:rPr>
          <w:color w:val="000000"/>
          <w:kern w:val="0"/>
          <w:sz w:val="28"/>
          <w:szCs w:val="28"/>
        </w:rPr>
        <w:t xml:space="preserve">Указа Президента Российской Федерации от 10 декабря 2020 г. № 778 </w:t>
      </w:r>
      <w:r w:rsidR="00BF565C">
        <w:rPr>
          <w:color w:val="000000"/>
          <w:kern w:val="0"/>
          <w:sz w:val="28"/>
          <w:szCs w:val="28"/>
        </w:rPr>
        <w:br/>
      </w:r>
      <w:r>
        <w:rPr>
          <w:color w:val="000000"/>
          <w:kern w:val="0"/>
          <w:sz w:val="28"/>
          <w:szCs w:val="28"/>
        </w:rPr>
        <w:t xml:space="preserve">«О мерах по реализации отдельных положений Федерального закона </w:t>
      </w:r>
      <w:r w:rsidR="00BF565C">
        <w:rPr>
          <w:color w:val="000000"/>
          <w:kern w:val="0"/>
          <w:sz w:val="28"/>
          <w:szCs w:val="28"/>
        </w:rPr>
        <w:br/>
      </w:r>
      <w:r>
        <w:rPr>
          <w:color w:val="000000"/>
          <w:kern w:val="0"/>
          <w:sz w:val="28"/>
          <w:szCs w:val="28"/>
        </w:rPr>
        <w:t xml:space="preserve">«О цифровых финансовых активах, цифровой валюте и о внесении изменений </w:t>
      </w:r>
      <w:r w:rsidR="00BF565C">
        <w:rPr>
          <w:color w:val="000000"/>
          <w:kern w:val="0"/>
          <w:sz w:val="28"/>
          <w:szCs w:val="28"/>
        </w:rPr>
        <w:br/>
      </w:r>
      <w:r>
        <w:rPr>
          <w:color w:val="000000"/>
          <w:kern w:val="0"/>
          <w:sz w:val="28"/>
          <w:szCs w:val="28"/>
        </w:rPr>
        <w:t>в отдельные законодательные акты Российской Федерации»</w:t>
      </w:r>
    </w:p>
    <w:p w:rsidR="000706F9" w:rsidRDefault="00F10E04" w:rsidP="00C7338E">
      <w:pPr>
        <w:spacing w:line="360" w:lineRule="auto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 xml:space="preserve">п р и </w:t>
      </w:r>
      <w:proofErr w:type="gramStart"/>
      <w:r>
        <w:rPr>
          <w:color w:val="000000"/>
          <w:kern w:val="0"/>
          <w:sz w:val="28"/>
          <w:szCs w:val="28"/>
        </w:rPr>
        <w:t>к</w:t>
      </w:r>
      <w:proofErr w:type="gramEnd"/>
      <w:r>
        <w:rPr>
          <w:color w:val="000000"/>
          <w:kern w:val="0"/>
          <w:sz w:val="28"/>
          <w:szCs w:val="28"/>
        </w:rPr>
        <w:t xml:space="preserve"> а з ы в а ю:</w:t>
      </w:r>
    </w:p>
    <w:p w:rsidR="000706F9" w:rsidRDefault="00F10E04" w:rsidP="00C7338E">
      <w:pPr>
        <w:spacing w:line="36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внести в Положение об осуществлении проверки достоверности</w:t>
      </w:r>
      <w:r>
        <w:rPr>
          <w:rFonts w:eastAsia="Times New Roman"/>
          <w:color w:val="000000"/>
          <w:sz w:val="28"/>
          <w:szCs w:val="28"/>
          <w:lang w:eastAsia="ru-RU"/>
        </w:rPr>
        <w:br/>
        <w:t>и полноты сведений, представляемых гражданами, претендующими на замещение должностей федеральной государственной гражданской службы</w:t>
      </w:r>
      <w:r>
        <w:rPr>
          <w:rFonts w:eastAsia="Times New Roman"/>
          <w:color w:val="000000"/>
          <w:sz w:val="28"/>
          <w:szCs w:val="28"/>
          <w:lang w:eastAsia="ru-RU"/>
        </w:rPr>
        <w:br/>
      </w:r>
      <w:r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в Федеральной антимонопольной службе и ее территориальных органах, </w:t>
      </w:r>
      <w:r w:rsidR="00BF565C">
        <w:rPr>
          <w:rFonts w:eastAsia="Times New Roman"/>
          <w:color w:val="000000"/>
          <w:sz w:val="28"/>
          <w:szCs w:val="28"/>
          <w:lang w:eastAsia="ru-RU"/>
        </w:rPr>
        <w:br/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и федеральными государственными гражданскими служащими Федеральной антимонопольной службы и ее территориальных органов, и соблюдения </w:t>
      </w:r>
      <w:r w:rsidR="00BF565C">
        <w:rPr>
          <w:rFonts w:eastAsia="Times New Roman"/>
          <w:color w:val="000000"/>
          <w:sz w:val="28"/>
          <w:szCs w:val="28"/>
          <w:lang w:eastAsia="ru-RU"/>
        </w:rPr>
        <w:br/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ими требований к служебному поведению, утвержденное приказом ФАС России </w:t>
      </w:r>
      <w:r w:rsidR="00BF565C">
        <w:rPr>
          <w:rFonts w:eastAsia="Times New Roman"/>
          <w:color w:val="000000"/>
          <w:sz w:val="28"/>
          <w:szCs w:val="28"/>
          <w:lang w:eastAsia="ru-RU"/>
        </w:rPr>
        <w:br/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от 7 августа 2024 г. № 534/24 (зарегистрирован Минюстом России 2 ноября 2024 г., регистрационный № 80014) изменения согласно приложению к настоящему приказу. </w:t>
      </w:r>
    </w:p>
    <w:p w:rsidR="000706F9" w:rsidRDefault="000706F9" w:rsidP="00C7338E">
      <w:pPr>
        <w:rPr>
          <w:color w:val="000000"/>
          <w:kern w:val="0"/>
          <w:sz w:val="28"/>
          <w:szCs w:val="28"/>
        </w:rPr>
      </w:pPr>
    </w:p>
    <w:p w:rsidR="000706F9" w:rsidRDefault="000706F9" w:rsidP="00C7338E">
      <w:pPr>
        <w:rPr>
          <w:sz w:val="28"/>
          <w:szCs w:val="28"/>
        </w:rPr>
      </w:pPr>
    </w:p>
    <w:tbl>
      <w:tblPr>
        <w:tblW w:w="101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89"/>
        <w:gridCol w:w="1782"/>
        <w:gridCol w:w="4484"/>
      </w:tblGrid>
      <w:tr w:rsidR="000706F9">
        <w:tc>
          <w:tcPr>
            <w:tcW w:w="3889" w:type="dxa"/>
          </w:tcPr>
          <w:p w:rsidR="000706F9" w:rsidRDefault="00F10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PredsedatelDolj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Руководитель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782" w:type="dxa"/>
          </w:tcPr>
          <w:p w:rsidR="000706F9" w:rsidRDefault="000706F9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  <w:p w:rsidR="000706F9" w:rsidRDefault="000706F9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84" w:type="dxa"/>
          </w:tcPr>
          <w:p w:rsidR="000706F9" w:rsidRDefault="00F10E0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PredsedatelIOF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М.А. </w:t>
            </w:r>
            <w:proofErr w:type="spellStart"/>
            <w:r>
              <w:rPr>
                <w:sz w:val="28"/>
                <w:szCs w:val="28"/>
              </w:rPr>
              <w:t>Шаскольский</w:t>
            </w:r>
            <w:proofErr w:type="spellEnd"/>
            <w:r>
              <w:rPr>
                <w:sz w:val="28"/>
                <w:szCs w:val="28"/>
              </w:rPr>
              <w:fldChar w:fldCharType="end"/>
            </w:r>
          </w:p>
        </w:tc>
      </w:tr>
      <w:tr w:rsidR="00C7338E">
        <w:tc>
          <w:tcPr>
            <w:tcW w:w="3889" w:type="dxa"/>
          </w:tcPr>
          <w:p w:rsidR="00C7338E" w:rsidRDefault="00C7338E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</w:tcPr>
          <w:p w:rsidR="00C7338E" w:rsidRDefault="00C7338E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84" w:type="dxa"/>
          </w:tcPr>
          <w:p w:rsidR="00C7338E" w:rsidRDefault="00C7338E">
            <w:pPr>
              <w:jc w:val="right"/>
              <w:rPr>
                <w:sz w:val="28"/>
                <w:szCs w:val="28"/>
              </w:rPr>
            </w:pPr>
          </w:p>
        </w:tc>
      </w:tr>
      <w:tr w:rsidR="000706F9">
        <w:tc>
          <w:tcPr>
            <w:tcW w:w="3889" w:type="dxa"/>
          </w:tcPr>
          <w:p w:rsidR="000706F9" w:rsidRDefault="000706F9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782" w:type="dxa"/>
          </w:tcPr>
          <w:p w:rsidR="000706F9" w:rsidRDefault="000706F9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4484" w:type="dxa"/>
          </w:tcPr>
          <w:p w:rsidR="000706F9" w:rsidRDefault="000706F9">
            <w:pPr>
              <w:pStyle w:val="ab"/>
              <w:rPr>
                <w:sz w:val="28"/>
                <w:szCs w:val="28"/>
              </w:rPr>
            </w:pPr>
          </w:p>
        </w:tc>
      </w:tr>
    </w:tbl>
    <w:p w:rsidR="00C7338E" w:rsidRDefault="00C7338E" w:rsidP="00136A1C">
      <w:pPr>
        <w:jc w:val="right"/>
        <w:rPr>
          <w:bCs/>
          <w:color w:val="000000"/>
          <w:kern w:val="0"/>
          <w:sz w:val="28"/>
          <w:szCs w:val="28"/>
        </w:rPr>
      </w:pPr>
    </w:p>
    <w:p w:rsidR="00C7338E" w:rsidRDefault="00C7338E">
      <w:pPr>
        <w:widowControl/>
        <w:rPr>
          <w:bCs/>
          <w:color w:val="000000"/>
          <w:kern w:val="0"/>
          <w:sz w:val="28"/>
          <w:szCs w:val="28"/>
        </w:rPr>
      </w:pPr>
      <w:r>
        <w:rPr>
          <w:bCs/>
          <w:color w:val="000000"/>
          <w:kern w:val="0"/>
          <w:sz w:val="28"/>
          <w:szCs w:val="28"/>
        </w:rPr>
        <w:br w:type="page"/>
      </w:r>
    </w:p>
    <w:p w:rsidR="00136A1C" w:rsidRPr="00136A1C" w:rsidRDefault="00136A1C" w:rsidP="00136A1C">
      <w:pPr>
        <w:jc w:val="right"/>
        <w:rPr>
          <w:bCs/>
          <w:color w:val="000000"/>
          <w:kern w:val="0"/>
          <w:sz w:val="28"/>
          <w:szCs w:val="28"/>
        </w:rPr>
      </w:pPr>
      <w:bookmarkStart w:id="0" w:name="_GoBack"/>
      <w:bookmarkEnd w:id="0"/>
      <w:r w:rsidRPr="00136A1C">
        <w:rPr>
          <w:bCs/>
          <w:color w:val="000000"/>
          <w:kern w:val="0"/>
          <w:sz w:val="28"/>
          <w:szCs w:val="28"/>
        </w:rPr>
        <w:lastRenderedPageBreak/>
        <w:t>Приложение</w:t>
      </w:r>
    </w:p>
    <w:p w:rsidR="00136A1C" w:rsidRPr="00136A1C" w:rsidRDefault="00136A1C" w:rsidP="00136A1C">
      <w:pPr>
        <w:jc w:val="right"/>
        <w:rPr>
          <w:bCs/>
          <w:color w:val="000000"/>
          <w:kern w:val="0"/>
          <w:sz w:val="28"/>
          <w:szCs w:val="28"/>
        </w:rPr>
      </w:pPr>
    </w:p>
    <w:p w:rsidR="00136A1C" w:rsidRPr="00136A1C" w:rsidRDefault="00136A1C" w:rsidP="00136A1C">
      <w:pPr>
        <w:jc w:val="right"/>
        <w:rPr>
          <w:bCs/>
          <w:color w:val="000000"/>
          <w:kern w:val="0"/>
          <w:sz w:val="28"/>
          <w:szCs w:val="28"/>
        </w:rPr>
      </w:pPr>
      <w:r w:rsidRPr="00136A1C">
        <w:rPr>
          <w:bCs/>
          <w:color w:val="000000"/>
          <w:kern w:val="0"/>
          <w:sz w:val="28"/>
          <w:szCs w:val="28"/>
        </w:rPr>
        <w:t>Утверждены</w:t>
      </w:r>
    </w:p>
    <w:p w:rsidR="00136A1C" w:rsidRPr="00136A1C" w:rsidRDefault="00136A1C" w:rsidP="00136A1C">
      <w:pPr>
        <w:jc w:val="right"/>
        <w:rPr>
          <w:bCs/>
          <w:color w:val="000000"/>
          <w:kern w:val="0"/>
          <w:sz w:val="28"/>
          <w:szCs w:val="28"/>
        </w:rPr>
      </w:pPr>
      <w:r w:rsidRPr="00136A1C">
        <w:rPr>
          <w:bCs/>
          <w:color w:val="000000"/>
          <w:kern w:val="0"/>
          <w:sz w:val="28"/>
          <w:szCs w:val="28"/>
        </w:rPr>
        <w:t>приказом ФАС России</w:t>
      </w:r>
    </w:p>
    <w:p w:rsidR="000C043F" w:rsidRDefault="00136A1C" w:rsidP="00136A1C">
      <w:pPr>
        <w:jc w:val="right"/>
        <w:rPr>
          <w:b/>
          <w:bCs/>
          <w:color w:val="000000"/>
          <w:kern w:val="0"/>
          <w:sz w:val="28"/>
          <w:szCs w:val="28"/>
        </w:rPr>
      </w:pPr>
      <w:r w:rsidRPr="00136A1C">
        <w:rPr>
          <w:bCs/>
          <w:color w:val="000000"/>
          <w:kern w:val="0"/>
          <w:sz w:val="28"/>
          <w:szCs w:val="28"/>
        </w:rPr>
        <w:t>от _______ № _______</w:t>
      </w:r>
    </w:p>
    <w:p w:rsidR="000C043F" w:rsidRDefault="000C043F" w:rsidP="00136A1C">
      <w:pPr>
        <w:jc w:val="center"/>
        <w:rPr>
          <w:b/>
          <w:bCs/>
          <w:color w:val="000000"/>
          <w:kern w:val="0"/>
          <w:sz w:val="28"/>
          <w:szCs w:val="28"/>
        </w:rPr>
      </w:pPr>
    </w:p>
    <w:p w:rsidR="00136A1C" w:rsidRDefault="00136A1C" w:rsidP="00136A1C">
      <w:pPr>
        <w:jc w:val="center"/>
        <w:rPr>
          <w:b/>
          <w:bCs/>
          <w:color w:val="000000"/>
          <w:kern w:val="0"/>
          <w:sz w:val="28"/>
          <w:szCs w:val="28"/>
        </w:rPr>
      </w:pPr>
    </w:p>
    <w:p w:rsidR="000C043F" w:rsidRDefault="000C043F" w:rsidP="000C043F">
      <w:pPr>
        <w:jc w:val="center"/>
        <w:rPr>
          <w:b/>
          <w:bCs/>
          <w:color w:val="000000"/>
          <w:kern w:val="0"/>
          <w:sz w:val="28"/>
          <w:szCs w:val="28"/>
        </w:rPr>
      </w:pPr>
      <w:r w:rsidRPr="000C043F">
        <w:rPr>
          <w:b/>
          <w:bCs/>
          <w:color w:val="000000"/>
          <w:kern w:val="0"/>
          <w:sz w:val="28"/>
          <w:szCs w:val="28"/>
        </w:rPr>
        <w:t xml:space="preserve">Изменения в Положение об осуществлении проверки достоверности </w:t>
      </w:r>
      <w:r>
        <w:rPr>
          <w:b/>
          <w:bCs/>
          <w:color w:val="000000"/>
          <w:kern w:val="0"/>
          <w:sz w:val="28"/>
          <w:szCs w:val="28"/>
        </w:rPr>
        <w:br/>
      </w:r>
      <w:r w:rsidRPr="000C043F">
        <w:rPr>
          <w:b/>
          <w:bCs/>
          <w:color w:val="000000"/>
          <w:kern w:val="0"/>
          <w:sz w:val="28"/>
          <w:szCs w:val="28"/>
        </w:rPr>
        <w:t xml:space="preserve">и полноты сведений, представляемых гражданами, претендующими </w:t>
      </w:r>
      <w:r>
        <w:rPr>
          <w:b/>
          <w:bCs/>
          <w:color w:val="000000"/>
          <w:kern w:val="0"/>
          <w:sz w:val="28"/>
          <w:szCs w:val="28"/>
        </w:rPr>
        <w:br/>
      </w:r>
      <w:r w:rsidRPr="000C043F">
        <w:rPr>
          <w:b/>
          <w:bCs/>
          <w:color w:val="000000"/>
          <w:kern w:val="0"/>
          <w:sz w:val="28"/>
          <w:szCs w:val="28"/>
        </w:rPr>
        <w:t xml:space="preserve">на замещение должностей федеральной государственной гражданской службы в Федеральной антимонопольной службе и ее территориальных органах, </w:t>
      </w:r>
      <w:r>
        <w:rPr>
          <w:b/>
          <w:bCs/>
          <w:color w:val="000000"/>
          <w:kern w:val="0"/>
          <w:sz w:val="28"/>
          <w:szCs w:val="28"/>
        </w:rPr>
        <w:br/>
      </w:r>
      <w:r w:rsidRPr="000C043F">
        <w:rPr>
          <w:b/>
          <w:bCs/>
          <w:color w:val="000000"/>
          <w:kern w:val="0"/>
          <w:sz w:val="28"/>
          <w:szCs w:val="28"/>
        </w:rPr>
        <w:t xml:space="preserve">и федеральными государственными гражданскими служащими </w:t>
      </w:r>
      <w:r>
        <w:rPr>
          <w:b/>
          <w:bCs/>
          <w:color w:val="000000"/>
          <w:kern w:val="0"/>
          <w:sz w:val="28"/>
          <w:szCs w:val="28"/>
        </w:rPr>
        <w:br/>
      </w:r>
      <w:r w:rsidRPr="000C043F">
        <w:rPr>
          <w:b/>
          <w:bCs/>
          <w:color w:val="000000"/>
          <w:kern w:val="0"/>
          <w:sz w:val="28"/>
          <w:szCs w:val="28"/>
        </w:rPr>
        <w:t xml:space="preserve">Федеральной антимонопольной службы и ее территориальных органов, </w:t>
      </w:r>
      <w:r>
        <w:rPr>
          <w:b/>
          <w:bCs/>
          <w:color w:val="000000"/>
          <w:kern w:val="0"/>
          <w:sz w:val="28"/>
          <w:szCs w:val="28"/>
        </w:rPr>
        <w:br/>
      </w:r>
      <w:r w:rsidRPr="000C043F">
        <w:rPr>
          <w:b/>
          <w:bCs/>
          <w:color w:val="000000"/>
          <w:kern w:val="0"/>
          <w:sz w:val="28"/>
          <w:szCs w:val="28"/>
        </w:rPr>
        <w:t xml:space="preserve">и соблюдения ими требований к служебному поведению, </w:t>
      </w:r>
      <w:r>
        <w:rPr>
          <w:b/>
          <w:bCs/>
          <w:color w:val="000000"/>
          <w:kern w:val="0"/>
          <w:sz w:val="28"/>
          <w:szCs w:val="28"/>
        </w:rPr>
        <w:br/>
      </w:r>
      <w:r w:rsidRPr="000C043F">
        <w:rPr>
          <w:b/>
          <w:bCs/>
          <w:color w:val="000000"/>
          <w:kern w:val="0"/>
          <w:sz w:val="28"/>
          <w:szCs w:val="28"/>
        </w:rPr>
        <w:t>утвержденное приказом ФАС России от 7 августа 2024 г. № 534/24</w:t>
      </w:r>
    </w:p>
    <w:p w:rsidR="000C043F" w:rsidRDefault="000C043F" w:rsidP="000C043F">
      <w:pPr>
        <w:jc w:val="center"/>
        <w:rPr>
          <w:b/>
          <w:bCs/>
          <w:color w:val="000000"/>
          <w:kern w:val="0"/>
          <w:sz w:val="28"/>
          <w:szCs w:val="28"/>
        </w:rPr>
      </w:pPr>
    </w:p>
    <w:p w:rsidR="000C043F" w:rsidRPr="00136A1C" w:rsidRDefault="000C043F" w:rsidP="00136A1C">
      <w:pPr>
        <w:pStyle w:val="ae"/>
        <w:numPr>
          <w:ilvl w:val="0"/>
          <w:numId w:val="1"/>
        </w:numPr>
        <w:spacing w:line="360" w:lineRule="auto"/>
        <w:rPr>
          <w:rFonts w:cs="Times New Roman"/>
          <w:bCs/>
          <w:color w:val="000000"/>
          <w:kern w:val="0"/>
          <w:sz w:val="28"/>
          <w:szCs w:val="28"/>
        </w:rPr>
      </w:pPr>
      <w:r w:rsidRPr="00136A1C">
        <w:rPr>
          <w:rFonts w:cs="Times New Roman"/>
          <w:bCs/>
          <w:color w:val="000000"/>
          <w:kern w:val="0"/>
          <w:sz w:val="28"/>
          <w:szCs w:val="28"/>
        </w:rPr>
        <w:t>Пункт 3 изложить в следующей редакции:</w:t>
      </w:r>
    </w:p>
    <w:p w:rsidR="000C043F" w:rsidRPr="00136A1C" w:rsidRDefault="000C043F" w:rsidP="00136A1C">
      <w:pPr>
        <w:pStyle w:val="ae"/>
        <w:spacing w:line="360" w:lineRule="auto"/>
        <w:ind w:left="0" w:firstLine="709"/>
        <w:jc w:val="both"/>
        <w:rPr>
          <w:rFonts w:cs="Times New Roman"/>
          <w:bCs/>
          <w:color w:val="000000"/>
          <w:kern w:val="0"/>
          <w:sz w:val="28"/>
          <w:szCs w:val="28"/>
        </w:rPr>
      </w:pPr>
      <w:r w:rsidRPr="00136A1C">
        <w:rPr>
          <w:rFonts w:cs="Times New Roman"/>
          <w:bCs/>
          <w:color w:val="000000"/>
          <w:kern w:val="0"/>
          <w:sz w:val="28"/>
          <w:szCs w:val="28"/>
        </w:rPr>
        <w:t xml:space="preserve">«3. Проверка достоверности и полноты сведений о доходах, об имуществе </w:t>
      </w:r>
      <w:r w:rsidR="00136A1C">
        <w:rPr>
          <w:rFonts w:cs="Times New Roman"/>
          <w:bCs/>
          <w:color w:val="000000"/>
          <w:kern w:val="0"/>
          <w:sz w:val="28"/>
          <w:szCs w:val="28"/>
        </w:rPr>
        <w:br/>
      </w:r>
      <w:r w:rsidRPr="00136A1C">
        <w:rPr>
          <w:rFonts w:cs="Times New Roman"/>
          <w:bCs/>
          <w:color w:val="000000"/>
          <w:kern w:val="0"/>
          <w:sz w:val="28"/>
          <w:szCs w:val="28"/>
        </w:rPr>
        <w:t>и обязательствах имущественного характера, представляемых гражданским служащим, претендующим на замещение должности гражданской службы, предусмотренной Перечнем должностей, и государственным служащим, назначаемым на должность в порядке перевода из другого государственного органа,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Федерации.».</w:t>
      </w:r>
    </w:p>
    <w:p w:rsidR="000C043F" w:rsidRPr="00136A1C" w:rsidRDefault="000C043F" w:rsidP="00136A1C">
      <w:pPr>
        <w:pStyle w:val="ae"/>
        <w:numPr>
          <w:ilvl w:val="0"/>
          <w:numId w:val="1"/>
        </w:numPr>
        <w:spacing w:line="360" w:lineRule="auto"/>
        <w:jc w:val="both"/>
        <w:rPr>
          <w:rFonts w:cs="Times New Roman"/>
          <w:bCs/>
          <w:color w:val="000000"/>
          <w:kern w:val="0"/>
          <w:sz w:val="28"/>
          <w:szCs w:val="28"/>
        </w:rPr>
      </w:pPr>
      <w:r w:rsidRPr="00136A1C">
        <w:rPr>
          <w:rFonts w:cs="Times New Roman"/>
          <w:bCs/>
          <w:color w:val="000000"/>
          <w:kern w:val="0"/>
          <w:sz w:val="28"/>
          <w:szCs w:val="28"/>
        </w:rPr>
        <w:t>В пункте 11:</w:t>
      </w:r>
    </w:p>
    <w:p w:rsidR="000C043F" w:rsidRPr="00136A1C" w:rsidRDefault="000C043F" w:rsidP="00136A1C">
      <w:pPr>
        <w:spacing w:line="360" w:lineRule="auto"/>
        <w:ind w:left="709"/>
        <w:jc w:val="both"/>
        <w:rPr>
          <w:rFonts w:cs="Times New Roman"/>
          <w:bCs/>
          <w:color w:val="000000"/>
          <w:kern w:val="0"/>
          <w:sz w:val="28"/>
          <w:szCs w:val="28"/>
        </w:rPr>
      </w:pPr>
      <w:r w:rsidRPr="00136A1C">
        <w:rPr>
          <w:rFonts w:cs="Times New Roman"/>
          <w:bCs/>
          <w:color w:val="000000"/>
          <w:kern w:val="0"/>
          <w:sz w:val="28"/>
          <w:szCs w:val="28"/>
        </w:rPr>
        <w:t>а) абзац первый изложить в следующей редакции:</w:t>
      </w:r>
    </w:p>
    <w:p w:rsidR="000C043F" w:rsidRPr="00136A1C" w:rsidRDefault="000C043F" w:rsidP="00136A1C">
      <w:pPr>
        <w:spacing w:line="360" w:lineRule="auto"/>
        <w:ind w:firstLine="709"/>
        <w:jc w:val="both"/>
        <w:rPr>
          <w:rFonts w:cs="Times New Roman"/>
          <w:bCs/>
          <w:color w:val="000000"/>
          <w:kern w:val="0"/>
          <w:sz w:val="28"/>
          <w:szCs w:val="28"/>
        </w:rPr>
      </w:pPr>
      <w:r w:rsidRPr="00136A1C">
        <w:rPr>
          <w:rFonts w:cs="Times New Roman"/>
          <w:bCs/>
          <w:color w:val="000000"/>
          <w:kern w:val="0"/>
          <w:sz w:val="28"/>
          <w:szCs w:val="28"/>
        </w:rPr>
        <w:t xml:space="preserve">«В запросе, предусмотренном подпунктом «г» пункта 10 настоящего Положения (кроме запроса в Центральный каталог кредитных историй, </w:t>
      </w:r>
      <w:r w:rsidR="00136A1C">
        <w:rPr>
          <w:rFonts w:cs="Times New Roman"/>
          <w:bCs/>
          <w:color w:val="000000"/>
          <w:kern w:val="0"/>
          <w:sz w:val="28"/>
          <w:szCs w:val="28"/>
        </w:rPr>
        <w:br/>
      </w:r>
      <w:r w:rsidRPr="00136A1C">
        <w:rPr>
          <w:rFonts w:cs="Times New Roman"/>
          <w:bCs/>
          <w:color w:val="000000"/>
          <w:kern w:val="0"/>
          <w:sz w:val="28"/>
          <w:szCs w:val="28"/>
        </w:rPr>
        <w:t>Центральный банк Российской Федерации и бюро кредитных историй), указываются:»;</w:t>
      </w:r>
    </w:p>
    <w:p w:rsidR="000C043F" w:rsidRPr="00136A1C" w:rsidRDefault="000C043F" w:rsidP="00136A1C">
      <w:pPr>
        <w:spacing w:line="360" w:lineRule="auto"/>
        <w:ind w:firstLine="709"/>
        <w:jc w:val="both"/>
        <w:rPr>
          <w:rFonts w:cs="Times New Roman"/>
          <w:bCs/>
          <w:color w:val="000000"/>
          <w:kern w:val="0"/>
          <w:sz w:val="28"/>
          <w:szCs w:val="28"/>
        </w:rPr>
      </w:pPr>
      <w:r w:rsidRPr="00136A1C">
        <w:rPr>
          <w:rFonts w:cs="Times New Roman"/>
          <w:bCs/>
          <w:color w:val="000000"/>
          <w:kern w:val="0"/>
          <w:sz w:val="28"/>
          <w:szCs w:val="28"/>
        </w:rPr>
        <w:t>б) подпункт «в» изложить в следующей редакции:</w:t>
      </w:r>
    </w:p>
    <w:p w:rsidR="000C043F" w:rsidRPr="00136A1C" w:rsidRDefault="000C043F" w:rsidP="00136A1C">
      <w:pPr>
        <w:spacing w:line="360" w:lineRule="auto"/>
        <w:ind w:firstLine="709"/>
        <w:jc w:val="both"/>
        <w:rPr>
          <w:rFonts w:cs="Times New Roman"/>
          <w:bCs/>
          <w:color w:val="000000"/>
          <w:kern w:val="0"/>
          <w:sz w:val="28"/>
          <w:szCs w:val="28"/>
        </w:rPr>
      </w:pPr>
      <w:r w:rsidRPr="00136A1C">
        <w:rPr>
          <w:rFonts w:cs="Times New Roman"/>
          <w:bCs/>
          <w:color w:val="000000"/>
          <w:kern w:val="0"/>
          <w:sz w:val="28"/>
          <w:szCs w:val="28"/>
        </w:rPr>
        <w:t xml:space="preserve">«в) фамилия, имя, отчество, дата и место рождения, место регистрации, жительства и (или) пребывания, должность и место работы (службы), </w:t>
      </w:r>
      <w:r w:rsidR="00136A1C">
        <w:rPr>
          <w:rFonts w:cs="Times New Roman"/>
          <w:bCs/>
          <w:color w:val="000000"/>
          <w:kern w:val="0"/>
          <w:sz w:val="28"/>
          <w:szCs w:val="28"/>
        </w:rPr>
        <w:br/>
      </w:r>
      <w:r w:rsidRPr="00136A1C">
        <w:rPr>
          <w:rFonts w:cs="Times New Roman"/>
          <w:bCs/>
          <w:color w:val="000000"/>
          <w:kern w:val="0"/>
          <w:sz w:val="28"/>
          <w:szCs w:val="28"/>
        </w:rPr>
        <w:lastRenderedPageBreak/>
        <w:t xml:space="preserve">вид и реквизиты документа, удостоверяющего личность, гражданина </w:t>
      </w:r>
      <w:r w:rsidR="00136A1C">
        <w:rPr>
          <w:rFonts w:cs="Times New Roman"/>
          <w:bCs/>
          <w:color w:val="000000"/>
          <w:kern w:val="0"/>
          <w:sz w:val="28"/>
          <w:szCs w:val="28"/>
        </w:rPr>
        <w:br/>
      </w:r>
      <w:r w:rsidRPr="00136A1C">
        <w:rPr>
          <w:rFonts w:cs="Times New Roman"/>
          <w:bCs/>
          <w:color w:val="000000"/>
          <w:kern w:val="0"/>
          <w:sz w:val="28"/>
          <w:szCs w:val="28"/>
        </w:rPr>
        <w:t xml:space="preserve">или гражданского служащего, его супруги (супруга) и несовершеннолетних детей, сведения о доходах, об имуществе и обязательствах имущественного характера, которые проверяются, гражданина, представившего сведения в соответствии </w:t>
      </w:r>
      <w:r w:rsidR="00136A1C">
        <w:rPr>
          <w:rFonts w:cs="Times New Roman"/>
          <w:bCs/>
          <w:color w:val="000000"/>
          <w:kern w:val="0"/>
          <w:sz w:val="28"/>
          <w:szCs w:val="28"/>
        </w:rPr>
        <w:br/>
      </w:r>
      <w:r w:rsidRPr="00136A1C">
        <w:rPr>
          <w:rFonts w:cs="Times New Roman"/>
          <w:bCs/>
          <w:color w:val="000000"/>
          <w:kern w:val="0"/>
          <w:sz w:val="28"/>
          <w:szCs w:val="28"/>
        </w:rPr>
        <w:t xml:space="preserve">с нормативными правовыми актами Российской Федерации, полнота </w:t>
      </w:r>
      <w:r w:rsidR="00136A1C">
        <w:rPr>
          <w:rFonts w:cs="Times New Roman"/>
          <w:bCs/>
          <w:color w:val="000000"/>
          <w:kern w:val="0"/>
          <w:sz w:val="28"/>
          <w:szCs w:val="28"/>
        </w:rPr>
        <w:br/>
      </w:r>
      <w:r w:rsidRPr="00136A1C">
        <w:rPr>
          <w:rFonts w:cs="Times New Roman"/>
          <w:bCs/>
          <w:color w:val="000000"/>
          <w:kern w:val="0"/>
          <w:sz w:val="28"/>
          <w:szCs w:val="28"/>
        </w:rPr>
        <w:t>и достоверность которых проверяются, либо гражданского служащего, в отношении которого имеются сведения о несоблюдении им требований к служебному поведению;».</w:t>
      </w:r>
    </w:p>
    <w:p w:rsidR="000C043F" w:rsidRPr="00136A1C" w:rsidRDefault="000C043F" w:rsidP="00136A1C">
      <w:pPr>
        <w:pStyle w:val="ae"/>
        <w:numPr>
          <w:ilvl w:val="0"/>
          <w:numId w:val="1"/>
        </w:numPr>
        <w:spacing w:line="360" w:lineRule="auto"/>
        <w:jc w:val="both"/>
        <w:rPr>
          <w:rFonts w:cs="Times New Roman"/>
          <w:bCs/>
          <w:color w:val="000000"/>
          <w:kern w:val="0"/>
          <w:sz w:val="28"/>
          <w:szCs w:val="28"/>
        </w:rPr>
      </w:pPr>
      <w:r w:rsidRPr="00136A1C">
        <w:rPr>
          <w:rFonts w:cs="Times New Roman"/>
          <w:bCs/>
          <w:color w:val="000000"/>
          <w:kern w:val="0"/>
          <w:sz w:val="28"/>
          <w:szCs w:val="28"/>
        </w:rPr>
        <w:t>Абзац первый пункта 13 изложить в следующей редакции:</w:t>
      </w:r>
    </w:p>
    <w:p w:rsidR="000C043F" w:rsidRPr="00136A1C" w:rsidRDefault="000C043F" w:rsidP="00136A1C">
      <w:pPr>
        <w:spacing w:line="360" w:lineRule="auto"/>
        <w:ind w:firstLine="709"/>
        <w:jc w:val="both"/>
        <w:rPr>
          <w:rFonts w:cs="Times New Roman"/>
          <w:bCs/>
          <w:color w:val="000000"/>
          <w:kern w:val="0"/>
          <w:sz w:val="28"/>
          <w:szCs w:val="28"/>
        </w:rPr>
      </w:pPr>
      <w:r w:rsidRPr="00136A1C">
        <w:rPr>
          <w:rFonts w:cs="Times New Roman"/>
          <w:bCs/>
          <w:color w:val="000000"/>
          <w:kern w:val="0"/>
          <w:sz w:val="28"/>
          <w:szCs w:val="28"/>
        </w:rPr>
        <w:t>«Запросы,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направляются:».</w:t>
      </w:r>
    </w:p>
    <w:p w:rsidR="00136A1C" w:rsidRPr="00136A1C" w:rsidRDefault="00136A1C" w:rsidP="00136A1C">
      <w:pPr>
        <w:pStyle w:val="ae"/>
        <w:numPr>
          <w:ilvl w:val="0"/>
          <w:numId w:val="1"/>
        </w:numPr>
        <w:spacing w:line="360" w:lineRule="auto"/>
        <w:jc w:val="both"/>
        <w:rPr>
          <w:rFonts w:cs="Times New Roman"/>
          <w:bCs/>
          <w:color w:val="000000"/>
          <w:kern w:val="0"/>
          <w:sz w:val="28"/>
          <w:szCs w:val="28"/>
        </w:rPr>
      </w:pPr>
      <w:r w:rsidRPr="00136A1C">
        <w:rPr>
          <w:rFonts w:cs="Times New Roman"/>
          <w:bCs/>
          <w:color w:val="000000"/>
          <w:kern w:val="0"/>
          <w:sz w:val="28"/>
          <w:szCs w:val="28"/>
        </w:rPr>
        <w:t>Пункт 14 изложить в следующей редакции:</w:t>
      </w:r>
    </w:p>
    <w:p w:rsidR="00136A1C" w:rsidRPr="00136A1C" w:rsidRDefault="00136A1C" w:rsidP="00136A1C">
      <w:pPr>
        <w:spacing w:line="360" w:lineRule="auto"/>
        <w:ind w:firstLine="709"/>
        <w:jc w:val="both"/>
        <w:rPr>
          <w:rFonts w:cs="Times New Roman"/>
          <w:bCs/>
          <w:color w:val="000000"/>
          <w:kern w:val="0"/>
          <w:sz w:val="28"/>
          <w:szCs w:val="28"/>
        </w:rPr>
      </w:pPr>
      <w:r w:rsidRPr="00136A1C">
        <w:rPr>
          <w:rFonts w:cs="Times New Roman"/>
          <w:bCs/>
          <w:color w:val="000000"/>
          <w:kern w:val="0"/>
          <w:sz w:val="28"/>
          <w:szCs w:val="28"/>
        </w:rPr>
        <w:t xml:space="preserve">«14. Запросы в кредитные организации, налоговые органы </w:t>
      </w:r>
      <w:r>
        <w:rPr>
          <w:rFonts w:cs="Times New Roman"/>
          <w:bCs/>
          <w:color w:val="000000"/>
          <w:kern w:val="0"/>
          <w:sz w:val="28"/>
          <w:szCs w:val="28"/>
        </w:rPr>
        <w:br/>
      </w:r>
      <w:r w:rsidRPr="00136A1C">
        <w:rPr>
          <w:rFonts w:cs="Times New Roman"/>
          <w:bCs/>
          <w:color w:val="000000"/>
          <w:kern w:val="0"/>
          <w:sz w:val="28"/>
          <w:szCs w:val="28"/>
        </w:rPr>
        <w:t>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«Посейдон») руководителем ФАС России (руководителем территориального органа ФАС России).».</w:t>
      </w:r>
    </w:p>
    <w:p w:rsidR="00136A1C" w:rsidRPr="00136A1C" w:rsidRDefault="00136A1C" w:rsidP="00136A1C">
      <w:pPr>
        <w:pStyle w:val="ae"/>
        <w:numPr>
          <w:ilvl w:val="0"/>
          <w:numId w:val="1"/>
        </w:numPr>
        <w:spacing w:line="360" w:lineRule="auto"/>
        <w:jc w:val="both"/>
        <w:rPr>
          <w:rFonts w:cs="Times New Roman"/>
          <w:bCs/>
          <w:color w:val="000000"/>
          <w:kern w:val="0"/>
          <w:sz w:val="28"/>
          <w:szCs w:val="28"/>
        </w:rPr>
      </w:pPr>
      <w:r w:rsidRPr="00136A1C">
        <w:rPr>
          <w:rFonts w:cs="Times New Roman"/>
          <w:bCs/>
          <w:color w:val="000000"/>
          <w:kern w:val="0"/>
          <w:sz w:val="28"/>
          <w:szCs w:val="28"/>
        </w:rPr>
        <w:t>Подпункт «б» пункта 15 изложить в следующей редакции:</w:t>
      </w:r>
    </w:p>
    <w:p w:rsidR="00136A1C" w:rsidRPr="00136A1C" w:rsidRDefault="00136A1C" w:rsidP="00136A1C">
      <w:pPr>
        <w:spacing w:line="360" w:lineRule="auto"/>
        <w:ind w:firstLine="709"/>
        <w:jc w:val="both"/>
        <w:rPr>
          <w:bCs/>
          <w:color w:val="000000"/>
          <w:kern w:val="0"/>
          <w:sz w:val="28"/>
          <w:szCs w:val="28"/>
        </w:rPr>
      </w:pPr>
      <w:r w:rsidRPr="00136A1C">
        <w:rPr>
          <w:rFonts w:cs="Times New Roman"/>
          <w:bCs/>
          <w:color w:val="000000"/>
          <w:kern w:val="0"/>
          <w:sz w:val="28"/>
          <w:szCs w:val="28"/>
        </w:rPr>
        <w:t xml:space="preserve">«б) проведение в случае обращения гражданского служащего беседы с ним, </w:t>
      </w:r>
      <w:r>
        <w:rPr>
          <w:rFonts w:cs="Times New Roman"/>
          <w:bCs/>
          <w:color w:val="000000"/>
          <w:kern w:val="0"/>
          <w:sz w:val="28"/>
          <w:szCs w:val="28"/>
        </w:rPr>
        <w:br/>
      </w:r>
      <w:r w:rsidRPr="00136A1C">
        <w:rPr>
          <w:rFonts w:cs="Times New Roman"/>
          <w:bCs/>
          <w:color w:val="000000"/>
          <w:kern w:val="0"/>
          <w:sz w:val="28"/>
          <w:szCs w:val="28"/>
        </w:rPr>
        <w:t xml:space="preserve">в ходе которой он должен быть проинформирован о том, какие сведения </w:t>
      </w:r>
      <w:r>
        <w:rPr>
          <w:rFonts w:cs="Times New Roman"/>
          <w:bCs/>
          <w:color w:val="000000"/>
          <w:kern w:val="0"/>
          <w:sz w:val="28"/>
          <w:szCs w:val="28"/>
        </w:rPr>
        <w:br/>
      </w:r>
      <w:r w:rsidRPr="00136A1C">
        <w:rPr>
          <w:rFonts w:cs="Times New Roman"/>
          <w:bCs/>
          <w:color w:val="000000"/>
          <w:kern w:val="0"/>
          <w:sz w:val="28"/>
          <w:szCs w:val="28"/>
        </w:rPr>
        <w:t xml:space="preserve">и соблюдение каких требований к служебному поведению подлежат проверке, </w:t>
      </w:r>
      <w:r>
        <w:rPr>
          <w:rFonts w:cs="Times New Roman"/>
          <w:bCs/>
          <w:color w:val="000000"/>
          <w:kern w:val="0"/>
          <w:sz w:val="28"/>
          <w:szCs w:val="28"/>
        </w:rPr>
        <w:br/>
      </w:r>
      <w:r w:rsidRPr="00136A1C">
        <w:rPr>
          <w:rFonts w:cs="Times New Roman"/>
          <w:bCs/>
          <w:color w:val="000000"/>
          <w:kern w:val="0"/>
          <w:sz w:val="28"/>
          <w:szCs w:val="28"/>
        </w:rPr>
        <w:lastRenderedPageBreak/>
        <w:t xml:space="preserve">- в течение семи рабочих дней со дня обращения гражданского служащего, </w:t>
      </w:r>
      <w:r>
        <w:rPr>
          <w:rFonts w:cs="Times New Roman"/>
          <w:bCs/>
          <w:color w:val="000000"/>
          <w:kern w:val="0"/>
          <w:sz w:val="28"/>
          <w:szCs w:val="28"/>
        </w:rPr>
        <w:br/>
      </w:r>
      <w:r w:rsidRPr="00136A1C">
        <w:rPr>
          <w:rFonts w:cs="Times New Roman"/>
          <w:bCs/>
          <w:color w:val="000000"/>
          <w:kern w:val="0"/>
          <w:sz w:val="28"/>
          <w:szCs w:val="28"/>
        </w:rPr>
        <w:t>а при наличии уважительной причины - в срок, согласованный с гражданским служащим.».</w:t>
      </w:r>
    </w:p>
    <w:sectPr w:rsidR="00136A1C" w:rsidRPr="00136A1C">
      <w:headerReference w:type="default" r:id="rId7"/>
      <w:pgSz w:w="11906" w:h="16838"/>
      <w:pgMar w:top="1296" w:right="567" w:bottom="1693" w:left="1200" w:header="737" w:footer="1134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F9F" w:rsidRDefault="00796F9F">
      <w:r>
        <w:separator/>
      </w:r>
    </w:p>
  </w:endnote>
  <w:endnote w:type="continuationSeparator" w:id="0">
    <w:p w:rsidR="00796F9F" w:rsidRDefault="0079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F9F" w:rsidRDefault="00796F9F">
      <w:r>
        <w:separator/>
      </w:r>
    </w:p>
  </w:footnote>
  <w:footnote w:type="continuationSeparator" w:id="0">
    <w:p w:rsidR="00796F9F" w:rsidRDefault="00796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6F9" w:rsidRDefault="00F10E04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C7338E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A39C7"/>
    <w:multiLevelType w:val="hybridMultilevel"/>
    <w:tmpl w:val="C630D690"/>
    <w:lvl w:ilvl="0" w:tplc="82185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nnotation" w:val="О внесении изменений в Положение об осуществлении проверки достоверности и полноты сведений, представляемых гражданами, претендующими на замещение должностей федеральной государственной гражданской службы в Федеральной антимонопольной службе и ее территориальных органах, и федеральными государственными гражданскими служащими Федеральной антимонопольной службы и ее территориальных органов, и соблюдения ими требований к служебному поведению, утвержденный приказом ФАС России от 07.08.2024 № 534/24"/>
    <w:docVar w:name="Name" w:val="О внесении изменений в Положение об осуществлении проверки достоверности и полноты сведений, представляемых гражданами, претендующими на замещение должностей федеральной государственной гражданской службы в Федеральной антимонопольной службе и ее территориальных органах, и федеральными государственными гражданскими служащими Федеральной антимонопольной службы и ее территориальных органов, и соблюдения ими требований к служебному поведению, утвержденный приказом ФАС России от 07.08.2024 № 534/24"/>
    <w:docVar w:name="PredsedatelDolj" w:val="Руководитель"/>
    <w:docVar w:name="PredsedatelIOF" w:val="М.А. Шаскольский"/>
    <w:docVar w:name="ProjectNumber" w:val="2026-37737"/>
  </w:docVars>
  <w:rsids>
    <w:rsidRoot w:val="000706F9"/>
    <w:rsid w:val="000706F9"/>
    <w:rsid w:val="000C043F"/>
    <w:rsid w:val="00136A1C"/>
    <w:rsid w:val="003A35FE"/>
    <w:rsid w:val="00720A31"/>
    <w:rsid w:val="00796F9F"/>
    <w:rsid w:val="007D7DF1"/>
    <w:rsid w:val="00BF565C"/>
    <w:rsid w:val="00C401EB"/>
    <w:rsid w:val="00C7338E"/>
    <w:rsid w:val="00CC7D1C"/>
    <w:rsid w:val="00EA5248"/>
    <w:rsid w:val="00F1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7F0CFF-301F-4F5D-8F17-59B276F7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a">
    <w:name w:val="Содержимое врезки"/>
    <w:basedOn w:val="a4"/>
    <w:qFormat/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styleId="ac">
    <w:name w:val="header"/>
    <w:basedOn w:val="a8"/>
    <w:pPr>
      <w:tabs>
        <w:tab w:val="clear" w:pos="4819"/>
        <w:tab w:val="clear" w:pos="9638"/>
        <w:tab w:val="center" w:pos="4961"/>
        <w:tab w:val="right" w:pos="9922"/>
      </w:tabs>
    </w:pPr>
  </w:style>
  <w:style w:type="paragraph" w:customStyle="1" w:styleId="ad">
    <w:name w:val="Верхний колонтитул слева"/>
    <w:basedOn w:val="ac"/>
    <w:qFormat/>
  </w:style>
  <w:style w:type="paragraph" w:customStyle="1" w:styleId="1">
    <w:name w:val="Обычная таблица1"/>
    <w:qFormat/>
    <w:pPr>
      <w:spacing w:after="160" w:line="256" w:lineRule="auto"/>
    </w:pPr>
    <w:rPr>
      <w:rFonts w:eastAsia="Times New Roman" w:cs="Times New Roman"/>
      <w:sz w:val="28"/>
      <w:szCs w:val="22"/>
      <w:lang w:eastAsia="en-US" w:bidi="ar-SA"/>
    </w:rPr>
  </w:style>
  <w:style w:type="paragraph" w:styleId="ae">
    <w:name w:val="List Paragraph"/>
    <w:basedOn w:val="a"/>
    <w:uiPriority w:val="34"/>
    <w:qFormat/>
    <w:rsid w:val="000C043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Глазатов Владислав Витальевич</dc:creator>
  <dc:description/>
  <cp:lastModifiedBy>Глазатов Владислав Витальевич</cp:lastModifiedBy>
  <cp:revision>17</cp:revision>
  <dcterms:created xsi:type="dcterms:W3CDTF">2026-04-15T06:21:00Z</dcterms:created>
  <dcterms:modified xsi:type="dcterms:W3CDTF">2026-04-16T06:54:00Z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ContentHash">
    <vt:lpwstr>0mK3lsbs0feJcB5bvN326w==</vt:lpwstr>
  </property>
  <property fmtid="{D5CDD505-2E9C-101B-9397-08002B2CF9AE}" pid="3" name="PreviousContentHash">
    <vt:lpwstr>WA6gDg87w91rudyh5niXSg==</vt:lpwstr>
  </property>
</Properties>
</file>