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9C3" w:rsidRPr="002949C3" w:rsidRDefault="002949C3" w:rsidP="002949C3">
      <w:pPr>
        <w:spacing w:before="65" w:after="0" w:line="240" w:lineRule="auto"/>
        <w:ind w:right="1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0"/>
          <w:lang w:eastAsia="ru-RU"/>
        </w:rPr>
      </w:pPr>
      <w:r w:rsidRPr="002949C3">
        <w:rPr>
          <w:rFonts w:ascii="PT Astra Serif" w:eastAsia="Times New Roman" w:hAnsi="PT Astra Serif" w:cs="Times New Roman"/>
          <w:b/>
          <w:color w:val="000000"/>
          <w:sz w:val="28"/>
          <w:szCs w:val="20"/>
          <w:lang w:eastAsia="ru-RU"/>
        </w:rPr>
        <w:t xml:space="preserve">ПОЯСНИТЕЛЬНАЯ ЗАПИСКА </w:t>
      </w:r>
    </w:p>
    <w:p w:rsidR="002949C3" w:rsidRPr="002949C3" w:rsidRDefault="002949C3" w:rsidP="002949C3">
      <w:pPr>
        <w:spacing w:after="0" w:line="240" w:lineRule="auto"/>
        <w:ind w:right="1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0"/>
          <w:lang w:eastAsia="ru-RU"/>
        </w:rPr>
      </w:pPr>
      <w:r w:rsidRPr="002949C3">
        <w:rPr>
          <w:rFonts w:ascii="PT Astra Serif" w:eastAsia="Times New Roman" w:hAnsi="PT Astra Serif" w:cs="Times New Roman"/>
          <w:b/>
          <w:color w:val="000000"/>
          <w:sz w:val="28"/>
          <w:szCs w:val="20"/>
          <w:lang w:eastAsia="ru-RU"/>
        </w:rPr>
        <w:t xml:space="preserve">к проекту постановления Правительства Российской Федерации </w:t>
      </w:r>
      <w:r w:rsidRPr="002949C3">
        <w:rPr>
          <w:rFonts w:ascii="PT Astra Serif" w:eastAsia="Times New Roman" w:hAnsi="PT Astra Serif" w:cs="Times New Roman"/>
          <w:b/>
          <w:color w:val="000000"/>
          <w:sz w:val="28"/>
          <w:szCs w:val="20"/>
          <w:lang w:eastAsia="ru-RU"/>
        </w:rPr>
        <w:br/>
        <w:t>«О признании утратившими силу некоторых актов Правительства Российской Федерации»</w:t>
      </w:r>
    </w:p>
    <w:p w:rsidR="002949C3" w:rsidRPr="002949C3" w:rsidRDefault="002949C3" w:rsidP="002949C3">
      <w:pPr>
        <w:spacing w:after="0" w:line="360" w:lineRule="atLeast"/>
        <w:ind w:right="1"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</w:pPr>
    </w:p>
    <w:p w:rsidR="002949C3" w:rsidRPr="002949C3" w:rsidRDefault="002949C3" w:rsidP="002949C3">
      <w:pPr>
        <w:spacing w:after="0" w:line="360" w:lineRule="atLeast"/>
        <w:ind w:right="1"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</w:pPr>
      <w:r w:rsidRPr="002949C3"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  <w:t>Проект постановления Правительства Российской Федерации «</w:t>
      </w:r>
      <w:bookmarkStart w:id="0" w:name="_GoBack"/>
      <w:r w:rsidRPr="002949C3"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  <w:t>О признании утратившими силу некоторых актов Правительства Российской Федерации</w:t>
      </w:r>
      <w:bookmarkEnd w:id="0"/>
      <w:r w:rsidRPr="002949C3"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  <w:t>» (далее – проект постановления) подготовлен одновременно с проектом распоряжения Правительства Российской Федерации об утверждении перечня видов предприятий, учреждений и организаций, входящих в уголовно-исполнительную систему Российской Федерации.</w:t>
      </w:r>
    </w:p>
    <w:p w:rsidR="002949C3" w:rsidRPr="002949C3" w:rsidRDefault="002949C3" w:rsidP="002949C3">
      <w:pPr>
        <w:spacing w:after="0" w:line="360" w:lineRule="atLeast"/>
        <w:ind w:right="1"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</w:pPr>
      <w:r w:rsidRPr="002949C3"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  <w:t xml:space="preserve">Согласно части 2 статьи 5 Федерального конституционного закона </w:t>
      </w:r>
      <w:r w:rsidRPr="002949C3"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  <w:br/>
        <w:t xml:space="preserve">от 06.11.2020 № 4-ФКЗ «О Правительстве Российской Федерации» акты </w:t>
      </w:r>
      <w:r w:rsidRPr="002949C3"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  <w:br/>
        <w:t xml:space="preserve">Правительства Российской Федерации, имеющие нормативный характер, </w:t>
      </w:r>
      <w:r w:rsidRPr="002949C3"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  <w:br/>
        <w:t xml:space="preserve">издаются в форме постановлений Правительства Российской Федерации. </w:t>
      </w:r>
      <w:r w:rsidRPr="002949C3"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  <w:br/>
        <w:t xml:space="preserve">Акты Правительства Российской Федерации по оперативным и другим </w:t>
      </w:r>
      <w:r w:rsidRPr="002949C3"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  <w:br/>
        <w:t xml:space="preserve">текущим вопросам, не имеющие нормативного характера, издаются </w:t>
      </w:r>
      <w:r w:rsidRPr="002949C3"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  <w:br/>
        <w:t>в форме распоряжений Правительства Российской Федерации.</w:t>
      </w:r>
    </w:p>
    <w:p w:rsidR="002949C3" w:rsidRPr="002949C3" w:rsidRDefault="002949C3" w:rsidP="002949C3">
      <w:pPr>
        <w:spacing w:after="0" w:line="360" w:lineRule="atLeast"/>
        <w:ind w:right="1"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</w:pPr>
      <w:r w:rsidRPr="002949C3"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  <w:t xml:space="preserve">В связи с этим проектом постановления предлагается </w:t>
      </w:r>
      <w:r w:rsidRPr="002949C3"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  <w:br/>
        <w:t xml:space="preserve">признать утратившими силу постановление Правительства Российской </w:t>
      </w:r>
      <w:r w:rsidRPr="002949C3"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  <w:br/>
        <w:t>Федерации от 01.02.2000 № 89, утверждающее перечень видов предприятий, учреждений и организаций, входящих в уголовно-исполнительную систему, а также ряд актов Правительства Российской Федерации, которыми в него ранее внесены изменения. В свою очередь соответствующий перечень будет утверждаться распоряжением Правительства Российской Федерации.</w:t>
      </w:r>
    </w:p>
    <w:p w:rsidR="002949C3" w:rsidRPr="002949C3" w:rsidRDefault="002949C3" w:rsidP="002949C3">
      <w:pPr>
        <w:spacing w:after="0" w:line="360" w:lineRule="atLeast"/>
        <w:ind w:right="1"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</w:pPr>
      <w:r w:rsidRPr="002949C3"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  <w:t xml:space="preserve">Положения проекта постановления соответствуют положениям </w:t>
      </w:r>
      <w:r w:rsidRPr="002949C3"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  <w:br/>
        <w:t xml:space="preserve">Договора о Евразийском экономическом союзе от 29.05.2014, а также </w:t>
      </w:r>
      <w:r w:rsidRPr="002949C3"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  <w:br/>
        <w:t xml:space="preserve">положениям иных международных договоров Российской Федерации. </w:t>
      </w:r>
    </w:p>
    <w:p w:rsidR="002949C3" w:rsidRPr="002949C3" w:rsidRDefault="002949C3" w:rsidP="002949C3">
      <w:pPr>
        <w:spacing w:after="0" w:line="360" w:lineRule="atLeast"/>
        <w:ind w:right="1"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</w:pPr>
      <w:r w:rsidRPr="002949C3"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  <w:t xml:space="preserve">Реализация положений, предусмотренных проектом постановления, </w:t>
      </w:r>
      <w:r w:rsidRPr="002949C3"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  <w:br/>
        <w:t xml:space="preserve">не повлечет социально-экономических, финансовых и иных последствий, </w:t>
      </w:r>
      <w:r w:rsidRPr="002949C3"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  <w:br/>
        <w:t xml:space="preserve">в том числе для субъектов предпринимательской и иной экономической </w:t>
      </w:r>
      <w:r w:rsidRPr="002949C3"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  <w:br/>
        <w:t xml:space="preserve">деятельности, а также не повлияет на достижение целей государственных </w:t>
      </w:r>
      <w:r w:rsidRPr="002949C3"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  <w:br/>
        <w:t>программ Российской Федерации.</w:t>
      </w:r>
    </w:p>
    <w:p w:rsidR="002949C3" w:rsidRPr="002949C3" w:rsidRDefault="002949C3" w:rsidP="002949C3">
      <w:pPr>
        <w:spacing w:after="0" w:line="360" w:lineRule="atLeast"/>
        <w:ind w:right="1"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</w:pPr>
      <w:r w:rsidRPr="002949C3"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  <w:t xml:space="preserve">В проекте постановления отсутствуют требования, которые связаны с осуществлением предпринимательской и </w:t>
      </w:r>
      <w:proofErr w:type="gramStart"/>
      <w:r w:rsidRPr="002949C3"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  <w:t>иной экономической деятельности</w:t>
      </w:r>
      <w:proofErr w:type="gramEnd"/>
      <w:r w:rsidRPr="002949C3"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  <w:t xml:space="preserve"> 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экспертизы.</w:t>
      </w:r>
    </w:p>
    <w:p w:rsidR="00922E6C" w:rsidRDefault="00922E6C"/>
    <w:sectPr w:rsidR="00922E6C" w:rsidSect="002949C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66E"/>
    <w:rsid w:val="0019266E"/>
    <w:rsid w:val="002949C3"/>
    <w:rsid w:val="0092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F72FB-2612-4EF3-9FAE-8B2AA8240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 Анатолий Владимирович</dc:creator>
  <cp:keywords/>
  <dc:description/>
  <cp:lastModifiedBy>Романов Анатолий Владимирович</cp:lastModifiedBy>
  <cp:revision>2</cp:revision>
  <dcterms:created xsi:type="dcterms:W3CDTF">2026-04-16T13:47:00Z</dcterms:created>
  <dcterms:modified xsi:type="dcterms:W3CDTF">2026-04-16T13:48:00Z</dcterms:modified>
</cp:coreProperties>
</file>