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76B" w:rsidRDefault="00EA3D72" w:rsidP="00AC176B">
      <w:pPr>
        <w:pStyle w:val="t"/>
        <w:spacing w:before="0" w:after="0" w:line="228" w:lineRule="auto"/>
        <w:ind w:left="0" w:right="0"/>
        <w:rPr>
          <w:color w:val="333333"/>
          <w:sz w:val="32"/>
          <w:szCs w:val="32"/>
        </w:rPr>
      </w:pPr>
      <w:bookmarkStart w:id="0" w:name="_GoBack"/>
      <w:bookmarkEnd w:id="0"/>
      <w:r w:rsidRPr="00EB431B">
        <w:rPr>
          <w:bCs w:val="0"/>
          <w:sz w:val="32"/>
          <w:szCs w:val="32"/>
          <w:lang w:bidi="ru-RU"/>
        </w:rPr>
        <w:t>ПОЯСНИТЕЛЬНАЯ ЗАПИСКА</w:t>
      </w:r>
      <w:r w:rsidRPr="00EB431B">
        <w:rPr>
          <w:bCs w:val="0"/>
          <w:sz w:val="32"/>
          <w:szCs w:val="32"/>
          <w:lang w:bidi="ru-RU"/>
        </w:rPr>
        <w:br/>
        <w:t>к проекту приказа Министра обороны Российской Федерации</w:t>
      </w:r>
      <w:r w:rsidRPr="00EB431B">
        <w:rPr>
          <w:bCs w:val="0"/>
          <w:sz w:val="32"/>
          <w:szCs w:val="32"/>
          <w:lang w:bidi="ru-RU"/>
        </w:rPr>
        <w:br/>
      </w:r>
      <w:r w:rsidR="00C2227B" w:rsidRPr="00EB431B">
        <w:rPr>
          <w:color w:val="333333"/>
          <w:sz w:val="32"/>
          <w:szCs w:val="32"/>
        </w:rPr>
        <w:t>«</w:t>
      </w:r>
      <w:r w:rsidR="00AC176B">
        <w:rPr>
          <w:color w:val="333333"/>
          <w:sz w:val="32"/>
          <w:szCs w:val="32"/>
        </w:rPr>
        <w:t xml:space="preserve">О внесении изменения в пункт 7 </w:t>
      </w:r>
      <w:r w:rsidR="00AC176B" w:rsidRPr="001B2926">
        <w:rPr>
          <w:color w:val="333333"/>
          <w:sz w:val="32"/>
          <w:szCs w:val="32"/>
        </w:rPr>
        <w:t>Порядк</w:t>
      </w:r>
      <w:r w:rsidR="00AC176B">
        <w:rPr>
          <w:color w:val="333333"/>
          <w:sz w:val="32"/>
          <w:szCs w:val="32"/>
        </w:rPr>
        <w:t>а</w:t>
      </w:r>
    </w:p>
    <w:p w:rsidR="00AC176B" w:rsidRDefault="00AC176B" w:rsidP="00AC176B">
      <w:pPr>
        <w:pStyle w:val="t"/>
        <w:spacing w:before="0" w:after="0" w:line="228" w:lineRule="auto"/>
        <w:ind w:left="0" w:right="0"/>
        <w:rPr>
          <w:color w:val="333333"/>
          <w:sz w:val="32"/>
          <w:szCs w:val="32"/>
          <w:lang w:bidi="en-US"/>
        </w:rPr>
      </w:pPr>
      <w:r w:rsidRPr="00B72786">
        <w:rPr>
          <w:color w:val="333333"/>
          <w:sz w:val="32"/>
          <w:szCs w:val="32"/>
          <w:lang w:bidi="en-US"/>
        </w:rPr>
        <w:t>разработки и утверждения программ развития</w:t>
      </w:r>
      <w:r>
        <w:rPr>
          <w:color w:val="333333"/>
          <w:sz w:val="32"/>
          <w:szCs w:val="32"/>
          <w:lang w:bidi="en-US"/>
        </w:rPr>
        <w:t xml:space="preserve"> </w:t>
      </w:r>
      <w:r w:rsidRPr="00B72786">
        <w:rPr>
          <w:color w:val="333333"/>
          <w:sz w:val="32"/>
          <w:szCs w:val="32"/>
          <w:lang w:bidi="en-US"/>
        </w:rPr>
        <w:t>федеральных</w:t>
      </w:r>
    </w:p>
    <w:p w:rsidR="00AC176B" w:rsidRDefault="00AC176B" w:rsidP="00AC176B">
      <w:pPr>
        <w:pStyle w:val="t"/>
        <w:spacing w:before="0" w:after="0" w:line="228" w:lineRule="auto"/>
        <w:ind w:left="0" w:right="0"/>
        <w:rPr>
          <w:color w:val="333333"/>
          <w:sz w:val="32"/>
          <w:szCs w:val="32"/>
          <w:lang w:bidi="en-US"/>
        </w:rPr>
      </w:pPr>
      <w:r w:rsidRPr="00B72786">
        <w:rPr>
          <w:color w:val="333333"/>
          <w:sz w:val="32"/>
          <w:szCs w:val="32"/>
          <w:lang w:bidi="en-US"/>
        </w:rPr>
        <w:t>государственных образовательных организаций</w:t>
      </w:r>
      <w:r>
        <w:rPr>
          <w:color w:val="333333"/>
          <w:sz w:val="32"/>
          <w:szCs w:val="32"/>
          <w:lang w:bidi="en-US"/>
        </w:rPr>
        <w:t xml:space="preserve"> </w:t>
      </w:r>
      <w:r w:rsidRPr="00B72786">
        <w:rPr>
          <w:color w:val="333333"/>
          <w:sz w:val="32"/>
          <w:szCs w:val="32"/>
          <w:lang w:bidi="en-US"/>
        </w:rPr>
        <w:t>высшего</w:t>
      </w:r>
    </w:p>
    <w:p w:rsidR="00AC176B" w:rsidRDefault="00AC176B" w:rsidP="00AC176B">
      <w:pPr>
        <w:pStyle w:val="t"/>
        <w:spacing w:before="0" w:after="0" w:line="228" w:lineRule="auto"/>
        <w:ind w:left="0" w:right="0"/>
        <w:rPr>
          <w:color w:val="333333"/>
          <w:sz w:val="32"/>
          <w:szCs w:val="32"/>
        </w:rPr>
      </w:pPr>
      <w:r w:rsidRPr="00B72786">
        <w:rPr>
          <w:color w:val="333333"/>
          <w:sz w:val="32"/>
          <w:szCs w:val="32"/>
          <w:lang w:bidi="en-US"/>
        </w:rPr>
        <w:t>обр</w:t>
      </w:r>
      <w:r w:rsidRPr="00B72786">
        <w:rPr>
          <w:color w:val="333333"/>
          <w:sz w:val="32"/>
          <w:szCs w:val="32"/>
          <w:lang w:bidi="en-US"/>
        </w:rPr>
        <w:t>а</w:t>
      </w:r>
      <w:r w:rsidRPr="00B72786">
        <w:rPr>
          <w:color w:val="333333"/>
          <w:sz w:val="32"/>
          <w:szCs w:val="32"/>
          <w:lang w:bidi="en-US"/>
        </w:rPr>
        <w:t>зования</w:t>
      </w:r>
      <w:r w:rsidRPr="001B2926">
        <w:rPr>
          <w:color w:val="333333"/>
          <w:sz w:val="32"/>
          <w:szCs w:val="32"/>
        </w:rPr>
        <w:t>,</w:t>
      </w:r>
      <w:r>
        <w:rPr>
          <w:color w:val="333333"/>
          <w:sz w:val="32"/>
          <w:szCs w:val="32"/>
        </w:rPr>
        <w:t xml:space="preserve"> </w:t>
      </w:r>
      <w:r w:rsidRPr="001B2926">
        <w:rPr>
          <w:color w:val="333333"/>
          <w:sz w:val="32"/>
          <w:szCs w:val="32"/>
        </w:rPr>
        <w:t>находящи</w:t>
      </w:r>
      <w:r>
        <w:rPr>
          <w:color w:val="333333"/>
          <w:sz w:val="32"/>
          <w:szCs w:val="32"/>
        </w:rPr>
        <w:t>х</w:t>
      </w:r>
      <w:r w:rsidRPr="001B2926">
        <w:rPr>
          <w:color w:val="333333"/>
          <w:sz w:val="32"/>
          <w:szCs w:val="32"/>
        </w:rPr>
        <w:t>ся</w:t>
      </w:r>
      <w:r>
        <w:rPr>
          <w:color w:val="333333"/>
          <w:sz w:val="32"/>
          <w:szCs w:val="32"/>
        </w:rPr>
        <w:t xml:space="preserve"> </w:t>
      </w:r>
      <w:r w:rsidRPr="001B2926">
        <w:rPr>
          <w:color w:val="333333"/>
          <w:sz w:val="32"/>
          <w:szCs w:val="32"/>
        </w:rPr>
        <w:t>в ведении</w:t>
      </w:r>
      <w:r>
        <w:rPr>
          <w:color w:val="333333"/>
          <w:sz w:val="32"/>
          <w:szCs w:val="32"/>
        </w:rPr>
        <w:t xml:space="preserve"> Министерства обороны</w:t>
      </w:r>
    </w:p>
    <w:p w:rsidR="00EA3D72" w:rsidRPr="00EB431B" w:rsidRDefault="00AC176B" w:rsidP="00AC176B">
      <w:pPr>
        <w:pStyle w:val="t"/>
        <w:spacing w:before="0" w:after="0" w:line="228" w:lineRule="auto"/>
        <w:ind w:left="0" w:right="0"/>
        <w:rPr>
          <w:bCs w:val="0"/>
          <w:sz w:val="32"/>
          <w:szCs w:val="32"/>
          <w:lang w:bidi="ru-RU"/>
        </w:rPr>
      </w:pPr>
      <w:r>
        <w:rPr>
          <w:color w:val="333333"/>
          <w:sz w:val="32"/>
          <w:szCs w:val="32"/>
        </w:rPr>
        <w:t>Ро</w:t>
      </w:r>
      <w:r>
        <w:rPr>
          <w:color w:val="333333"/>
          <w:sz w:val="32"/>
          <w:szCs w:val="32"/>
        </w:rPr>
        <w:t>с</w:t>
      </w:r>
      <w:r>
        <w:rPr>
          <w:color w:val="333333"/>
          <w:sz w:val="32"/>
          <w:szCs w:val="32"/>
        </w:rPr>
        <w:t>сийской Федерации, определенного приказом Министра обороны Российской Федерации от 22 сентября 2022 г. № 565</w:t>
      </w:r>
      <w:r w:rsidR="00C2227B" w:rsidRPr="00EB431B">
        <w:rPr>
          <w:color w:val="333333"/>
          <w:sz w:val="32"/>
          <w:szCs w:val="32"/>
        </w:rPr>
        <w:t>»</w:t>
      </w:r>
    </w:p>
    <w:p w:rsidR="00EA3D72" w:rsidRDefault="00EA3D72" w:rsidP="004E289A">
      <w:pPr>
        <w:ind w:firstLine="851"/>
        <w:jc w:val="both"/>
        <w:rPr>
          <w:rFonts w:ascii="Times New Roman" w:hAnsi="Times New Roman"/>
          <w:sz w:val="32"/>
          <w:szCs w:val="32"/>
          <w:lang w:val="ru-RU" w:bidi="ru-RU"/>
        </w:rPr>
      </w:pPr>
    </w:p>
    <w:p w:rsidR="005E0788" w:rsidRPr="0065284D" w:rsidRDefault="000923C2" w:rsidP="0065284D">
      <w:pPr>
        <w:pStyle w:val="t"/>
        <w:spacing w:before="0" w:after="0" w:line="228" w:lineRule="auto"/>
        <w:ind w:left="0" w:right="0" w:firstLine="714"/>
        <w:jc w:val="both"/>
        <w:rPr>
          <w:b w:val="0"/>
          <w:sz w:val="32"/>
          <w:szCs w:val="32"/>
          <w:lang w:bidi="ru-RU"/>
        </w:rPr>
      </w:pPr>
      <w:bookmarkStart w:id="1" w:name="sub_16131"/>
      <w:r w:rsidRPr="0065284D">
        <w:rPr>
          <w:b w:val="0"/>
          <w:sz w:val="32"/>
          <w:szCs w:val="32"/>
          <w:lang w:bidi="ru-RU"/>
        </w:rPr>
        <w:t>Проект приказа Министра обороны Российской Федерации</w:t>
      </w:r>
      <w:r w:rsidR="0065284D">
        <w:rPr>
          <w:b w:val="0"/>
          <w:sz w:val="32"/>
          <w:szCs w:val="32"/>
          <w:lang w:bidi="ru-RU"/>
        </w:rPr>
        <w:br/>
      </w:r>
      <w:r w:rsidRPr="0065284D">
        <w:rPr>
          <w:b w:val="0"/>
          <w:sz w:val="32"/>
          <w:szCs w:val="32"/>
          <w:lang w:bidi="ru-RU"/>
        </w:rPr>
        <w:t>«</w:t>
      </w:r>
      <w:r w:rsidR="0065284D" w:rsidRPr="0065284D">
        <w:rPr>
          <w:b w:val="0"/>
          <w:color w:val="333333"/>
          <w:sz w:val="32"/>
          <w:szCs w:val="32"/>
        </w:rPr>
        <w:t xml:space="preserve">О внесении изменения в пункт 7 Порядка </w:t>
      </w:r>
      <w:r w:rsidR="0065284D" w:rsidRPr="0065284D">
        <w:rPr>
          <w:b w:val="0"/>
          <w:color w:val="333333"/>
          <w:sz w:val="32"/>
          <w:szCs w:val="32"/>
          <w:lang w:bidi="en-US"/>
        </w:rPr>
        <w:t>разработки</w:t>
      </w:r>
      <w:r w:rsidR="0065284D">
        <w:rPr>
          <w:b w:val="0"/>
          <w:color w:val="333333"/>
          <w:sz w:val="32"/>
          <w:szCs w:val="32"/>
          <w:lang w:bidi="en-US"/>
        </w:rPr>
        <w:br/>
      </w:r>
      <w:r w:rsidR="0065284D" w:rsidRPr="0065284D">
        <w:rPr>
          <w:b w:val="0"/>
          <w:color w:val="333333"/>
          <w:sz w:val="32"/>
          <w:szCs w:val="32"/>
          <w:lang w:bidi="en-US"/>
        </w:rPr>
        <w:t>и утверждения программ развития федеральных государственных образовательных организаций высшего обр</w:t>
      </w:r>
      <w:r w:rsidR="0065284D" w:rsidRPr="0065284D">
        <w:rPr>
          <w:b w:val="0"/>
          <w:color w:val="333333"/>
          <w:sz w:val="32"/>
          <w:szCs w:val="32"/>
          <w:lang w:bidi="en-US"/>
        </w:rPr>
        <w:t>а</w:t>
      </w:r>
      <w:r w:rsidR="0065284D" w:rsidRPr="0065284D">
        <w:rPr>
          <w:b w:val="0"/>
          <w:color w:val="333333"/>
          <w:sz w:val="32"/>
          <w:szCs w:val="32"/>
          <w:lang w:bidi="en-US"/>
        </w:rPr>
        <w:t>зования</w:t>
      </w:r>
      <w:r w:rsidR="0065284D" w:rsidRPr="0065284D">
        <w:rPr>
          <w:b w:val="0"/>
          <w:color w:val="333333"/>
          <w:sz w:val="32"/>
          <w:szCs w:val="32"/>
        </w:rPr>
        <w:t>, находящихся в ведении Министерства обороны Ро</w:t>
      </w:r>
      <w:r w:rsidR="0065284D" w:rsidRPr="0065284D">
        <w:rPr>
          <w:b w:val="0"/>
          <w:color w:val="333333"/>
          <w:sz w:val="32"/>
          <w:szCs w:val="32"/>
        </w:rPr>
        <w:t>с</w:t>
      </w:r>
      <w:r w:rsidR="0065284D" w:rsidRPr="0065284D">
        <w:rPr>
          <w:b w:val="0"/>
          <w:color w:val="333333"/>
          <w:sz w:val="32"/>
          <w:szCs w:val="32"/>
        </w:rPr>
        <w:t>сийской Федерации, определенного приказом Министра обороны Российской Федерации от 22 сентября 2022 г. № 565</w:t>
      </w:r>
      <w:r w:rsidRPr="0065284D">
        <w:rPr>
          <w:b w:val="0"/>
          <w:sz w:val="32"/>
          <w:szCs w:val="32"/>
          <w:lang w:bidi="ru-RU"/>
        </w:rPr>
        <w:t xml:space="preserve">» (далее – проект приказа) </w:t>
      </w:r>
      <w:r w:rsidR="005E0788" w:rsidRPr="0065284D">
        <w:rPr>
          <w:b w:val="0"/>
          <w:sz w:val="32"/>
          <w:szCs w:val="32"/>
          <w:lang w:bidi="ru-RU"/>
        </w:rPr>
        <w:t>подготовлен в целях реализации положения приказа Министра обороны Российской Федерации от 15 декабря 2025 г. № 830</w:t>
      </w:r>
      <w:r w:rsidR="0065284D">
        <w:rPr>
          <w:b w:val="0"/>
          <w:sz w:val="32"/>
          <w:szCs w:val="32"/>
          <w:lang w:bidi="ru-RU"/>
        </w:rPr>
        <w:br/>
      </w:r>
      <w:r w:rsidR="005E0788" w:rsidRPr="0065284D">
        <w:rPr>
          <w:b w:val="0"/>
          <w:sz w:val="32"/>
          <w:szCs w:val="32"/>
          <w:lang w:bidi="ru-RU"/>
        </w:rPr>
        <w:t>«Об утверждении Положения о Департаменте военного образования Министерства обороны Российской Федерации»</w:t>
      </w:r>
      <w:r w:rsidRPr="0065284D">
        <w:rPr>
          <w:b w:val="0"/>
          <w:sz w:val="32"/>
          <w:szCs w:val="32"/>
          <w:lang w:bidi="ru-RU"/>
        </w:rPr>
        <w:br/>
      </w:r>
      <w:r w:rsidR="005E0788" w:rsidRPr="0065284D">
        <w:rPr>
          <w:b w:val="0"/>
          <w:sz w:val="32"/>
          <w:szCs w:val="32"/>
          <w:lang w:bidi="ru-RU"/>
        </w:rPr>
        <w:t xml:space="preserve">о </w:t>
      </w:r>
      <w:r w:rsidRPr="0065284D">
        <w:rPr>
          <w:b w:val="0"/>
          <w:sz w:val="32"/>
          <w:szCs w:val="32"/>
          <w:lang w:bidi="ru-RU"/>
        </w:rPr>
        <w:t xml:space="preserve">передаче полномочий </w:t>
      </w:r>
      <w:r w:rsidRPr="0065284D">
        <w:rPr>
          <w:b w:val="0"/>
          <w:sz w:val="32"/>
          <w:szCs w:val="32"/>
        </w:rPr>
        <w:t>об определении порядка разработки</w:t>
      </w:r>
      <w:r w:rsidRPr="0065284D">
        <w:rPr>
          <w:b w:val="0"/>
          <w:sz w:val="32"/>
          <w:szCs w:val="32"/>
        </w:rPr>
        <w:br/>
        <w:t>и утверждения программ развития федеральных государственных образовательных организаций высшего обр</w:t>
      </w:r>
      <w:r w:rsidRPr="0065284D">
        <w:rPr>
          <w:b w:val="0"/>
          <w:sz w:val="32"/>
          <w:szCs w:val="32"/>
        </w:rPr>
        <w:t>а</w:t>
      </w:r>
      <w:r w:rsidRPr="0065284D">
        <w:rPr>
          <w:b w:val="0"/>
          <w:sz w:val="32"/>
          <w:szCs w:val="32"/>
        </w:rPr>
        <w:t>зования, находящихся в ведении Министерства обороны Ро</w:t>
      </w:r>
      <w:r w:rsidRPr="0065284D">
        <w:rPr>
          <w:b w:val="0"/>
          <w:sz w:val="32"/>
          <w:szCs w:val="32"/>
        </w:rPr>
        <w:t>с</w:t>
      </w:r>
      <w:r w:rsidRPr="0065284D">
        <w:rPr>
          <w:b w:val="0"/>
          <w:sz w:val="32"/>
          <w:szCs w:val="32"/>
        </w:rPr>
        <w:t>сийской Федерации</w:t>
      </w:r>
      <w:r w:rsidRPr="0065284D">
        <w:rPr>
          <w:b w:val="0"/>
          <w:sz w:val="32"/>
          <w:szCs w:val="32"/>
        </w:rPr>
        <w:br/>
      </w:r>
      <w:r w:rsidRPr="0065284D">
        <w:rPr>
          <w:b w:val="0"/>
          <w:sz w:val="32"/>
          <w:szCs w:val="32"/>
          <w:lang w:bidi="ru-RU"/>
        </w:rPr>
        <w:t>из Главного управления кадров Министерства обороны Российской Федерации в Департамент военного образования Министерства обороны Российской Федерации</w:t>
      </w:r>
      <w:r w:rsidR="005E0788" w:rsidRPr="0065284D">
        <w:rPr>
          <w:b w:val="0"/>
          <w:sz w:val="32"/>
          <w:szCs w:val="32"/>
          <w:lang w:bidi="ru-RU"/>
        </w:rPr>
        <w:t>.</w:t>
      </w:r>
    </w:p>
    <w:p w:rsidR="005E0788" w:rsidRDefault="005E0788" w:rsidP="007C185C">
      <w:pPr>
        <w:pStyle w:val="11"/>
        <w:spacing w:after="120"/>
        <w:ind w:firstLine="720"/>
        <w:jc w:val="both"/>
        <w:rPr>
          <w:rFonts w:ascii="Times New Roman" w:hAnsi="Times New Roman"/>
          <w:sz w:val="32"/>
          <w:szCs w:val="32"/>
          <w:lang w:bidi="ru-RU"/>
        </w:rPr>
      </w:pPr>
      <w:r w:rsidRPr="005E0788">
        <w:rPr>
          <w:rFonts w:ascii="Times New Roman" w:hAnsi="Times New Roman"/>
          <w:sz w:val="32"/>
          <w:szCs w:val="32"/>
          <w:lang w:bidi="ru-RU"/>
        </w:rPr>
        <w:t>Финансовое обеспечение расходов, связанных с реализацией проекта приказа, будет осуществляться за счет и в пределах бюджетных ассигнований, предусмотренных Министерств</w:t>
      </w:r>
      <w:r w:rsidR="000F3AA2">
        <w:rPr>
          <w:rFonts w:ascii="Times New Roman" w:hAnsi="Times New Roman"/>
          <w:sz w:val="32"/>
          <w:szCs w:val="32"/>
          <w:lang w:bidi="ru-RU"/>
        </w:rPr>
        <w:t>у</w:t>
      </w:r>
      <w:r w:rsidRPr="005E0788">
        <w:rPr>
          <w:rFonts w:ascii="Times New Roman" w:hAnsi="Times New Roman"/>
          <w:sz w:val="32"/>
          <w:szCs w:val="32"/>
          <w:lang w:bidi="ru-RU"/>
        </w:rPr>
        <w:t xml:space="preserve"> обороны Российской Федерации на осуществление деятельности</w:t>
      </w:r>
      <w:r w:rsidR="00B75C8F">
        <w:rPr>
          <w:rFonts w:ascii="Times New Roman" w:hAnsi="Times New Roman"/>
          <w:sz w:val="32"/>
          <w:szCs w:val="32"/>
          <w:lang w:bidi="ru-RU"/>
        </w:rPr>
        <w:br/>
      </w:r>
      <w:r w:rsidRPr="005E0788">
        <w:rPr>
          <w:rFonts w:ascii="Times New Roman" w:hAnsi="Times New Roman"/>
          <w:sz w:val="32"/>
          <w:szCs w:val="32"/>
          <w:lang w:bidi="ru-RU"/>
        </w:rPr>
        <w:t>в установленной сфере, и не потребует дополнительных финансовых затрат, покрываемых за счет федерального бюджета.</w:t>
      </w:r>
    </w:p>
    <w:bookmarkEnd w:id="1"/>
    <w:p w:rsidR="007C185C" w:rsidRPr="005E0788" w:rsidRDefault="007C185C" w:rsidP="007C185C">
      <w:pPr>
        <w:pStyle w:val="11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  <w:lang w:bidi="ru-RU"/>
        </w:rPr>
        <w:t>________________</w:t>
      </w:r>
    </w:p>
    <w:sectPr w:rsidR="007C185C" w:rsidRPr="005E0788" w:rsidSect="004E289A">
      <w:pgSz w:w="11906" w:h="16838"/>
      <w:pgMar w:top="851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954" w:rsidRDefault="001E1954" w:rsidP="00894A7D">
      <w:r>
        <w:separator/>
      </w:r>
    </w:p>
  </w:endnote>
  <w:endnote w:type="continuationSeparator" w:id="0">
    <w:p w:rsidR="001E1954" w:rsidRDefault="001E1954" w:rsidP="0089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954" w:rsidRDefault="001E1954" w:rsidP="00894A7D">
      <w:r>
        <w:separator/>
      </w:r>
    </w:p>
  </w:footnote>
  <w:footnote w:type="continuationSeparator" w:id="0">
    <w:p w:rsidR="001E1954" w:rsidRDefault="001E1954" w:rsidP="0089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86C09"/>
    <w:multiLevelType w:val="hybridMultilevel"/>
    <w:tmpl w:val="C37C09B6"/>
    <w:lvl w:ilvl="0" w:tplc="E8AA5E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1842587"/>
    <w:multiLevelType w:val="hybridMultilevel"/>
    <w:tmpl w:val="AC1C2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9B"/>
    <w:rsid w:val="00011CDB"/>
    <w:rsid w:val="00013A01"/>
    <w:rsid w:val="00014D0C"/>
    <w:rsid w:val="0001711D"/>
    <w:rsid w:val="00026D84"/>
    <w:rsid w:val="00047F98"/>
    <w:rsid w:val="00057124"/>
    <w:rsid w:val="00061BA1"/>
    <w:rsid w:val="00065E4B"/>
    <w:rsid w:val="00075821"/>
    <w:rsid w:val="0008566B"/>
    <w:rsid w:val="000923C2"/>
    <w:rsid w:val="00093942"/>
    <w:rsid w:val="000A4076"/>
    <w:rsid w:val="000A576E"/>
    <w:rsid w:val="000B7C4A"/>
    <w:rsid w:val="000D3400"/>
    <w:rsid w:val="000D6BFE"/>
    <w:rsid w:val="000E4880"/>
    <w:rsid w:val="000F3AA2"/>
    <w:rsid w:val="000F544C"/>
    <w:rsid w:val="000F637B"/>
    <w:rsid w:val="00100318"/>
    <w:rsid w:val="0010492D"/>
    <w:rsid w:val="00106BAD"/>
    <w:rsid w:val="001075BE"/>
    <w:rsid w:val="001107E0"/>
    <w:rsid w:val="001234A8"/>
    <w:rsid w:val="00130FE4"/>
    <w:rsid w:val="001321BD"/>
    <w:rsid w:val="00140ECC"/>
    <w:rsid w:val="001477BF"/>
    <w:rsid w:val="00154305"/>
    <w:rsid w:val="001553EA"/>
    <w:rsid w:val="0016299C"/>
    <w:rsid w:val="00180889"/>
    <w:rsid w:val="00182360"/>
    <w:rsid w:val="00187FAD"/>
    <w:rsid w:val="001918F4"/>
    <w:rsid w:val="00194043"/>
    <w:rsid w:val="001955CB"/>
    <w:rsid w:val="001975DF"/>
    <w:rsid w:val="001A6013"/>
    <w:rsid w:val="001B2926"/>
    <w:rsid w:val="001B2AF6"/>
    <w:rsid w:val="001C22D2"/>
    <w:rsid w:val="001D331D"/>
    <w:rsid w:val="001D5AF4"/>
    <w:rsid w:val="001E1954"/>
    <w:rsid w:val="001E1963"/>
    <w:rsid w:val="001E2FA1"/>
    <w:rsid w:val="001F0039"/>
    <w:rsid w:val="0020091A"/>
    <w:rsid w:val="00201D50"/>
    <w:rsid w:val="0021404D"/>
    <w:rsid w:val="00214603"/>
    <w:rsid w:val="00240E74"/>
    <w:rsid w:val="0025342A"/>
    <w:rsid w:val="00253B95"/>
    <w:rsid w:val="002570CD"/>
    <w:rsid w:val="00273EF1"/>
    <w:rsid w:val="00287393"/>
    <w:rsid w:val="00291C05"/>
    <w:rsid w:val="00296240"/>
    <w:rsid w:val="002B43DC"/>
    <w:rsid w:val="002C3985"/>
    <w:rsid w:val="002D140E"/>
    <w:rsid w:val="002D25CC"/>
    <w:rsid w:val="002F18A7"/>
    <w:rsid w:val="002F5865"/>
    <w:rsid w:val="002F6624"/>
    <w:rsid w:val="00305138"/>
    <w:rsid w:val="003054B9"/>
    <w:rsid w:val="003120F0"/>
    <w:rsid w:val="00320512"/>
    <w:rsid w:val="0032297B"/>
    <w:rsid w:val="00322F5A"/>
    <w:rsid w:val="00332BA6"/>
    <w:rsid w:val="00334D9F"/>
    <w:rsid w:val="00335E9C"/>
    <w:rsid w:val="00353599"/>
    <w:rsid w:val="00360AA1"/>
    <w:rsid w:val="00362C98"/>
    <w:rsid w:val="00367099"/>
    <w:rsid w:val="00397006"/>
    <w:rsid w:val="0039784A"/>
    <w:rsid w:val="003A04EC"/>
    <w:rsid w:val="003C6FD4"/>
    <w:rsid w:val="003D3BA8"/>
    <w:rsid w:val="003E38C3"/>
    <w:rsid w:val="003E621A"/>
    <w:rsid w:val="00401EB9"/>
    <w:rsid w:val="004127C0"/>
    <w:rsid w:val="004231D7"/>
    <w:rsid w:val="0044100B"/>
    <w:rsid w:val="00442540"/>
    <w:rsid w:val="00446C20"/>
    <w:rsid w:val="00450A75"/>
    <w:rsid w:val="00472C9C"/>
    <w:rsid w:val="00481371"/>
    <w:rsid w:val="00482287"/>
    <w:rsid w:val="00482506"/>
    <w:rsid w:val="00486DB5"/>
    <w:rsid w:val="00490E01"/>
    <w:rsid w:val="004A60DC"/>
    <w:rsid w:val="004A73A0"/>
    <w:rsid w:val="004B0BA7"/>
    <w:rsid w:val="004B4270"/>
    <w:rsid w:val="004B5383"/>
    <w:rsid w:val="004B5BAE"/>
    <w:rsid w:val="004D7B5E"/>
    <w:rsid w:val="004E289A"/>
    <w:rsid w:val="005103B3"/>
    <w:rsid w:val="0051278D"/>
    <w:rsid w:val="00521D1F"/>
    <w:rsid w:val="00522F49"/>
    <w:rsid w:val="00542AF1"/>
    <w:rsid w:val="00544EEF"/>
    <w:rsid w:val="00546897"/>
    <w:rsid w:val="0055268D"/>
    <w:rsid w:val="0055389F"/>
    <w:rsid w:val="00560226"/>
    <w:rsid w:val="00561D3E"/>
    <w:rsid w:val="005630C8"/>
    <w:rsid w:val="005667EE"/>
    <w:rsid w:val="00586252"/>
    <w:rsid w:val="005875DA"/>
    <w:rsid w:val="0059445B"/>
    <w:rsid w:val="005B0F1F"/>
    <w:rsid w:val="005B1339"/>
    <w:rsid w:val="005B2EC0"/>
    <w:rsid w:val="005D64F0"/>
    <w:rsid w:val="005E0788"/>
    <w:rsid w:val="005E2524"/>
    <w:rsid w:val="005E50DE"/>
    <w:rsid w:val="005F683A"/>
    <w:rsid w:val="00600F62"/>
    <w:rsid w:val="00605C12"/>
    <w:rsid w:val="00607ADE"/>
    <w:rsid w:val="006115F4"/>
    <w:rsid w:val="006271D9"/>
    <w:rsid w:val="006414FF"/>
    <w:rsid w:val="0064656B"/>
    <w:rsid w:val="0064760A"/>
    <w:rsid w:val="0065284D"/>
    <w:rsid w:val="006551AC"/>
    <w:rsid w:val="0066232D"/>
    <w:rsid w:val="006721D7"/>
    <w:rsid w:val="006725D0"/>
    <w:rsid w:val="006944AD"/>
    <w:rsid w:val="006947EA"/>
    <w:rsid w:val="0069503D"/>
    <w:rsid w:val="006A3183"/>
    <w:rsid w:val="006A5E21"/>
    <w:rsid w:val="006A79F7"/>
    <w:rsid w:val="006B6F94"/>
    <w:rsid w:val="006B73FC"/>
    <w:rsid w:val="006B7824"/>
    <w:rsid w:val="006E05CA"/>
    <w:rsid w:val="006E66C1"/>
    <w:rsid w:val="0070175D"/>
    <w:rsid w:val="00701EA0"/>
    <w:rsid w:val="00711A69"/>
    <w:rsid w:val="00716DF8"/>
    <w:rsid w:val="00716FC1"/>
    <w:rsid w:val="007244C6"/>
    <w:rsid w:val="007259F2"/>
    <w:rsid w:val="0074091E"/>
    <w:rsid w:val="00741519"/>
    <w:rsid w:val="0074159E"/>
    <w:rsid w:val="0074574B"/>
    <w:rsid w:val="00746619"/>
    <w:rsid w:val="00746CE5"/>
    <w:rsid w:val="0076516C"/>
    <w:rsid w:val="00765E6D"/>
    <w:rsid w:val="007702DE"/>
    <w:rsid w:val="00774250"/>
    <w:rsid w:val="00785847"/>
    <w:rsid w:val="007878C2"/>
    <w:rsid w:val="007962F9"/>
    <w:rsid w:val="007A637E"/>
    <w:rsid w:val="007B014C"/>
    <w:rsid w:val="007B1A68"/>
    <w:rsid w:val="007B3589"/>
    <w:rsid w:val="007B5E9B"/>
    <w:rsid w:val="007C185C"/>
    <w:rsid w:val="007C242C"/>
    <w:rsid w:val="007C6361"/>
    <w:rsid w:val="007E4E9E"/>
    <w:rsid w:val="007F08BD"/>
    <w:rsid w:val="007F71CE"/>
    <w:rsid w:val="008056AA"/>
    <w:rsid w:val="008070E5"/>
    <w:rsid w:val="008114F0"/>
    <w:rsid w:val="00812656"/>
    <w:rsid w:val="00815941"/>
    <w:rsid w:val="00820786"/>
    <w:rsid w:val="00823FCB"/>
    <w:rsid w:val="00831AEA"/>
    <w:rsid w:val="008434B4"/>
    <w:rsid w:val="00847A52"/>
    <w:rsid w:val="00851192"/>
    <w:rsid w:val="0085278C"/>
    <w:rsid w:val="00853867"/>
    <w:rsid w:val="008540F6"/>
    <w:rsid w:val="00854239"/>
    <w:rsid w:val="00865849"/>
    <w:rsid w:val="008737F5"/>
    <w:rsid w:val="00873AD6"/>
    <w:rsid w:val="008751B8"/>
    <w:rsid w:val="00877B76"/>
    <w:rsid w:val="008841C6"/>
    <w:rsid w:val="008947B1"/>
    <w:rsid w:val="00894A7D"/>
    <w:rsid w:val="008A6B5A"/>
    <w:rsid w:val="008B0800"/>
    <w:rsid w:val="008B3BFA"/>
    <w:rsid w:val="008C1412"/>
    <w:rsid w:val="008C1DE1"/>
    <w:rsid w:val="008C330C"/>
    <w:rsid w:val="008C6BCC"/>
    <w:rsid w:val="008D12B7"/>
    <w:rsid w:val="008D25AE"/>
    <w:rsid w:val="008D5F25"/>
    <w:rsid w:val="008D6946"/>
    <w:rsid w:val="008D6963"/>
    <w:rsid w:val="008F65E8"/>
    <w:rsid w:val="008F6AD6"/>
    <w:rsid w:val="009037B9"/>
    <w:rsid w:val="00916479"/>
    <w:rsid w:val="00920E3F"/>
    <w:rsid w:val="009258C2"/>
    <w:rsid w:val="00925DEF"/>
    <w:rsid w:val="009355E3"/>
    <w:rsid w:val="0094040E"/>
    <w:rsid w:val="009408D0"/>
    <w:rsid w:val="00943388"/>
    <w:rsid w:val="00943BE3"/>
    <w:rsid w:val="00956CB8"/>
    <w:rsid w:val="00963476"/>
    <w:rsid w:val="00967D04"/>
    <w:rsid w:val="0097220B"/>
    <w:rsid w:val="00972D76"/>
    <w:rsid w:val="00985E26"/>
    <w:rsid w:val="0099467D"/>
    <w:rsid w:val="009A05CE"/>
    <w:rsid w:val="009A721F"/>
    <w:rsid w:val="009A7A0C"/>
    <w:rsid w:val="009C2425"/>
    <w:rsid w:val="009C4E87"/>
    <w:rsid w:val="009D2575"/>
    <w:rsid w:val="009E2054"/>
    <w:rsid w:val="009F267E"/>
    <w:rsid w:val="009F2CB4"/>
    <w:rsid w:val="009F3BC8"/>
    <w:rsid w:val="009F4CAC"/>
    <w:rsid w:val="00A069CF"/>
    <w:rsid w:val="00A10730"/>
    <w:rsid w:val="00A12181"/>
    <w:rsid w:val="00A22E93"/>
    <w:rsid w:val="00A267F3"/>
    <w:rsid w:val="00A36B73"/>
    <w:rsid w:val="00A552D0"/>
    <w:rsid w:val="00A57C8A"/>
    <w:rsid w:val="00A60BC1"/>
    <w:rsid w:val="00A70894"/>
    <w:rsid w:val="00A876A2"/>
    <w:rsid w:val="00A90838"/>
    <w:rsid w:val="00A9418B"/>
    <w:rsid w:val="00AB6879"/>
    <w:rsid w:val="00AC176B"/>
    <w:rsid w:val="00AC26DC"/>
    <w:rsid w:val="00AC5373"/>
    <w:rsid w:val="00AD2FC4"/>
    <w:rsid w:val="00AD2FFC"/>
    <w:rsid w:val="00AD47B9"/>
    <w:rsid w:val="00AE7645"/>
    <w:rsid w:val="00AE7D8C"/>
    <w:rsid w:val="00AF45B7"/>
    <w:rsid w:val="00AF4A9F"/>
    <w:rsid w:val="00B04909"/>
    <w:rsid w:val="00B13863"/>
    <w:rsid w:val="00B13C34"/>
    <w:rsid w:val="00B15570"/>
    <w:rsid w:val="00B170D8"/>
    <w:rsid w:val="00B227CB"/>
    <w:rsid w:val="00B248D3"/>
    <w:rsid w:val="00B34D89"/>
    <w:rsid w:val="00B43499"/>
    <w:rsid w:val="00B46C73"/>
    <w:rsid w:val="00B57CBA"/>
    <w:rsid w:val="00B61B06"/>
    <w:rsid w:val="00B71F6A"/>
    <w:rsid w:val="00B7525D"/>
    <w:rsid w:val="00B75C8F"/>
    <w:rsid w:val="00B776C2"/>
    <w:rsid w:val="00B816E9"/>
    <w:rsid w:val="00B82F3E"/>
    <w:rsid w:val="00B83DAC"/>
    <w:rsid w:val="00B97A28"/>
    <w:rsid w:val="00BA08BA"/>
    <w:rsid w:val="00BA5AB0"/>
    <w:rsid w:val="00BC1CF5"/>
    <w:rsid w:val="00BC33CC"/>
    <w:rsid w:val="00BC3F30"/>
    <w:rsid w:val="00BC6A83"/>
    <w:rsid w:val="00BD0BE7"/>
    <w:rsid w:val="00BD5B37"/>
    <w:rsid w:val="00BE41C9"/>
    <w:rsid w:val="00C03BF9"/>
    <w:rsid w:val="00C04DED"/>
    <w:rsid w:val="00C16E67"/>
    <w:rsid w:val="00C2227B"/>
    <w:rsid w:val="00C33378"/>
    <w:rsid w:val="00C3540D"/>
    <w:rsid w:val="00C424EB"/>
    <w:rsid w:val="00C432F1"/>
    <w:rsid w:val="00C536C1"/>
    <w:rsid w:val="00C57A27"/>
    <w:rsid w:val="00C64B74"/>
    <w:rsid w:val="00C71F41"/>
    <w:rsid w:val="00C72E23"/>
    <w:rsid w:val="00C758E6"/>
    <w:rsid w:val="00C77AA9"/>
    <w:rsid w:val="00C8528F"/>
    <w:rsid w:val="00CA46F7"/>
    <w:rsid w:val="00CA7718"/>
    <w:rsid w:val="00CB1A05"/>
    <w:rsid w:val="00CB62DF"/>
    <w:rsid w:val="00CC2D02"/>
    <w:rsid w:val="00CC79AD"/>
    <w:rsid w:val="00CD236B"/>
    <w:rsid w:val="00CD49FE"/>
    <w:rsid w:val="00CD7165"/>
    <w:rsid w:val="00CE514C"/>
    <w:rsid w:val="00CF073C"/>
    <w:rsid w:val="00CF5D5B"/>
    <w:rsid w:val="00D06A62"/>
    <w:rsid w:val="00D10CBF"/>
    <w:rsid w:val="00D13A3B"/>
    <w:rsid w:val="00D151BF"/>
    <w:rsid w:val="00D21CE2"/>
    <w:rsid w:val="00D32245"/>
    <w:rsid w:val="00D33BE5"/>
    <w:rsid w:val="00D34F42"/>
    <w:rsid w:val="00D410E1"/>
    <w:rsid w:val="00D418E5"/>
    <w:rsid w:val="00D56C26"/>
    <w:rsid w:val="00D602EC"/>
    <w:rsid w:val="00D7068E"/>
    <w:rsid w:val="00D72830"/>
    <w:rsid w:val="00DA0B73"/>
    <w:rsid w:val="00DA2F89"/>
    <w:rsid w:val="00DB67F9"/>
    <w:rsid w:val="00DD2B9B"/>
    <w:rsid w:val="00DD3A34"/>
    <w:rsid w:val="00DE1F57"/>
    <w:rsid w:val="00DF1800"/>
    <w:rsid w:val="00DF3F8A"/>
    <w:rsid w:val="00E00865"/>
    <w:rsid w:val="00E00975"/>
    <w:rsid w:val="00E05A38"/>
    <w:rsid w:val="00E06752"/>
    <w:rsid w:val="00E0744B"/>
    <w:rsid w:val="00E17D9C"/>
    <w:rsid w:val="00E226AE"/>
    <w:rsid w:val="00E23313"/>
    <w:rsid w:val="00E24ECD"/>
    <w:rsid w:val="00E264EB"/>
    <w:rsid w:val="00E3301E"/>
    <w:rsid w:val="00E37080"/>
    <w:rsid w:val="00E40902"/>
    <w:rsid w:val="00E418E4"/>
    <w:rsid w:val="00E510D7"/>
    <w:rsid w:val="00E511F5"/>
    <w:rsid w:val="00E57534"/>
    <w:rsid w:val="00E81643"/>
    <w:rsid w:val="00E83921"/>
    <w:rsid w:val="00E92D54"/>
    <w:rsid w:val="00E94714"/>
    <w:rsid w:val="00E94D25"/>
    <w:rsid w:val="00E96249"/>
    <w:rsid w:val="00E96CCF"/>
    <w:rsid w:val="00EA3D72"/>
    <w:rsid w:val="00EB2C97"/>
    <w:rsid w:val="00EB431B"/>
    <w:rsid w:val="00EC53A8"/>
    <w:rsid w:val="00EE19C6"/>
    <w:rsid w:val="00EE5B60"/>
    <w:rsid w:val="00EF271F"/>
    <w:rsid w:val="00EF2793"/>
    <w:rsid w:val="00EF75A3"/>
    <w:rsid w:val="00F061EF"/>
    <w:rsid w:val="00F1484B"/>
    <w:rsid w:val="00F32B11"/>
    <w:rsid w:val="00F42484"/>
    <w:rsid w:val="00F44BAA"/>
    <w:rsid w:val="00F470ED"/>
    <w:rsid w:val="00F5672D"/>
    <w:rsid w:val="00F64835"/>
    <w:rsid w:val="00F6665D"/>
    <w:rsid w:val="00F668FC"/>
    <w:rsid w:val="00F676D3"/>
    <w:rsid w:val="00F77332"/>
    <w:rsid w:val="00F801E4"/>
    <w:rsid w:val="00F80A45"/>
    <w:rsid w:val="00F812AD"/>
    <w:rsid w:val="00F84B24"/>
    <w:rsid w:val="00F86058"/>
    <w:rsid w:val="00F91628"/>
    <w:rsid w:val="00F91AD1"/>
    <w:rsid w:val="00F938F6"/>
    <w:rsid w:val="00F96853"/>
    <w:rsid w:val="00FA12C6"/>
    <w:rsid w:val="00FA3B30"/>
    <w:rsid w:val="00FC3FDB"/>
    <w:rsid w:val="00FC6F90"/>
    <w:rsid w:val="00FC7912"/>
    <w:rsid w:val="00FD0056"/>
    <w:rsid w:val="00FD1514"/>
    <w:rsid w:val="00FD5C62"/>
    <w:rsid w:val="00FE1D8E"/>
    <w:rsid w:val="00FE49EA"/>
    <w:rsid w:val="00FF021D"/>
    <w:rsid w:val="00FF14FA"/>
    <w:rsid w:val="00FF2364"/>
    <w:rsid w:val="00FF2D80"/>
    <w:rsid w:val="00FF2F96"/>
    <w:rsid w:val="00FF4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6E2832A-20E4-4216-9D2C-80FB9041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A7D"/>
    <w:rPr>
      <w:rFonts w:eastAsia="Times New Roman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6B6F94"/>
    <w:pPr>
      <w:keepNext/>
      <w:ind w:firstLine="902"/>
      <w:jc w:val="right"/>
      <w:outlineLvl w:val="0"/>
    </w:pPr>
    <w:rPr>
      <w:rFonts w:ascii="Times New Roman" w:hAnsi="Times New Roman"/>
      <w:sz w:val="28"/>
      <w:lang w:val="ru-RU" w:eastAsia="ru-RU" w:bidi="ar-SA"/>
    </w:rPr>
  </w:style>
  <w:style w:type="paragraph" w:styleId="3">
    <w:name w:val="heading 3"/>
    <w:basedOn w:val="a"/>
    <w:next w:val="a"/>
    <w:link w:val="30"/>
    <w:unhideWhenUsed/>
    <w:qFormat/>
    <w:rsid w:val="006B6F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B6F9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A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4A7D"/>
  </w:style>
  <w:style w:type="paragraph" w:styleId="a5">
    <w:name w:val="footer"/>
    <w:basedOn w:val="a"/>
    <w:link w:val="a6"/>
    <w:uiPriority w:val="99"/>
    <w:unhideWhenUsed/>
    <w:rsid w:val="00894A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4A7D"/>
  </w:style>
  <w:style w:type="character" w:customStyle="1" w:styleId="10">
    <w:name w:val="Заголовок 1 Знак"/>
    <w:link w:val="1"/>
    <w:rsid w:val="006B6F9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rsid w:val="006B6F94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link w:val="4"/>
    <w:rsid w:val="006B6F94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customStyle="1" w:styleId="ConsPlusTitle">
    <w:name w:val="ConsPlusTitle"/>
    <w:uiPriority w:val="99"/>
    <w:rsid w:val="006B6F9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7">
    <w:name w:val="List Paragraph"/>
    <w:basedOn w:val="a"/>
    <w:uiPriority w:val="34"/>
    <w:qFormat/>
    <w:rsid w:val="006B6F94"/>
    <w:pPr>
      <w:ind w:left="720"/>
      <w:contextualSpacing/>
    </w:pPr>
  </w:style>
  <w:style w:type="paragraph" w:styleId="a8">
    <w:name w:val="Title"/>
    <w:basedOn w:val="a"/>
    <w:link w:val="a9"/>
    <w:qFormat/>
    <w:rsid w:val="006B6F94"/>
    <w:pPr>
      <w:ind w:firstLine="992"/>
      <w:jc w:val="center"/>
    </w:pPr>
    <w:rPr>
      <w:rFonts w:ascii="Times New Roman" w:hAnsi="Times New Roman"/>
      <w:b/>
      <w:sz w:val="28"/>
      <w:szCs w:val="20"/>
      <w:lang w:val="ru-RU" w:eastAsia="ru-RU" w:bidi="ar-SA"/>
    </w:rPr>
  </w:style>
  <w:style w:type="character" w:customStyle="1" w:styleId="a9">
    <w:name w:val="Название Знак"/>
    <w:link w:val="a8"/>
    <w:rsid w:val="006B6F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6B6F9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B6F94"/>
    <w:rPr>
      <w:rFonts w:ascii="Calibri" w:eastAsia="Times New Roman" w:hAnsi="Calibri" w:cs="Times New Roman"/>
      <w:sz w:val="16"/>
      <w:szCs w:val="16"/>
      <w:lang w:val="en-US" w:bidi="en-US"/>
    </w:rPr>
  </w:style>
  <w:style w:type="paragraph" w:styleId="aa">
    <w:name w:val="Balloon Text"/>
    <w:basedOn w:val="a"/>
    <w:link w:val="ab"/>
    <w:semiHidden/>
    <w:rsid w:val="006B6F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6B6F94"/>
    <w:rPr>
      <w:rFonts w:ascii="Tahoma" w:eastAsia="Times New Roman" w:hAnsi="Tahoma" w:cs="Tahoma"/>
      <w:sz w:val="16"/>
      <w:szCs w:val="16"/>
      <w:lang w:val="en-US" w:bidi="en-US"/>
    </w:rPr>
  </w:style>
  <w:style w:type="table" w:styleId="ac">
    <w:name w:val="Table Grid"/>
    <w:basedOn w:val="a1"/>
    <w:uiPriority w:val="59"/>
    <w:rsid w:val="006B6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3D3BA8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3D3BA8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">
    <w:name w:val="footnote reference"/>
    <w:uiPriority w:val="99"/>
    <w:semiHidden/>
    <w:unhideWhenUsed/>
    <w:rsid w:val="003D3BA8"/>
    <w:rPr>
      <w:vertAlign w:val="superscript"/>
    </w:rPr>
  </w:style>
  <w:style w:type="paragraph" w:customStyle="1" w:styleId="t">
    <w:name w:val="t"/>
    <w:basedOn w:val="a"/>
    <w:uiPriority w:val="99"/>
    <w:semiHidden/>
    <w:rsid w:val="001B2926"/>
    <w:pPr>
      <w:spacing w:before="90" w:after="90"/>
      <w:ind w:left="675" w:right="675"/>
      <w:jc w:val="center"/>
    </w:pPr>
    <w:rPr>
      <w:rFonts w:ascii="Times New Roman" w:hAnsi="Times New Roman"/>
      <w:b/>
      <w:bCs/>
      <w:lang w:val="ru-RU" w:eastAsia="ru-RU" w:bidi="ar-SA"/>
    </w:rPr>
  </w:style>
  <w:style w:type="paragraph" w:styleId="af0">
    <w:name w:val="Normal (Web)"/>
    <w:basedOn w:val="a"/>
    <w:uiPriority w:val="99"/>
    <w:unhideWhenUsed/>
    <w:rsid w:val="001B2926"/>
    <w:pPr>
      <w:spacing w:before="90" w:after="90"/>
      <w:ind w:firstLine="675"/>
      <w:jc w:val="both"/>
    </w:pPr>
    <w:rPr>
      <w:rFonts w:ascii="Times New Roman" w:hAnsi="Times New Roman"/>
      <w:lang w:val="ru-RU" w:eastAsia="ru-RU" w:bidi="ar-SA"/>
    </w:rPr>
  </w:style>
  <w:style w:type="paragraph" w:customStyle="1" w:styleId="k">
    <w:name w:val="k"/>
    <w:basedOn w:val="a"/>
    <w:uiPriority w:val="99"/>
    <w:semiHidden/>
    <w:rsid w:val="001B2926"/>
    <w:pPr>
      <w:spacing w:before="90" w:after="90"/>
      <w:ind w:left="675"/>
      <w:jc w:val="both"/>
    </w:pPr>
    <w:rPr>
      <w:rFonts w:ascii="Times New Roman" w:hAnsi="Times New Roman"/>
      <w:lang w:val="ru-RU" w:eastAsia="ru-RU" w:bidi="ar-SA"/>
    </w:rPr>
  </w:style>
  <w:style w:type="character" w:customStyle="1" w:styleId="w91">
    <w:name w:val="w91"/>
    <w:rsid w:val="001B2926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cmd">
    <w:name w:val="cmd"/>
    <w:rsid w:val="001B2926"/>
  </w:style>
  <w:style w:type="paragraph" w:styleId="af1">
    <w:name w:val="endnote text"/>
    <w:basedOn w:val="a"/>
    <w:link w:val="af2"/>
    <w:uiPriority w:val="99"/>
    <w:semiHidden/>
    <w:unhideWhenUsed/>
    <w:rsid w:val="001B2926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sid w:val="001B2926"/>
    <w:rPr>
      <w:rFonts w:eastAsia="Times New Roman"/>
      <w:lang w:val="en-US" w:eastAsia="en-US" w:bidi="en-US"/>
    </w:rPr>
  </w:style>
  <w:style w:type="character" w:styleId="af3">
    <w:name w:val="endnote reference"/>
    <w:uiPriority w:val="99"/>
    <w:semiHidden/>
    <w:unhideWhenUsed/>
    <w:rsid w:val="001B2926"/>
    <w:rPr>
      <w:vertAlign w:val="superscript"/>
    </w:rPr>
  </w:style>
  <w:style w:type="character" w:styleId="af4">
    <w:name w:val="Hyperlink"/>
    <w:uiPriority w:val="99"/>
    <w:unhideWhenUsed/>
    <w:rsid w:val="00BD0BE7"/>
    <w:rPr>
      <w:color w:val="0000FF"/>
      <w:u w:val="single"/>
    </w:rPr>
  </w:style>
  <w:style w:type="character" w:customStyle="1" w:styleId="af5">
    <w:name w:val="Основной текст_"/>
    <w:link w:val="11"/>
    <w:rsid w:val="005E0788"/>
    <w:rPr>
      <w:sz w:val="28"/>
      <w:szCs w:val="28"/>
    </w:rPr>
  </w:style>
  <w:style w:type="paragraph" w:customStyle="1" w:styleId="11">
    <w:name w:val="Основной текст1"/>
    <w:basedOn w:val="a"/>
    <w:link w:val="af5"/>
    <w:rsid w:val="005E0788"/>
    <w:pPr>
      <w:widowControl w:val="0"/>
    </w:pPr>
    <w:rPr>
      <w:rFonts w:eastAsia="Calibri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8F2B5-D265-450E-BAAE-08CAC64E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Кириллов Олег Валериевич</cp:lastModifiedBy>
  <cp:revision>2</cp:revision>
  <cp:lastPrinted>2026-04-13T11:36:00Z</cp:lastPrinted>
  <dcterms:created xsi:type="dcterms:W3CDTF">2026-04-16T13:50:00Z</dcterms:created>
  <dcterms:modified xsi:type="dcterms:W3CDTF">2026-04-16T13:50:00Z</dcterms:modified>
</cp:coreProperties>
</file>