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3ED" w:rsidRDefault="004B247F">
      <w:pPr>
        <w:spacing w:after="0" w:line="240" w:lineRule="auto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Проект </w:t>
      </w:r>
    </w:p>
    <w:p w:rsidR="008A33ED" w:rsidRDefault="008A33ED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8A33ED" w:rsidRDefault="008A33ED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8A33ED" w:rsidRDefault="008A33ED">
      <w:pPr>
        <w:spacing w:after="0" w:line="240" w:lineRule="auto"/>
        <w:rPr>
          <w:rFonts w:ascii="PT Astra Serif" w:hAnsi="PT Astra Serif"/>
          <w:b/>
          <w:sz w:val="28"/>
        </w:rPr>
      </w:pPr>
    </w:p>
    <w:p w:rsidR="008A33ED" w:rsidRDefault="008A33ED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8A33ED" w:rsidRDefault="008A33ED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8A33ED" w:rsidRDefault="004B247F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УКАЗ</w:t>
      </w:r>
    </w:p>
    <w:p w:rsidR="008A33ED" w:rsidRDefault="008A33ED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8A33ED" w:rsidRDefault="004B247F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ПРЕЗИДЕНТА РОССИЙСКОЙ ФЕДЕРАЦИИ</w:t>
      </w:r>
    </w:p>
    <w:p w:rsidR="008A33ED" w:rsidRDefault="008A33ED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8A33ED" w:rsidRDefault="004B247F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 внесении изменений в перечень должностей высшего начальствующего состава</w:t>
      </w:r>
      <w:r>
        <w:rPr>
          <w:rFonts w:ascii="PT Astra Serif" w:hAnsi="PT Astra Serif"/>
          <w:b/>
          <w:sz w:val="28"/>
        </w:rPr>
        <w:t xml:space="preserve"> в органах принудительного исполнения Российской Федерации и соответствующих этим должностям специальных званий, в перечень типовых должностей в органах принудительного исполнения Российской Федерации </w:t>
      </w:r>
      <w:r>
        <w:rPr>
          <w:rFonts w:ascii="PT Astra Serif" w:hAnsi="PT Astra Serif"/>
          <w:b/>
          <w:sz w:val="28"/>
        </w:rPr>
        <w:br/>
        <w:t xml:space="preserve">и соответствующих этим должностям специальных званий, </w:t>
      </w:r>
      <w:r>
        <w:rPr>
          <w:rFonts w:ascii="PT Astra Serif" w:hAnsi="PT Astra Serif"/>
          <w:b/>
          <w:sz w:val="28"/>
        </w:rPr>
        <w:t xml:space="preserve">утвержденные Указом Президента Российской Федерации </w:t>
      </w:r>
      <w:r>
        <w:rPr>
          <w:rFonts w:ascii="PT Astra Serif" w:hAnsi="PT Astra Serif"/>
          <w:b/>
          <w:sz w:val="28"/>
        </w:rPr>
        <w:br/>
        <w:t xml:space="preserve">от 1 января 2020 г. № 1 «О некоторых вопросах </w:t>
      </w:r>
      <w:r>
        <w:rPr>
          <w:rFonts w:ascii="PT Astra Serif" w:hAnsi="PT Astra Serif"/>
          <w:b/>
          <w:sz w:val="28"/>
        </w:rPr>
        <w:br/>
        <w:t>Федеральной службы судебных приставов»</w:t>
      </w:r>
    </w:p>
    <w:p w:rsidR="008A33ED" w:rsidRDefault="008A33ED">
      <w:pPr>
        <w:spacing w:after="0" w:line="360" w:lineRule="exact"/>
        <w:jc w:val="center"/>
        <w:rPr>
          <w:rFonts w:ascii="PT Astra Serif" w:hAnsi="PT Astra Serif"/>
          <w:b/>
          <w:sz w:val="28"/>
        </w:rPr>
      </w:pPr>
    </w:p>
    <w:p w:rsidR="008A33ED" w:rsidRDefault="004B247F">
      <w:pPr>
        <w:spacing w:after="0" w:line="360" w:lineRule="exac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1. Внести</w:t>
      </w:r>
      <w:r>
        <w:rPr>
          <w:rFonts w:ascii="PT Astra Serif" w:hAnsi="PT Astra Serif"/>
          <w:sz w:val="28"/>
        </w:rPr>
        <w:t xml:space="preserve"> в перечень должностей высшего начальствующего состава в органах принудительного исполнения Российской Фед</w:t>
      </w:r>
      <w:r>
        <w:rPr>
          <w:rFonts w:ascii="PT Astra Serif" w:hAnsi="PT Astra Serif"/>
          <w:sz w:val="28"/>
        </w:rPr>
        <w:t xml:space="preserve">ерации </w:t>
      </w:r>
      <w:r>
        <w:rPr>
          <w:rFonts w:ascii="PT Astra Serif" w:hAnsi="PT Astra Serif"/>
          <w:sz w:val="28"/>
        </w:rPr>
        <w:br/>
        <w:t xml:space="preserve">и соответствующих этим должностям специальных званий, в перечень типовых должностей в органах принудительного исполнения Российской Федерации и соответствующих этим должностям специальных званий, утвержденные Указом Президента Российской Федерации </w:t>
      </w:r>
      <w:r>
        <w:rPr>
          <w:rFonts w:ascii="PT Astra Serif" w:hAnsi="PT Astra Serif"/>
          <w:sz w:val="28"/>
        </w:rPr>
        <w:br/>
        <w:t xml:space="preserve">от 1 января 2020 г. № 1 «О некоторых вопросах Федеральной службы судебных приставов»  </w:t>
      </w:r>
      <w:r>
        <w:rPr>
          <w:rFonts w:ascii="PT Astra Serif" w:hAnsi="PT Astra Serif"/>
          <w:sz w:val="28"/>
        </w:rPr>
        <w:t>(Собрание законодательства Российской Федерации,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2020, № 1, ст. 9; </w:t>
      </w:r>
      <w:r>
        <w:rPr>
          <w:rFonts w:ascii="PT Astra Serif" w:hAnsi="PT Astra Serif"/>
          <w:sz w:val="28"/>
        </w:rPr>
        <w:t>2021, №21, ст. 3554; 2022, № 28, ст. 5081; №52, ст. 9578; 2023, № 18, ст. 3291; №40, ст. 7202; 2024, №</w:t>
      </w:r>
      <w:r>
        <w:rPr>
          <w:rFonts w:ascii="PT Astra Serif" w:hAnsi="PT Astra Serif"/>
          <w:sz w:val="28"/>
        </w:rPr>
        <w:t xml:space="preserve"> 35, ст. 5331</w:t>
      </w:r>
      <w:r>
        <w:rPr>
          <w:rFonts w:ascii="PT Astra Serif" w:hAnsi="PT Astra Serif"/>
          <w:sz w:val="28"/>
        </w:rPr>
        <w:t>),</w:t>
      </w:r>
      <w:r>
        <w:rPr>
          <w:rFonts w:ascii="PT Astra Serif" w:hAnsi="PT Astra Serif"/>
          <w:sz w:val="28"/>
        </w:rPr>
        <w:t xml:space="preserve"> следующие изменения: </w:t>
      </w:r>
    </w:p>
    <w:p w:rsidR="008A33ED" w:rsidRDefault="004B247F">
      <w:pPr>
        <w:spacing w:after="0" w:line="360" w:lineRule="exac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 xml:space="preserve">а) перечень должностей высшего начальствующего состава дополнить пунктом 12 следующего содержания: </w:t>
      </w:r>
    </w:p>
    <w:tbl>
      <w:tblPr>
        <w:tblStyle w:val="afb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373"/>
        <w:gridCol w:w="3096"/>
      </w:tblGrid>
      <w:tr w:rsidR="008A33ED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A33ED" w:rsidRDefault="004B247F">
            <w:pPr>
              <w:spacing w:line="36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«12.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8A33ED" w:rsidRDefault="004B247F">
            <w:pPr>
              <w:spacing w:line="36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Руководитель Управления Федеральной службы судебных приставов по субъекту Российской Федерации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– главный судебны</w:t>
            </w:r>
            <w:r>
              <w:rPr>
                <w:rFonts w:ascii="PT Astra Serif" w:hAnsi="PT Astra Serif"/>
                <w:sz w:val="28"/>
              </w:rPr>
              <w:t>й пристав субъекта Российской Федерации (</w:t>
            </w:r>
            <w:r>
              <w:rPr>
                <w:rFonts w:ascii="PT Astra Serif" w:hAnsi="PT Astra Serif"/>
                <w:sz w:val="28"/>
              </w:rPr>
              <w:t>Белгородская область, Брянская область, Курская область)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8A33ED" w:rsidRDefault="004B247F">
            <w:pPr>
              <w:spacing w:line="360" w:lineRule="exact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3»;</w:t>
            </w:r>
          </w:p>
        </w:tc>
      </w:tr>
    </w:tbl>
    <w:p w:rsidR="008A33ED" w:rsidRDefault="004B247F">
      <w:pPr>
        <w:spacing w:after="0" w:line="360" w:lineRule="exac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ab/>
      </w:r>
      <w:r>
        <w:rPr>
          <w:rFonts w:ascii="PT Astra Serif" w:hAnsi="PT Astra Serif"/>
          <w:sz w:val="28"/>
        </w:rPr>
        <w:t xml:space="preserve">б) пункт 38 перечня типовых должностей дополнить словами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«, за исключением случаев, предусмотренных пунктом 12 перечня должностей высшего начальствующего состава». </w:t>
      </w:r>
    </w:p>
    <w:p w:rsidR="008A33ED" w:rsidRDefault="004B247F">
      <w:pPr>
        <w:spacing w:after="0" w:line="360" w:lineRule="exac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ab/>
        <w:t>2. Настоящий Указ вступает в силу со дня его подписания.</w:t>
      </w:r>
    </w:p>
    <w:p w:rsidR="008A33ED" w:rsidRDefault="008A33ED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8A33ED" w:rsidRDefault="004B247F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Президент</w:t>
      </w:r>
      <w:r>
        <w:rPr>
          <w:rFonts w:ascii="PT Astra Serif" w:hAnsi="PT Astra Serif"/>
          <w:sz w:val="28"/>
        </w:rPr>
        <w:br/>
        <w:t xml:space="preserve">Российской Федерации                                                </w:t>
      </w:r>
      <w:r>
        <w:rPr>
          <w:rFonts w:ascii="PT Astra Serif" w:hAnsi="PT Astra Serif"/>
          <w:sz w:val="28"/>
        </w:rPr>
        <w:t xml:space="preserve">                           </w:t>
      </w:r>
      <w:proofErr w:type="spellStart"/>
      <w:r>
        <w:rPr>
          <w:rFonts w:ascii="PT Astra Serif" w:hAnsi="PT Astra Serif"/>
          <w:sz w:val="28"/>
        </w:rPr>
        <w:t>В.Путин</w:t>
      </w:r>
      <w:proofErr w:type="spellEnd"/>
    </w:p>
    <w:p w:rsidR="008A33ED" w:rsidRDefault="008A33ED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8A33ED" w:rsidRDefault="008A33ED">
      <w:pPr>
        <w:rPr>
          <w:rFonts w:ascii="PT Astra Serif" w:hAnsi="PT Astra Serif"/>
          <w:sz w:val="28"/>
        </w:rPr>
      </w:pPr>
    </w:p>
    <w:p w:rsidR="008A33ED" w:rsidRDefault="008A33ED" w:rsidP="004B247F">
      <w:pPr>
        <w:spacing w:after="0" w:line="240" w:lineRule="auto"/>
        <w:jc w:val="center"/>
        <w:rPr>
          <w:rFonts w:ascii="PT Astra Serif" w:hAnsi="PT Astra Serif"/>
          <w:sz w:val="28"/>
        </w:rPr>
      </w:pPr>
      <w:bookmarkStart w:id="0" w:name="_GoBack"/>
      <w:bookmarkEnd w:id="0"/>
    </w:p>
    <w:sectPr w:rsidR="008A33ED">
      <w:headerReference w:type="default" r:id="rId6"/>
      <w:pgSz w:w="11906" w:h="16838"/>
      <w:pgMar w:top="1588" w:right="1418" w:bottom="1814" w:left="1418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B247F">
      <w:pPr>
        <w:spacing w:after="0" w:line="240" w:lineRule="auto"/>
      </w:pPr>
      <w:r>
        <w:separator/>
      </w:r>
    </w:p>
  </w:endnote>
  <w:endnote w:type="continuationSeparator" w:id="0">
    <w:p w:rsidR="00000000" w:rsidRDefault="004B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B247F">
      <w:pPr>
        <w:spacing w:after="0" w:line="240" w:lineRule="auto"/>
      </w:pPr>
      <w:r>
        <w:separator/>
      </w:r>
    </w:p>
  </w:footnote>
  <w:footnote w:type="continuationSeparator" w:id="0">
    <w:p w:rsidR="00000000" w:rsidRDefault="004B2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3ED" w:rsidRDefault="004B247F">
    <w:pPr>
      <w:pStyle w:val="a5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  <w:p w:rsidR="008A33ED" w:rsidRDefault="008A33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ED"/>
    <w:rsid w:val="004B247F"/>
    <w:rsid w:val="008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25585-350C-486D-8D85-D1BEE329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Signature"/>
    <w:basedOn w:val="a"/>
    <w:link w:val="a4"/>
    <w:pPr>
      <w:spacing w:after="0" w:line="240" w:lineRule="auto"/>
      <w:ind w:left="4252"/>
    </w:pPr>
  </w:style>
  <w:style w:type="character" w:customStyle="1" w:styleId="a4">
    <w:name w:val="Подпись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16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текст (2)"/>
    <w:basedOn w:val="a"/>
    <w:link w:val="24"/>
    <w:pPr>
      <w:widowControl w:val="0"/>
      <w:spacing w:before="240" w:after="0" w:line="269" w:lineRule="exact"/>
      <w:jc w:val="center"/>
    </w:pPr>
    <w:rPr>
      <w:rFonts w:ascii="Times New Roman" w:hAnsi="Times New Roman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Заголовок №1"/>
    <w:basedOn w:val="a"/>
    <w:link w:val="13"/>
    <w:pPr>
      <w:widowControl w:val="0"/>
      <w:spacing w:after="240" w:line="278" w:lineRule="exact"/>
      <w:jc w:val="center"/>
      <w:outlineLvl w:val="0"/>
    </w:pPr>
    <w:rPr>
      <w:rFonts w:ascii="Times New Roman" w:hAnsi="Times New Roman"/>
      <w:b/>
      <w:sz w:val="24"/>
    </w:rPr>
  </w:style>
  <w:style w:type="character" w:customStyle="1" w:styleId="13">
    <w:name w:val="Заголовок №1"/>
    <w:basedOn w:val="1"/>
    <w:link w:val="12"/>
    <w:rPr>
      <w:rFonts w:ascii="Times New Roman" w:hAnsi="Times New Roman"/>
      <w:b/>
      <w:sz w:val="24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111ptExact">
    <w:name w:val="Заголовок №1 + 11 pt Exact"/>
    <w:basedOn w:val="12"/>
    <w:link w:val="111ptExact0"/>
    <w:rPr>
      <w:sz w:val="22"/>
      <w:highlight w:val="white"/>
    </w:rPr>
  </w:style>
  <w:style w:type="character" w:customStyle="1" w:styleId="111ptExact0">
    <w:name w:val="Заголовок №1 + 11 pt Exact"/>
    <w:basedOn w:val="13"/>
    <w:link w:val="111ptExact"/>
    <w:rPr>
      <w:rFonts w:ascii="Times New Roman" w:hAnsi="Times New Roman"/>
      <w:b/>
      <w:color w:val="000000"/>
      <w:spacing w:val="0"/>
      <w:sz w:val="22"/>
      <w:highlight w:val="white"/>
    </w:rPr>
  </w:style>
  <w:style w:type="paragraph" w:customStyle="1" w:styleId="ad">
    <w:name w:val="Подпись_Ф"/>
    <w:basedOn w:val="a3"/>
    <w:next w:val="a"/>
    <w:link w:val="ae"/>
    <w:pPr>
      <w:spacing w:before="640"/>
      <w:ind w:left="0"/>
      <w:jc w:val="right"/>
    </w:pPr>
    <w:rPr>
      <w:rFonts w:ascii="Times New Roman" w:hAnsi="Times New Roman"/>
      <w:color w:val="FF00FF"/>
      <w:sz w:val="30"/>
    </w:rPr>
  </w:style>
  <w:style w:type="character" w:customStyle="1" w:styleId="ae">
    <w:name w:val="Подпись_Ф"/>
    <w:basedOn w:val="a4"/>
    <w:link w:val="ad"/>
    <w:rPr>
      <w:rFonts w:ascii="Times New Roman" w:hAnsi="Times New Roman"/>
      <w:color w:val="FF00FF"/>
      <w:sz w:val="3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5"/>
    <w:link w:val="af"/>
    <w:rPr>
      <w:color w:val="0000FF" w:themeColor="hyperlink"/>
      <w:u w:val="single"/>
    </w:rPr>
  </w:style>
  <w:style w:type="character" w:styleId="af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8">
    <w:name w:val="Номер страницы1"/>
    <w:basedOn w:val="15"/>
    <w:link w:val="af0"/>
  </w:style>
  <w:style w:type="character" w:styleId="af0">
    <w:name w:val="page number"/>
    <w:basedOn w:val="a0"/>
    <w:link w:val="18"/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1"/>
    <w:link w:val="af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42">
    <w:name w:val="style42"/>
    <w:basedOn w:val="15"/>
    <w:link w:val="style420"/>
  </w:style>
  <w:style w:type="character" w:customStyle="1" w:styleId="style420">
    <w:name w:val="style42"/>
    <w:basedOn w:val="a0"/>
    <w:link w:val="style42"/>
  </w:style>
  <w:style w:type="paragraph" w:styleId="af3">
    <w:name w:val="Body Text"/>
    <w:basedOn w:val="a"/>
    <w:link w:val="af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4">
    <w:name w:val="Основной текст Знак"/>
    <w:basedOn w:val="1"/>
    <w:link w:val="af3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5">
    <w:name w:val="подпись_П"/>
    <w:basedOn w:val="a"/>
    <w:link w:val="af6"/>
    <w:pPr>
      <w:spacing w:before="640" w:after="0" w:line="240" w:lineRule="auto"/>
      <w:jc w:val="center"/>
    </w:pPr>
    <w:rPr>
      <w:rFonts w:ascii="Times New Roman" w:hAnsi="Times New Roman"/>
      <w:color w:val="FF00FF"/>
      <w:sz w:val="30"/>
    </w:rPr>
  </w:style>
  <w:style w:type="character" w:customStyle="1" w:styleId="af6">
    <w:name w:val="подпись_П"/>
    <w:basedOn w:val="1"/>
    <w:link w:val="af5"/>
    <w:rPr>
      <w:rFonts w:ascii="Times New Roman" w:hAnsi="Times New Roman"/>
      <w:color w:val="FF00FF"/>
      <w:sz w:val="30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9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Романов Анатолий Владимирович</cp:lastModifiedBy>
  <cp:revision>2</cp:revision>
  <dcterms:created xsi:type="dcterms:W3CDTF">2026-03-25T06:46:00Z</dcterms:created>
  <dcterms:modified xsi:type="dcterms:W3CDTF">2026-04-16T14:25:00Z</dcterms:modified>
</cp:coreProperties>
</file>