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right"/>
        <w:contextualSpacing/>
        <w:rPr>
          <w:rFonts w:ascii="Times New Roman" w:cs="Times New Roman" w:eastAsia="Times New Roman" w:hAnsi="Times New Roman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color="000000"/>
          <w:lang w:eastAsia="ru-RU"/>
        </w:rPr>
        <w:t>Проект</w:t>
      </w:r>
    </w:p>
    <w:p>
      <w:pPr>
        <w:pStyle w:val="style0"/>
        <w:spacing w:after="0" w:lineRule="auto" w:line="240"/>
        <w:jc w:val="center"/>
        <w:contextualSpacing/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</w:pPr>
    </w:p>
    <w:p>
      <w:pPr>
        <w:pStyle w:val="style0"/>
        <w:spacing w:after="0" w:lineRule="auto" w:line="240"/>
        <w:jc w:val="center"/>
        <w:contextualSpacing/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</w:pPr>
    </w:p>
    <w:p>
      <w:pPr>
        <w:pStyle w:val="style0"/>
        <w:spacing w:after="0" w:lineRule="auto" w:line="240"/>
        <w:jc w:val="center"/>
        <w:contextualSpacing/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</w:pPr>
    </w:p>
    <w:p>
      <w:pPr>
        <w:pStyle w:val="style0"/>
        <w:spacing w:after="0" w:lineRule="auto" w:line="240"/>
        <w:jc w:val="center"/>
        <w:contextualSpacing/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</w:pPr>
    </w:p>
    <w:p>
      <w:pPr>
        <w:pStyle w:val="style0"/>
        <w:spacing w:after="0" w:lineRule="exact" w:line="360"/>
        <w:jc w:val="center"/>
        <w:contextualSpacing/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</w:pPr>
    </w:p>
    <w:p>
      <w:pPr>
        <w:pStyle w:val="style0"/>
        <w:spacing w:after="0" w:lineRule="exact" w:line="360"/>
        <w:jc w:val="center"/>
        <w:contextualSpacing/>
        <w:rPr>
          <w:rFonts w:ascii="Times New Roman" w:cs="Times New Roman" w:eastAsia="Times New Roman" w:hAnsi="Times New Roman"/>
          <w:b/>
          <w:bCs/>
          <w:color w:val="000000"/>
          <w:sz w:val="32"/>
          <w:szCs w:val="32"/>
          <w:u w:color="000000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32"/>
          <w:szCs w:val="32"/>
          <w:u w:color="000000"/>
          <w:lang w:eastAsia="ru-RU"/>
        </w:rPr>
        <w:t>ПРАВИТЕЛЬСТВО РОССИЙСКОЙ ФЕДЕР</w:t>
      </w:r>
      <w:r>
        <w:rPr>
          <w:rFonts w:ascii="Times New Roman" w:cs="Times New Roman" w:eastAsia="Times New Roman" w:hAnsi="Times New Roman"/>
          <w:b/>
          <w:bCs/>
          <w:color w:val="000000"/>
          <w:sz w:val="32"/>
          <w:szCs w:val="32"/>
          <w:u w:color="000000"/>
          <w:lang w:eastAsia="ru-RU"/>
        </w:rPr>
        <w:t>А</w:t>
      </w:r>
      <w:r>
        <w:rPr>
          <w:rFonts w:ascii="Times New Roman" w:cs="Times New Roman" w:eastAsia="Times New Roman" w:hAnsi="Times New Roman"/>
          <w:b/>
          <w:bCs/>
          <w:color w:val="000000"/>
          <w:sz w:val="32"/>
          <w:szCs w:val="32"/>
          <w:u w:color="000000"/>
          <w:lang w:eastAsia="ru-RU"/>
        </w:rPr>
        <w:t>ЦИИ</w:t>
      </w:r>
    </w:p>
    <w:p>
      <w:pPr>
        <w:pStyle w:val="style0"/>
        <w:spacing w:after="0" w:lineRule="exact" w:line="360"/>
        <w:jc w:val="center"/>
        <w:contextualSpacing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u w:color="000000"/>
          <w:lang w:eastAsia="ru-RU"/>
        </w:rPr>
      </w:pPr>
    </w:p>
    <w:p>
      <w:pPr>
        <w:pStyle w:val="style0"/>
        <w:spacing w:after="0" w:lineRule="exact" w:line="360"/>
        <w:jc w:val="center"/>
        <w:contextualSpacing/>
        <w:rPr>
          <w:rFonts w:ascii="Times New Roman" w:cs="Times New Roman" w:eastAsia="Times New Roman" w:hAnsi="Times New Roman"/>
          <w:color w:val="000000"/>
          <w:spacing w:val="60"/>
          <w:sz w:val="28"/>
          <w:szCs w:val="28"/>
          <w:u w:color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pacing w:val="60"/>
          <w:sz w:val="28"/>
          <w:szCs w:val="28"/>
          <w:u w:color="000000"/>
          <w:lang w:eastAsia="ru-RU"/>
        </w:rPr>
        <w:t>ПОСТАНОВЛЕНИЕ</w:t>
      </w:r>
      <w:r>
        <w:rPr>
          <w:rFonts w:ascii="Times New Roman" w:cs="Times New Roman" w:eastAsia="Times New Roman" w:hAnsi="Times New Roman"/>
          <w:color w:val="000000"/>
          <w:spacing w:val="60"/>
          <w:sz w:val="28"/>
          <w:szCs w:val="28"/>
          <w:u w:color="000000"/>
          <w:lang w:eastAsia="ru-RU"/>
        </w:rPr>
        <w:t xml:space="preserve"> </w:t>
      </w:r>
    </w:p>
    <w:p>
      <w:pPr>
        <w:pStyle w:val="style0"/>
        <w:spacing w:after="0" w:lineRule="exact" w:line="360"/>
        <w:jc w:val="center"/>
        <w:contextualSpacing/>
        <w:rPr>
          <w:rFonts w:ascii="Times New Roman" w:cs="Times New Roman" w:eastAsia="Times New Roman" w:hAnsi="Times New Roman"/>
          <w:color w:val="000000"/>
          <w:sz w:val="28"/>
          <w:szCs w:val="28"/>
          <w:u w:color="000000"/>
          <w:lang w:eastAsia="ru-RU"/>
        </w:rPr>
      </w:pPr>
    </w:p>
    <w:p>
      <w:pPr>
        <w:pStyle w:val="style0"/>
        <w:spacing w:after="0" w:lineRule="exact" w:line="360"/>
        <w:jc w:val="center"/>
        <w:contextualSpacing/>
        <w:rPr>
          <w:rFonts w:ascii="Times New Roman" w:cs="Times New Roman" w:eastAsia="Times New Roman" w:hAnsi="Times New Roman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от </w:t>
      </w:r>
      <w:r>
        <w:rPr>
          <w:rFonts w:ascii="Times New Roman" w:cs="Times New Roman" w:eastAsia="Calibri" w:hAnsi="Times New Roman"/>
          <w:sz w:val="28"/>
          <w:szCs w:val="28"/>
        </w:rPr>
        <w:t>"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color="000000"/>
          <w:lang w:eastAsia="ru-RU"/>
        </w:rPr>
        <w:t>____</w:t>
      </w:r>
      <w:r>
        <w:rPr>
          <w:rFonts w:ascii="Times New Roman" w:cs="Times New Roman" w:eastAsia="Calibri" w:hAnsi="Times New Roman"/>
          <w:sz w:val="28"/>
          <w:szCs w:val="28"/>
        </w:rPr>
        <w:t>"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color="000000"/>
          <w:lang w:eastAsia="ru-RU"/>
        </w:rPr>
        <w:t>____________2026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 г. №_______</w:t>
      </w:r>
    </w:p>
    <w:p>
      <w:pPr>
        <w:pStyle w:val="style0"/>
        <w:spacing w:after="0" w:lineRule="exact" w:line="360"/>
        <w:jc w:val="center"/>
        <w:contextualSpacing/>
        <w:rPr>
          <w:rFonts w:ascii="Times New Roman" w:cs="Times New Roman" w:eastAsia="Times New Roman" w:hAnsi="Times New Roman"/>
          <w:color w:val="000000"/>
          <w:sz w:val="28"/>
          <w:szCs w:val="28"/>
          <w:u w:color="000000"/>
          <w:lang w:eastAsia="ru-RU"/>
        </w:rPr>
      </w:pPr>
    </w:p>
    <w:p>
      <w:pPr>
        <w:pStyle w:val="style0"/>
        <w:spacing w:after="0" w:lineRule="exact" w:line="360"/>
        <w:jc w:val="center"/>
        <w:contextualSpacing/>
        <w:rPr>
          <w:rFonts w:ascii="Times New Roman" w:cs="Times New Roman" w:eastAsia="Times New Roman" w:hAnsi="Times New Roman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u w:color="000000"/>
          <w:lang w:eastAsia="ru-RU"/>
        </w:rPr>
        <w:t>МОСКВА</w:t>
      </w:r>
    </w:p>
    <w:p>
      <w:pPr>
        <w:pStyle w:val="style0"/>
        <w:spacing w:after="0" w:lineRule="exact" w:line="360"/>
        <w:jc w:val="center"/>
        <w:contextualSpacing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u w:color="000000"/>
          <w:lang w:eastAsia="ru-RU"/>
        </w:rPr>
      </w:pPr>
    </w:p>
    <w:p>
      <w:pPr>
        <w:pStyle w:val="style0"/>
        <w:spacing w:after="0" w:lineRule="exact" w:line="360"/>
        <w:jc w:val="center"/>
        <w:contextualSpacing/>
        <w:rPr>
          <w:rFonts w:ascii="Times New Roman" w:cs="Times New Roman" w:eastAsia="Calibri" w:hAnsi="Times New Roman"/>
          <w:b/>
          <w:bCs/>
          <w:sz w:val="28"/>
          <w:szCs w:val="28"/>
          <w:u w:color="000000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u w:color="000000"/>
          <w:lang w:eastAsia="ru-RU"/>
        </w:rPr>
        <w:t xml:space="preserve">Об авансировании государственного контракта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u w:color="000000"/>
          <w:lang w:eastAsia="ru-RU"/>
        </w:rPr>
        <w:br/>
      </w:r>
    </w:p>
    <w:p>
      <w:pPr>
        <w:pStyle w:val="style0"/>
        <w:autoSpaceDE w:val="false"/>
        <w:autoSpaceDN w:val="false"/>
        <w:adjustRightInd w:val="false"/>
        <w:spacing w:after="0" w:lineRule="exact" w:line="360"/>
        <w:ind w:firstLine="708"/>
        <w:jc w:val="both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Правительство Российской Федерации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true"/>
          <w:lang w:eastAsia="ru-RU"/>
        </w:rPr>
        <w:t xml:space="preserve">п о с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true"/>
          <w:lang w:eastAsia="ru-RU"/>
        </w:rPr>
        <w:t>т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true"/>
          <w:lang w:eastAsia="ru-RU"/>
        </w:rPr>
        <w:t xml:space="preserve"> а н о в л я е т:</w:t>
      </w:r>
    </w:p>
    <w:p>
      <w:pPr>
        <w:pStyle w:val="style179"/>
        <w:numPr>
          <w:ilvl w:val="0"/>
          <w:numId w:val="1"/>
        </w:numPr>
        <w:tabs>
          <w:tab w:val="left" w:leader="none" w:pos="993"/>
        </w:tabs>
        <w:autoSpaceDE w:val="false"/>
        <w:autoSpaceDN w:val="false"/>
        <w:adjustRightInd w:val="false"/>
        <w:spacing w:after="0" w:lineRule="exact" w:line="360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Установить, что публично-правовая компания </w:t>
      </w:r>
      <w:r>
        <w:rPr>
          <w:rFonts w:ascii="Times New Roman" w:cs="Times New Roman" w:eastAsia="Calibri" w:hAnsi="Times New Roman"/>
          <w:sz w:val="28"/>
          <w:szCs w:val="28"/>
        </w:rPr>
        <w:t>"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Единый заказчик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в сфере строительства</w:t>
      </w:r>
      <w:r>
        <w:rPr>
          <w:rFonts w:ascii="Times New Roman" w:cs="Times New Roman" w:eastAsia="Calibri" w:hAnsi="Times New Roman"/>
          <w:sz w:val="28"/>
          <w:szCs w:val="28"/>
        </w:rPr>
        <w:t>"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при исполнении государственного контракта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от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5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сентября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202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2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г. № </w:t>
      </w:r>
      <w:r>
        <w:rPr>
          <w:rFonts w:ascii="Times New Roman" w:cs="Times New Roman" w:hAnsi="Times New Roman"/>
          <w:sz w:val="28"/>
          <w:szCs w:val="28"/>
        </w:rPr>
        <w:t>0995400000222000066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(реестровый номер </w:t>
      </w:r>
      <w:r>
        <w:rPr>
          <w:rFonts w:ascii="Times New Roman" w:cs="Times New Roman" w:hAnsi="Times New Roman"/>
          <w:sz w:val="28"/>
          <w:szCs w:val="28"/>
        </w:rPr>
        <w:t>1770744825522000089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) вправе предусмотреть авансовые платежи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в размере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до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7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0 процентов цены указанного государственного контракта,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br/>
      </w:r>
      <w:bookmarkStart w:id="0" w:name="_GoBack"/>
      <w:bookmarkEnd w:id="0"/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но не более лимитов бюджетных обязательств, доведенных до публично-правовой компании </w:t>
      </w:r>
      <w:r>
        <w:rPr>
          <w:rFonts w:ascii="Times New Roman" w:cs="Times New Roman" w:eastAsia="Calibri" w:hAnsi="Times New Roman"/>
          <w:sz w:val="28"/>
          <w:szCs w:val="28"/>
        </w:rPr>
        <w:t>"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Единый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заказчик в сфере строительства</w:t>
      </w:r>
      <w:r>
        <w:rPr>
          <w:rFonts w:ascii="Times New Roman" w:cs="Times New Roman" w:eastAsia="Calibri" w:hAnsi="Times New Roman"/>
          <w:sz w:val="28"/>
          <w:szCs w:val="28"/>
        </w:rPr>
        <w:t>"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на указанные цели на соответствующий финансовый год.</w:t>
      </w:r>
    </w:p>
    <w:p>
      <w:pPr>
        <w:pStyle w:val="style179"/>
        <w:numPr>
          <w:ilvl w:val="0"/>
          <w:numId w:val="1"/>
        </w:numPr>
        <w:tabs>
          <w:tab w:val="left" w:leader="none" w:pos="993"/>
        </w:tabs>
        <w:spacing w:after="0" w:lineRule="exact" w:line="36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Публично-правовая компания </w:t>
      </w:r>
      <w:r>
        <w:rPr>
          <w:rFonts w:ascii="Times New Roman" w:cs="Times New Roman" w:eastAsia="Calibri" w:hAnsi="Times New Roman"/>
          <w:sz w:val="28"/>
          <w:szCs w:val="28"/>
        </w:rPr>
        <w:t>"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Единый заказчик в сфере строительства</w:t>
      </w:r>
      <w:r>
        <w:rPr>
          <w:rFonts w:ascii="Times New Roman" w:cs="Times New Roman" w:eastAsia="Calibri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 xml:space="preserve"> вправе в соответствии с частью 1 статьи 111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cs="Times New Roman" w:eastAsia="Calibri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cs="Times New Roman" w:eastAsia="Calibri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по соглашению сторон внести в </w:t>
      </w:r>
      <w:r>
        <w:rPr>
          <w:rFonts w:ascii="Times New Roman" w:cs="Times New Roman" w:hAnsi="Times New Roman"/>
          <w:sz w:val="28"/>
          <w:szCs w:val="28"/>
        </w:rPr>
        <w:t xml:space="preserve">указанный в пункте 1 настоящего постановления </w:t>
      </w:r>
      <w:r>
        <w:rPr>
          <w:rFonts w:ascii="Times New Roman" w:cs="Times New Roman" w:hAnsi="Times New Roman"/>
          <w:sz w:val="28"/>
          <w:szCs w:val="28"/>
        </w:rPr>
        <w:t xml:space="preserve">государственный контракт </w:t>
      </w:r>
      <w:r>
        <w:rPr>
          <w:rFonts w:ascii="Times New Roman" w:cs="Times New Roman" w:hAnsi="Times New Roman"/>
          <w:sz w:val="28"/>
          <w:szCs w:val="28"/>
        </w:rPr>
        <w:t xml:space="preserve">изменения в части увеличения размера авансового платежа до размера, определенного в соответствии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с пунктом 1 настоящего постановления.</w:t>
      </w:r>
    </w:p>
    <w:p>
      <w:pPr>
        <w:pStyle w:val="style0"/>
        <w:autoSpaceDE w:val="false"/>
        <w:autoSpaceDN w:val="false"/>
        <w:adjustRightInd w:val="false"/>
        <w:spacing w:after="0" w:lineRule="exact" w: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</w:pPr>
    </w:p>
    <w:p>
      <w:pPr>
        <w:pStyle w:val="style0"/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pacing w:val="-4"/>
          <w:sz w:val="28"/>
          <w:szCs w:val="28"/>
          <w:lang w:eastAsia="ru-RU"/>
        </w:rPr>
        <w:t>Председатель Правительства</w:t>
      </w:r>
    </w:p>
    <w:p>
      <w:pPr>
        <w:pStyle w:val="style0"/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    </w:t>
      </w:r>
      <w:r>
        <w:rPr>
          <w:rFonts w:ascii="Times New Roman" w:cs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Российской Федерации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         </w:t>
      </w:r>
      <w:r>
        <w:rPr>
          <w:rFonts w:ascii="Times New Roman" w:cs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   </w:t>
      </w:r>
      <w:r>
        <w:rPr>
          <w:rFonts w:ascii="Times New Roman" w:cs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pacing w:val="-4"/>
          <w:sz w:val="28"/>
          <w:szCs w:val="28"/>
          <w:lang w:eastAsia="ru-RU"/>
        </w:rPr>
        <w:t>М.Мишустин</w:t>
      </w:r>
      <w:r>
        <w:rPr>
          <w:rFonts w:ascii="Times New Roman" w:cs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sectPr>
      <w:headerReference w:type="default" r:id="rId2"/>
      <w:headerReference w:type="first" r:id="rId3"/>
      <w:pgSz w:w="11906" w:h="16838" w:orient="portrait"/>
      <w:pgMar w:top="1134" w:right="1418" w:bottom="1134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002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>
        <w:rFonts w:ascii="Times New Roman" w:cs="Times New Roman" w:hAnsi="Times New Roman"/>
      </w:rPr>
    </w:pPr>
    <w:r>
      <w:rPr>
        <w:rFonts w:ascii="Times New Roman" w:cs="Times New Roman" w:hAnsi="Times New Roman"/>
      </w:rPr>
      <w:fldChar w:fldCharType="begin"/>
    </w:r>
    <w:r>
      <w:rPr>
        <w:rFonts w:ascii="Times New Roman" w:cs="Times New Roman" w:hAnsi="Times New Roman"/>
      </w:rPr>
      <w:instrText>PAGE   \* MERGEFORMAT</w:instrText>
    </w:r>
    <w:r>
      <w:rPr>
        <w:rFonts w:ascii="Times New Roman" w:cs="Times New Roman" w:hAnsi="Times New Roman"/>
      </w:rPr>
      <w:fldChar w:fldCharType="separate"/>
    </w:r>
    <w:r>
      <w:rPr>
        <w:rFonts w:ascii="Times New Roman" w:cs="Times New Roman" w:hAnsi="Times New Roman"/>
        <w:noProof/>
      </w:rPr>
      <w:t>2</w:t>
    </w:r>
    <w:r>
      <w:rPr>
        <w:rFonts w:ascii="Times New Roman" w:cs="Times New Roman" w:hAnsi="Times New Roman"/>
      </w:rPr>
      <w:fldChar w:fldCharType="end"/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exact" w:line="360"/>
      <w:jc w:val="right"/>
      <w:contextual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0C278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000001"/>
    <w:multiLevelType w:val="hybridMultilevel"/>
    <w:tmpl w:val="891EE5B8"/>
    <w:lvl w:ilvl="0" w:tplc="3BD86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794848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0000003"/>
    <w:multiLevelType w:val="hybridMultilevel"/>
    <w:tmpl w:val="60F2A0F0"/>
    <w:lvl w:ilvl="0" w:tplc="91D2A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0000004"/>
    <w:multiLevelType w:val="hybridMultilevel"/>
    <w:tmpl w:val="3EF23844"/>
    <w:lvl w:ilvl="0" w:tplc="BE88D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0000005"/>
    <w:multiLevelType w:val="hybridMultilevel"/>
    <w:tmpl w:val="1BA4CCCE"/>
    <w:lvl w:ilvl="0" w:tplc="3DB4A0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0000006"/>
    <w:multiLevelType w:val="hybridMultilevel"/>
    <w:tmpl w:val="D3B8D7CA"/>
    <w:lvl w:ilvl="0" w:tplc="A22AD4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D32C19E"/>
    <w:lvl w:ilvl="0" w:tplc="DE1EB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0000008"/>
    <w:multiLevelType w:val="hybridMultilevel"/>
    <w:tmpl w:val="FDD8CA08"/>
    <w:lvl w:ilvl="0" w:tplc="A22AD4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7">
    <w:name w:val="Верхний колонтитул Знак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Нижний колонтитул Знак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Текст выноски Знак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78">
    <w:name w:val="Revision"/>
    <w:next w:val="style178"/>
    <w:uiPriority w:val="99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156</Words>
  <Pages>1</Pages>
  <Characters>1088</Characters>
  <Application>WPS Office</Application>
  <DocSecurity>0</DocSecurity>
  <Paragraphs>25</Paragraphs>
  <ScaleCrop>false</ScaleCrop>
  <LinksUpToDate>false</LinksUpToDate>
  <CharactersWithSpaces>1322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2026-04-16T21:30:38Z</dcterms:created>
  <dc:creator>Никонова Ольга Сергеевна</dc:creator>
  <lastModifiedBy>21051182G</lastModifiedBy>
  <lastPrinted>2024-04-03T10:55:00Z</lastPrinted>
  <dcterms:modified xsi:type="dcterms:W3CDTF">2026-04-16T21:30:38Z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2c6830ce0b8a483db367226c85c09ef7</vt:lpwstr>
  </property>
</Properties>
</file>