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7F3" w:rsidRPr="00162385" w:rsidRDefault="00162C04" w:rsidP="00525BDF">
      <w:pPr>
        <w:pStyle w:val="1"/>
        <w:spacing w:before="4400"/>
        <w:ind w:left="1281"/>
        <w:rPr>
          <w:lang w:val="ru-RU"/>
        </w:rPr>
      </w:pPr>
      <w:bookmarkStart w:id="0" w:name="ПРАВИТЕЛЬСТВО_РОССИЙСКОЙ_ФЕДЕРАЦИИ"/>
      <w:bookmarkEnd w:id="0"/>
      <w:r w:rsidRPr="00162385">
        <w:rPr>
          <w:lang w:val="ru-RU"/>
        </w:rPr>
        <w:t>ПРАВИТЕЛЬСТВО РОССИЙСКОЙ ФЕДЕРАЦИИ</w:t>
      </w:r>
    </w:p>
    <w:p w:rsidR="002E57F3" w:rsidRPr="00162385" w:rsidRDefault="002E57F3">
      <w:pPr>
        <w:pStyle w:val="a3"/>
        <w:spacing w:before="4"/>
        <w:rPr>
          <w:b/>
          <w:sz w:val="34"/>
          <w:lang w:val="ru-RU"/>
        </w:rPr>
      </w:pPr>
    </w:p>
    <w:p w:rsidR="002E57F3" w:rsidRPr="00162385" w:rsidRDefault="00162C04">
      <w:pPr>
        <w:pStyle w:val="a3"/>
        <w:ind w:left="2917"/>
        <w:rPr>
          <w:lang w:val="ru-RU"/>
        </w:rPr>
      </w:pPr>
      <w:r w:rsidRPr="00162385">
        <w:rPr>
          <w:lang w:val="ru-RU"/>
        </w:rPr>
        <w:t>П О С Т А Н О В Л Е Н И Е</w:t>
      </w:r>
    </w:p>
    <w:p w:rsidR="002E57F3" w:rsidRPr="00162385" w:rsidRDefault="002E57F3">
      <w:pPr>
        <w:pStyle w:val="a3"/>
        <w:spacing w:before="7"/>
        <w:rPr>
          <w:sz w:val="34"/>
          <w:lang w:val="ru-RU"/>
        </w:rPr>
      </w:pPr>
    </w:p>
    <w:p w:rsidR="002E57F3" w:rsidRPr="00162385" w:rsidRDefault="00162C04">
      <w:pPr>
        <w:pStyle w:val="a3"/>
        <w:tabs>
          <w:tab w:val="left" w:pos="3471"/>
          <w:tab w:val="left" w:pos="5334"/>
        </w:tabs>
        <w:spacing w:line="537" w:lineRule="auto"/>
        <w:ind w:left="2674" w:right="2814"/>
        <w:jc w:val="center"/>
        <w:rPr>
          <w:lang w:val="ru-RU"/>
        </w:rPr>
      </w:pPr>
      <w:proofErr w:type="gramStart"/>
      <w:r w:rsidRPr="00162385">
        <w:rPr>
          <w:lang w:val="ru-RU"/>
        </w:rPr>
        <w:t>от</w:t>
      </w:r>
      <w:proofErr w:type="gramEnd"/>
      <w:r w:rsidRPr="00162385">
        <w:rPr>
          <w:spacing w:val="-1"/>
          <w:lang w:val="ru-RU"/>
        </w:rPr>
        <w:t xml:space="preserve"> </w:t>
      </w:r>
      <w:r w:rsidRPr="00162385">
        <w:rPr>
          <w:lang w:val="ru-RU"/>
        </w:rPr>
        <w:t>"</w:t>
      </w:r>
      <w:r w:rsidRPr="00162385">
        <w:rPr>
          <w:lang w:val="ru-RU"/>
        </w:rPr>
        <w:tab/>
        <w:t>"</w:t>
      </w:r>
      <w:r w:rsidRPr="00162385">
        <w:rPr>
          <w:lang w:val="ru-RU"/>
        </w:rPr>
        <w:tab/>
        <w:t>202</w:t>
      </w:r>
      <w:r w:rsidR="00162385">
        <w:rPr>
          <w:lang w:val="ru-RU"/>
        </w:rPr>
        <w:t>6</w:t>
      </w:r>
      <w:r w:rsidRPr="00162385">
        <w:rPr>
          <w:lang w:val="ru-RU"/>
        </w:rPr>
        <w:t xml:space="preserve"> г. № МОСКВА</w:t>
      </w:r>
    </w:p>
    <w:p w:rsidR="003C615F" w:rsidRDefault="00162C04" w:rsidP="00153810">
      <w:pPr>
        <w:pStyle w:val="1"/>
        <w:ind w:left="567" w:right="561"/>
        <w:jc w:val="center"/>
        <w:rPr>
          <w:lang w:val="ru-RU"/>
        </w:rPr>
      </w:pPr>
      <w:r w:rsidRPr="00162385">
        <w:rPr>
          <w:lang w:val="ru-RU"/>
        </w:rPr>
        <w:t>О внесении изменени</w:t>
      </w:r>
      <w:r w:rsidR="00162385">
        <w:rPr>
          <w:lang w:val="ru-RU"/>
        </w:rPr>
        <w:t>й</w:t>
      </w:r>
      <w:r w:rsidR="00FE225A">
        <w:rPr>
          <w:lang w:val="ru-RU"/>
        </w:rPr>
        <w:t xml:space="preserve"> в </w:t>
      </w:r>
      <w:r w:rsidR="00DE2640">
        <w:rPr>
          <w:lang w:val="ru-RU"/>
        </w:rPr>
        <w:t>некоторые акты</w:t>
      </w:r>
      <w:r w:rsidRPr="00162385">
        <w:rPr>
          <w:lang w:val="ru-RU"/>
        </w:rPr>
        <w:t xml:space="preserve"> </w:t>
      </w:r>
    </w:p>
    <w:p w:rsidR="002E57F3" w:rsidRPr="00F53883" w:rsidRDefault="00162C04" w:rsidP="00153810">
      <w:pPr>
        <w:pStyle w:val="1"/>
        <w:spacing w:after="480"/>
        <w:ind w:left="567" w:right="561"/>
        <w:jc w:val="center"/>
        <w:rPr>
          <w:lang w:val="ru-RU"/>
        </w:rPr>
      </w:pPr>
      <w:r w:rsidRPr="00162385">
        <w:rPr>
          <w:lang w:val="ru-RU"/>
        </w:rPr>
        <w:t>Правител</w:t>
      </w:r>
      <w:r w:rsidR="00DE2640">
        <w:rPr>
          <w:lang w:val="ru-RU"/>
        </w:rPr>
        <w:t>ьства Российской Федерации</w:t>
      </w:r>
    </w:p>
    <w:p w:rsidR="002E57F3" w:rsidRPr="00FE225A" w:rsidRDefault="00162C04" w:rsidP="003138ED">
      <w:pPr>
        <w:spacing w:line="360" w:lineRule="exact"/>
        <w:ind w:left="828"/>
        <w:rPr>
          <w:sz w:val="28"/>
          <w:szCs w:val="28"/>
          <w:lang w:val="ru-RU"/>
        </w:rPr>
      </w:pPr>
      <w:r w:rsidRPr="00FE225A">
        <w:rPr>
          <w:sz w:val="28"/>
          <w:szCs w:val="28"/>
          <w:lang w:val="ru-RU"/>
        </w:rPr>
        <w:t xml:space="preserve">Правительство Российской Федерации </w:t>
      </w:r>
      <w:r w:rsidRPr="003F713F">
        <w:rPr>
          <w:b/>
          <w:sz w:val="28"/>
          <w:szCs w:val="28"/>
          <w:lang w:val="ru-RU"/>
        </w:rPr>
        <w:t>п о с т а н о в л я е т</w:t>
      </w:r>
      <w:r w:rsidRPr="00FE225A">
        <w:rPr>
          <w:sz w:val="28"/>
          <w:szCs w:val="28"/>
          <w:lang w:val="ru-RU"/>
        </w:rPr>
        <w:t>:</w:t>
      </w:r>
    </w:p>
    <w:p w:rsidR="00FE225A" w:rsidRDefault="00FE225A" w:rsidP="00153810">
      <w:pPr>
        <w:pStyle w:val="a3"/>
        <w:spacing w:line="360" w:lineRule="exact"/>
        <w:ind w:left="117" w:right="111" w:firstLine="708"/>
        <w:jc w:val="both"/>
        <w:rPr>
          <w:lang w:val="ru-RU"/>
        </w:rPr>
      </w:pPr>
      <w:r>
        <w:rPr>
          <w:lang w:val="ru-RU"/>
        </w:rPr>
        <w:t>1. У</w:t>
      </w:r>
      <w:r w:rsidR="00F53883">
        <w:rPr>
          <w:lang w:val="ru-RU"/>
        </w:rPr>
        <w:t>твердить прилагаемые</w:t>
      </w:r>
      <w:r w:rsidR="00162C04" w:rsidRPr="00162385">
        <w:rPr>
          <w:lang w:val="ru-RU"/>
        </w:rPr>
        <w:t xml:space="preserve"> изменени</w:t>
      </w:r>
      <w:r w:rsidR="00F53883">
        <w:rPr>
          <w:lang w:val="ru-RU"/>
        </w:rPr>
        <w:t>я, которы</w:t>
      </w:r>
      <w:r w:rsidR="003F713F">
        <w:rPr>
          <w:lang w:val="ru-RU"/>
        </w:rPr>
        <w:t>е внося</w:t>
      </w:r>
      <w:r w:rsidR="00162C04" w:rsidRPr="00162385">
        <w:rPr>
          <w:lang w:val="ru-RU"/>
        </w:rPr>
        <w:t xml:space="preserve">тся </w:t>
      </w:r>
      <w:r>
        <w:rPr>
          <w:lang w:val="ru-RU"/>
        </w:rPr>
        <w:t>в акты Правительства Российской Федерации.</w:t>
      </w:r>
    </w:p>
    <w:p w:rsidR="00FE225A" w:rsidRDefault="00FE225A" w:rsidP="00153810">
      <w:pPr>
        <w:pStyle w:val="a3"/>
        <w:spacing w:after="720" w:line="360" w:lineRule="exact"/>
        <w:ind w:left="119" w:right="113" w:firstLine="709"/>
        <w:jc w:val="both"/>
        <w:rPr>
          <w:lang w:val="ru-RU"/>
        </w:rPr>
      </w:pPr>
      <w:r>
        <w:rPr>
          <w:lang w:val="ru-RU"/>
        </w:rPr>
        <w:t>2. Настоящее постановление вступает в силу с</w:t>
      </w:r>
      <w:r w:rsidR="00040063">
        <w:rPr>
          <w:lang w:val="ru-RU"/>
        </w:rPr>
        <w:t xml:space="preserve"> </w:t>
      </w:r>
      <w:r w:rsidR="00285FF2">
        <w:rPr>
          <w:lang w:val="ru-RU"/>
        </w:rPr>
        <w:t xml:space="preserve">5 сентября 2026 г. </w:t>
      </w:r>
    </w:p>
    <w:p w:rsidR="002E57F3" w:rsidRPr="00162385" w:rsidRDefault="00162C04" w:rsidP="00153810">
      <w:pPr>
        <w:pStyle w:val="a3"/>
        <w:spacing w:line="360" w:lineRule="exact"/>
        <w:ind w:left="118"/>
        <w:rPr>
          <w:lang w:val="ru-RU"/>
        </w:rPr>
      </w:pPr>
      <w:r w:rsidRPr="00162385">
        <w:rPr>
          <w:lang w:val="ru-RU"/>
        </w:rPr>
        <w:t>Председатель Правительства</w:t>
      </w:r>
    </w:p>
    <w:p w:rsidR="002E57F3" w:rsidRPr="00162385" w:rsidRDefault="00162C04" w:rsidP="00153810">
      <w:pPr>
        <w:pStyle w:val="a3"/>
        <w:tabs>
          <w:tab w:val="left" w:pos="7536"/>
        </w:tabs>
        <w:spacing w:line="360" w:lineRule="exact"/>
        <w:ind w:left="545"/>
        <w:rPr>
          <w:lang w:val="ru-RU"/>
        </w:rPr>
      </w:pPr>
      <w:r w:rsidRPr="00162385">
        <w:rPr>
          <w:lang w:val="ru-RU"/>
        </w:rPr>
        <w:t>Российской</w:t>
      </w:r>
      <w:r w:rsidRPr="00162385">
        <w:rPr>
          <w:spacing w:val="-4"/>
          <w:lang w:val="ru-RU"/>
        </w:rPr>
        <w:t xml:space="preserve"> </w:t>
      </w:r>
      <w:r w:rsidRPr="00162385">
        <w:rPr>
          <w:lang w:val="ru-RU"/>
        </w:rPr>
        <w:t>Федерации</w:t>
      </w:r>
      <w:r w:rsidRPr="00162385">
        <w:rPr>
          <w:lang w:val="ru-RU"/>
        </w:rPr>
        <w:tab/>
      </w:r>
      <w:proofErr w:type="spellStart"/>
      <w:r w:rsidRPr="00162385">
        <w:rPr>
          <w:lang w:val="ru-RU"/>
        </w:rPr>
        <w:t>М.Мишустин</w:t>
      </w:r>
      <w:proofErr w:type="spellEnd"/>
    </w:p>
    <w:p w:rsidR="00BD5500" w:rsidRDefault="00BD5500">
      <w:pPr>
        <w:rPr>
          <w:lang w:val="ru-RU"/>
        </w:rPr>
      </w:pPr>
      <w:r>
        <w:rPr>
          <w:lang w:val="ru-RU"/>
        </w:rPr>
        <w:br w:type="page"/>
      </w:r>
    </w:p>
    <w:p w:rsidR="002E57F3" w:rsidRPr="00162385" w:rsidRDefault="002E57F3">
      <w:pPr>
        <w:spacing w:line="322" w:lineRule="exact"/>
        <w:rPr>
          <w:lang w:val="ru-RU"/>
        </w:rPr>
        <w:sectPr w:rsidR="002E57F3" w:rsidRPr="00162385" w:rsidSect="00BD5500">
          <w:headerReference w:type="default" r:id="rId7"/>
          <w:headerReference w:type="first" r:id="rId8"/>
          <w:type w:val="continuous"/>
          <w:pgSz w:w="11910" w:h="16840"/>
          <w:pgMar w:top="1040" w:right="1300" w:bottom="280" w:left="1300" w:header="720" w:footer="720" w:gutter="0"/>
          <w:cols w:space="720"/>
          <w:titlePg/>
          <w:docGrid w:linePitch="299"/>
        </w:sectPr>
      </w:pPr>
    </w:p>
    <w:p w:rsidR="002E57F3" w:rsidRPr="00162385" w:rsidRDefault="003F713F" w:rsidP="00DE2640">
      <w:pPr>
        <w:pStyle w:val="a3"/>
        <w:spacing w:after="360"/>
        <w:ind w:left="6112"/>
        <w:rPr>
          <w:lang w:val="ru-RU"/>
        </w:rPr>
      </w:pPr>
      <w:bookmarkStart w:id="1" w:name="УТВЕРЖДЕНО"/>
      <w:bookmarkEnd w:id="1"/>
      <w:r>
        <w:rPr>
          <w:lang w:val="ru-RU"/>
        </w:rPr>
        <w:lastRenderedPageBreak/>
        <w:t>УТВЕРЖДЕНЫ</w:t>
      </w:r>
    </w:p>
    <w:p w:rsidR="002E57F3" w:rsidRPr="00162385" w:rsidRDefault="00162C04" w:rsidP="00DE2640">
      <w:pPr>
        <w:pStyle w:val="a3"/>
        <w:ind w:left="5171" w:right="346"/>
        <w:jc w:val="center"/>
        <w:rPr>
          <w:lang w:val="ru-RU"/>
        </w:rPr>
      </w:pPr>
      <w:proofErr w:type="gramStart"/>
      <w:r w:rsidRPr="00162385">
        <w:rPr>
          <w:lang w:val="ru-RU"/>
        </w:rPr>
        <w:t>постановлением</w:t>
      </w:r>
      <w:proofErr w:type="gramEnd"/>
      <w:r w:rsidRPr="00162385">
        <w:rPr>
          <w:lang w:val="ru-RU"/>
        </w:rPr>
        <w:t xml:space="preserve"> Правительства Российской Федерации</w:t>
      </w:r>
    </w:p>
    <w:p w:rsidR="002E57F3" w:rsidRPr="00162385" w:rsidRDefault="00162C04" w:rsidP="00DE2640">
      <w:pPr>
        <w:pStyle w:val="a3"/>
        <w:tabs>
          <w:tab w:val="left" w:pos="7349"/>
        </w:tabs>
        <w:ind w:left="5626"/>
        <w:rPr>
          <w:lang w:val="ru-RU"/>
        </w:rPr>
      </w:pPr>
      <w:proofErr w:type="gramStart"/>
      <w:r>
        <w:rPr>
          <w:lang w:val="ru-RU"/>
        </w:rPr>
        <w:t>от</w:t>
      </w:r>
      <w:proofErr w:type="gramEnd"/>
      <w:r>
        <w:rPr>
          <w:lang w:val="ru-RU"/>
        </w:rPr>
        <w:tab/>
        <w:t>2026</w:t>
      </w:r>
      <w:r w:rsidRPr="00162385">
        <w:rPr>
          <w:lang w:val="ru-RU"/>
        </w:rPr>
        <w:t xml:space="preserve"> г.</w:t>
      </w:r>
      <w:r w:rsidRPr="00162385">
        <w:rPr>
          <w:spacing w:val="-2"/>
          <w:lang w:val="ru-RU"/>
        </w:rPr>
        <w:t xml:space="preserve"> </w:t>
      </w:r>
      <w:r w:rsidRPr="00162385">
        <w:rPr>
          <w:lang w:val="ru-RU"/>
        </w:rPr>
        <w:t>№</w:t>
      </w:r>
    </w:p>
    <w:p w:rsidR="002E57F3" w:rsidRPr="00162385" w:rsidRDefault="00162C04" w:rsidP="00153810">
      <w:pPr>
        <w:pStyle w:val="1"/>
        <w:spacing w:before="1400" w:after="120"/>
        <w:ind w:left="2676" w:right="2671"/>
        <w:jc w:val="center"/>
        <w:rPr>
          <w:lang w:val="ru-RU"/>
        </w:rPr>
      </w:pPr>
      <w:r>
        <w:rPr>
          <w:lang w:val="ru-RU"/>
        </w:rPr>
        <w:t>И З М Е Н Е Н И Я</w:t>
      </w:r>
      <w:r w:rsidRPr="00162385">
        <w:rPr>
          <w:lang w:val="ru-RU"/>
        </w:rPr>
        <w:t>,</w:t>
      </w:r>
    </w:p>
    <w:p w:rsidR="00FE225A" w:rsidRDefault="00162C04" w:rsidP="00CE40A4">
      <w:pPr>
        <w:spacing w:before="2"/>
        <w:ind w:left="171" w:right="165" w:hanging="3"/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которые</w:t>
      </w:r>
      <w:proofErr w:type="gramEnd"/>
      <w:r>
        <w:rPr>
          <w:b/>
          <w:sz w:val="28"/>
          <w:lang w:val="ru-RU"/>
        </w:rPr>
        <w:t xml:space="preserve"> внося</w:t>
      </w:r>
      <w:r w:rsidRPr="00162385">
        <w:rPr>
          <w:b/>
          <w:sz w:val="28"/>
          <w:lang w:val="ru-RU"/>
        </w:rPr>
        <w:t xml:space="preserve">тся в </w:t>
      </w:r>
      <w:r w:rsidR="00FE225A">
        <w:rPr>
          <w:b/>
          <w:sz w:val="28"/>
          <w:lang w:val="ru-RU"/>
        </w:rPr>
        <w:t xml:space="preserve">акты </w:t>
      </w:r>
      <w:r>
        <w:rPr>
          <w:b/>
          <w:sz w:val="28"/>
          <w:lang w:val="ru-RU"/>
        </w:rPr>
        <w:t xml:space="preserve">Правительства </w:t>
      </w:r>
    </w:p>
    <w:p w:rsidR="002E57F3" w:rsidRPr="00162385" w:rsidRDefault="00FE225A" w:rsidP="00153810">
      <w:pPr>
        <w:spacing w:before="2" w:after="480"/>
        <w:ind w:left="176" w:right="164" w:hanging="6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Российской Федерации</w:t>
      </w:r>
    </w:p>
    <w:p w:rsidR="00FE225A" w:rsidRDefault="009E70F6" w:rsidP="00153810">
      <w:pPr>
        <w:pStyle w:val="a3"/>
        <w:spacing w:line="360" w:lineRule="exact"/>
        <w:ind w:left="118" w:right="113" w:firstLine="708"/>
        <w:jc w:val="both"/>
        <w:rPr>
          <w:lang w:val="ru-RU"/>
        </w:rPr>
      </w:pPr>
      <w:r>
        <w:rPr>
          <w:lang w:val="ru-RU"/>
        </w:rPr>
        <w:t>1</w:t>
      </w:r>
      <w:r w:rsidR="00FB4DCD">
        <w:rPr>
          <w:lang w:val="ru-RU"/>
        </w:rPr>
        <w:t>.</w:t>
      </w:r>
      <w:r w:rsidR="003F713F">
        <w:rPr>
          <w:lang w:val="ru-RU"/>
        </w:rPr>
        <w:t> </w:t>
      </w:r>
      <w:r w:rsidR="00FE225A">
        <w:rPr>
          <w:lang w:val="ru-RU"/>
        </w:rPr>
        <w:t xml:space="preserve">В постановлении Правительства Российской Федерации </w:t>
      </w:r>
      <w:r w:rsidR="00FE225A">
        <w:rPr>
          <w:lang w:val="ru-RU"/>
        </w:rPr>
        <w:br/>
      </w:r>
      <w:r w:rsidR="00FE225A" w:rsidRPr="00FE225A">
        <w:rPr>
          <w:lang w:val="ru-RU"/>
        </w:rPr>
        <w:t xml:space="preserve">от 5 января 2015 г. № 4 "Об утверждении Правил формирования, ведения </w:t>
      </w:r>
      <w:r w:rsidR="00FE225A">
        <w:rPr>
          <w:lang w:val="ru-RU"/>
        </w:rPr>
        <w:br/>
      </w:r>
      <w:r w:rsidR="00FE225A" w:rsidRPr="00FE225A">
        <w:rPr>
          <w:lang w:val="ru-RU"/>
        </w:rPr>
        <w:t>и использования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Федерации" (Собрание законодательства Российской Федерации, 2015, № 2, ст. 517; 2016, № 49, ст. 6927; 2022, № 45, ст. 7737)</w:t>
      </w:r>
      <w:r w:rsidR="00FE225A">
        <w:rPr>
          <w:lang w:val="ru-RU"/>
        </w:rPr>
        <w:t>:</w:t>
      </w:r>
    </w:p>
    <w:p w:rsidR="00FB4DCD" w:rsidRDefault="00FE225A" w:rsidP="00153810">
      <w:pPr>
        <w:pStyle w:val="a3"/>
        <w:spacing w:line="360" w:lineRule="exact"/>
        <w:ind w:left="118" w:right="113" w:firstLine="708"/>
        <w:jc w:val="both"/>
        <w:rPr>
          <w:lang w:val="ru-RU"/>
        </w:rPr>
      </w:pPr>
      <w:proofErr w:type="gramStart"/>
      <w:r>
        <w:rPr>
          <w:lang w:val="ru-RU"/>
        </w:rPr>
        <w:t>а</w:t>
      </w:r>
      <w:proofErr w:type="gramEnd"/>
      <w:r>
        <w:rPr>
          <w:lang w:val="ru-RU"/>
        </w:rPr>
        <w:t>)</w:t>
      </w:r>
      <w:r w:rsidR="003F713F">
        <w:rPr>
          <w:lang w:val="ru-RU"/>
        </w:rPr>
        <w:t> </w:t>
      </w:r>
      <w:r>
        <w:rPr>
          <w:lang w:val="ru-RU"/>
        </w:rPr>
        <w:t>н</w:t>
      </w:r>
      <w:r w:rsidR="00FB4DCD">
        <w:rPr>
          <w:lang w:val="ru-RU"/>
        </w:rPr>
        <w:t>аименование изложить в следующей редакции:</w:t>
      </w:r>
    </w:p>
    <w:p w:rsidR="00D818E2" w:rsidRDefault="00D818E2" w:rsidP="00153810">
      <w:pPr>
        <w:pStyle w:val="a3"/>
        <w:spacing w:line="360" w:lineRule="exact"/>
        <w:ind w:left="118" w:right="113" w:firstLine="708"/>
        <w:jc w:val="center"/>
        <w:rPr>
          <w:b/>
          <w:lang w:val="ru-RU"/>
        </w:rPr>
      </w:pPr>
    </w:p>
    <w:p w:rsidR="002E57F3" w:rsidRDefault="00FB4DCD" w:rsidP="00E02692">
      <w:pPr>
        <w:pStyle w:val="a3"/>
        <w:spacing w:line="360" w:lineRule="exact"/>
        <w:ind w:left="142" w:right="113"/>
        <w:jc w:val="center"/>
        <w:rPr>
          <w:b/>
          <w:lang w:val="ru-RU"/>
        </w:rPr>
      </w:pPr>
      <w:r w:rsidRPr="00FB4DCD">
        <w:rPr>
          <w:b/>
          <w:lang w:val="ru-RU"/>
        </w:rPr>
        <w:t xml:space="preserve">"Об утверждении Правил формирования, ведения </w:t>
      </w:r>
      <w:r w:rsidR="00FE48C7">
        <w:rPr>
          <w:b/>
          <w:lang w:val="ru-RU"/>
        </w:rPr>
        <w:br/>
      </w:r>
      <w:r w:rsidRPr="00FB4DCD">
        <w:rPr>
          <w:b/>
          <w:lang w:val="ru-RU"/>
        </w:rPr>
        <w:t>и использования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</w:t>
      </w:r>
      <w:r w:rsidR="00796BB5">
        <w:rPr>
          <w:b/>
          <w:lang w:val="ru-RU"/>
        </w:rPr>
        <w:t>"</w:t>
      </w:r>
      <w:r w:rsidR="00796BB5" w:rsidRPr="00DE2640">
        <w:rPr>
          <w:lang w:val="ru-RU"/>
        </w:rPr>
        <w:t>;</w:t>
      </w:r>
    </w:p>
    <w:p w:rsidR="00FB4DCD" w:rsidRDefault="00FB4DCD" w:rsidP="00153810">
      <w:pPr>
        <w:pStyle w:val="a3"/>
        <w:spacing w:line="360" w:lineRule="exact"/>
        <w:ind w:left="118" w:right="113" w:firstLine="708"/>
        <w:jc w:val="center"/>
        <w:rPr>
          <w:b/>
          <w:lang w:val="ru-RU"/>
        </w:rPr>
      </w:pPr>
    </w:p>
    <w:p w:rsidR="00FE48C7" w:rsidRDefault="00FE225A" w:rsidP="00153810">
      <w:pPr>
        <w:pStyle w:val="a3"/>
        <w:spacing w:line="360" w:lineRule="exact"/>
        <w:ind w:left="118" w:right="113" w:firstLine="708"/>
        <w:jc w:val="both"/>
        <w:rPr>
          <w:lang w:val="ru-RU"/>
        </w:rPr>
      </w:pPr>
      <w:proofErr w:type="gramStart"/>
      <w:r>
        <w:rPr>
          <w:lang w:val="ru-RU"/>
        </w:rPr>
        <w:t>б</w:t>
      </w:r>
      <w:proofErr w:type="gramEnd"/>
      <w:r>
        <w:rPr>
          <w:lang w:val="ru-RU"/>
        </w:rPr>
        <w:t>)</w:t>
      </w:r>
      <w:r w:rsidR="003F713F">
        <w:rPr>
          <w:lang w:val="ru-RU"/>
        </w:rPr>
        <w:t> </w:t>
      </w:r>
      <w:r>
        <w:rPr>
          <w:lang w:val="ru-RU"/>
        </w:rPr>
        <w:t>в</w:t>
      </w:r>
      <w:r w:rsidR="00667C4D">
        <w:rPr>
          <w:lang w:val="ru-RU"/>
        </w:rPr>
        <w:t xml:space="preserve"> а</w:t>
      </w:r>
      <w:r w:rsidR="00FE48C7">
        <w:rPr>
          <w:lang w:val="ru-RU"/>
        </w:rPr>
        <w:t>бзац</w:t>
      </w:r>
      <w:r w:rsidR="00667C4D">
        <w:rPr>
          <w:lang w:val="ru-RU"/>
        </w:rPr>
        <w:t>е втором</w:t>
      </w:r>
      <w:r w:rsidR="00FE48C7">
        <w:rPr>
          <w:lang w:val="ru-RU"/>
        </w:rPr>
        <w:t xml:space="preserve"> </w:t>
      </w:r>
      <w:r w:rsidR="00667C4D">
        <w:rPr>
          <w:lang w:val="ru-RU"/>
        </w:rPr>
        <w:t xml:space="preserve">слово </w:t>
      </w:r>
      <w:r w:rsidR="00FE48C7" w:rsidRPr="00FE48C7">
        <w:rPr>
          <w:lang w:val="ru-RU"/>
        </w:rPr>
        <w:t>"</w:t>
      </w:r>
      <w:r w:rsidR="00667C4D">
        <w:rPr>
          <w:lang w:val="ru-RU"/>
        </w:rPr>
        <w:t>базового</w:t>
      </w:r>
      <w:r w:rsidR="00FE48C7" w:rsidRPr="00FE48C7">
        <w:rPr>
          <w:lang w:val="ru-RU"/>
        </w:rPr>
        <w:t>"</w:t>
      </w:r>
      <w:r w:rsidR="00667C4D">
        <w:rPr>
          <w:lang w:val="ru-RU"/>
        </w:rPr>
        <w:t xml:space="preserve"> исключить</w:t>
      </w:r>
      <w:r w:rsidR="00DE2640">
        <w:rPr>
          <w:lang w:val="ru-RU"/>
        </w:rPr>
        <w:t>;</w:t>
      </w:r>
    </w:p>
    <w:p w:rsidR="00960E8A" w:rsidRDefault="00DE2640" w:rsidP="00153810">
      <w:pPr>
        <w:pStyle w:val="a3"/>
        <w:spacing w:line="360" w:lineRule="exact"/>
        <w:ind w:left="118" w:right="113" w:firstLine="708"/>
        <w:jc w:val="both"/>
        <w:rPr>
          <w:lang w:val="ru-RU"/>
        </w:rPr>
      </w:pP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>)</w:t>
      </w:r>
      <w:r w:rsidR="003F713F">
        <w:rPr>
          <w:lang w:val="ru-RU"/>
        </w:rPr>
        <w:t> </w:t>
      </w:r>
      <w:r>
        <w:rPr>
          <w:lang w:val="ru-RU"/>
        </w:rPr>
        <w:t>в</w:t>
      </w:r>
      <w:r w:rsidR="009231FC">
        <w:rPr>
          <w:lang w:val="ru-RU"/>
        </w:rPr>
        <w:t xml:space="preserve"> Правилах формирования, ведения </w:t>
      </w:r>
      <w:r w:rsidR="009231FC" w:rsidRPr="009231FC">
        <w:rPr>
          <w:lang w:val="ru-RU"/>
        </w:rPr>
        <w:t xml:space="preserve">и использования </w:t>
      </w:r>
      <w:r w:rsidR="009231FC">
        <w:rPr>
          <w:lang w:val="ru-RU"/>
        </w:rPr>
        <w:t xml:space="preserve">базового </w:t>
      </w:r>
      <w:r w:rsidR="009231FC" w:rsidRPr="009231FC">
        <w:rPr>
          <w:lang w:val="ru-RU"/>
        </w:rPr>
        <w:t>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</w:t>
      </w:r>
      <w:r w:rsidR="00FE225A">
        <w:rPr>
          <w:lang w:val="ru-RU"/>
        </w:rPr>
        <w:t xml:space="preserve">, утвержденных </w:t>
      </w:r>
      <w:r>
        <w:rPr>
          <w:lang w:val="ru-RU"/>
        </w:rPr>
        <w:t xml:space="preserve">указанным </w:t>
      </w:r>
      <w:r w:rsidR="00FE225A">
        <w:rPr>
          <w:lang w:val="ru-RU"/>
        </w:rPr>
        <w:t>постановлением:</w:t>
      </w:r>
    </w:p>
    <w:p w:rsidR="009231FC" w:rsidRPr="009231FC" w:rsidRDefault="009231FC" w:rsidP="00153810">
      <w:pPr>
        <w:pStyle w:val="a3"/>
        <w:spacing w:line="360" w:lineRule="exact"/>
        <w:ind w:left="118" w:right="113" w:firstLine="708"/>
        <w:jc w:val="both"/>
        <w:rPr>
          <w:lang w:val="ru-RU"/>
        </w:rPr>
      </w:pPr>
      <w:proofErr w:type="gramStart"/>
      <w:r>
        <w:rPr>
          <w:lang w:val="ru-RU"/>
        </w:rPr>
        <w:t>наименование</w:t>
      </w:r>
      <w:proofErr w:type="gramEnd"/>
      <w:r>
        <w:rPr>
          <w:lang w:val="ru-RU"/>
        </w:rPr>
        <w:t xml:space="preserve"> изложить в следующей редакции:</w:t>
      </w:r>
    </w:p>
    <w:p w:rsidR="009231FC" w:rsidRDefault="009231FC" w:rsidP="00153810">
      <w:pPr>
        <w:pStyle w:val="a3"/>
        <w:spacing w:line="360" w:lineRule="exact"/>
        <w:ind w:left="118" w:right="113" w:firstLine="708"/>
        <w:jc w:val="center"/>
        <w:rPr>
          <w:b/>
          <w:lang w:val="ru-RU"/>
        </w:rPr>
      </w:pPr>
    </w:p>
    <w:p w:rsidR="009231FC" w:rsidRDefault="009231FC" w:rsidP="00E02692">
      <w:pPr>
        <w:pStyle w:val="a3"/>
        <w:spacing w:line="360" w:lineRule="exact"/>
        <w:ind w:left="142" w:right="113"/>
        <w:jc w:val="center"/>
        <w:rPr>
          <w:b/>
          <w:lang w:val="ru-RU"/>
        </w:rPr>
      </w:pPr>
      <w:r w:rsidRPr="009231FC">
        <w:rPr>
          <w:b/>
          <w:lang w:val="ru-RU"/>
        </w:rPr>
        <w:t>"</w:t>
      </w:r>
      <w:r w:rsidRPr="00FB4DCD">
        <w:rPr>
          <w:b/>
          <w:lang w:val="ru-RU"/>
        </w:rPr>
        <w:t>П</w:t>
      </w:r>
      <w:r>
        <w:rPr>
          <w:b/>
          <w:lang w:val="ru-RU"/>
        </w:rPr>
        <w:t xml:space="preserve"> Р А В И Л А</w:t>
      </w:r>
    </w:p>
    <w:p w:rsidR="009231FC" w:rsidRDefault="009231FC" w:rsidP="00E02692">
      <w:pPr>
        <w:pStyle w:val="a3"/>
        <w:spacing w:line="360" w:lineRule="exact"/>
        <w:ind w:left="142" w:right="113"/>
        <w:jc w:val="center"/>
        <w:rPr>
          <w:lang w:val="ru-RU"/>
        </w:rPr>
      </w:pPr>
      <w:proofErr w:type="gramStart"/>
      <w:r w:rsidRPr="00FB4DCD">
        <w:rPr>
          <w:b/>
          <w:lang w:val="ru-RU"/>
        </w:rPr>
        <w:t>формирования</w:t>
      </w:r>
      <w:proofErr w:type="gramEnd"/>
      <w:r w:rsidRPr="00FB4DCD">
        <w:rPr>
          <w:b/>
          <w:lang w:val="ru-RU"/>
        </w:rPr>
        <w:t xml:space="preserve">, ведения и использования государственного </w:t>
      </w:r>
      <w:r w:rsidRPr="00FB4DCD">
        <w:rPr>
          <w:b/>
          <w:lang w:val="ru-RU"/>
        </w:rPr>
        <w:lastRenderedPageBreak/>
        <w:t xml:space="preserve">информационного ресурса регистрационного учета граждан Российской Федерации по месту пребывания и по месту жительства </w:t>
      </w:r>
      <w:r w:rsidR="00A270A8">
        <w:rPr>
          <w:b/>
          <w:lang w:val="ru-RU"/>
        </w:rPr>
        <w:br/>
      </w:r>
      <w:r w:rsidRPr="00FB4DCD">
        <w:rPr>
          <w:b/>
          <w:lang w:val="ru-RU"/>
        </w:rPr>
        <w:t>в пределах Российской Федерации</w:t>
      </w:r>
      <w:r>
        <w:rPr>
          <w:b/>
          <w:lang w:val="ru-RU"/>
        </w:rPr>
        <w:t>"</w:t>
      </w:r>
      <w:r w:rsidRPr="009231FC">
        <w:rPr>
          <w:lang w:val="ru-RU"/>
        </w:rPr>
        <w:t>;</w:t>
      </w:r>
    </w:p>
    <w:p w:rsidR="009231FC" w:rsidRDefault="009231FC" w:rsidP="00153810">
      <w:pPr>
        <w:pStyle w:val="a3"/>
        <w:spacing w:line="360" w:lineRule="exact"/>
        <w:ind w:left="118" w:right="113" w:firstLine="708"/>
        <w:jc w:val="center"/>
        <w:rPr>
          <w:b/>
          <w:lang w:val="ru-RU"/>
        </w:rPr>
      </w:pPr>
    </w:p>
    <w:p w:rsidR="003E4CDF" w:rsidRDefault="00667C4D" w:rsidP="00153810">
      <w:pPr>
        <w:pStyle w:val="a3"/>
        <w:spacing w:line="360" w:lineRule="exact"/>
        <w:ind w:left="118" w:right="113" w:firstLine="708"/>
        <w:jc w:val="both"/>
        <w:rPr>
          <w:lang w:val="ru-RU"/>
        </w:rPr>
      </w:pP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</w:t>
      </w:r>
      <w:r w:rsidR="00A270A8">
        <w:rPr>
          <w:lang w:val="ru-RU"/>
        </w:rPr>
        <w:t>пункт</w:t>
      </w:r>
      <w:r>
        <w:rPr>
          <w:lang w:val="ru-RU"/>
        </w:rPr>
        <w:t>е</w:t>
      </w:r>
      <w:r w:rsidR="00A270A8">
        <w:rPr>
          <w:lang w:val="ru-RU"/>
        </w:rPr>
        <w:t xml:space="preserve"> 1 </w:t>
      </w:r>
      <w:r w:rsidRPr="00667C4D">
        <w:rPr>
          <w:lang w:val="ru-RU"/>
        </w:rPr>
        <w:t>слово "базового" исключить</w:t>
      </w:r>
      <w:r>
        <w:rPr>
          <w:lang w:val="ru-RU"/>
        </w:rPr>
        <w:t>;</w:t>
      </w:r>
    </w:p>
    <w:p w:rsidR="00041D0F" w:rsidRDefault="00041D0F" w:rsidP="00153810">
      <w:pPr>
        <w:pStyle w:val="a3"/>
        <w:spacing w:line="360" w:lineRule="exact"/>
        <w:ind w:left="118" w:right="113" w:firstLine="708"/>
        <w:jc w:val="both"/>
        <w:rPr>
          <w:lang w:val="ru-RU"/>
        </w:rPr>
      </w:pPr>
      <w:proofErr w:type="gramStart"/>
      <w:r>
        <w:rPr>
          <w:lang w:val="ru-RU"/>
        </w:rPr>
        <w:t>пункт</w:t>
      </w:r>
      <w:proofErr w:type="gramEnd"/>
      <w:r>
        <w:rPr>
          <w:lang w:val="ru-RU"/>
        </w:rPr>
        <w:t xml:space="preserve"> 3 изложить в следующей редакции:</w:t>
      </w:r>
    </w:p>
    <w:p w:rsidR="00041D0F" w:rsidRDefault="00041D0F" w:rsidP="00153810">
      <w:pPr>
        <w:pStyle w:val="a3"/>
        <w:spacing w:line="360" w:lineRule="exact"/>
        <w:ind w:left="118" w:right="113" w:firstLine="708"/>
        <w:jc w:val="both"/>
        <w:rPr>
          <w:lang w:val="ru-RU"/>
        </w:rPr>
      </w:pPr>
      <w:r w:rsidRPr="00041D0F">
        <w:rPr>
          <w:lang w:val="ru-RU"/>
        </w:rPr>
        <w:t>"</w:t>
      </w:r>
      <w:r>
        <w:rPr>
          <w:lang w:val="ru-RU"/>
        </w:rPr>
        <w:t>3</w:t>
      </w:r>
      <w:r w:rsidRPr="00041D0F">
        <w:rPr>
          <w:lang w:val="ru-RU"/>
        </w:rPr>
        <w:t>.</w:t>
      </w:r>
      <w:r w:rsidR="00CF631D">
        <w:rPr>
          <w:lang w:val="ru-RU"/>
        </w:rPr>
        <w:t> </w:t>
      </w:r>
      <w:r w:rsidRPr="00041D0F">
        <w:rPr>
          <w:lang w:val="ru-RU"/>
        </w:rPr>
        <w:t xml:space="preserve">Включению в базу данных подлежит информация, предусмотренная частью </w:t>
      </w:r>
      <w:r>
        <w:rPr>
          <w:lang w:val="ru-RU"/>
        </w:rPr>
        <w:t>двенадцатой</w:t>
      </w:r>
      <w:r w:rsidRPr="00041D0F">
        <w:rPr>
          <w:lang w:val="ru-RU"/>
        </w:rPr>
        <w:t xml:space="preserve"> статьи 3 Закона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</w:t>
      </w:r>
      <w:r>
        <w:rPr>
          <w:lang w:val="ru-RU"/>
        </w:rPr>
        <w:t xml:space="preserve"> (далее – информация).</w:t>
      </w:r>
      <w:r w:rsidRPr="00041D0F">
        <w:rPr>
          <w:lang w:val="ru-RU"/>
        </w:rPr>
        <w:t>"</w:t>
      </w:r>
      <w:r>
        <w:rPr>
          <w:lang w:val="ru-RU"/>
        </w:rPr>
        <w:t>;</w:t>
      </w:r>
    </w:p>
    <w:p w:rsidR="00A401A2" w:rsidRPr="00CB6F2F" w:rsidRDefault="00A401A2" w:rsidP="00153810">
      <w:pPr>
        <w:pStyle w:val="a3"/>
        <w:spacing w:line="360" w:lineRule="exact"/>
        <w:ind w:left="118" w:right="113" w:firstLine="708"/>
        <w:jc w:val="both"/>
        <w:rPr>
          <w:color w:val="000000" w:themeColor="text1"/>
          <w:lang w:val="ru-RU"/>
        </w:rPr>
      </w:pPr>
      <w:proofErr w:type="gramStart"/>
      <w:r w:rsidRPr="00CB6F2F">
        <w:rPr>
          <w:color w:val="000000" w:themeColor="text1"/>
          <w:lang w:val="ru-RU"/>
        </w:rPr>
        <w:t>пункт</w:t>
      </w:r>
      <w:proofErr w:type="gramEnd"/>
      <w:r w:rsidRPr="00CB6F2F">
        <w:rPr>
          <w:color w:val="000000" w:themeColor="text1"/>
          <w:lang w:val="ru-RU"/>
        </w:rPr>
        <w:t xml:space="preserve"> 8 изложить в следующей редакции:</w:t>
      </w:r>
    </w:p>
    <w:p w:rsidR="00A401A2" w:rsidRDefault="00A401A2" w:rsidP="00153810">
      <w:pPr>
        <w:pStyle w:val="a3"/>
        <w:spacing w:line="360" w:lineRule="exact"/>
        <w:ind w:left="118" w:right="113" w:firstLine="708"/>
        <w:jc w:val="both"/>
        <w:rPr>
          <w:color w:val="000000" w:themeColor="text1"/>
          <w:lang w:val="ru-RU"/>
        </w:rPr>
      </w:pPr>
      <w:r w:rsidRPr="00CB6F2F">
        <w:rPr>
          <w:color w:val="000000" w:themeColor="text1"/>
          <w:lang w:val="ru-RU"/>
        </w:rPr>
        <w:t>"</w:t>
      </w:r>
      <w:r w:rsidR="003F713F">
        <w:rPr>
          <w:color w:val="000000" w:themeColor="text1"/>
          <w:lang w:val="ru-RU"/>
        </w:rPr>
        <w:t>8. </w:t>
      </w:r>
      <w:r w:rsidRPr="00CB6F2F">
        <w:rPr>
          <w:color w:val="000000" w:themeColor="text1"/>
          <w:lang w:val="ru-RU" w:eastAsia="ru-RU"/>
        </w:rPr>
        <w:t xml:space="preserve">Информационное взаимодействие Министерства внутренних дел Российской Федерации и его территориальных органов с администрациями организаций и учреждений, указанных в пункте 5 настоящих Правил, </w:t>
      </w:r>
      <w:r w:rsidR="00CB6F2F">
        <w:rPr>
          <w:color w:val="000000" w:themeColor="text1"/>
          <w:lang w:val="ru-RU" w:eastAsia="ru-RU"/>
        </w:rPr>
        <w:br/>
      </w:r>
      <w:r w:rsidRPr="00CB6F2F">
        <w:rPr>
          <w:color w:val="000000" w:themeColor="text1"/>
          <w:lang w:val="ru-RU" w:eastAsia="ru-RU"/>
        </w:rPr>
        <w:t xml:space="preserve">при предоставлении информации непосредственно или при направлении информации с использованием входящих в состав сети электросвязи средств связи либо с использованием информационно-телекоммуникационных сетей, а также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CB6F2F">
        <w:rPr>
          <w:color w:val="000000" w:themeColor="text1"/>
          <w:lang w:val="ru-RU" w:eastAsia="ru-RU"/>
        </w:rPr>
        <w:br/>
      </w:r>
      <w:r w:rsidRPr="00CB6F2F">
        <w:rPr>
          <w:color w:val="000000" w:themeColor="text1"/>
          <w:lang w:val="ru-RU" w:eastAsia="ru-RU"/>
        </w:rPr>
        <w:t>и муниципальных услуг и исполнения государственных и муниципальных функций в электронной форме, осуществляется в порядке, определяемом Министерством внутренних дел Российской Федерации.</w:t>
      </w:r>
      <w:r w:rsidRPr="00CB6F2F">
        <w:rPr>
          <w:color w:val="000000" w:themeColor="text1"/>
          <w:lang w:val="ru-RU"/>
        </w:rPr>
        <w:t>";</w:t>
      </w:r>
    </w:p>
    <w:p w:rsidR="00CB6F2F" w:rsidRDefault="002462DC" w:rsidP="00153810">
      <w:pPr>
        <w:pStyle w:val="a3"/>
        <w:spacing w:line="360" w:lineRule="exact"/>
        <w:ind w:left="118" w:right="113" w:firstLine="708"/>
        <w:jc w:val="both"/>
        <w:rPr>
          <w:color w:val="000000" w:themeColor="text1"/>
          <w:lang w:val="ru-RU"/>
        </w:rPr>
      </w:pPr>
      <w:proofErr w:type="gramStart"/>
      <w:r>
        <w:rPr>
          <w:color w:val="000000" w:themeColor="text1"/>
          <w:lang w:val="ru-RU"/>
        </w:rPr>
        <w:t>пункт</w:t>
      </w:r>
      <w:proofErr w:type="gramEnd"/>
      <w:r>
        <w:rPr>
          <w:color w:val="000000" w:themeColor="text1"/>
          <w:lang w:val="ru-RU"/>
        </w:rPr>
        <w:t xml:space="preserve"> 9 изложить в следующей редакции:</w:t>
      </w:r>
    </w:p>
    <w:p w:rsidR="002462DC" w:rsidRDefault="00FD4091" w:rsidP="00153810">
      <w:pPr>
        <w:pStyle w:val="a3"/>
        <w:spacing w:line="360" w:lineRule="exact"/>
        <w:ind w:left="118" w:right="113" w:firstLine="708"/>
        <w:jc w:val="both"/>
        <w:rPr>
          <w:color w:val="000000" w:themeColor="text1"/>
          <w:lang w:val="ru-RU"/>
        </w:rPr>
      </w:pPr>
      <w:r w:rsidRPr="00FD4091">
        <w:rPr>
          <w:color w:val="000000" w:themeColor="text1"/>
          <w:lang w:val="ru-RU"/>
        </w:rPr>
        <w:t>"</w:t>
      </w:r>
      <w:r w:rsidR="003F713F">
        <w:rPr>
          <w:color w:val="000000" w:themeColor="text1"/>
          <w:lang w:val="ru-RU"/>
        </w:rPr>
        <w:t>9. </w:t>
      </w:r>
      <w:r w:rsidRPr="00FD4091">
        <w:rPr>
          <w:color w:val="000000" w:themeColor="text1"/>
          <w:lang w:val="ru-RU"/>
        </w:rPr>
        <w:t xml:space="preserve">Содержащаяся в базе данных информация предоставляется органам публичной власти, Фонду пенсионного и социального страхования Российской Федерации в случаях, предусмотренных частью тринадцатой статьи 3 Закона Российской Федерации "О праве граждан Российской Федерации на свободу передвижения, выбор места пребывания </w:t>
      </w:r>
      <w:r>
        <w:rPr>
          <w:color w:val="000000" w:themeColor="text1"/>
          <w:lang w:val="ru-RU"/>
        </w:rPr>
        <w:br/>
      </w:r>
      <w:r w:rsidRPr="00FD4091">
        <w:rPr>
          <w:color w:val="000000" w:themeColor="text1"/>
          <w:lang w:val="ru-RU"/>
        </w:rPr>
        <w:t xml:space="preserve">и жительства в пределах Российской Федерации", на основании межведомственных запросов, направленных с использованием единой системы межведомственного электронного взаимодействия в соответствии с техническими требованиями к взаимодействию информационных систем в единой системе межведомственного электронного взаимодействия. </w:t>
      </w:r>
      <w:r>
        <w:rPr>
          <w:color w:val="000000" w:themeColor="text1"/>
          <w:lang w:val="ru-RU"/>
        </w:rPr>
        <w:br/>
      </w:r>
      <w:r w:rsidRPr="00FD4091">
        <w:rPr>
          <w:color w:val="000000" w:themeColor="text1"/>
          <w:lang w:val="ru-RU"/>
        </w:rPr>
        <w:t>При отсутствии технической возможности запросы о предоставлении информации направляются в Министерство внутренних дел Российской Федерации либо его территориальный орган на бумажных носителях.</w:t>
      </w:r>
      <w:r w:rsidRPr="00FD4091">
        <w:rPr>
          <w:color w:val="000000" w:themeColor="text1"/>
          <w:sz w:val="22"/>
          <w:szCs w:val="22"/>
          <w:lang w:val="ru-RU"/>
        </w:rPr>
        <w:t xml:space="preserve"> </w:t>
      </w:r>
      <w:r w:rsidRPr="00FD4091">
        <w:rPr>
          <w:color w:val="000000" w:themeColor="text1"/>
          <w:lang w:val="ru-RU"/>
        </w:rPr>
        <w:t>"</w:t>
      </w:r>
      <w:r>
        <w:rPr>
          <w:color w:val="000000" w:themeColor="text1"/>
          <w:lang w:val="ru-RU"/>
        </w:rPr>
        <w:t>;</w:t>
      </w:r>
    </w:p>
    <w:p w:rsidR="00FD4091" w:rsidRPr="002C25E7" w:rsidRDefault="002C25E7" w:rsidP="00153810">
      <w:pPr>
        <w:pStyle w:val="a3"/>
        <w:spacing w:line="360" w:lineRule="exact"/>
        <w:ind w:left="118" w:right="113" w:firstLine="708"/>
        <w:jc w:val="both"/>
        <w:rPr>
          <w:color w:val="000000" w:themeColor="text1"/>
          <w:lang w:val="ru-RU"/>
        </w:rPr>
      </w:pPr>
      <w:proofErr w:type="gramStart"/>
      <w:r w:rsidRPr="002C25E7">
        <w:rPr>
          <w:color w:val="000000" w:themeColor="text1"/>
          <w:lang w:val="ru-RU"/>
        </w:rPr>
        <w:lastRenderedPageBreak/>
        <w:t>дополнить</w:t>
      </w:r>
      <w:proofErr w:type="gramEnd"/>
      <w:r w:rsidRPr="002C25E7">
        <w:rPr>
          <w:color w:val="000000" w:themeColor="text1"/>
          <w:lang w:val="ru-RU"/>
        </w:rPr>
        <w:t xml:space="preserve"> пунктом 9</w:t>
      </w:r>
      <w:r w:rsidRPr="002C25E7">
        <w:rPr>
          <w:color w:val="000000" w:themeColor="text1"/>
          <w:vertAlign w:val="superscript"/>
          <w:lang w:val="ru-RU"/>
        </w:rPr>
        <w:t xml:space="preserve">1 </w:t>
      </w:r>
      <w:r w:rsidRPr="002C25E7">
        <w:rPr>
          <w:color w:val="000000" w:themeColor="text1"/>
          <w:lang w:val="ru-RU"/>
        </w:rPr>
        <w:t>следующего содержания:</w:t>
      </w:r>
    </w:p>
    <w:p w:rsidR="002C25E7" w:rsidRPr="002C25E7" w:rsidRDefault="002C25E7" w:rsidP="00153810">
      <w:pPr>
        <w:pStyle w:val="a6"/>
        <w:spacing w:line="360" w:lineRule="exact"/>
        <w:ind w:left="118" w:right="113" w:firstLine="708"/>
        <w:jc w:val="both"/>
        <w:rPr>
          <w:color w:val="000000" w:themeColor="text1"/>
          <w:sz w:val="28"/>
          <w:szCs w:val="28"/>
          <w:lang w:val="ru-RU" w:eastAsia="ru-RU"/>
        </w:rPr>
      </w:pPr>
      <w:r w:rsidRPr="002C25E7">
        <w:rPr>
          <w:color w:val="000000" w:themeColor="text1"/>
          <w:sz w:val="28"/>
          <w:szCs w:val="28"/>
          <w:lang w:val="ru-RU"/>
        </w:rPr>
        <w:t>"9</w:t>
      </w:r>
      <w:r w:rsidRPr="002C25E7">
        <w:rPr>
          <w:color w:val="000000" w:themeColor="text1"/>
          <w:sz w:val="28"/>
          <w:szCs w:val="28"/>
          <w:vertAlign w:val="superscript"/>
          <w:lang w:val="ru-RU"/>
        </w:rPr>
        <w:t>1</w:t>
      </w:r>
      <w:r w:rsidRPr="002C25E7">
        <w:rPr>
          <w:color w:val="000000" w:themeColor="text1"/>
          <w:sz w:val="28"/>
          <w:szCs w:val="28"/>
          <w:lang w:val="ru-RU"/>
        </w:rPr>
        <w:t>.</w:t>
      </w:r>
      <w:r w:rsidR="003F713F">
        <w:rPr>
          <w:color w:val="000000" w:themeColor="text1"/>
          <w:sz w:val="28"/>
          <w:szCs w:val="28"/>
          <w:lang w:val="ru-RU"/>
        </w:rPr>
        <w:t> </w:t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Граждане имеют право на ознакомление с содержащейся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в базе данных информацией о себе, о несовершеннолетнем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и (или) недееспособном гражданине Российской Федерации, законным представителем </w:t>
      </w:r>
      <w:r w:rsidR="00283771">
        <w:rPr>
          <w:color w:val="000000" w:themeColor="text1"/>
          <w:sz w:val="28"/>
          <w:szCs w:val="28"/>
          <w:lang w:val="ru-RU" w:eastAsia="ru-RU"/>
        </w:rPr>
        <w:t xml:space="preserve">которого </w:t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они являются, об умершем гражданине Российской Федерации, наследником по закону либо по завещанию </w:t>
      </w:r>
      <w:r w:rsidR="00283771">
        <w:rPr>
          <w:color w:val="000000" w:themeColor="text1"/>
          <w:sz w:val="28"/>
          <w:szCs w:val="28"/>
          <w:lang w:val="ru-RU" w:eastAsia="ru-RU"/>
        </w:rPr>
        <w:t xml:space="preserve">которого </w:t>
      </w:r>
      <w:r w:rsidRPr="002C25E7">
        <w:rPr>
          <w:color w:val="000000" w:themeColor="text1"/>
          <w:sz w:val="28"/>
          <w:szCs w:val="28"/>
          <w:lang w:val="ru-RU" w:eastAsia="ru-RU"/>
        </w:rPr>
        <w:t>они являются, на защиту такой информации и на исправление содержащихся в ней ошибок, в том числе с использованием федеральной государственной информационной системы "Единый портал государственных и муниципальных услуг (функций)"</w:t>
      </w:r>
      <w:r w:rsidR="00AF1F48">
        <w:rPr>
          <w:color w:val="000000" w:themeColor="text1"/>
          <w:sz w:val="28"/>
          <w:szCs w:val="28"/>
          <w:lang w:val="ru-RU" w:eastAsia="ru-RU"/>
        </w:rPr>
        <w:t xml:space="preserve"> (далее – Единый портал)</w:t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. Предоставление гражданам указанной информации осуществляется по их запросам территориальным органом Министерства внутренних дел Российской Федерации. Подготовка и направление ответа на такие запросы не могут превышать срок, установленный частью 3 </w:t>
      </w:r>
      <w:r w:rsidR="00A93899">
        <w:rPr>
          <w:color w:val="000000" w:themeColor="text1"/>
          <w:sz w:val="28"/>
          <w:szCs w:val="28"/>
          <w:lang w:val="ru-RU" w:eastAsia="ru-RU"/>
        </w:rPr>
        <w:br/>
      </w:r>
      <w:r w:rsidRPr="002C25E7">
        <w:rPr>
          <w:color w:val="000000" w:themeColor="text1"/>
          <w:sz w:val="28"/>
          <w:szCs w:val="28"/>
          <w:lang w:val="ru-RU" w:eastAsia="ru-RU"/>
        </w:rPr>
        <w:t>статьи 14 Федерального закона "О персональных данных".</w:t>
      </w:r>
    </w:p>
    <w:p w:rsidR="002C25E7" w:rsidRPr="002C25E7" w:rsidRDefault="002C25E7" w:rsidP="00153810">
      <w:pPr>
        <w:widowControl/>
        <w:autoSpaceDE/>
        <w:autoSpaceDN/>
        <w:spacing w:line="360" w:lineRule="exact"/>
        <w:ind w:left="118" w:right="113" w:firstLine="708"/>
        <w:jc w:val="both"/>
        <w:rPr>
          <w:color w:val="000000" w:themeColor="text1"/>
          <w:sz w:val="28"/>
          <w:szCs w:val="28"/>
          <w:lang w:val="ru-RU" w:eastAsia="ru-RU"/>
        </w:rPr>
      </w:pPr>
      <w:r w:rsidRPr="002C25E7">
        <w:rPr>
          <w:color w:val="000000" w:themeColor="text1"/>
          <w:sz w:val="28"/>
          <w:szCs w:val="28"/>
          <w:lang w:val="ru-RU" w:eastAsia="ru-RU"/>
        </w:rPr>
        <w:t xml:space="preserve">Полномочия законного представителя несовершеннолетнего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и (или) недееспособного гражданина Российской Федерации, направившего запрос о предоставлении содержащейся в базе данных информации о таком лице, подтверждаются сведениями, полученными территориальным органом Министерства внутренних дел Российской Федерации путем формирования и направления в государственные органы и государственные внебюджетные фонды, в распоряжении которых находятся необходимые документы и сведения, межведомственных запросов с использованием единой системы межведомственного электронного взаимодействия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2C25E7">
        <w:rPr>
          <w:color w:val="000000" w:themeColor="text1"/>
          <w:sz w:val="28"/>
          <w:szCs w:val="28"/>
          <w:lang w:val="ru-RU" w:eastAsia="ru-RU"/>
        </w:rPr>
        <w:t>в соответствии с техническими требованиями к взаимодействию информационных систем в единой системе межведомственного электронного взаимодействия.</w:t>
      </w:r>
      <w:r w:rsidR="00D818E2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0E7977">
        <w:rPr>
          <w:color w:val="000000" w:themeColor="text1"/>
          <w:sz w:val="28"/>
          <w:szCs w:val="28"/>
          <w:lang w:val="ru-RU" w:eastAsia="ru-RU"/>
        </w:rPr>
        <w:t>Гражданин вправе представить документ, подтверждающий его полномочия как з</w:t>
      </w:r>
      <w:r w:rsidR="00D818E2" w:rsidRPr="00D818E2">
        <w:rPr>
          <w:color w:val="000000" w:themeColor="text1"/>
          <w:sz w:val="28"/>
          <w:szCs w:val="28"/>
          <w:lang w:val="ru-RU" w:eastAsia="ru-RU"/>
        </w:rPr>
        <w:t>аконн</w:t>
      </w:r>
      <w:r w:rsidR="000E7977">
        <w:rPr>
          <w:color w:val="000000" w:themeColor="text1"/>
          <w:sz w:val="28"/>
          <w:szCs w:val="28"/>
          <w:lang w:val="ru-RU" w:eastAsia="ru-RU"/>
        </w:rPr>
        <w:t>ого</w:t>
      </w:r>
      <w:r w:rsidR="00D818E2" w:rsidRPr="00D818E2">
        <w:rPr>
          <w:color w:val="000000" w:themeColor="text1"/>
          <w:sz w:val="28"/>
          <w:szCs w:val="28"/>
          <w:lang w:val="ru-RU" w:eastAsia="ru-RU"/>
        </w:rPr>
        <w:t xml:space="preserve"> представител</w:t>
      </w:r>
      <w:r w:rsidR="000E7977">
        <w:rPr>
          <w:color w:val="000000" w:themeColor="text1"/>
          <w:sz w:val="28"/>
          <w:szCs w:val="28"/>
          <w:lang w:val="ru-RU" w:eastAsia="ru-RU"/>
        </w:rPr>
        <w:t xml:space="preserve">я </w:t>
      </w:r>
      <w:r w:rsidR="00D818E2" w:rsidRPr="00D818E2">
        <w:rPr>
          <w:color w:val="000000" w:themeColor="text1"/>
          <w:sz w:val="28"/>
          <w:szCs w:val="28"/>
          <w:lang w:val="ru-RU" w:eastAsia="ru-RU"/>
        </w:rPr>
        <w:t>несовершеннолетнего и (или) недееспособного гражданина Российской Федерации</w:t>
      </w:r>
      <w:r w:rsidR="000E7977">
        <w:rPr>
          <w:color w:val="000000" w:themeColor="text1"/>
          <w:sz w:val="28"/>
          <w:szCs w:val="28"/>
          <w:lang w:val="ru-RU" w:eastAsia="ru-RU"/>
        </w:rPr>
        <w:t xml:space="preserve">. </w:t>
      </w:r>
    </w:p>
    <w:p w:rsidR="002C25E7" w:rsidRPr="002C25E7" w:rsidRDefault="002C25E7" w:rsidP="00153810">
      <w:pPr>
        <w:widowControl/>
        <w:autoSpaceDE/>
        <w:autoSpaceDN/>
        <w:spacing w:line="360" w:lineRule="exact"/>
        <w:ind w:left="118" w:right="113" w:firstLine="708"/>
        <w:jc w:val="both"/>
        <w:rPr>
          <w:color w:val="000000" w:themeColor="text1"/>
          <w:sz w:val="28"/>
          <w:szCs w:val="28"/>
          <w:lang w:val="ru-RU" w:eastAsia="ru-RU"/>
        </w:rPr>
      </w:pPr>
      <w:r w:rsidRPr="002C25E7">
        <w:rPr>
          <w:color w:val="000000" w:themeColor="text1"/>
          <w:sz w:val="28"/>
          <w:szCs w:val="28"/>
          <w:lang w:val="ru-RU" w:eastAsia="ru-RU"/>
        </w:rPr>
        <w:t>Основания</w:t>
      </w:r>
      <w:r w:rsidR="004C2E1E">
        <w:rPr>
          <w:color w:val="000000" w:themeColor="text1"/>
          <w:sz w:val="28"/>
          <w:szCs w:val="28"/>
          <w:lang w:val="ru-RU" w:eastAsia="ru-RU"/>
        </w:rPr>
        <w:t>ми</w:t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4C2E1E">
        <w:rPr>
          <w:color w:val="000000" w:themeColor="text1"/>
          <w:sz w:val="28"/>
          <w:szCs w:val="28"/>
          <w:lang w:val="ru-RU" w:eastAsia="ru-RU"/>
        </w:rPr>
        <w:t>предоставления</w:t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 инициатор</w:t>
      </w:r>
      <w:r w:rsidR="004C2E1E">
        <w:rPr>
          <w:color w:val="000000" w:themeColor="text1"/>
          <w:sz w:val="28"/>
          <w:szCs w:val="28"/>
          <w:lang w:val="ru-RU" w:eastAsia="ru-RU"/>
        </w:rPr>
        <w:t>у</w:t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 запроса информации </w:t>
      </w:r>
      <w:r w:rsidR="003B33B8">
        <w:rPr>
          <w:color w:val="000000" w:themeColor="text1"/>
          <w:sz w:val="28"/>
          <w:szCs w:val="28"/>
          <w:lang w:val="ru-RU" w:eastAsia="ru-RU"/>
        </w:rPr>
        <w:br/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об умершем гражданине территориальным органом Министерства внутренних дел Российской Федерации </w:t>
      </w:r>
      <w:r w:rsidR="004C2E1E">
        <w:rPr>
          <w:color w:val="000000" w:themeColor="text1"/>
          <w:sz w:val="28"/>
          <w:szCs w:val="28"/>
          <w:lang w:val="ru-RU" w:eastAsia="ru-RU"/>
        </w:rPr>
        <w:t>являются</w:t>
      </w:r>
      <w:r w:rsidRPr="002C25E7">
        <w:rPr>
          <w:color w:val="000000" w:themeColor="text1"/>
          <w:sz w:val="28"/>
          <w:szCs w:val="28"/>
          <w:lang w:val="ru-RU" w:eastAsia="ru-RU"/>
        </w:rPr>
        <w:t>:</w:t>
      </w:r>
    </w:p>
    <w:p w:rsidR="002C25E7" w:rsidRPr="002C25E7" w:rsidRDefault="002C25E7" w:rsidP="00153810">
      <w:pPr>
        <w:widowControl/>
        <w:autoSpaceDE/>
        <w:autoSpaceDN/>
        <w:spacing w:line="360" w:lineRule="exact"/>
        <w:ind w:left="118" w:right="113" w:firstLine="708"/>
        <w:jc w:val="both"/>
        <w:rPr>
          <w:color w:val="000000" w:themeColor="text1"/>
          <w:sz w:val="28"/>
          <w:szCs w:val="28"/>
          <w:lang w:val="ru-RU" w:eastAsia="ru-RU"/>
        </w:rPr>
      </w:pPr>
      <w:r w:rsidRPr="002C25E7">
        <w:rPr>
          <w:color w:val="000000" w:themeColor="text1"/>
          <w:sz w:val="28"/>
          <w:szCs w:val="28"/>
          <w:lang w:val="ru-RU" w:eastAsia="ru-RU"/>
        </w:rPr>
        <w:t>представленны</w:t>
      </w:r>
      <w:r w:rsidR="003B33B8">
        <w:rPr>
          <w:color w:val="000000" w:themeColor="text1"/>
          <w:sz w:val="28"/>
          <w:szCs w:val="28"/>
          <w:lang w:val="ru-RU" w:eastAsia="ru-RU"/>
        </w:rPr>
        <w:t>е</w:t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 инициатором запроса документ</w:t>
      </w:r>
      <w:r w:rsidR="003B33B8">
        <w:rPr>
          <w:color w:val="000000" w:themeColor="text1"/>
          <w:sz w:val="28"/>
          <w:szCs w:val="28"/>
          <w:lang w:val="ru-RU" w:eastAsia="ru-RU"/>
        </w:rPr>
        <w:t>ы</w:t>
      </w:r>
      <w:r w:rsidRPr="002C25E7">
        <w:rPr>
          <w:color w:val="000000" w:themeColor="text1"/>
          <w:sz w:val="28"/>
          <w:szCs w:val="28"/>
          <w:lang w:val="ru-RU" w:eastAsia="ru-RU"/>
        </w:rPr>
        <w:t>, подтверждающи</w:t>
      </w:r>
      <w:r w:rsidR="003B33B8">
        <w:rPr>
          <w:color w:val="000000" w:themeColor="text1"/>
          <w:sz w:val="28"/>
          <w:szCs w:val="28"/>
          <w:lang w:val="ru-RU" w:eastAsia="ru-RU"/>
        </w:rPr>
        <w:t>е</w:t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 факт смерти субъекта запроса (документ органа записи актов гражданского состояния либо вступившее в законную силу решение суда об установлении факта смерти или об объявлении субъекта запроса умершим), а также документ</w:t>
      </w:r>
      <w:r w:rsidR="003B33B8">
        <w:rPr>
          <w:color w:val="000000" w:themeColor="text1"/>
          <w:sz w:val="28"/>
          <w:szCs w:val="28"/>
          <w:lang w:val="ru-RU" w:eastAsia="ru-RU"/>
        </w:rPr>
        <w:t>ы</w:t>
      </w:r>
      <w:r w:rsidRPr="002C25E7">
        <w:rPr>
          <w:color w:val="000000" w:themeColor="text1"/>
          <w:sz w:val="28"/>
          <w:szCs w:val="28"/>
          <w:lang w:val="ru-RU" w:eastAsia="ru-RU"/>
        </w:rPr>
        <w:t>, подтверждающи</w:t>
      </w:r>
      <w:r w:rsidR="003B33B8">
        <w:rPr>
          <w:color w:val="000000" w:themeColor="text1"/>
          <w:sz w:val="28"/>
          <w:szCs w:val="28"/>
          <w:lang w:val="ru-RU" w:eastAsia="ru-RU"/>
        </w:rPr>
        <w:t>е</w:t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 статус наследника субъекта запроса </w:t>
      </w:r>
      <w:r w:rsidRPr="002C25E7">
        <w:rPr>
          <w:color w:val="000000" w:themeColor="text1"/>
          <w:sz w:val="28"/>
          <w:szCs w:val="28"/>
          <w:lang w:val="ru-RU" w:eastAsia="ru-RU"/>
        </w:rPr>
        <w:lastRenderedPageBreak/>
        <w:t xml:space="preserve">(документ органа записи актов гражданского состояния, подтверждающий родственные отношения инициатора запроса и субъекта запроса,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либо вступившее в законную силу решение суда об установлении родственных отношений инициатора запроса и субъекта запроса,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2C25E7">
        <w:rPr>
          <w:color w:val="000000" w:themeColor="text1"/>
          <w:sz w:val="28"/>
          <w:szCs w:val="28"/>
          <w:lang w:val="ru-RU" w:eastAsia="ru-RU"/>
        </w:rPr>
        <w:t>либо выписка из метрической книги, либо документ иностранного государства, подтверждающий родственные отношения инициатора запроса и субъекта запроса, либо завещание или его засвидетельствованная копия);</w:t>
      </w:r>
    </w:p>
    <w:p w:rsidR="002C25E7" w:rsidRDefault="002C25E7" w:rsidP="00153810">
      <w:pPr>
        <w:widowControl/>
        <w:autoSpaceDE/>
        <w:autoSpaceDN/>
        <w:spacing w:line="360" w:lineRule="exact"/>
        <w:ind w:left="118" w:right="113" w:firstLine="708"/>
        <w:jc w:val="both"/>
        <w:rPr>
          <w:color w:val="000000" w:themeColor="text1"/>
          <w:sz w:val="28"/>
          <w:szCs w:val="28"/>
          <w:lang w:val="ru-RU" w:eastAsia="ru-RU"/>
        </w:rPr>
      </w:pPr>
      <w:r w:rsidRPr="002C25E7">
        <w:rPr>
          <w:color w:val="000000" w:themeColor="text1"/>
          <w:sz w:val="28"/>
          <w:szCs w:val="28"/>
          <w:lang w:val="ru-RU" w:eastAsia="ru-RU"/>
        </w:rPr>
        <w:t>сведени</w:t>
      </w:r>
      <w:r w:rsidR="003B33B8">
        <w:rPr>
          <w:color w:val="000000" w:themeColor="text1"/>
          <w:sz w:val="28"/>
          <w:szCs w:val="28"/>
          <w:lang w:val="ru-RU" w:eastAsia="ru-RU"/>
        </w:rPr>
        <w:t>я</w:t>
      </w:r>
      <w:r w:rsidRPr="002C25E7">
        <w:rPr>
          <w:color w:val="000000" w:themeColor="text1"/>
          <w:sz w:val="28"/>
          <w:szCs w:val="28"/>
          <w:lang w:val="ru-RU" w:eastAsia="ru-RU"/>
        </w:rPr>
        <w:t>, подтверждающи</w:t>
      </w:r>
      <w:r w:rsidR="003B33B8">
        <w:rPr>
          <w:color w:val="000000" w:themeColor="text1"/>
          <w:sz w:val="28"/>
          <w:szCs w:val="28"/>
          <w:lang w:val="ru-RU" w:eastAsia="ru-RU"/>
        </w:rPr>
        <w:t>е</w:t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 факт смерти субъекта запроса,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2C25E7">
        <w:rPr>
          <w:color w:val="000000" w:themeColor="text1"/>
          <w:sz w:val="28"/>
          <w:szCs w:val="28"/>
          <w:lang w:val="ru-RU" w:eastAsia="ru-RU"/>
        </w:rPr>
        <w:t>и сведени</w:t>
      </w:r>
      <w:r w:rsidR="003B33B8">
        <w:rPr>
          <w:color w:val="000000" w:themeColor="text1"/>
          <w:sz w:val="28"/>
          <w:szCs w:val="28"/>
          <w:lang w:val="ru-RU" w:eastAsia="ru-RU"/>
        </w:rPr>
        <w:t>я</w:t>
      </w:r>
      <w:r w:rsidRPr="002C25E7">
        <w:rPr>
          <w:color w:val="000000" w:themeColor="text1"/>
          <w:sz w:val="28"/>
          <w:szCs w:val="28"/>
          <w:lang w:val="ru-RU" w:eastAsia="ru-RU"/>
        </w:rPr>
        <w:t>, подтверждающи</w:t>
      </w:r>
      <w:r w:rsidR="003B33B8">
        <w:rPr>
          <w:color w:val="000000" w:themeColor="text1"/>
          <w:sz w:val="28"/>
          <w:szCs w:val="28"/>
          <w:lang w:val="ru-RU" w:eastAsia="ru-RU"/>
        </w:rPr>
        <w:t>е</w:t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 родственные отношения инициатора запроса и субъекта запроса, полученны</w:t>
      </w:r>
      <w:r w:rsidR="003B33B8">
        <w:rPr>
          <w:color w:val="000000" w:themeColor="text1"/>
          <w:sz w:val="28"/>
          <w:szCs w:val="28"/>
          <w:lang w:val="ru-RU" w:eastAsia="ru-RU"/>
        </w:rPr>
        <w:t>е</w:t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 территориальным органом Министерства внутренних дел Российской Федерации путем формирования и направления в государственные органы, в распоряжении которых находятся необходимые документы и сведения, межведомственных запросов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2C25E7">
        <w:rPr>
          <w:color w:val="000000" w:themeColor="text1"/>
          <w:sz w:val="28"/>
          <w:szCs w:val="28"/>
          <w:lang w:val="ru-RU" w:eastAsia="ru-RU"/>
        </w:rPr>
        <w:t xml:space="preserve">с использованием единой системы межведомственного электронного взаимодействия в соответствии с техническими требованиями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2C25E7">
        <w:rPr>
          <w:color w:val="000000" w:themeColor="text1"/>
          <w:sz w:val="28"/>
          <w:szCs w:val="28"/>
          <w:lang w:val="ru-RU" w:eastAsia="ru-RU"/>
        </w:rPr>
        <w:t>к взаимодействию информационных систем в единой системе межведомственного электронного взаимодействия."</w:t>
      </w:r>
      <w:r>
        <w:rPr>
          <w:color w:val="000000" w:themeColor="text1"/>
          <w:sz w:val="28"/>
          <w:szCs w:val="28"/>
          <w:lang w:val="ru-RU" w:eastAsia="ru-RU"/>
        </w:rPr>
        <w:t>;</w:t>
      </w:r>
    </w:p>
    <w:p w:rsidR="002C25E7" w:rsidRPr="002C25E7" w:rsidRDefault="00AB2BF8" w:rsidP="00153810">
      <w:pPr>
        <w:widowControl/>
        <w:autoSpaceDE/>
        <w:autoSpaceDN/>
        <w:spacing w:line="360" w:lineRule="exact"/>
        <w:ind w:left="119" w:right="113" w:firstLine="709"/>
        <w:jc w:val="both"/>
        <w:rPr>
          <w:color w:val="000000" w:themeColor="text1"/>
          <w:sz w:val="28"/>
          <w:szCs w:val="28"/>
          <w:lang w:val="ru-RU" w:eastAsia="ru-RU"/>
        </w:rPr>
      </w:pPr>
      <w:proofErr w:type="gramStart"/>
      <w:r w:rsidRPr="00A0677D">
        <w:rPr>
          <w:color w:val="000000" w:themeColor="text1"/>
          <w:sz w:val="28"/>
          <w:szCs w:val="28"/>
          <w:lang w:val="ru-RU" w:eastAsia="ru-RU"/>
        </w:rPr>
        <w:t>дополнить</w:t>
      </w:r>
      <w:proofErr w:type="gramEnd"/>
      <w:r w:rsidRPr="00A0677D">
        <w:rPr>
          <w:color w:val="000000" w:themeColor="text1"/>
          <w:sz w:val="28"/>
          <w:szCs w:val="28"/>
          <w:lang w:val="ru-RU" w:eastAsia="ru-RU"/>
        </w:rPr>
        <w:t xml:space="preserve"> пунктом 9</w:t>
      </w:r>
      <w:r w:rsidRPr="00A0677D">
        <w:rPr>
          <w:color w:val="000000" w:themeColor="text1"/>
          <w:sz w:val="28"/>
          <w:szCs w:val="28"/>
          <w:vertAlign w:val="superscript"/>
          <w:lang w:val="ru-RU" w:eastAsia="ru-RU"/>
        </w:rPr>
        <w:t xml:space="preserve">2 </w:t>
      </w:r>
      <w:r w:rsidRPr="00A0677D">
        <w:rPr>
          <w:color w:val="000000" w:themeColor="text1"/>
          <w:sz w:val="28"/>
          <w:szCs w:val="28"/>
          <w:lang w:val="ru-RU" w:eastAsia="ru-RU"/>
        </w:rPr>
        <w:t>следующего содержания:</w:t>
      </w:r>
    </w:p>
    <w:p w:rsidR="00F81095" w:rsidRPr="00A0677D" w:rsidRDefault="00AB2BF8" w:rsidP="00153810">
      <w:pPr>
        <w:pStyle w:val="a6"/>
        <w:spacing w:line="360" w:lineRule="exact"/>
        <w:ind w:left="119" w:right="113"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A0677D">
        <w:rPr>
          <w:color w:val="000000" w:themeColor="text1"/>
          <w:sz w:val="28"/>
          <w:szCs w:val="28"/>
          <w:lang w:val="ru-RU"/>
        </w:rPr>
        <w:t>"</w:t>
      </w:r>
      <w:r w:rsidR="00F81095" w:rsidRPr="00A0677D">
        <w:rPr>
          <w:color w:val="000000" w:themeColor="text1"/>
          <w:sz w:val="28"/>
          <w:szCs w:val="28"/>
          <w:lang w:val="ru-RU"/>
        </w:rPr>
        <w:t>9</w:t>
      </w:r>
      <w:r w:rsidR="00F81095" w:rsidRPr="00A0677D">
        <w:rPr>
          <w:color w:val="000000" w:themeColor="text1"/>
          <w:sz w:val="28"/>
          <w:szCs w:val="28"/>
          <w:vertAlign w:val="superscript"/>
          <w:lang w:val="ru-RU"/>
        </w:rPr>
        <w:t>2</w:t>
      </w:r>
      <w:r w:rsidR="00F81095" w:rsidRPr="00A0677D">
        <w:rPr>
          <w:color w:val="000000" w:themeColor="text1"/>
          <w:sz w:val="28"/>
          <w:szCs w:val="28"/>
          <w:lang w:val="ru-RU" w:eastAsia="ru-RU"/>
        </w:rPr>
        <w:t>.</w:t>
      </w:r>
      <w:r w:rsidR="003F713F">
        <w:rPr>
          <w:color w:val="000000" w:themeColor="text1"/>
          <w:sz w:val="28"/>
          <w:szCs w:val="28"/>
          <w:lang w:val="ru-RU" w:eastAsia="ru-RU"/>
        </w:rPr>
        <w:t> </w:t>
      </w:r>
      <w:r w:rsidR="00F81095" w:rsidRPr="00A0677D">
        <w:rPr>
          <w:color w:val="000000" w:themeColor="text1"/>
          <w:sz w:val="28"/>
          <w:szCs w:val="28"/>
          <w:lang w:val="ru-RU" w:eastAsia="ru-RU"/>
        </w:rPr>
        <w:t xml:space="preserve">Собственник жилого помещения (его уполномоченный </w:t>
      </w:r>
      <w:r w:rsidR="00A0677D">
        <w:rPr>
          <w:color w:val="000000" w:themeColor="text1"/>
          <w:sz w:val="28"/>
          <w:szCs w:val="28"/>
          <w:lang w:val="ru-RU" w:eastAsia="ru-RU"/>
        </w:rPr>
        <w:br/>
      </w:r>
      <w:r w:rsidR="00F81095" w:rsidRPr="00A0677D">
        <w:rPr>
          <w:color w:val="000000" w:themeColor="text1"/>
          <w:sz w:val="28"/>
          <w:szCs w:val="28"/>
          <w:lang w:val="ru-RU" w:eastAsia="ru-RU"/>
        </w:rPr>
        <w:t xml:space="preserve">или законный представитель) вправе получать адресно-справочную информацию о лицах, зарегистрированных по месту пребывания </w:t>
      </w:r>
      <w:r w:rsidR="00A0677D">
        <w:rPr>
          <w:color w:val="000000" w:themeColor="text1"/>
          <w:sz w:val="28"/>
          <w:szCs w:val="28"/>
          <w:lang w:val="ru-RU" w:eastAsia="ru-RU"/>
        </w:rPr>
        <w:br/>
      </w:r>
      <w:r w:rsidR="00F81095" w:rsidRPr="00A0677D">
        <w:rPr>
          <w:color w:val="000000" w:themeColor="text1"/>
          <w:sz w:val="28"/>
          <w:szCs w:val="28"/>
          <w:lang w:val="ru-RU" w:eastAsia="ru-RU"/>
        </w:rPr>
        <w:t xml:space="preserve">и (или) по месту жительства в жилом помещении, принадлежащем </w:t>
      </w:r>
      <w:r w:rsidR="00A0677D">
        <w:rPr>
          <w:color w:val="000000" w:themeColor="text1"/>
          <w:sz w:val="28"/>
          <w:szCs w:val="28"/>
          <w:lang w:val="ru-RU" w:eastAsia="ru-RU"/>
        </w:rPr>
        <w:br/>
      </w:r>
      <w:r w:rsidR="00F81095" w:rsidRPr="00A0677D">
        <w:rPr>
          <w:color w:val="000000" w:themeColor="text1"/>
          <w:sz w:val="28"/>
          <w:szCs w:val="28"/>
          <w:lang w:val="ru-RU" w:eastAsia="ru-RU"/>
        </w:rPr>
        <w:t xml:space="preserve">ему на праве собственности, без их согласия в объеме, предусмотренном абзацами вторым, третьим и пятым (в части сведений о дате регистрации </w:t>
      </w:r>
      <w:r w:rsidR="00A0677D">
        <w:rPr>
          <w:color w:val="000000" w:themeColor="text1"/>
          <w:sz w:val="28"/>
          <w:szCs w:val="28"/>
          <w:lang w:val="ru-RU" w:eastAsia="ru-RU"/>
        </w:rPr>
        <w:br/>
      </w:r>
      <w:r w:rsidR="00F81095" w:rsidRPr="00A0677D">
        <w:rPr>
          <w:color w:val="000000" w:themeColor="text1"/>
          <w:sz w:val="28"/>
          <w:szCs w:val="28"/>
          <w:lang w:val="ru-RU" w:eastAsia="ru-RU"/>
        </w:rPr>
        <w:t xml:space="preserve">по месту жительства (месту пребывания) части двенадцатой статьи 3 Закона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Федерации", в том числе с использованием </w:t>
      </w:r>
      <w:r w:rsidR="008C0F52">
        <w:rPr>
          <w:color w:val="000000" w:themeColor="text1"/>
          <w:sz w:val="28"/>
          <w:szCs w:val="28"/>
          <w:lang w:val="ru-RU" w:eastAsia="ru-RU"/>
        </w:rPr>
        <w:t>Единого</w:t>
      </w:r>
      <w:r w:rsidR="00F81095" w:rsidRPr="00A0677D">
        <w:rPr>
          <w:color w:val="000000" w:themeColor="text1"/>
          <w:sz w:val="28"/>
          <w:szCs w:val="28"/>
          <w:lang w:val="ru-RU" w:eastAsia="ru-RU"/>
        </w:rPr>
        <w:t xml:space="preserve"> портал</w:t>
      </w:r>
      <w:r w:rsidR="008C0F52">
        <w:rPr>
          <w:color w:val="000000" w:themeColor="text1"/>
          <w:sz w:val="28"/>
          <w:szCs w:val="28"/>
          <w:lang w:val="ru-RU" w:eastAsia="ru-RU"/>
        </w:rPr>
        <w:t>а</w:t>
      </w:r>
      <w:r w:rsidR="00F81095" w:rsidRPr="00A0677D">
        <w:rPr>
          <w:color w:val="000000" w:themeColor="text1"/>
          <w:sz w:val="28"/>
          <w:szCs w:val="28"/>
          <w:lang w:val="ru-RU" w:eastAsia="ru-RU"/>
        </w:rPr>
        <w:t>.</w:t>
      </w:r>
    </w:p>
    <w:p w:rsidR="00F81095" w:rsidRDefault="00F81095" w:rsidP="00153810">
      <w:pPr>
        <w:adjustRightInd w:val="0"/>
        <w:spacing w:line="360" w:lineRule="exact"/>
        <w:ind w:left="119" w:right="113"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F81095">
        <w:rPr>
          <w:color w:val="000000" w:themeColor="text1"/>
          <w:sz w:val="28"/>
          <w:szCs w:val="28"/>
          <w:lang w:val="ru-RU" w:eastAsia="ru-RU"/>
        </w:rPr>
        <w:t>Предоставление адресно-справочной информации</w:t>
      </w:r>
      <w:r w:rsidR="00A0677D" w:rsidRPr="00A0677D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F81095">
        <w:rPr>
          <w:color w:val="000000" w:themeColor="text1"/>
          <w:sz w:val="28"/>
          <w:szCs w:val="28"/>
          <w:lang w:val="ru-RU" w:eastAsia="ru-RU"/>
        </w:rPr>
        <w:t xml:space="preserve">физическим </w:t>
      </w:r>
      <w:r w:rsidR="00A0677D">
        <w:rPr>
          <w:color w:val="000000" w:themeColor="text1"/>
          <w:sz w:val="28"/>
          <w:szCs w:val="28"/>
          <w:lang w:val="ru-RU" w:eastAsia="ru-RU"/>
        </w:rPr>
        <w:br/>
      </w:r>
      <w:r w:rsidRPr="00F81095">
        <w:rPr>
          <w:color w:val="000000" w:themeColor="text1"/>
          <w:sz w:val="28"/>
          <w:szCs w:val="28"/>
          <w:lang w:val="ru-RU" w:eastAsia="ru-RU"/>
        </w:rPr>
        <w:t xml:space="preserve">и юридическим лицам, в том числе собственникам жилых помещений </w:t>
      </w:r>
      <w:r w:rsidR="00A0677D">
        <w:rPr>
          <w:color w:val="000000" w:themeColor="text1"/>
          <w:sz w:val="28"/>
          <w:szCs w:val="28"/>
          <w:lang w:val="ru-RU" w:eastAsia="ru-RU"/>
        </w:rPr>
        <w:br/>
      </w:r>
      <w:r w:rsidRPr="00F81095">
        <w:rPr>
          <w:color w:val="000000" w:themeColor="text1"/>
          <w:sz w:val="28"/>
          <w:szCs w:val="28"/>
          <w:lang w:val="ru-RU" w:eastAsia="ru-RU"/>
        </w:rPr>
        <w:t xml:space="preserve">(их уполномоченным и законным представителям), осуществляется Министерством внутренних дел Российской Федерации </w:t>
      </w:r>
      <w:r w:rsidR="00E859CC">
        <w:rPr>
          <w:color w:val="000000" w:themeColor="text1"/>
          <w:sz w:val="28"/>
          <w:szCs w:val="28"/>
          <w:lang w:val="ru-RU" w:eastAsia="ru-RU"/>
        </w:rPr>
        <w:br/>
      </w:r>
      <w:r w:rsidRPr="00F81095">
        <w:rPr>
          <w:color w:val="000000" w:themeColor="text1"/>
          <w:sz w:val="28"/>
          <w:szCs w:val="28"/>
          <w:lang w:val="ru-RU" w:eastAsia="ru-RU"/>
        </w:rPr>
        <w:t>и его территориальными органами в поряд</w:t>
      </w:r>
      <w:r w:rsidR="00E859CC">
        <w:rPr>
          <w:color w:val="000000" w:themeColor="text1"/>
          <w:sz w:val="28"/>
          <w:szCs w:val="28"/>
          <w:lang w:val="ru-RU" w:eastAsia="ru-RU"/>
        </w:rPr>
        <w:t>ке</w:t>
      </w:r>
      <w:r w:rsidRPr="00F81095">
        <w:rPr>
          <w:color w:val="000000" w:themeColor="text1"/>
          <w:sz w:val="28"/>
          <w:szCs w:val="28"/>
          <w:lang w:val="ru-RU" w:eastAsia="ru-RU"/>
        </w:rPr>
        <w:t xml:space="preserve"> и сроки</w:t>
      </w:r>
      <w:r w:rsidR="00E859CC">
        <w:rPr>
          <w:color w:val="000000" w:themeColor="text1"/>
          <w:sz w:val="28"/>
          <w:szCs w:val="28"/>
          <w:lang w:val="ru-RU" w:eastAsia="ru-RU"/>
        </w:rPr>
        <w:t>,</w:t>
      </w:r>
      <w:r w:rsidRPr="00F81095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E859CC">
        <w:rPr>
          <w:color w:val="000000" w:themeColor="text1"/>
          <w:sz w:val="28"/>
          <w:szCs w:val="28"/>
          <w:lang w:val="ru-RU" w:eastAsia="ru-RU"/>
        </w:rPr>
        <w:t>установленные</w:t>
      </w:r>
      <w:r w:rsidRPr="00F81095">
        <w:rPr>
          <w:color w:val="000000" w:themeColor="text1"/>
          <w:sz w:val="28"/>
          <w:szCs w:val="28"/>
          <w:lang w:val="ru-RU" w:eastAsia="ru-RU"/>
        </w:rPr>
        <w:t xml:space="preserve"> Министерством внутренних дел Российской Федерации.</w:t>
      </w:r>
      <w:r w:rsidRPr="00A0677D">
        <w:rPr>
          <w:color w:val="000000" w:themeColor="text1"/>
          <w:sz w:val="28"/>
          <w:szCs w:val="28"/>
          <w:lang w:val="ru-RU" w:eastAsia="ru-RU"/>
        </w:rPr>
        <w:t>";</w:t>
      </w:r>
    </w:p>
    <w:p w:rsidR="00376DB4" w:rsidRPr="00376DB4" w:rsidRDefault="00376DB4" w:rsidP="00153810">
      <w:pPr>
        <w:adjustRightInd w:val="0"/>
        <w:spacing w:line="360" w:lineRule="exact"/>
        <w:ind w:left="119" w:right="113" w:firstLine="709"/>
        <w:jc w:val="both"/>
        <w:rPr>
          <w:color w:val="000000" w:themeColor="text1"/>
          <w:sz w:val="28"/>
          <w:szCs w:val="28"/>
          <w:lang w:val="ru-RU" w:eastAsia="ru-RU"/>
        </w:rPr>
      </w:pPr>
      <w:proofErr w:type="gramStart"/>
      <w:r w:rsidRPr="00376DB4">
        <w:rPr>
          <w:color w:val="000000" w:themeColor="text1"/>
          <w:sz w:val="28"/>
          <w:szCs w:val="28"/>
          <w:lang w:val="ru-RU" w:eastAsia="ru-RU"/>
        </w:rPr>
        <w:t>дополнить</w:t>
      </w:r>
      <w:proofErr w:type="gramEnd"/>
      <w:r w:rsidRPr="00376DB4">
        <w:rPr>
          <w:color w:val="000000" w:themeColor="text1"/>
          <w:sz w:val="28"/>
          <w:szCs w:val="28"/>
          <w:lang w:val="ru-RU" w:eastAsia="ru-RU"/>
        </w:rPr>
        <w:t xml:space="preserve"> пунктом 9</w:t>
      </w:r>
      <w:r>
        <w:rPr>
          <w:color w:val="000000" w:themeColor="text1"/>
          <w:sz w:val="28"/>
          <w:szCs w:val="28"/>
          <w:vertAlign w:val="superscript"/>
          <w:lang w:val="ru-RU" w:eastAsia="ru-RU"/>
        </w:rPr>
        <w:t>3</w:t>
      </w:r>
      <w:r w:rsidRPr="00376DB4">
        <w:rPr>
          <w:color w:val="000000" w:themeColor="text1"/>
          <w:sz w:val="28"/>
          <w:szCs w:val="28"/>
          <w:vertAlign w:val="superscript"/>
          <w:lang w:val="ru-RU" w:eastAsia="ru-RU"/>
        </w:rPr>
        <w:t xml:space="preserve"> </w:t>
      </w:r>
      <w:r w:rsidRPr="00376DB4">
        <w:rPr>
          <w:color w:val="000000" w:themeColor="text1"/>
          <w:sz w:val="28"/>
          <w:szCs w:val="28"/>
          <w:lang w:val="ru-RU" w:eastAsia="ru-RU"/>
        </w:rPr>
        <w:t>следующего содержания:</w:t>
      </w:r>
    </w:p>
    <w:p w:rsidR="0031152A" w:rsidRDefault="0031152A" w:rsidP="00153810">
      <w:pPr>
        <w:adjustRightInd w:val="0"/>
        <w:spacing w:line="360" w:lineRule="exact"/>
        <w:ind w:left="119" w:right="113"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31152A">
        <w:rPr>
          <w:color w:val="000000" w:themeColor="text1"/>
          <w:sz w:val="28"/>
          <w:szCs w:val="28"/>
          <w:lang w:val="ru-RU" w:eastAsia="ru-RU"/>
        </w:rPr>
        <w:t>"9</w:t>
      </w:r>
      <w:r>
        <w:rPr>
          <w:color w:val="000000" w:themeColor="text1"/>
          <w:sz w:val="28"/>
          <w:szCs w:val="28"/>
          <w:vertAlign w:val="superscript"/>
          <w:lang w:val="ru-RU" w:eastAsia="ru-RU"/>
        </w:rPr>
        <w:t>3</w:t>
      </w:r>
      <w:r w:rsidRPr="0031152A">
        <w:rPr>
          <w:color w:val="000000" w:themeColor="text1"/>
          <w:sz w:val="28"/>
          <w:szCs w:val="28"/>
          <w:lang w:val="ru-RU" w:eastAsia="ru-RU"/>
        </w:rPr>
        <w:t>.</w:t>
      </w:r>
      <w:r w:rsidR="003F713F">
        <w:rPr>
          <w:rFonts w:eastAsiaTheme="minorEastAsia"/>
          <w:color w:val="000000" w:themeColor="text1"/>
          <w:sz w:val="24"/>
          <w:szCs w:val="24"/>
          <w:lang w:val="ru-RU" w:eastAsia="ru-RU"/>
        </w:rPr>
        <w:t> </w:t>
      </w:r>
      <w:r w:rsidRPr="0031152A">
        <w:rPr>
          <w:color w:val="000000" w:themeColor="text1"/>
          <w:sz w:val="28"/>
          <w:szCs w:val="28"/>
          <w:lang w:val="ru-RU" w:eastAsia="ru-RU"/>
        </w:rPr>
        <w:t xml:space="preserve">Предоставление информации, содержащейся в базе данных, многофункциональным центрам предоставления государственных </w:t>
      </w:r>
      <w:r>
        <w:rPr>
          <w:color w:val="000000" w:themeColor="text1"/>
          <w:sz w:val="28"/>
          <w:szCs w:val="28"/>
          <w:lang w:val="ru-RU" w:eastAsia="ru-RU"/>
        </w:rPr>
        <w:br/>
      </w:r>
      <w:r w:rsidRPr="0031152A">
        <w:rPr>
          <w:color w:val="000000" w:themeColor="text1"/>
          <w:sz w:val="28"/>
          <w:szCs w:val="28"/>
          <w:lang w:val="ru-RU" w:eastAsia="ru-RU"/>
        </w:rPr>
        <w:t xml:space="preserve">и муниципальных услуг осуществляется в объеме и случаях, которые </w:t>
      </w:r>
      <w:r w:rsidRPr="0031152A">
        <w:rPr>
          <w:color w:val="000000" w:themeColor="text1"/>
          <w:sz w:val="28"/>
          <w:szCs w:val="28"/>
          <w:lang w:val="ru-RU" w:eastAsia="ru-RU"/>
        </w:rPr>
        <w:lastRenderedPageBreak/>
        <w:t>установлены статьей 16 Федерального закона "Об организации предоставления государ</w:t>
      </w:r>
      <w:r w:rsidR="00353867">
        <w:rPr>
          <w:color w:val="000000" w:themeColor="text1"/>
          <w:sz w:val="28"/>
          <w:szCs w:val="28"/>
          <w:lang w:val="ru-RU" w:eastAsia="ru-RU"/>
        </w:rPr>
        <w:t>ственных и муниципальных услуг".</w:t>
      </w:r>
      <w:r w:rsidRPr="0031152A">
        <w:rPr>
          <w:color w:val="000000" w:themeColor="text1"/>
          <w:sz w:val="28"/>
          <w:szCs w:val="28"/>
          <w:lang w:val="ru-RU" w:eastAsia="ru-RU"/>
        </w:rPr>
        <w:t>"</w:t>
      </w:r>
      <w:r>
        <w:rPr>
          <w:color w:val="000000" w:themeColor="text1"/>
          <w:sz w:val="28"/>
          <w:szCs w:val="28"/>
          <w:lang w:val="ru-RU" w:eastAsia="ru-RU"/>
        </w:rPr>
        <w:t>;</w:t>
      </w:r>
    </w:p>
    <w:p w:rsidR="0031152A" w:rsidRPr="0031152A" w:rsidRDefault="00C32CED" w:rsidP="00153810">
      <w:pPr>
        <w:adjustRightInd w:val="0"/>
        <w:spacing w:line="360" w:lineRule="exact"/>
        <w:ind w:left="119" w:right="113" w:firstLine="709"/>
        <w:jc w:val="both"/>
        <w:rPr>
          <w:color w:val="000000" w:themeColor="text1"/>
          <w:sz w:val="28"/>
          <w:szCs w:val="28"/>
          <w:lang w:val="ru-RU" w:eastAsia="ru-RU"/>
        </w:rPr>
      </w:pPr>
      <w:proofErr w:type="gramStart"/>
      <w:r>
        <w:rPr>
          <w:color w:val="000000" w:themeColor="text1"/>
          <w:sz w:val="28"/>
          <w:szCs w:val="28"/>
          <w:lang w:val="ru-RU" w:eastAsia="ru-RU"/>
        </w:rPr>
        <w:t>в</w:t>
      </w:r>
      <w:proofErr w:type="gramEnd"/>
      <w:r>
        <w:rPr>
          <w:color w:val="000000" w:themeColor="text1"/>
          <w:sz w:val="28"/>
          <w:szCs w:val="28"/>
          <w:lang w:val="ru-RU" w:eastAsia="ru-RU"/>
        </w:rPr>
        <w:t xml:space="preserve"> пункте 17 слова </w:t>
      </w:r>
      <w:r w:rsidRPr="00C32CED">
        <w:rPr>
          <w:color w:val="000000" w:themeColor="text1"/>
          <w:sz w:val="28"/>
          <w:szCs w:val="28"/>
          <w:lang w:val="ru-RU" w:eastAsia="ru-RU"/>
        </w:rPr>
        <w:t xml:space="preserve">"и иные требования согласно пункту 6 требований </w:t>
      </w:r>
      <w:r w:rsidR="003138ED">
        <w:rPr>
          <w:color w:val="000000" w:themeColor="text1"/>
          <w:sz w:val="28"/>
          <w:szCs w:val="28"/>
          <w:lang w:val="ru-RU" w:eastAsia="ru-RU"/>
        </w:rPr>
        <w:br/>
      </w:r>
      <w:r w:rsidRPr="00C32CED">
        <w:rPr>
          <w:color w:val="000000" w:themeColor="text1"/>
          <w:sz w:val="28"/>
          <w:szCs w:val="28"/>
          <w:lang w:val="ru-RU" w:eastAsia="ru-RU"/>
        </w:rPr>
        <w:t>к порядку формирования, актуализации и использования базовых государственных информационных ресурсов, утвержденных постановлением Правительства Российской Фе</w:t>
      </w:r>
      <w:r>
        <w:rPr>
          <w:color w:val="000000" w:themeColor="text1"/>
          <w:sz w:val="28"/>
          <w:szCs w:val="28"/>
          <w:lang w:val="ru-RU" w:eastAsia="ru-RU"/>
        </w:rPr>
        <w:t xml:space="preserve">дерации </w:t>
      </w:r>
      <w:r>
        <w:rPr>
          <w:color w:val="000000" w:themeColor="text1"/>
          <w:sz w:val="28"/>
          <w:szCs w:val="28"/>
          <w:lang w:val="ru-RU" w:eastAsia="ru-RU"/>
        </w:rPr>
        <w:br/>
        <w:t xml:space="preserve">от 14 сентября 2012 г. </w:t>
      </w:r>
      <w:r w:rsidRPr="00C32CED">
        <w:rPr>
          <w:color w:val="000000" w:themeColor="text1"/>
          <w:sz w:val="28"/>
          <w:szCs w:val="28"/>
          <w:lang w:val="ru-RU" w:eastAsia="ru-RU"/>
        </w:rPr>
        <w:t>№ 928 "О базовых государственных информационных ресурсах","</w:t>
      </w:r>
      <w:r w:rsidR="00F31796">
        <w:rPr>
          <w:color w:val="000000" w:themeColor="text1"/>
          <w:sz w:val="28"/>
          <w:szCs w:val="28"/>
          <w:lang w:val="ru-RU" w:eastAsia="ru-RU"/>
        </w:rPr>
        <w:t xml:space="preserve"> исключить.</w:t>
      </w:r>
    </w:p>
    <w:p w:rsidR="00764843" w:rsidRDefault="009E70F6" w:rsidP="00153810">
      <w:pPr>
        <w:adjustRightInd w:val="0"/>
        <w:spacing w:line="360" w:lineRule="exact"/>
        <w:ind w:left="119" w:right="113"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2</w:t>
      </w:r>
      <w:r w:rsidR="00FE225A" w:rsidRPr="00D818E2">
        <w:rPr>
          <w:color w:val="000000" w:themeColor="text1"/>
          <w:sz w:val="28"/>
          <w:szCs w:val="28"/>
          <w:lang w:val="ru-RU" w:eastAsia="ru-RU"/>
        </w:rPr>
        <w:t>.</w:t>
      </w:r>
      <w:r w:rsidR="003F713F">
        <w:rPr>
          <w:color w:val="000000" w:themeColor="text1"/>
          <w:sz w:val="28"/>
          <w:szCs w:val="28"/>
          <w:lang w:val="ru-RU" w:eastAsia="ru-RU"/>
        </w:rPr>
        <w:t> </w:t>
      </w:r>
      <w:r w:rsidR="00FE225A">
        <w:rPr>
          <w:color w:val="000000" w:themeColor="text1"/>
          <w:sz w:val="28"/>
          <w:szCs w:val="28"/>
          <w:lang w:val="ru-RU" w:eastAsia="ru-RU"/>
        </w:rPr>
        <w:t xml:space="preserve">В </w:t>
      </w:r>
      <w:r w:rsidR="00B947CC" w:rsidRPr="00B947CC">
        <w:rPr>
          <w:color w:val="000000" w:themeColor="text1"/>
          <w:sz w:val="28"/>
          <w:szCs w:val="28"/>
          <w:lang w:val="ru-RU" w:eastAsia="ru-RU"/>
        </w:rPr>
        <w:t>постановлении Правительства Российской Федерации</w:t>
      </w:r>
      <w:r w:rsidR="00B947CC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B947CC">
        <w:rPr>
          <w:color w:val="000000" w:themeColor="text1"/>
          <w:sz w:val="28"/>
          <w:szCs w:val="28"/>
          <w:lang w:val="ru-RU" w:eastAsia="ru-RU"/>
        </w:rPr>
        <w:br/>
        <w:t xml:space="preserve">от 9 декабря 2017 г. № 1505 </w:t>
      </w:r>
      <w:r w:rsidR="00B947CC" w:rsidRPr="00B947CC">
        <w:rPr>
          <w:color w:val="000000" w:themeColor="text1"/>
          <w:sz w:val="28"/>
          <w:szCs w:val="28"/>
          <w:lang w:val="ru-RU" w:eastAsia="ru-RU"/>
        </w:rPr>
        <w:t xml:space="preserve">"О доступе нотариусов к государственной информационной системе миграционного учета и базовому государственному информационному ресурсу регистрационного учета граждан Российской Федерации по месту пребывания и по месту жительства в пределах Российской Федерации при установлении личности гражданина, его представителя или представителя юридического лица, обратившихся </w:t>
      </w:r>
      <w:r w:rsidR="00B947CC">
        <w:rPr>
          <w:color w:val="000000" w:themeColor="text1"/>
          <w:sz w:val="28"/>
          <w:szCs w:val="28"/>
          <w:lang w:val="ru-RU" w:eastAsia="ru-RU"/>
        </w:rPr>
        <w:br/>
      </w:r>
      <w:r w:rsidR="00B947CC" w:rsidRPr="00B947CC">
        <w:rPr>
          <w:color w:val="000000" w:themeColor="text1"/>
          <w:sz w:val="28"/>
          <w:szCs w:val="28"/>
          <w:lang w:val="ru-RU" w:eastAsia="ru-RU"/>
        </w:rPr>
        <w:t>за совершением нотариального действия"</w:t>
      </w:r>
      <w:r w:rsidR="00B947CC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B947CC" w:rsidRPr="00B947CC">
        <w:rPr>
          <w:color w:val="000000" w:themeColor="text1"/>
          <w:sz w:val="28"/>
          <w:szCs w:val="28"/>
          <w:lang w:val="ru-RU" w:eastAsia="ru-RU"/>
        </w:rPr>
        <w:t xml:space="preserve">(Собрание законодательства Российской Федерации, </w:t>
      </w:r>
      <w:r w:rsidR="00B947CC">
        <w:rPr>
          <w:color w:val="000000" w:themeColor="text1"/>
          <w:sz w:val="28"/>
          <w:szCs w:val="28"/>
          <w:lang w:val="ru-RU" w:eastAsia="ru-RU"/>
        </w:rPr>
        <w:t>2017</w:t>
      </w:r>
      <w:r w:rsidR="00B947CC" w:rsidRPr="00B947CC">
        <w:rPr>
          <w:color w:val="000000" w:themeColor="text1"/>
          <w:sz w:val="28"/>
          <w:szCs w:val="28"/>
          <w:lang w:val="ru-RU" w:eastAsia="ru-RU"/>
        </w:rPr>
        <w:t xml:space="preserve">, № </w:t>
      </w:r>
      <w:r w:rsidR="00B947CC">
        <w:rPr>
          <w:color w:val="000000" w:themeColor="text1"/>
          <w:sz w:val="28"/>
          <w:szCs w:val="28"/>
          <w:lang w:val="ru-RU" w:eastAsia="ru-RU"/>
        </w:rPr>
        <w:t>5</w:t>
      </w:r>
      <w:r w:rsidR="00B947CC" w:rsidRPr="00B947CC">
        <w:rPr>
          <w:color w:val="000000" w:themeColor="text1"/>
          <w:sz w:val="28"/>
          <w:szCs w:val="28"/>
          <w:lang w:val="ru-RU" w:eastAsia="ru-RU"/>
        </w:rPr>
        <w:t xml:space="preserve">2, ст. </w:t>
      </w:r>
      <w:r w:rsidR="00B947CC">
        <w:rPr>
          <w:color w:val="000000" w:themeColor="text1"/>
          <w:sz w:val="28"/>
          <w:szCs w:val="28"/>
          <w:lang w:val="ru-RU" w:eastAsia="ru-RU"/>
        </w:rPr>
        <w:t>8122)</w:t>
      </w:r>
      <w:r w:rsidR="007B2382">
        <w:rPr>
          <w:color w:val="000000" w:themeColor="text1"/>
          <w:sz w:val="28"/>
          <w:szCs w:val="28"/>
          <w:lang w:val="ru-RU" w:eastAsia="ru-RU"/>
        </w:rPr>
        <w:t>:</w:t>
      </w:r>
    </w:p>
    <w:p w:rsidR="007B2382" w:rsidRDefault="007B2382" w:rsidP="00153810">
      <w:pPr>
        <w:pStyle w:val="a3"/>
        <w:spacing w:line="360" w:lineRule="exact"/>
        <w:ind w:left="118" w:right="113" w:firstLine="708"/>
        <w:jc w:val="both"/>
        <w:rPr>
          <w:lang w:val="ru-RU"/>
        </w:rPr>
      </w:pPr>
      <w:proofErr w:type="gramStart"/>
      <w:r>
        <w:rPr>
          <w:color w:val="000000" w:themeColor="text1"/>
          <w:lang w:val="ru-RU" w:eastAsia="ru-RU"/>
        </w:rPr>
        <w:t>а</w:t>
      </w:r>
      <w:proofErr w:type="gramEnd"/>
      <w:r>
        <w:rPr>
          <w:color w:val="000000" w:themeColor="text1"/>
          <w:lang w:val="ru-RU" w:eastAsia="ru-RU"/>
        </w:rPr>
        <w:t>)</w:t>
      </w:r>
      <w:r w:rsidR="003F713F">
        <w:rPr>
          <w:color w:val="000000" w:themeColor="text1"/>
          <w:lang w:val="ru-RU" w:eastAsia="ru-RU"/>
        </w:rPr>
        <w:t> </w:t>
      </w:r>
      <w:r>
        <w:rPr>
          <w:lang w:val="ru-RU"/>
        </w:rPr>
        <w:t>наименование изложить в следующей редакции:</w:t>
      </w:r>
    </w:p>
    <w:p w:rsidR="007B2382" w:rsidRDefault="007B2382" w:rsidP="00153810">
      <w:pPr>
        <w:pStyle w:val="a3"/>
        <w:spacing w:line="360" w:lineRule="exact"/>
        <w:ind w:left="118" w:right="113" w:firstLine="708"/>
        <w:jc w:val="center"/>
        <w:rPr>
          <w:b/>
          <w:lang w:val="ru-RU"/>
        </w:rPr>
      </w:pPr>
    </w:p>
    <w:p w:rsidR="007B2382" w:rsidRDefault="007B2382" w:rsidP="00E02692">
      <w:pPr>
        <w:pStyle w:val="a3"/>
        <w:spacing w:line="360" w:lineRule="exact"/>
        <w:ind w:left="142" w:right="113"/>
        <w:jc w:val="center"/>
        <w:rPr>
          <w:b/>
          <w:lang w:val="ru-RU"/>
        </w:rPr>
      </w:pPr>
      <w:r w:rsidRPr="00FB4DCD">
        <w:rPr>
          <w:b/>
          <w:lang w:val="ru-RU"/>
        </w:rPr>
        <w:t>"</w:t>
      </w:r>
      <w:r w:rsidRPr="007B2382">
        <w:rPr>
          <w:b/>
          <w:lang w:val="ru-RU"/>
        </w:rPr>
        <w:t xml:space="preserve">О доступе нотариусов к государственной информационной системе миграционного учета и государственному информационному ресурсу регистрационного учета граждан Российской Федерации по месту пребывания и по месту жительства в пределах Российской Федерации при установлении личности гражданина, его представителя </w:t>
      </w:r>
      <w:r w:rsidR="0050228F">
        <w:rPr>
          <w:b/>
          <w:lang w:val="ru-RU"/>
        </w:rPr>
        <w:br/>
      </w:r>
      <w:r w:rsidRPr="007B2382">
        <w:rPr>
          <w:b/>
          <w:lang w:val="ru-RU"/>
        </w:rPr>
        <w:t>или представителя юридического лица, обратившихся за совершением нотариального действия</w:t>
      </w:r>
      <w:r w:rsidR="00796BB5">
        <w:rPr>
          <w:b/>
          <w:lang w:val="ru-RU"/>
        </w:rPr>
        <w:t>"</w:t>
      </w:r>
      <w:r w:rsidR="00796BB5" w:rsidRPr="00DE2640">
        <w:rPr>
          <w:lang w:val="ru-RU"/>
        </w:rPr>
        <w:t>;</w:t>
      </w:r>
    </w:p>
    <w:p w:rsidR="007B2382" w:rsidRDefault="007B2382" w:rsidP="00153810">
      <w:pPr>
        <w:pStyle w:val="a3"/>
        <w:spacing w:line="360" w:lineRule="exact"/>
        <w:ind w:left="118" w:right="113" w:firstLine="708"/>
        <w:jc w:val="center"/>
        <w:rPr>
          <w:b/>
          <w:lang w:val="ru-RU"/>
        </w:rPr>
      </w:pPr>
    </w:p>
    <w:p w:rsidR="007B2382" w:rsidRPr="00D818E2" w:rsidRDefault="007B2382" w:rsidP="00D818E2">
      <w:pPr>
        <w:pStyle w:val="a3"/>
        <w:spacing w:line="360" w:lineRule="exact"/>
        <w:ind w:left="118" w:right="113" w:firstLine="708"/>
        <w:jc w:val="both"/>
        <w:rPr>
          <w:color w:val="000000" w:themeColor="text1"/>
          <w:lang w:val="ru-RU" w:eastAsia="ru-RU"/>
        </w:rPr>
      </w:pPr>
      <w:proofErr w:type="gramStart"/>
      <w:r>
        <w:rPr>
          <w:lang w:val="ru-RU"/>
        </w:rPr>
        <w:t>б</w:t>
      </w:r>
      <w:proofErr w:type="gramEnd"/>
      <w:r w:rsidRPr="00D818E2">
        <w:rPr>
          <w:color w:val="000000" w:themeColor="text1"/>
          <w:lang w:val="ru-RU" w:eastAsia="ru-RU"/>
        </w:rPr>
        <w:t>)</w:t>
      </w:r>
      <w:r w:rsidR="003F713F" w:rsidRPr="00D818E2">
        <w:rPr>
          <w:color w:val="000000" w:themeColor="text1"/>
          <w:lang w:val="ru-RU" w:eastAsia="ru-RU"/>
        </w:rPr>
        <w:t> </w:t>
      </w:r>
      <w:r w:rsidRPr="00D818E2">
        <w:rPr>
          <w:color w:val="000000" w:themeColor="text1"/>
          <w:lang w:val="ru-RU" w:eastAsia="ru-RU"/>
        </w:rPr>
        <w:t>абзац второ</w:t>
      </w:r>
      <w:r w:rsidR="00DC05F7" w:rsidRPr="00D818E2">
        <w:rPr>
          <w:color w:val="000000" w:themeColor="text1"/>
          <w:lang w:val="ru-RU" w:eastAsia="ru-RU"/>
        </w:rPr>
        <w:t>й</w:t>
      </w:r>
      <w:r w:rsidRPr="00D818E2">
        <w:rPr>
          <w:color w:val="000000" w:themeColor="text1"/>
          <w:lang w:val="ru-RU" w:eastAsia="ru-RU"/>
        </w:rPr>
        <w:t xml:space="preserve"> </w:t>
      </w:r>
      <w:r w:rsidR="00DC05F7" w:rsidRPr="00D818E2">
        <w:rPr>
          <w:color w:val="000000" w:themeColor="text1"/>
          <w:lang w:val="ru-RU" w:eastAsia="ru-RU"/>
        </w:rPr>
        <w:t>изложить в следующей редакции:</w:t>
      </w:r>
    </w:p>
    <w:p w:rsidR="00764D8B" w:rsidRDefault="00DC05F7" w:rsidP="00D818E2">
      <w:pPr>
        <w:pStyle w:val="a3"/>
        <w:spacing w:line="360" w:lineRule="exact"/>
        <w:ind w:left="119" w:right="113" w:firstLine="709"/>
        <w:jc w:val="both"/>
        <w:rPr>
          <w:color w:val="000000" w:themeColor="text1"/>
          <w:lang w:val="ru-RU" w:eastAsia="ru-RU"/>
        </w:rPr>
      </w:pPr>
      <w:r w:rsidRPr="00D818E2">
        <w:rPr>
          <w:color w:val="000000" w:themeColor="text1"/>
          <w:lang w:val="ru-RU" w:eastAsia="ru-RU"/>
        </w:rPr>
        <w:t xml:space="preserve">"Установить, что доступ нотариусов к государственной информационной системе миграционного учета и государственному информационному ресурсу регистрационного учета граждан Российской Федерации по месту пребывания и по месту жительства в пределах Российской Федерации при установлении личности гражданина, </w:t>
      </w:r>
      <w:r w:rsidRPr="00D818E2">
        <w:rPr>
          <w:color w:val="000000" w:themeColor="text1"/>
          <w:lang w:val="ru-RU" w:eastAsia="ru-RU"/>
        </w:rPr>
        <w:br/>
        <w:t xml:space="preserve">его представителя или представителя юридического лица, обратившихся </w:t>
      </w:r>
      <w:r w:rsidRPr="00D818E2">
        <w:rPr>
          <w:color w:val="000000" w:themeColor="text1"/>
          <w:lang w:val="ru-RU" w:eastAsia="ru-RU"/>
        </w:rPr>
        <w:br/>
        <w:t xml:space="preserve">за совершением нотариального действия, предоставляется Министерством внутренних дел Российской Федерации в порядке, установленном Положением о государственной информационной системе миграционного учета, утвержденным постановлением Правительства Российской </w:t>
      </w:r>
      <w:r w:rsidRPr="00D818E2">
        <w:rPr>
          <w:color w:val="000000" w:themeColor="text1"/>
          <w:lang w:val="ru-RU" w:eastAsia="ru-RU"/>
        </w:rPr>
        <w:lastRenderedPageBreak/>
        <w:t xml:space="preserve">Федерации от 14 февраля 2007 г. № 94 "О государственной информационной системе миграционного учета", Положением </w:t>
      </w:r>
      <w:r w:rsidRPr="00D818E2">
        <w:rPr>
          <w:color w:val="000000" w:themeColor="text1"/>
          <w:lang w:val="ru-RU" w:eastAsia="ru-RU"/>
        </w:rPr>
        <w:br/>
        <w:t xml:space="preserve">об инфраструктуре, обеспечивающей информационно-технологическое взаимодействие информационных систем, используемых </w:t>
      </w:r>
      <w:r w:rsidRPr="00D818E2">
        <w:rPr>
          <w:color w:val="000000" w:themeColor="text1"/>
          <w:lang w:val="ru-RU" w:eastAsia="ru-RU"/>
        </w:rPr>
        <w:br/>
        <w:t xml:space="preserve">для предоставления государственных и муниципальных услуг и исполнения государственных и муниципальных функций в электронной форме, утвержденным постановлением Правительства Российской Федерации </w:t>
      </w:r>
      <w:r w:rsidRPr="00D818E2">
        <w:rPr>
          <w:color w:val="000000" w:themeColor="text1"/>
          <w:lang w:val="ru-RU" w:eastAsia="ru-RU"/>
        </w:rPr>
        <w:br/>
        <w:t xml:space="preserve">от 8 июня 2011 г. №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D818E2">
        <w:rPr>
          <w:color w:val="000000" w:themeColor="text1"/>
          <w:lang w:val="ru-RU" w:eastAsia="ru-RU"/>
        </w:rPr>
        <w:br/>
        <w:t xml:space="preserve">и муниципальных услуг и исполнения государственных и муниципальных функций в электронной форме", и Правилами формирования, ведения </w:t>
      </w:r>
      <w:r w:rsidRPr="00D818E2">
        <w:rPr>
          <w:color w:val="000000" w:themeColor="text1"/>
          <w:lang w:val="ru-RU" w:eastAsia="ru-RU"/>
        </w:rPr>
        <w:br/>
        <w:t xml:space="preserve">и использования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Федерации, утвержденными постановлением Правительства Российской Федерации </w:t>
      </w:r>
      <w:r w:rsidRPr="00D818E2">
        <w:rPr>
          <w:color w:val="000000" w:themeColor="text1"/>
          <w:lang w:val="ru-RU" w:eastAsia="ru-RU"/>
        </w:rPr>
        <w:br/>
        <w:t xml:space="preserve">от 5 января 2015 г. № 4 "Об утверждении Правил формирования, ведения </w:t>
      </w:r>
      <w:r w:rsidRPr="00D818E2">
        <w:rPr>
          <w:color w:val="000000" w:themeColor="text1"/>
          <w:lang w:val="ru-RU" w:eastAsia="ru-RU"/>
        </w:rPr>
        <w:br/>
        <w:t>и использования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Федерации"."</w:t>
      </w:r>
    </w:p>
    <w:p w:rsidR="009E70F6" w:rsidRPr="00D818E2" w:rsidRDefault="009E70F6" w:rsidP="009E70F6">
      <w:pPr>
        <w:pStyle w:val="a3"/>
        <w:spacing w:line="360" w:lineRule="exact"/>
        <w:ind w:left="118" w:firstLine="708"/>
        <w:jc w:val="both"/>
        <w:rPr>
          <w:lang w:val="ru-RU"/>
        </w:rPr>
      </w:pPr>
      <w:r>
        <w:rPr>
          <w:lang w:val="ru-RU"/>
        </w:rPr>
        <w:t>3</w:t>
      </w:r>
      <w:r w:rsidRPr="00D818E2">
        <w:rPr>
          <w:lang w:val="ru-RU"/>
        </w:rPr>
        <w:t xml:space="preserve">. В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утвержденной распоряжением Правительства Российской Федерации </w:t>
      </w:r>
      <w:r w:rsidRPr="00D818E2">
        <w:rPr>
          <w:lang w:val="ru-RU"/>
        </w:rPr>
        <w:br/>
        <w:t xml:space="preserve">от 25 октября 2014 г. № 2125-р (Собрание законодательства Российской Федерации, 2014, № 44, ст. 6108; 2017, № 43, ст. 6326), абзац тридцать девятый раздела </w:t>
      </w:r>
      <w:r w:rsidRPr="00D818E2">
        <w:t>V</w:t>
      </w:r>
      <w:r w:rsidRPr="00D818E2">
        <w:rPr>
          <w:lang w:val="ru-RU"/>
        </w:rPr>
        <w:t xml:space="preserve"> изложить в следующей редакции:</w:t>
      </w:r>
      <w:bookmarkStart w:id="2" w:name="_GoBack"/>
      <w:bookmarkEnd w:id="2"/>
    </w:p>
    <w:p w:rsidR="009E70F6" w:rsidRPr="00D818E2" w:rsidRDefault="009E70F6" w:rsidP="009E70F6">
      <w:pPr>
        <w:pStyle w:val="a3"/>
        <w:spacing w:line="360" w:lineRule="exact"/>
        <w:ind w:left="118" w:firstLine="708"/>
        <w:jc w:val="both"/>
        <w:rPr>
          <w:lang w:val="ru-RU"/>
        </w:rPr>
      </w:pPr>
      <w:r w:rsidRPr="00D818E2">
        <w:rPr>
          <w:lang w:val="ru-RU"/>
        </w:rPr>
        <w:t xml:space="preserve">"предоставление из информационных систем Министерства внутренних дел Российской Федерации по запросам с использованием системы межведомственного электронного взаимодействия данных </w:t>
      </w:r>
      <w:r w:rsidRPr="00D818E2">
        <w:rPr>
          <w:lang w:val="ru-RU"/>
        </w:rPr>
        <w:br/>
        <w:t xml:space="preserve">из государственной информационной системы миграционного учета </w:t>
      </w:r>
      <w:r w:rsidRPr="00D818E2">
        <w:rPr>
          <w:lang w:val="ru-RU"/>
        </w:rPr>
        <w:br/>
        <w:t>и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в объеме, предусмотренном законодательством Российской Федерации;".</w:t>
      </w:r>
    </w:p>
    <w:p w:rsidR="009E70F6" w:rsidRPr="00D818E2" w:rsidRDefault="009E70F6" w:rsidP="00D818E2">
      <w:pPr>
        <w:pStyle w:val="a3"/>
        <w:spacing w:line="360" w:lineRule="exact"/>
        <w:ind w:left="119" w:right="113" w:firstLine="709"/>
        <w:jc w:val="both"/>
        <w:rPr>
          <w:color w:val="000000" w:themeColor="text1"/>
          <w:lang w:val="ru-RU" w:eastAsia="ru-RU"/>
        </w:rPr>
      </w:pPr>
    </w:p>
    <w:p w:rsidR="00F31796" w:rsidRDefault="00F53883" w:rsidP="00F31796">
      <w:pPr>
        <w:pStyle w:val="a3"/>
        <w:ind w:right="113"/>
        <w:jc w:val="both"/>
        <w:rPr>
          <w:sz w:val="2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E3BABBE" wp14:editId="0238983B">
                <wp:simplePos x="0" y="0"/>
                <wp:positionH relativeFrom="page">
                  <wp:posOffset>3246120</wp:posOffset>
                </wp:positionH>
                <wp:positionV relativeFrom="paragraph">
                  <wp:posOffset>213995</wp:posOffset>
                </wp:positionV>
                <wp:extent cx="1068070" cy="9525"/>
                <wp:effectExtent l="7620" t="4445" r="10160" b="508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8070" cy="9525"/>
                          <a:chOff x="5112" y="337"/>
                          <a:chExt cx="1682" cy="15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112" y="345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74" y="345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094" y="345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514" y="345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01036" id="Group 2" o:spid="_x0000_s1026" style="position:absolute;margin-left:255.6pt;margin-top:16.85pt;width:84.1pt;height:.75pt;z-index:251658240;mso-wrap-distance-left:0;mso-wrap-distance-right:0;mso-position-horizontal-relative:page" coordorigin="5112,337" coordsize="168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">
                <v:line id="Line 6" o:spid="_x0000_s1027" style="position:absolute;visibility:visible;mso-wrap-style:square" from="5112,345" to="5671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qJdsYAAADaAAAADwAAAGRycy9kb3ducmV2LnhtbESPQWsCMRSE74X+h/AKXkrNutiiW6OI&#10;orRCD1ql9vbYvO4ubl7WJOr6702h0OMwM98wo0lranEm5yvLCnrdBARxbnXFhYLt5+JpAMIHZI21&#10;ZVJwJQ+T8f3dCDNtL7ym8yYUIkLYZ6igDKHJpPR5SQZ91zbE0fuxzmCI0hVSO7xEuKllmiQv0mDF&#10;caHEhmYl5YfNySh4ftx/FO/53h3Tr/l3Xw972+Vqp1TnoZ2+ggjUhv/wX/tNK0jh90q8AXJ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16iXbGAAAA2gAAAA8AAAAAAAAA&#10;AAAAAAAAoQIAAGRycy9kb3ducmV2LnhtbFBLBQYAAAAABAAEAPkAAACUAwAAAAA=&#10;" strokeweight=".24764mm"/>
                <v:line id="Line 5" o:spid="_x0000_s1028" style="position:absolute;visibility:visible;mso-wrap-style:square" from="5674,345" to="6091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Ys7ccAAADaAAAADwAAAGRycy9kb3ducmV2LnhtbESPQWsCMRSE74X+h/AKvRTNarXU1Shi&#10;qajgoatFvT02r7tLNy/bJNXtv2+EQo/DzHzDTGatqcWZnK8sK+h1ExDEudUVFwr2u9fOMwgfkDXW&#10;lknBD3mYTW9vJphqe+E3OmehEBHCPkUFZQhNKqXPSzLou7Yhjt6HdQZDlK6Q2uElwk0t+0nyJA1W&#10;HBdKbGhRUv6ZfRsFw4fjtljnR/fVP7ycBnrU2y8370rd37XzMYhAbfgP/7VXWsEjXK/EGyC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NiztxwAAANoAAAAPAAAAAAAA&#10;AAAAAAAAAKECAABkcnMvZG93bnJldi54bWxQSwUGAAAAAAQABAD5AAAAlQMAAAAA&#10;" strokeweight=".24764mm"/>
                <v:line id="Line 4" o:spid="_x0000_s1029" style="position:absolute;visibility:visible;mso-wrap-style:square" from="6094,345" to="6512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+0mcYAAADaAAAADwAAAGRycy9kb3ducmV2LnhtbESPT2sCMRTE74LfIbxCL1KzipW6GqW0&#10;WLTQg39K9fbYvO4ubl7WJOr225uC4HGYmd8wk1ljKnEm50vLCnrdBARxZnXJuYLtZv70AsIHZI2V&#10;ZVLwRx5m03Zrgqm2F17ReR1yESHsU1RQhFCnUvqsIIO+a2vi6P1aZzBE6XKpHV4i3FSynyRDabDk&#10;uFBgTW8FZYf1ySh47uy+8mW2c8f+z/t+oEe97cfnt1KPD83rGESgJtzDt/ZCKxjA/5V4A+T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3ftJnGAAAA2gAAAA8AAAAAAAAA&#10;AAAAAAAAoQIAAGRycy9kb3ducmV2LnhtbFBLBQYAAAAABAAEAPkAAACUAwAAAAA=&#10;" strokeweight=".24764mm"/>
                <v:line id="Line 3" o:spid="_x0000_s1030" style="position:absolute;visibility:visible;mso-wrap-style:square" from="6514,345" to="6794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MRAsYAAADaAAAADwAAAGRycy9kb3ducmV2LnhtbESPT2sCMRTE7wW/Q3iCl6JZpS11axRR&#10;FBV6qH+ovT02r7uLm5c1ibr99qZQ6HGY+c0wo0ljKnEl50vLCvq9BARxZnXJuYL9btF9BeEDssbK&#10;Min4IQ+TcethhKm2N/6g6zbkIpawT1FBEUKdSumzggz6nq2Jo/dtncEQpculdniL5aaSgyR5kQZL&#10;jgsF1jQrKDttL0bB8+PxPV9nR3cefM6/nvSwv19uDkp12s30DUSgJvyH/+iVjhz8Xok3QI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TEQLGAAAA2gAAAA8AAAAAAAAA&#10;AAAAAAAAoQIAAGRycy9kb3ducmV2LnhtbFBLBQYAAAAABAAEAPkAAACUAwAAAAA=&#10;" strokeweight=".24764mm"/>
                <w10:wrap type="topAndBottom" anchorx="page"/>
              </v:group>
            </w:pict>
          </mc:Fallback>
        </mc:AlternateContent>
      </w:r>
    </w:p>
    <w:sectPr w:rsidR="00F31796" w:rsidSect="00BD5500">
      <w:pgSz w:w="11910" w:h="16840"/>
      <w:pgMar w:top="1040" w:right="1300" w:bottom="1843" w:left="130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80E" w:rsidRDefault="00C2780E" w:rsidP="00A270A8">
      <w:r>
        <w:separator/>
      </w:r>
    </w:p>
  </w:endnote>
  <w:endnote w:type="continuationSeparator" w:id="0">
    <w:p w:rsidR="00C2780E" w:rsidRDefault="00C2780E" w:rsidP="00A2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80E" w:rsidRDefault="00C2780E" w:rsidP="00A270A8">
      <w:r>
        <w:separator/>
      </w:r>
    </w:p>
  </w:footnote>
  <w:footnote w:type="continuationSeparator" w:id="0">
    <w:p w:rsidR="00C2780E" w:rsidRDefault="00C2780E" w:rsidP="00A27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60351"/>
      <w:docPartObj>
        <w:docPartGallery w:val="Page Numbers (Top of Page)"/>
        <w:docPartUnique/>
      </w:docPartObj>
    </w:sdtPr>
    <w:sdtEndPr/>
    <w:sdtContent>
      <w:p w:rsidR="00BD5500" w:rsidRDefault="00BD55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0F6" w:rsidRPr="009E70F6">
          <w:rPr>
            <w:noProof/>
            <w:lang w:val="ru-RU"/>
          </w:rPr>
          <w:t>2</w:t>
        </w:r>
        <w:r>
          <w:fldChar w:fldCharType="end"/>
        </w:r>
      </w:p>
    </w:sdtContent>
  </w:sdt>
  <w:p w:rsidR="00BD5500" w:rsidRDefault="00BD550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8ED" w:rsidRPr="00162385" w:rsidRDefault="003138ED" w:rsidP="003138ED">
    <w:pPr>
      <w:pStyle w:val="a3"/>
      <w:spacing w:before="67"/>
      <w:ind w:right="238"/>
      <w:jc w:val="right"/>
      <w:rPr>
        <w:lang w:val="ru-RU"/>
      </w:rPr>
    </w:pPr>
    <w:r w:rsidRPr="00162385">
      <w:rPr>
        <w:lang w:val="ru-RU"/>
      </w:rPr>
      <w:t>Проект</w:t>
    </w:r>
  </w:p>
  <w:p w:rsidR="003138ED" w:rsidRDefault="003138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F3"/>
    <w:rsid w:val="0002065F"/>
    <w:rsid w:val="00040063"/>
    <w:rsid w:val="00041D0F"/>
    <w:rsid w:val="00055D65"/>
    <w:rsid w:val="000E7977"/>
    <w:rsid w:val="00145484"/>
    <w:rsid w:val="00153810"/>
    <w:rsid w:val="00162385"/>
    <w:rsid w:val="00162C04"/>
    <w:rsid w:val="00175097"/>
    <w:rsid w:val="001C6C79"/>
    <w:rsid w:val="002462DC"/>
    <w:rsid w:val="00283771"/>
    <w:rsid w:val="002847CB"/>
    <w:rsid w:val="00285FF2"/>
    <w:rsid w:val="002C25E7"/>
    <w:rsid w:val="002D1F35"/>
    <w:rsid w:val="002E57F3"/>
    <w:rsid w:val="0031152A"/>
    <w:rsid w:val="003138ED"/>
    <w:rsid w:val="00353867"/>
    <w:rsid w:val="00355D14"/>
    <w:rsid w:val="00376DB4"/>
    <w:rsid w:val="003B33B8"/>
    <w:rsid w:val="003C615F"/>
    <w:rsid w:val="003E4CDF"/>
    <w:rsid w:val="003F713F"/>
    <w:rsid w:val="00411796"/>
    <w:rsid w:val="004924E4"/>
    <w:rsid w:val="00497478"/>
    <w:rsid w:val="004A6815"/>
    <w:rsid w:val="004B21ED"/>
    <w:rsid w:val="004C2E1E"/>
    <w:rsid w:val="004F6196"/>
    <w:rsid w:val="0050228F"/>
    <w:rsid w:val="00525BDF"/>
    <w:rsid w:val="00556F42"/>
    <w:rsid w:val="005A6C75"/>
    <w:rsid w:val="005B04A9"/>
    <w:rsid w:val="005C7796"/>
    <w:rsid w:val="00614B94"/>
    <w:rsid w:val="00626500"/>
    <w:rsid w:val="00667C4D"/>
    <w:rsid w:val="006865A0"/>
    <w:rsid w:val="00764843"/>
    <w:rsid w:val="00764D8B"/>
    <w:rsid w:val="00770A6C"/>
    <w:rsid w:val="00796BB5"/>
    <w:rsid w:val="007B2382"/>
    <w:rsid w:val="007E5668"/>
    <w:rsid w:val="0083186C"/>
    <w:rsid w:val="00852E14"/>
    <w:rsid w:val="008C0F52"/>
    <w:rsid w:val="00916AEE"/>
    <w:rsid w:val="009231FC"/>
    <w:rsid w:val="00960E8A"/>
    <w:rsid w:val="009D292C"/>
    <w:rsid w:val="009E70F6"/>
    <w:rsid w:val="00A0677D"/>
    <w:rsid w:val="00A270A8"/>
    <w:rsid w:val="00A401A2"/>
    <w:rsid w:val="00A43BEB"/>
    <w:rsid w:val="00A55E50"/>
    <w:rsid w:val="00A93899"/>
    <w:rsid w:val="00AA6BAE"/>
    <w:rsid w:val="00AB2BF8"/>
    <w:rsid w:val="00AE18AD"/>
    <w:rsid w:val="00AF1F48"/>
    <w:rsid w:val="00B367E7"/>
    <w:rsid w:val="00B92737"/>
    <w:rsid w:val="00B93682"/>
    <w:rsid w:val="00B947CC"/>
    <w:rsid w:val="00BC5913"/>
    <w:rsid w:val="00BD5500"/>
    <w:rsid w:val="00BE7839"/>
    <w:rsid w:val="00C21D12"/>
    <w:rsid w:val="00C2780E"/>
    <w:rsid w:val="00C32CED"/>
    <w:rsid w:val="00C46B33"/>
    <w:rsid w:val="00C67208"/>
    <w:rsid w:val="00C77534"/>
    <w:rsid w:val="00CB6F2F"/>
    <w:rsid w:val="00CD2B44"/>
    <w:rsid w:val="00CE40A4"/>
    <w:rsid w:val="00CF631D"/>
    <w:rsid w:val="00D0364E"/>
    <w:rsid w:val="00D07A9B"/>
    <w:rsid w:val="00D10451"/>
    <w:rsid w:val="00D818E2"/>
    <w:rsid w:val="00DB1504"/>
    <w:rsid w:val="00DC05F7"/>
    <w:rsid w:val="00DE2640"/>
    <w:rsid w:val="00DF71D6"/>
    <w:rsid w:val="00E02692"/>
    <w:rsid w:val="00E05116"/>
    <w:rsid w:val="00E6766E"/>
    <w:rsid w:val="00E67CE0"/>
    <w:rsid w:val="00E859CC"/>
    <w:rsid w:val="00E95ACB"/>
    <w:rsid w:val="00ED6DF9"/>
    <w:rsid w:val="00F31796"/>
    <w:rsid w:val="00F41936"/>
    <w:rsid w:val="00F53883"/>
    <w:rsid w:val="00F70BF6"/>
    <w:rsid w:val="00F777A2"/>
    <w:rsid w:val="00F8003C"/>
    <w:rsid w:val="00F81095"/>
    <w:rsid w:val="00F901B2"/>
    <w:rsid w:val="00FB4DCD"/>
    <w:rsid w:val="00FD4091"/>
    <w:rsid w:val="00FE225A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A6CB1D-69D5-4B68-8126-35F507F3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766E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FE48C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31F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270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70A8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A270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70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EDA9-88D3-4920-BE15-D3652E99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vtuybov</dc:creator>
  <cp:lastModifiedBy>vbozhukha</cp:lastModifiedBy>
  <cp:revision>3</cp:revision>
  <cp:lastPrinted>2026-02-11T07:35:00Z</cp:lastPrinted>
  <dcterms:created xsi:type="dcterms:W3CDTF">2026-04-08T04:28:00Z</dcterms:created>
  <dcterms:modified xsi:type="dcterms:W3CDTF">2026-04-08T04:31:00Z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2025-12-11T00:00:00Z</vt:filetime>
  </property>
</Properties>
</file>