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4B" w:rsidRDefault="006E6B4B" w:rsidP="006E6B4B">
      <w:pPr>
        <w:jc w:val="center"/>
        <w:rPr>
          <w:rFonts w:ascii="Times New Roman" w:hAnsi="Times New Roman"/>
          <w:b/>
          <w:szCs w:val="28"/>
        </w:rPr>
      </w:pPr>
      <w:r w:rsidRPr="006E6B4B">
        <w:rPr>
          <w:rFonts w:ascii="Times New Roman" w:hAnsi="Times New Roman"/>
          <w:b/>
          <w:szCs w:val="28"/>
        </w:rPr>
        <w:t>ПОЯСНИТЕЛЬНАЯ ЗАПИСКА</w:t>
      </w:r>
    </w:p>
    <w:p w:rsidR="006E6B4B" w:rsidRPr="006E6B4B" w:rsidRDefault="006E6B4B" w:rsidP="006E6B4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к </w:t>
      </w:r>
      <w:r w:rsidRPr="006E6B4B">
        <w:rPr>
          <w:rFonts w:ascii="Times New Roman" w:hAnsi="Times New Roman"/>
          <w:b/>
          <w:szCs w:val="28"/>
        </w:rPr>
        <w:t>проект</w:t>
      </w:r>
      <w:r w:rsidRPr="006E6B4B">
        <w:rPr>
          <w:rFonts w:ascii="Times New Roman" w:hAnsi="Times New Roman"/>
          <w:b/>
          <w:szCs w:val="28"/>
        </w:rPr>
        <w:t>у</w:t>
      </w:r>
      <w:r w:rsidRPr="006E6B4B">
        <w:rPr>
          <w:rFonts w:ascii="Times New Roman" w:hAnsi="Times New Roman"/>
          <w:b/>
          <w:szCs w:val="28"/>
        </w:rPr>
        <w:t xml:space="preserve"> приказа «О внесении изменений в Регламент Федерального агентства по техническому регулированию и метрологии, утвержденного приказом Федерального агентства по техническому регулированию и метрологии от 18 июня 2018 г. № 1228»</w:t>
      </w:r>
    </w:p>
    <w:p w:rsidR="006E6B4B" w:rsidRDefault="006E6B4B" w:rsidP="006E6B4B">
      <w:pPr>
        <w:ind w:firstLine="709"/>
        <w:jc w:val="both"/>
        <w:rPr>
          <w:rFonts w:ascii="Times New Roman" w:hAnsi="Times New Roman"/>
          <w:szCs w:val="28"/>
        </w:rPr>
      </w:pPr>
    </w:p>
    <w:p w:rsidR="006E6B4B" w:rsidRDefault="006E6B4B" w:rsidP="006E6B4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140DA2">
        <w:rPr>
          <w:rFonts w:ascii="Times New Roman" w:hAnsi="Times New Roman"/>
          <w:szCs w:val="28"/>
        </w:rPr>
        <w:t xml:space="preserve">роект приказа </w:t>
      </w:r>
      <w:r>
        <w:rPr>
          <w:rFonts w:ascii="Times New Roman" w:hAnsi="Times New Roman"/>
          <w:szCs w:val="28"/>
        </w:rPr>
        <w:t xml:space="preserve">разработан </w:t>
      </w:r>
      <w:r w:rsidRPr="00140DA2">
        <w:rPr>
          <w:rFonts w:ascii="Times New Roman" w:hAnsi="Times New Roman"/>
          <w:szCs w:val="28"/>
        </w:rPr>
        <w:t xml:space="preserve">в целях приведения в соответствие </w:t>
      </w:r>
      <w:r>
        <w:rPr>
          <w:rFonts w:ascii="Times New Roman" w:hAnsi="Times New Roman"/>
          <w:szCs w:val="28"/>
        </w:rPr>
        <w:br/>
      </w:r>
      <w:r w:rsidRPr="00140DA2">
        <w:rPr>
          <w:rFonts w:ascii="Times New Roman" w:hAnsi="Times New Roman"/>
          <w:szCs w:val="28"/>
        </w:rPr>
        <w:t xml:space="preserve">с действующим законодательством, </w:t>
      </w:r>
      <w:r>
        <w:rPr>
          <w:rFonts w:ascii="Times New Roman" w:hAnsi="Times New Roman"/>
          <w:szCs w:val="28"/>
        </w:rPr>
        <w:t>а именно,</w:t>
      </w:r>
      <w:r w:rsidRPr="00140DA2">
        <w:rPr>
          <w:rFonts w:ascii="Times New Roman" w:hAnsi="Times New Roman"/>
          <w:szCs w:val="28"/>
        </w:rPr>
        <w:t xml:space="preserve"> с постановлениями Правительства Российской Федерации от 18 ноября 2024</w:t>
      </w:r>
      <w:r>
        <w:rPr>
          <w:rFonts w:ascii="Times New Roman" w:hAnsi="Times New Roman"/>
          <w:szCs w:val="28"/>
        </w:rPr>
        <w:t> </w:t>
      </w:r>
      <w:r w:rsidRPr="00140DA2">
        <w:rPr>
          <w:rFonts w:ascii="Times New Roman" w:hAnsi="Times New Roman"/>
          <w:szCs w:val="28"/>
        </w:rPr>
        <w:t xml:space="preserve">г. № 1578 «О внесении изменений </w:t>
      </w:r>
      <w:r>
        <w:rPr>
          <w:rFonts w:ascii="Times New Roman" w:hAnsi="Times New Roman"/>
          <w:szCs w:val="28"/>
        </w:rPr>
        <w:br/>
      </w:r>
      <w:r w:rsidRPr="00140DA2">
        <w:rPr>
          <w:rFonts w:ascii="Times New Roman" w:hAnsi="Times New Roman"/>
          <w:szCs w:val="28"/>
        </w:rPr>
        <w:t>в некоторые акты Правительства Российской Федерации», от 24 марта 2025 г. №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>3</w:t>
      </w:r>
      <w:r w:rsidRPr="00140DA2">
        <w:rPr>
          <w:rFonts w:ascii="Times New Roman" w:hAnsi="Times New Roman"/>
          <w:szCs w:val="28"/>
        </w:rPr>
        <w:t>46 «О внесении изменений в постановление Правительства Российской Федерации от 28 июля 2005 г. № 452</w:t>
      </w:r>
      <w:r>
        <w:rPr>
          <w:rFonts w:ascii="Times New Roman" w:hAnsi="Times New Roman"/>
          <w:szCs w:val="28"/>
        </w:rPr>
        <w:t xml:space="preserve">» </w:t>
      </w:r>
      <w:r w:rsidRPr="00140DA2">
        <w:rPr>
          <w:rFonts w:ascii="Times New Roman" w:hAnsi="Times New Roman"/>
          <w:szCs w:val="28"/>
        </w:rPr>
        <w:t>(внесены изменения в Типовой регламент взаимодействия федеральных органов исполнительной власти, утвержденный постановлением Правительства Российской Федерации от 19 января 2005</w:t>
      </w:r>
      <w:r>
        <w:rPr>
          <w:rFonts w:ascii="Times New Roman" w:hAnsi="Times New Roman"/>
          <w:szCs w:val="28"/>
        </w:rPr>
        <w:t> </w:t>
      </w:r>
      <w:r w:rsidRPr="00140DA2">
        <w:rPr>
          <w:rFonts w:ascii="Times New Roman" w:hAnsi="Times New Roman"/>
          <w:szCs w:val="28"/>
        </w:rPr>
        <w:t>г. №</w:t>
      </w:r>
      <w:r>
        <w:rPr>
          <w:rFonts w:ascii="Times New Roman" w:hAnsi="Times New Roman"/>
          <w:szCs w:val="28"/>
        </w:rPr>
        <w:t> </w:t>
      </w:r>
      <w:r w:rsidRPr="00140DA2">
        <w:rPr>
          <w:rFonts w:ascii="Times New Roman" w:hAnsi="Times New Roman"/>
          <w:szCs w:val="28"/>
        </w:rPr>
        <w:t>30, и Типовой регламент внутренней организации федеральных органов исполнительной власти, утвержденный постановлением Правительства Российской Федерации от 28 июля 2005 г. № 452)</w:t>
      </w:r>
      <w:r>
        <w:rPr>
          <w:rFonts w:ascii="Times New Roman" w:hAnsi="Times New Roman"/>
          <w:szCs w:val="28"/>
        </w:rPr>
        <w:t>.</w:t>
      </w:r>
    </w:p>
    <w:p w:rsidR="006D7F91" w:rsidRPr="00140DA2" w:rsidRDefault="006D7F91" w:rsidP="006E6B4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Кроме того, терминология Регламента приводится в соответствие </w:t>
      </w:r>
      <w:r>
        <w:rPr>
          <w:rFonts w:ascii="Times New Roman" w:hAnsi="Times New Roman"/>
          <w:szCs w:val="28"/>
        </w:rPr>
        <w:br/>
        <w:t>с Ф</w:t>
      </w:r>
      <w:r w:rsidRPr="006D7F91">
        <w:rPr>
          <w:rFonts w:ascii="Times New Roman" w:hAnsi="Times New Roman" w:hint="eastAsia"/>
          <w:szCs w:val="28"/>
        </w:rPr>
        <w:t>едеральн</w:t>
      </w:r>
      <w:r>
        <w:rPr>
          <w:rFonts w:ascii="Times New Roman" w:hAnsi="Times New Roman" w:hint="eastAsia"/>
          <w:szCs w:val="28"/>
        </w:rPr>
        <w:t>ым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закон</w:t>
      </w:r>
      <w:r>
        <w:rPr>
          <w:rFonts w:ascii="Times New Roman" w:hAnsi="Times New Roman" w:hint="eastAsia"/>
          <w:szCs w:val="28"/>
        </w:rPr>
        <w:t>ом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от</w:t>
      </w:r>
      <w:r w:rsidRPr="006D7F91">
        <w:rPr>
          <w:rFonts w:ascii="Times New Roman" w:hAnsi="Times New Roman"/>
          <w:szCs w:val="28"/>
        </w:rPr>
        <w:t xml:space="preserve"> 21</w:t>
      </w:r>
      <w:r>
        <w:rPr>
          <w:rFonts w:ascii="Times New Roman" w:hAnsi="Times New Roman"/>
          <w:szCs w:val="28"/>
        </w:rPr>
        <w:t xml:space="preserve"> декабря </w:t>
      </w:r>
      <w:r w:rsidRPr="006D7F91">
        <w:rPr>
          <w:rFonts w:ascii="Times New Roman" w:hAnsi="Times New Roman"/>
          <w:szCs w:val="28"/>
        </w:rPr>
        <w:t>2021</w:t>
      </w:r>
      <w:r>
        <w:rPr>
          <w:rFonts w:ascii="Times New Roman" w:hAnsi="Times New Roman"/>
          <w:szCs w:val="28"/>
        </w:rPr>
        <w:t xml:space="preserve"> г. </w:t>
      </w:r>
      <w:r w:rsidRPr="006D7F91">
        <w:rPr>
          <w:rFonts w:ascii="Times New Roman" w:hAnsi="Times New Roman" w:hint="eastAsia"/>
          <w:szCs w:val="28"/>
        </w:rPr>
        <w:t>№</w:t>
      </w:r>
      <w:r w:rsidRPr="006D7F91">
        <w:rPr>
          <w:rFonts w:ascii="Times New Roman" w:hAnsi="Times New Roman"/>
          <w:szCs w:val="28"/>
        </w:rPr>
        <w:t xml:space="preserve"> 414-</w:t>
      </w:r>
      <w:r w:rsidRPr="006D7F91">
        <w:rPr>
          <w:rFonts w:ascii="Times New Roman" w:hAnsi="Times New Roman" w:hint="eastAsia"/>
          <w:szCs w:val="28"/>
        </w:rPr>
        <w:t>ФЗ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«Об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общих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принципах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организации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публичной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власти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в</w:t>
      </w:r>
      <w:r w:rsidRPr="006D7F91">
        <w:rPr>
          <w:rFonts w:ascii="Times New Roman" w:hAnsi="Times New Roman"/>
          <w:szCs w:val="28"/>
        </w:rPr>
        <w:t xml:space="preserve"> </w:t>
      </w:r>
      <w:r w:rsidRPr="006D7F91">
        <w:rPr>
          <w:rFonts w:ascii="Times New Roman" w:hAnsi="Times New Roman" w:hint="eastAsia"/>
          <w:szCs w:val="28"/>
        </w:rPr>
        <w:t>субъектах»</w:t>
      </w:r>
      <w:r>
        <w:rPr>
          <w:rFonts w:ascii="Times New Roman" w:hAnsi="Times New Roman"/>
          <w:szCs w:val="28"/>
        </w:rPr>
        <w:t>.</w:t>
      </w:r>
    </w:p>
    <w:p w:rsidR="006E6B4B" w:rsidRPr="00140DA2" w:rsidRDefault="006E6B4B" w:rsidP="006E6B4B">
      <w:pPr>
        <w:ind w:firstLine="709"/>
        <w:jc w:val="both"/>
        <w:rPr>
          <w:rFonts w:ascii="Times New Roman" w:hAnsi="Times New Roman"/>
          <w:szCs w:val="28"/>
        </w:rPr>
      </w:pPr>
      <w:r w:rsidRPr="00140DA2">
        <w:rPr>
          <w:rFonts w:ascii="Times New Roman" w:hAnsi="Times New Roman"/>
          <w:szCs w:val="28"/>
        </w:rPr>
        <w:t>Также в пунктах 88, 166 Регламента исключ</w:t>
      </w:r>
      <w:r w:rsidR="006D7F91">
        <w:rPr>
          <w:rFonts w:ascii="Times New Roman" w:hAnsi="Times New Roman"/>
          <w:szCs w:val="28"/>
        </w:rPr>
        <w:t xml:space="preserve">ены ссылки </w:t>
      </w:r>
      <w:r w:rsidRPr="00140DA2">
        <w:rPr>
          <w:rFonts w:ascii="Times New Roman" w:hAnsi="Times New Roman"/>
          <w:szCs w:val="28"/>
        </w:rPr>
        <w:t>на недействующие нормативные правовые акты (</w:t>
      </w:r>
      <w:hyperlink r:id="rId4">
        <w:r w:rsidRPr="00140DA2">
          <w:rPr>
            <w:rFonts w:ascii="Times New Roman" w:hAnsi="Times New Roman"/>
            <w:szCs w:val="28"/>
          </w:rPr>
          <w:t>Разъяснения</w:t>
        </w:r>
      </w:hyperlink>
      <w:r w:rsidRPr="00140DA2">
        <w:rPr>
          <w:rFonts w:ascii="Times New Roman" w:hAnsi="Times New Roman"/>
          <w:szCs w:val="28"/>
        </w:rPr>
        <w:t xml:space="preserve"> о применении Правил подготовки нормативных правовых актов федеральных органов исполнительной власти и их государственной регистрации, утвержденные приказом Министерства юстиции Российской Федерации от 23 апреля 2020 г. № 105, утратили силу на основании приказа Минюста России от</w:t>
      </w:r>
      <w:r>
        <w:rPr>
          <w:rFonts w:ascii="Times New Roman" w:hAnsi="Times New Roman"/>
          <w:szCs w:val="28"/>
        </w:rPr>
        <w:t xml:space="preserve"> </w:t>
      </w:r>
      <w:r w:rsidRPr="00140DA2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сентября </w:t>
      </w:r>
      <w:r w:rsidRPr="00140DA2">
        <w:rPr>
          <w:rFonts w:ascii="Times New Roman" w:hAnsi="Times New Roman"/>
          <w:szCs w:val="28"/>
        </w:rPr>
        <w:t>2023</w:t>
      </w:r>
      <w:r>
        <w:rPr>
          <w:rFonts w:ascii="Times New Roman" w:hAnsi="Times New Roman"/>
          <w:szCs w:val="28"/>
        </w:rPr>
        <w:t xml:space="preserve"> г.</w:t>
      </w:r>
      <w:r w:rsidRPr="00140DA2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 </w:t>
      </w:r>
      <w:r w:rsidRPr="00140DA2">
        <w:rPr>
          <w:rFonts w:ascii="Times New Roman" w:hAnsi="Times New Roman"/>
          <w:szCs w:val="28"/>
        </w:rPr>
        <w:t>75076; приказ Министерства экономического развития Российской Федерации от 16 ноября 2009 г. №</w:t>
      </w:r>
      <w:r w:rsidR="00132265">
        <w:rPr>
          <w:rFonts w:ascii="Times New Roman" w:hAnsi="Times New Roman"/>
          <w:szCs w:val="28"/>
        </w:rPr>
        <w:t> </w:t>
      </w:r>
      <w:bookmarkStart w:id="0" w:name="_GoBack"/>
      <w:bookmarkEnd w:id="0"/>
      <w:r w:rsidRPr="00140DA2">
        <w:rPr>
          <w:rFonts w:ascii="Times New Roman" w:hAnsi="Times New Roman"/>
          <w:szCs w:val="28"/>
        </w:rPr>
        <w:t xml:space="preserve">470 </w:t>
      </w:r>
      <w:r>
        <w:rPr>
          <w:rFonts w:ascii="Times New Roman" w:hAnsi="Times New Roman"/>
          <w:szCs w:val="28"/>
        </w:rPr>
        <w:t>«</w:t>
      </w:r>
      <w:r w:rsidR="006D7F91">
        <w:rPr>
          <w:rFonts w:ascii="Times New Roman" w:hAnsi="Times New Roman"/>
          <w:szCs w:val="28"/>
        </w:rPr>
        <w:t>О </w:t>
      </w:r>
      <w:r w:rsidRPr="00140DA2">
        <w:rPr>
          <w:rFonts w:ascii="Times New Roman" w:hAnsi="Times New Roman"/>
          <w:szCs w:val="28"/>
        </w:rPr>
        <w:t>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</w:t>
      </w:r>
      <w:r>
        <w:rPr>
          <w:rFonts w:ascii="Times New Roman" w:hAnsi="Times New Roman"/>
          <w:szCs w:val="28"/>
        </w:rPr>
        <w:t>»</w:t>
      </w:r>
      <w:r w:rsidRPr="00140DA2">
        <w:rPr>
          <w:rFonts w:ascii="Times New Roman" w:hAnsi="Times New Roman"/>
          <w:szCs w:val="28"/>
        </w:rPr>
        <w:t xml:space="preserve"> утратил силу на основании Минэкономразвития России от 15 ноября 2022 г. № 624). </w:t>
      </w:r>
    </w:p>
    <w:p w:rsidR="00A258FE" w:rsidRDefault="00A258FE"/>
    <w:sectPr w:rsidR="00A258FE" w:rsidSect="006E6B4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B"/>
    <w:rsid w:val="00132265"/>
    <w:rsid w:val="006D7F91"/>
    <w:rsid w:val="006E6B4B"/>
    <w:rsid w:val="00A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8152"/>
  <w15:chartTrackingRefBased/>
  <w15:docId w15:val="{28B2C30E-1623-4956-B78C-421788D5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5145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3</cp:revision>
  <dcterms:created xsi:type="dcterms:W3CDTF">2026-02-24T13:48:00Z</dcterms:created>
  <dcterms:modified xsi:type="dcterms:W3CDTF">2026-02-24T14:05:00Z</dcterms:modified>
</cp:coreProperties>
</file>