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983" w:rsidRPr="0025072E" w:rsidRDefault="002C2983" w:rsidP="002C2983">
      <w:pPr>
        <w:ind w:right="-145"/>
        <w:jc w:val="right"/>
        <w:rPr>
          <w:i/>
          <w:szCs w:val="28"/>
        </w:rPr>
      </w:pPr>
      <w:bookmarkStart w:id="0" w:name="_GoBack"/>
      <w:bookmarkEnd w:id="0"/>
      <w:r w:rsidRPr="0025072E">
        <w:rPr>
          <w:i/>
          <w:szCs w:val="28"/>
        </w:rPr>
        <w:t>Проект</w:t>
      </w:r>
    </w:p>
    <w:p w:rsidR="002C2983" w:rsidRPr="0025072E" w:rsidRDefault="002C2983" w:rsidP="002C2983">
      <w:pPr>
        <w:contextualSpacing/>
        <w:rPr>
          <w:b/>
          <w:szCs w:val="28"/>
        </w:rPr>
      </w:pPr>
    </w:p>
    <w:p w:rsidR="002C2983" w:rsidRPr="0025072E" w:rsidRDefault="002C2983" w:rsidP="002C2983">
      <w:pPr>
        <w:contextualSpacing/>
        <w:rPr>
          <w:b/>
          <w:szCs w:val="28"/>
        </w:rPr>
      </w:pPr>
    </w:p>
    <w:p w:rsidR="002C2983" w:rsidRPr="0025072E" w:rsidRDefault="002C2983" w:rsidP="002C2983">
      <w:pPr>
        <w:contextualSpacing/>
        <w:rPr>
          <w:b/>
          <w:szCs w:val="28"/>
        </w:rPr>
      </w:pPr>
    </w:p>
    <w:p w:rsidR="002C2983" w:rsidRPr="0025072E" w:rsidRDefault="002C2983" w:rsidP="002C2983">
      <w:pPr>
        <w:contextualSpacing/>
        <w:rPr>
          <w:b/>
          <w:szCs w:val="28"/>
        </w:rPr>
      </w:pPr>
    </w:p>
    <w:p w:rsidR="002C2983" w:rsidRPr="0025072E" w:rsidRDefault="002C2983" w:rsidP="002C2983">
      <w:pPr>
        <w:contextualSpacing/>
        <w:rPr>
          <w:b/>
          <w:szCs w:val="28"/>
        </w:rPr>
      </w:pPr>
    </w:p>
    <w:p w:rsidR="002C2983" w:rsidRPr="0025072E" w:rsidRDefault="002C2983" w:rsidP="002C2983">
      <w:pPr>
        <w:contextualSpacing/>
        <w:jc w:val="center"/>
        <w:rPr>
          <w:b/>
          <w:sz w:val="32"/>
          <w:szCs w:val="32"/>
        </w:rPr>
      </w:pPr>
      <w:r w:rsidRPr="0025072E">
        <w:rPr>
          <w:b/>
          <w:sz w:val="32"/>
          <w:szCs w:val="32"/>
        </w:rPr>
        <w:t>ПРАВИТЕЛЬСТВО РОССИЙСКОЙ ФЕДЕРАЦИИ</w:t>
      </w:r>
    </w:p>
    <w:p w:rsidR="002C2983" w:rsidRPr="0025072E" w:rsidRDefault="002C2983" w:rsidP="002C2983">
      <w:pPr>
        <w:contextualSpacing/>
        <w:jc w:val="center"/>
        <w:rPr>
          <w:bCs/>
          <w:spacing w:val="20"/>
          <w:szCs w:val="28"/>
        </w:rPr>
      </w:pPr>
      <w:r w:rsidRPr="0025072E">
        <w:rPr>
          <w:bCs/>
          <w:spacing w:val="20"/>
          <w:szCs w:val="28"/>
        </w:rPr>
        <w:t>ПОСТАНОВЛЕНИЕ</w:t>
      </w:r>
    </w:p>
    <w:p w:rsidR="002C2983" w:rsidRPr="0025072E" w:rsidRDefault="002C2983" w:rsidP="002C2983">
      <w:pPr>
        <w:spacing w:before="480" w:after="480"/>
        <w:jc w:val="center"/>
        <w:rPr>
          <w:szCs w:val="28"/>
        </w:rPr>
      </w:pPr>
      <w:r w:rsidRPr="0025072E">
        <w:rPr>
          <w:szCs w:val="28"/>
        </w:rPr>
        <w:t xml:space="preserve">от «___» ______________ </w:t>
      </w:r>
      <w:proofErr w:type="gramStart"/>
      <w:r w:rsidRPr="0025072E">
        <w:rPr>
          <w:szCs w:val="28"/>
        </w:rPr>
        <w:t>г</w:t>
      </w:r>
      <w:proofErr w:type="gramEnd"/>
      <w:r w:rsidRPr="0025072E">
        <w:rPr>
          <w:szCs w:val="28"/>
        </w:rPr>
        <w:t>. № ___</w:t>
      </w:r>
    </w:p>
    <w:p w:rsidR="002C2983" w:rsidRPr="0025072E" w:rsidRDefault="002C2983" w:rsidP="002C2983">
      <w:pPr>
        <w:spacing w:after="480"/>
        <w:jc w:val="center"/>
        <w:rPr>
          <w:szCs w:val="20"/>
          <w:lang w:eastAsia="ru-RU"/>
        </w:rPr>
      </w:pPr>
      <w:r w:rsidRPr="0025072E">
        <w:rPr>
          <w:szCs w:val="20"/>
          <w:lang w:eastAsia="ru-RU"/>
        </w:rPr>
        <w:t>МОСКВА</w:t>
      </w:r>
    </w:p>
    <w:p w:rsidR="002C2983" w:rsidRPr="00D15316" w:rsidRDefault="002C2983" w:rsidP="002C2983">
      <w:pPr>
        <w:widowControl w:val="0"/>
        <w:spacing w:after="480"/>
        <w:jc w:val="center"/>
        <w:outlineLvl w:val="0"/>
        <w:rPr>
          <w:rFonts w:eastAsiaTheme="minorEastAsia"/>
          <w:b/>
          <w:bCs/>
          <w:szCs w:val="28"/>
          <w:lang w:eastAsia="ru-RU"/>
        </w:rPr>
      </w:pPr>
      <w:r w:rsidRPr="00D15316">
        <w:rPr>
          <w:rFonts w:eastAsiaTheme="minorEastAsia"/>
          <w:b/>
          <w:bCs/>
          <w:szCs w:val="28"/>
          <w:lang w:eastAsia="ru-RU"/>
        </w:rPr>
        <w:t>Об утверждении П</w:t>
      </w:r>
      <w:r>
        <w:rPr>
          <w:rFonts w:eastAsiaTheme="minorEastAsia"/>
          <w:b/>
          <w:bCs/>
          <w:szCs w:val="28"/>
          <w:lang w:eastAsia="ru-RU"/>
        </w:rPr>
        <w:t>равил</w:t>
      </w:r>
      <w:r w:rsidRPr="00D15316">
        <w:rPr>
          <w:rFonts w:eastAsiaTheme="minorEastAsia"/>
          <w:b/>
          <w:bCs/>
          <w:szCs w:val="28"/>
          <w:lang w:eastAsia="ru-RU"/>
        </w:rPr>
        <w:t xml:space="preserve"> формирования и изменения перечня государственных учреждений, которым разрешается заготовка древесины</w:t>
      </w:r>
      <w:r w:rsidRPr="00D15316">
        <w:rPr>
          <w:rFonts w:eastAsiaTheme="minorEastAsia"/>
          <w:b/>
          <w:bCs/>
          <w:szCs w:val="28"/>
          <w:lang w:eastAsia="ru-RU"/>
        </w:rPr>
        <w:br/>
        <w:t xml:space="preserve">в соответствии с частью 6 </w:t>
      </w:r>
      <w:r w:rsidR="00FD560F">
        <w:rPr>
          <w:rFonts w:eastAsiaTheme="minorEastAsia"/>
          <w:b/>
          <w:bCs/>
          <w:szCs w:val="28"/>
          <w:lang w:eastAsia="ru-RU"/>
        </w:rPr>
        <w:t>статьи 29</w:t>
      </w:r>
      <w:r w:rsidRPr="00FD560F">
        <w:rPr>
          <w:rFonts w:eastAsiaTheme="minorEastAsia"/>
          <w:b/>
          <w:bCs/>
          <w:szCs w:val="28"/>
          <w:vertAlign w:val="superscript"/>
          <w:lang w:eastAsia="ru-RU"/>
        </w:rPr>
        <w:t>1</w:t>
      </w:r>
      <w:r w:rsidRPr="00D15316">
        <w:rPr>
          <w:rFonts w:eastAsiaTheme="minorEastAsia"/>
          <w:b/>
          <w:bCs/>
          <w:szCs w:val="28"/>
          <w:lang w:eastAsia="ru-RU"/>
        </w:rPr>
        <w:t xml:space="preserve"> Лесного кодекса Российской Федерации, требований к таким учреждениям, порядка проверки уполномоченным федеральным органом исполнительной власти, осуществляющим федеральный государственный лесной контроль (надзор), указанных требований, оснований и порядка исключения таких учреждений</w:t>
      </w:r>
      <w:r w:rsidRPr="00D15316">
        <w:rPr>
          <w:rFonts w:eastAsiaTheme="minorEastAsia"/>
          <w:b/>
          <w:bCs/>
          <w:szCs w:val="28"/>
          <w:lang w:eastAsia="ru-RU"/>
        </w:rPr>
        <w:br/>
        <w:t>из данного перечня</w:t>
      </w:r>
    </w:p>
    <w:p w:rsidR="002C2983" w:rsidRPr="00D15316" w:rsidRDefault="002C2983" w:rsidP="002C2983">
      <w:pPr>
        <w:widowControl w:val="0"/>
        <w:ind w:firstLine="709"/>
        <w:jc w:val="both"/>
        <w:rPr>
          <w:b/>
          <w:bCs/>
        </w:rPr>
      </w:pPr>
      <w:r w:rsidRPr="00D15316">
        <w:t>В соответствии с частью 7 статьи 29</w:t>
      </w:r>
      <w:r w:rsidRPr="00C3601C">
        <w:rPr>
          <w:vertAlign w:val="superscript"/>
        </w:rPr>
        <w:t>1</w:t>
      </w:r>
      <w:r w:rsidRPr="00D15316">
        <w:t xml:space="preserve"> Лесного кодекса Российской Федерации Правительство Российской Федерации </w:t>
      </w:r>
      <w:proofErr w:type="gramStart"/>
      <w:r w:rsidRPr="00D15316">
        <w:rPr>
          <w:bCs/>
        </w:rPr>
        <w:t>п</w:t>
      </w:r>
      <w:proofErr w:type="gramEnd"/>
      <w:r w:rsidRPr="00D15316">
        <w:rPr>
          <w:bCs/>
        </w:rPr>
        <w:t xml:space="preserve"> о с т а н о в л я е т:</w:t>
      </w:r>
    </w:p>
    <w:p w:rsidR="002C2983" w:rsidRPr="00D15316" w:rsidRDefault="002C2983" w:rsidP="002C2983">
      <w:pPr>
        <w:widowControl w:val="0"/>
        <w:ind w:firstLine="709"/>
        <w:jc w:val="both"/>
        <w:rPr>
          <w:b/>
          <w:bCs/>
        </w:rPr>
      </w:pPr>
    </w:p>
    <w:p w:rsidR="002C2983" w:rsidRPr="00D15316" w:rsidRDefault="002C2983" w:rsidP="002C2983">
      <w:pPr>
        <w:widowControl w:val="0"/>
        <w:ind w:firstLine="709"/>
        <w:jc w:val="both"/>
      </w:pPr>
      <w:r w:rsidRPr="00D15316">
        <w:t>1. Утвердить прилагаемы</w:t>
      </w:r>
      <w:r>
        <w:t>е</w:t>
      </w:r>
      <w:r w:rsidRPr="00D15316">
        <w:t xml:space="preserve"> </w:t>
      </w:r>
      <w:r w:rsidRPr="00D15316">
        <w:rPr>
          <w:rFonts w:eastAsiaTheme="minorEastAsia"/>
          <w:bCs/>
          <w:szCs w:val="28"/>
          <w:lang w:eastAsia="ru-RU"/>
        </w:rPr>
        <w:t>П</w:t>
      </w:r>
      <w:r>
        <w:rPr>
          <w:rFonts w:eastAsiaTheme="minorEastAsia"/>
          <w:bCs/>
          <w:szCs w:val="28"/>
          <w:lang w:eastAsia="ru-RU"/>
        </w:rPr>
        <w:t>равила</w:t>
      </w:r>
      <w:r w:rsidRPr="00D15316">
        <w:rPr>
          <w:rFonts w:eastAsiaTheme="minorEastAsia"/>
          <w:bCs/>
          <w:szCs w:val="28"/>
          <w:lang w:eastAsia="ru-RU"/>
        </w:rPr>
        <w:t xml:space="preserve"> формирования и изменения перечня государственных учреждений, которым разрешается заготовка древесины</w:t>
      </w:r>
      <w:r w:rsidRPr="00D15316">
        <w:rPr>
          <w:rFonts w:eastAsiaTheme="minorEastAsia"/>
          <w:bCs/>
          <w:szCs w:val="28"/>
          <w:lang w:eastAsia="ru-RU"/>
        </w:rPr>
        <w:br/>
        <w:t>в со</w:t>
      </w:r>
      <w:r w:rsidR="00FD560F">
        <w:rPr>
          <w:rFonts w:eastAsiaTheme="minorEastAsia"/>
          <w:bCs/>
          <w:szCs w:val="28"/>
          <w:lang w:eastAsia="ru-RU"/>
        </w:rPr>
        <w:t>ответствии с частью 6 статьи 29</w:t>
      </w:r>
      <w:r w:rsidRPr="00FD560F">
        <w:rPr>
          <w:rFonts w:eastAsiaTheme="minorEastAsia"/>
          <w:bCs/>
          <w:szCs w:val="28"/>
          <w:vertAlign w:val="superscript"/>
          <w:lang w:eastAsia="ru-RU"/>
        </w:rPr>
        <w:t>1</w:t>
      </w:r>
      <w:r w:rsidRPr="00D15316">
        <w:rPr>
          <w:rFonts w:eastAsiaTheme="minorEastAsia"/>
          <w:bCs/>
          <w:szCs w:val="28"/>
          <w:lang w:eastAsia="ru-RU"/>
        </w:rPr>
        <w:t xml:space="preserve"> Лесного кодекса Российской Федерации, требования к таким учреждениям, порядок проверки уполномоченным федеральным органом исполнительной власти, осуществляющим федеральный государственный лесной контроль (надзор), указанных требований, основания и порядок исключения таких учреждений из данного перечня</w:t>
      </w:r>
      <w:r w:rsidRPr="00D15316">
        <w:t>.</w:t>
      </w:r>
    </w:p>
    <w:p w:rsidR="002C2983" w:rsidRPr="00D15316" w:rsidRDefault="002C2983" w:rsidP="002C2983">
      <w:pPr>
        <w:widowControl w:val="0"/>
        <w:ind w:firstLine="709"/>
        <w:jc w:val="both"/>
      </w:pPr>
      <w:r w:rsidRPr="00D15316">
        <w:rPr>
          <w:lang w:eastAsia="ru-RU"/>
        </w:rPr>
        <w:t>2. Настоящее постановление вступает в силу со дня его подписания.</w:t>
      </w:r>
    </w:p>
    <w:p w:rsidR="002C2983" w:rsidRPr="0025072E" w:rsidRDefault="002C2983" w:rsidP="002C2983">
      <w:pPr>
        <w:widowControl w:val="0"/>
        <w:tabs>
          <w:tab w:val="left" w:pos="0"/>
        </w:tabs>
        <w:jc w:val="both"/>
      </w:pPr>
    </w:p>
    <w:p w:rsidR="002C2983" w:rsidRPr="0025072E" w:rsidRDefault="002C2983" w:rsidP="002C2983">
      <w:pPr>
        <w:widowControl w:val="0"/>
        <w:ind w:firstLine="709"/>
        <w:jc w:val="both"/>
      </w:pPr>
    </w:p>
    <w:p w:rsidR="002C2983" w:rsidRPr="0025072E" w:rsidRDefault="002C2983" w:rsidP="002C2983">
      <w:pPr>
        <w:widowControl w:val="0"/>
        <w:ind w:firstLine="709"/>
        <w:jc w:val="both"/>
      </w:pPr>
    </w:p>
    <w:p w:rsidR="002C2983" w:rsidRPr="0025072E" w:rsidRDefault="002C2983" w:rsidP="002C2983">
      <w:pPr>
        <w:widowControl w:val="0"/>
        <w:jc w:val="both"/>
      </w:pPr>
      <w:r w:rsidRPr="0025072E">
        <w:t>Председатель Правительства</w:t>
      </w:r>
    </w:p>
    <w:p w:rsidR="002C2983" w:rsidRPr="0025072E" w:rsidRDefault="002C2983" w:rsidP="002C2983">
      <w:pPr>
        <w:widowControl w:val="0"/>
        <w:tabs>
          <w:tab w:val="left" w:pos="7371"/>
        </w:tabs>
        <w:jc w:val="both"/>
      </w:pPr>
      <w:r w:rsidRPr="0025072E">
        <w:t xml:space="preserve">     Российской Федерации                                                                             </w:t>
      </w:r>
      <w:proofErr w:type="spellStart"/>
      <w:r w:rsidRPr="0025072E">
        <w:t>М.Мишустин</w:t>
      </w:r>
      <w:proofErr w:type="spellEnd"/>
    </w:p>
    <w:p w:rsidR="002C2983" w:rsidRPr="0025072E" w:rsidRDefault="002C2983" w:rsidP="002C2983">
      <w:pPr>
        <w:pStyle w:val="ConsPlusTitlePage"/>
      </w:pPr>
    </w:p>
    <w:p w:rsidR="002C2983" w:rsidRPr="0025072E" w:rsidRDefault="002C2983" w:rsidP="002C2983">
      <w:pPr>
        <w:pStyle w:val="ConsPlusTitlePage"/>
      </w:pPr>
    </w:p>
    <w:p w:rsidR="002C2983" w:rsidRPr="0025072E" w:rsidRDefault="002C2983" w:rsidP="002C2983">
      <w:pPr>
        <w:pStyle w:val="ConsPlusTitlePage"/>
      </w:pPr>
    </w:p>
    <w:p w:rsidR="002C2983" w:rsidRPr="0025072E" w:rsidRDefault="002C2983" w:rsidP="002C2983">
      <w:pPr>
        <w:spacing w:after="160"/>
        <w:rPr>
          <w:rFonts w:ascii="Tahoma" w:eastAsia="Times New Roman" w:hAnsi="Tahoma" w:cs="Tahoma"/>
          <w:sz w:val="20"/>
          <w:szCs w:val="20"/>
          <w:lang w:eastAsia="ru-RU"/>
        </w:rPr>
      </w:pPr>
      <w:r w:rsidRPr="0025072E">
        <w:br w:type="page"/>
      </w:r>
    </w:p>
    <w:p w:rsidR="002C2983" w:rsidRPr="0025072E" w:rsidRDefault="002C2983" w:rsidP="002C2983">
      <w:pPr>
        <w:pStyle w:val="ConsPlusNormal"/>
        <w:ind w:left="5812"/>
        <w:outlineLvl w:val="0"/>
        <w:rPr>
          <w:rFonts w:ascii="Times New Roman" w:hAnsi="Times New Roman" w:cs="Times New Roman"/>
          <w:sz w:val="28"/>
          <w:szCs w:val="28"/>
        </w:rPr>
      </w:pPr>
      <w:r w:rsidRPr="0025072E">
        <w:rPr>
          <w:rFonts w:ascii="Times New Roman" w:hAnsi="Times New Roman" w:cs="Times New Roman"/>
          <w:sz w:val="28"/>
          <w:szCs w:val="28"/>
        </w:rPr>
        <w:lastRenderedPageBreak/>
        <w:t>У</w:t>
      </w:r>
      <w:r w:rsidR="00CB2595" w:rsidRPr="0025072E">
        <w:rPr>
          <w:rFonts w:ascii="Times New Roman" w:hAnsi="Times New Roman" w:cs="Times New Roman"/>
          <w:sz w:val="28"/>
          <w:szCs w:val="28"/>
        </w:rPr>
        <w:t>ТВЕРЖДЕНО</w:t>
      </w:r>
    </w:p>
    <w:p w:rsidR="002C2983" w:rsidRPr="0025072E" w:rsidRDefault="002C2983" w:rsidP="002C2983">
      <w:pPr>
        <w:pStyle w:val="ConsPlusNormal"/>
        <w:ind w:left="5812"/>
        <w:outlineLvl w:val="0"/>
        <w:rPr>
          <w:rFonts w:ascii="Times New Roman" w:hAnsi="Times New Roman" w:cs="Times New Roman"/>
          <w:sz w:val="28"/>
          <w:szCs w:val="28"/>
        </w:rPr>
      </w:pPr>
      <w:r w:rsidRPr="0025072E">
        <w:rPr>
          <w:rFonts w:ascii="Times New Roman" w:hAnsi="Times New Roman" w:cs="Times New Roman"/>
          <w:sz w:val="28"/>
          <w:szCs w:val="28"/>
        </w:rPr>
        <w:t>постановлением Правительства</w:t>
      </w:r>
    </w:p>
    <w:p w:rsidR="002C2983" w:rsidRPr="0025072E" w:rsidRDefault="002C2983" w:rsidP="002C2983">
      <w:pPr>
        <w:pStyle w:val="ConsPlusNormal"/>
        <w:ind w:left="5812"/>
        <w:rPr>
          <w:rFonts w:ascii="Times New Roman" w:hAnsi="Times New Roman" w:cs="Times New Roman"/>
          <w:sz w:val="28"/>
          <w:szCs w:val="28"/>
        </w:rPr>
      </w:pPr>
      <w:r w:rsidRPr="0025072E">
        <w:rPr>
          <w:rFonts w:ascii="Times New Roman" w:hAnsi="Times New Roman" w:cs="Times New Roman"/>
          <w:sz w:val="28"/>
          <w:szCs w:val="28"/>
        </w:rPr>
        <w:t>Российской Федерации</w:t>
      </w:r>
    </w:p>
    <w:p w:rsidR="002C2983" w:rsidRPr="0025072E" w:rsidRDefault="002C2983" w:rsidP="002C2983">
      <w:pPr>
        <w:pStyle w:val="ConsPlusNormal"/>
        <w:ind w:left="5812"/>
        <w:rPr>
          <w:rFonts w:ascii="Times New Roman" w:hAnsi="Times New Roman" w:cs="Times New Roman"/>
          <w:sz w:val="28"/>
          <w:szCs w:val="28"/>
        </w:rPr>
      </w:pPr>
      <w:r w:rsidRPr="0025072E">
        <w:rPr>
          <w:rFonts w:ascii="Times New Roman" w:hAnsi="Times New Roman" w:cs="Times New Roman"/>
          <w:sz w:val="28"/>
          <w:szCs w:val="28"/>
        </w:rPr>
        <w:t xml:space="preserve">от «__» ________ </w:t>
      </w:r>
      <w:proofErr w:type="gramStart"/>
      <w:r w:rsidRPr="0025072E">
        <w:rPr>
          <w:rFonts w:ascii="Times New Roman" w:hAnsi="Times New Roman" w:cs="Times New Roman"/>
          <w:sz w:val="28"/>
          <w:szCs w:val="28"/>
        </w:rPr>
        <w:t>г</w:t>
      </w:r>
      <w:proofErr w:type="gramEnd"/>
      <w:r w:rsidRPr="0025072E">
        <w:rPr>
          <w:rFonts w:ascii="Times New Roman" w:hAnsi="Times New Roman" w:cs="Times New Roman"/>
          <w:sz w:val="28"/>
          <w:szCs w:val="28"/>
        </w:rPr>
        <w:t>. № ___</w:t>
      </w:r>
    </w:p>
    <w:p w:rsidR="002C2983" w:rsidRDefault="002C2983" w:rsidP="002C2983">
      <w:pPr>
        <w:pStyle w:val="ConsPlusNormal"/>
        <w:jc w:val="both"/>
        <w:rPr>
          <w:rFonts w:ascii="Times New Roman" w:hAnsi="Times New Roman" w:cs="Times New Roman"/>
          <w:sz w:val="28"/>
          <w:szCs w:val="28"/>
        </w:rPr>
      </w:pPr>
    </w:p>
    <w:p w:rsidR="002C2983" w:rsidRDefault="002C2983" w:rsidP="002C2983">
      <w:pPr>
        <w:pStyle w:val="ConsPlusNormal"/>
        <w:jc w:val="both"/>
        <w:rPr>
          <w:rFonts w:ascii="Times New Roman" w:hAnsi="Times New Roman" w:cs="Times New Roman"/>
          <w:sz w:val="28"/>
          <w:szCs w:val="28"/>
        </w:rPr>
      </w:pPr>
    </w:p>
    <w:p w:rsidR="002C2983" w:rsidRDefault="002C2983" w:rsidP="002C2983">
      <w:pPr>
        <w:pStyle w:val="ConsPlusNormal"/>
        <w:jc w:val="both"/>
        <w:rPr>
          <w:rFonts w:ascii="Times New Roman" w:hAnsi="Times New Roman" w:cs="Times New Roman"/>
          <w:sz w:val="28"/>
          <w:szCs w:val="28"/>
        </w:rPr>
      </w:pPr>
    </w:p>
    <w:p w:rsidR="002C2983" w:rsidRPr="0025072E" w:rsidRDefault="002C2983" w:rsidP="002C2983">
      <w:pPr>
        <w:pStyle w:val="ConsPlusNormal"/>
        <w:jc w:val="both"/>
        <w:rPr>
          <w:rFonts w:ascii="Times New Roman" w:hAnsi="Times New Roman" w:cs="Times New Roman"/>
          <w:sz w:val="28"/>
          <w:szCs w:val="28"/>
        </w:rPr>
      </w:pPr>
    </w:p>
    <w:p w:rsidR="002C2983" w:rsidRPr="00560DAF" w:rsidRDefault="002C2983" w:rsidP="002C2983">
      <w:pPr>
        <w:pStyle w:val="ConsPlusNormal"/>
        <w:jc w:val="center"/>
        <w:rPr>
          <w:rFonts w:ascii="Times New Roman" w:eastAsiaTheme="minorEastAsia" w:hAnsi="Times New Roman" w:cs="Times New Roman"/>
          <w:b/>
          <w:bCs/>
          <w:sz w:val="28"/>
          <w:szCs w:val="28"/>
        </w:rPr>
      </w:pPr>
      <w:bookmarkStart w:id="1" w:name="P32"/>
      <w:bookmarkEnd w:id="1"/>
      <w:r>
        <w:rPr>
          <w:rFonts w:ascii="Times New Roman" w:eastAsiaTheme="minorEastAsia" w:hAnsi="Times New Roman" w:cs="Times New Roman"/>
          <w:b/>
          <w:bCs/>
          <w:sz w:val="28"/>
          <w:szCs w:val="28"/>
        </w:rPr>
        <w:t>Правила</w:t>
      </w:r>
      <w:r w:rsidRPr="0025072E">
        <w:rPr>
          <w:rFonts w:ascii="Times New Roman" w:eastAsiaTheme="minorEastAsia" w:hAnsi="Times New Roman" w:cs="Times New Roman"/>
          <w:b/>
          <w:bCs/>
          <w:sz w:val="28"/>
          <w:szCs w:val="28"/>
        </w:rPr>
        <w:t xml:space="preserve"> </w:t>
      </w:r>
      <w:r w:rsidRPr="00560DAF">
        <w:rPr>
          <w:rFonts w:ascii="Times New Roman" w:eastAsiaTheme="minorEastAsia" w:hAnsi="Times New Roman" w:cs="Times New Roman"/>
          <w:b/>
          <w:bCs/>
          <w:sz w:val="28"/>
          <w:szCs w:val="28"/>
        </w:rPr>
        <w:t>формирования и изменения перечня государственных учреждений, которым разрешается заготовка древесины</w:t>
      </w:r>
    </w:p>
    <w:p w:rsidR="002C2983" w:rsidRPr="00560DAF" w:rsidRDefault="002C2983" w:rsidP="002C2983">
      <w:pPr>
        <w:pStyle w:val="ConsPlusNormal"/>
        <w:jc w:val="center"/>
        <w:rPr>
          <w:rFonts w:ascii="Times New Roman" w:eastAsiaTheme="minorEastAsia" w:hAnsi="Times New Roman" w:cs="Times New Roman"/>
          <w:b/>
          <w:bCs/>
          <w:sz w:val="28"/>
          <w:szCs w:val="28"/>
        </w:rPr>
      </w:pPr>
      <w:r w:rsidRPr="00560DAF">
        <w:rPr>
          <w:rFonts w:ascii="Times New Roman" w:eastAsiaTheme="minorEastAsia" w:hAnsi="Times New Roman" w:cs="Times New Roman"/>
          <w:b/>
          <w:bCs/>
          <w:sz w:val="28"/>
          <w:szCs w:val="28"/>
        </w:rPr>
        <w:t>в со</w:t>
      </w:r>
      <w:r w:rsidR="00FD560F">
        <w:rPr>
          <w:rFonts w:ascii="Times New Roman" w:eastAsiaTheme="minorEastAsia" w:hAnsi="Times New Roman" w:cs="Times New Roman"/>
          <w:b/>
          <w:bCs/>
          <w:sz w:val="28"/>
          <w:szCs w:val="28"/>
        </w:rPr>
        <w:t>ответствии с частью 6 статьи 29</w:t>
      </w:r>
      <w:r w:rsidRPr="00FD560F">
        <w:rPr>
          <w:rFonts w:ascii="Times New Roman" w:eastAsiaTheme="minorEastAsia" w:hAnsi="Times New Roman" w:cs="Times New Roman"/>
          <w:b/>
          <w:bCs/>
          <w:sz w:val="28"/>
          <w:szCs w:val="28"/>
          <w:vertAlign w:val="superscript"/>
        </w:rPr>
        <w:t>1</w:t>
      </w:r>
      <w:r w:rsidRPr="00560DAF">
        <w:rPr>
          <w:rFonts w:ascii="Times New Roman" w:eastAsiaTheme="minorEastAsia" w:hAnsi="Times New Roman" w:cs="Times New Roman"/>
          <w:b/>
          <w:bCs/>
          <w:sz w:val="28"/>
          <w:szCs w:val="28"/>
        </w:rPr>
        <w:t xml:space="preserve"> Лесного кодекса Российской Федерации, требований к таким учреждениям, порядка проверки уполномоченным федеральным органом исполнительной власти, осуществляющим федеральный государственный лесной контроль (надзор), указанных требований, оснований и порядка исключения таких учреждений</w:t>
      </w:r>
    </w:p>
    <w:p w:rsidR="002C2983" w:rsidRPr="0025072E" w:rsidRDefault="002C2983" w:rsidP="002C2983">
      <w:pPr>
        <w:pStyle w:val="ConsPlusNormal"/>
        <w:jc w:val="center"/>
        <w:rPr>
          <w:rFonts w:ascii="Times New Roman" w:eastAsiaTheme="minorEastAsia" w:hAnsi="Times New Roman" w:cs="Times New Roman"/>
          <w:b/>
          <w:bCs/>
          <w:sz w:val="28"/>
          <w:szCs w:val="28"/>
        </w:rPr>
      </w:pPr>
      <w:r w:rsidRPr="00560DAF">
        <w:rPr>
          <w:rFonts w:ascii="Times New Roman" w:eastAsiaTheme="minorEastAsia" w:hAnsi="Times New Roman" w:cs="Times New Roman"/>
          <w:b/>
          <w:bCs/>
          <w:sz w:val="28"/>
          <w:szCs w:val="28"/>
        </w:rPr>
        <w:t>из данного перечня</w:t>
      </w:r>
      <w:r w:rsidRPr="0025072E">
        <w:rPr>
          <w:rFonts w:ascii="Times New Roman" w:eastAsiaTheme="minorEastAsia" w:hAnsi="Times New Roman" w:cs="Times New Roman"/>
          <w:b/>
          <w:bCs/>
          <w:sz w:val="28"/>
          <w:szCs w:val="28"/>
        </w:rPr>
        <w:t xml:space="preserve"> </w:t>
      </w:r>
    </w:p>
    <w:p w:rsidR="002C2983" w:rsidRPr="0025072E" w:rsidRDefault="002C2983" w:rsidP="002C2983">
      <w:pPr>
        <w:pStyle w:val="ConsPlusNormal"/>
        <w:jc w:val="both"/>
        <w:rPr>
          <w:rFonts w:ascii="Times New Roman" w:hAnsi="Times New Roman" w:cs="Times New Roman"/>
          <w:sz w:val="28"/>
          <w:szCs w:val="28"/>
        </w:rPr>
      </w:pPr>
    </w:p>
    <w:p w:rsidR="002C2983" w:rsidRPr="0025072E" w:rsidRDefault="002C2983" w:rsidP="002C2983">
      <w:pPr>
        <w:pStyle w:val="ConsPlusNormal"/>
        <w:jc w:val="center"/>
        <w:rPr>
          <w:rFonts w:ascii="Times New Roman" w:eastAsiaTheme="minorEastAsia" w:hAnsi="Times New Roman" w:cs="Times New Roman"/>
          <w:b/>
          <w:bCs/>
          <w:sz w:val="28"/>
          <w:szCs w:val="28"/>
        </w:rPr>
      </w:pPr>
      <w:r w:rsidRPr="0025072E">
        <w:rPr>
          <w:rFonts w:ascii="Times New Roman" w:eastAsiaTheme="minorEastAsia" w:hAnsi="Times New Roman" w:cs="Times New Roman"/>
          <w:b/>
          <w:bCs/>
          <w:sz w:val="28"/>
          <w:szCs w:val="28"/>
        </w:rPr>
        <w:t>I. Общие положения</w:t>
      </w:r>
    </w:p>
    <w:p w:rsidR="002C2983" w:rsidRPr="0025072E" w:rsidRDefault="002C2983" w:rsidP="002C2983">
      <w:pPr>
        <w:pStyle w:val="ConsPlusNormal"/>
        <w:jc w:val="both"/>
        <w:rPr>
          <w:rFonts w:ascii="Times New Roman" w:hAnsi="Times New Roman" w:cs="Times New Roman"/>
          <w:sz w:val="28"/>
          <w:szCs w:val="28"/>
        </w:rPr>
      </w:pPr>
    </w:p>
    <w:p w:rsidR="005C0B2E" w:rsidRPr="0025072E" w:rsidRDefault="002C2983" w:rsidP="005C0B2E">
      <w:pPr>
        <w:pStyle w:val="ConsPlusNormal"/>
        <w:ind w:firstLine="709"/>
        <w:jc w:val="both"/>
        <w:rPr>
          <w:rFonts w:ascii="Times New Roman" w:eastAsiaTheme="minorEastAsia" w:hAnsi="Times New Roman" w:cs="Times New Roman"/>
          <w:bCs/>
          <w:sz w:val="28"/>
          <w:szCs w:val="28"/>
        </w:rPr>
      </w:pPr>
      <w:r w:rsidRPr="0025072E">
        <w:rPr>
          <w:rFonts w:ascii="Times New Roman" w:hAnsi="Times New Roman" w:cs="Times New Roman"/>
          <w:sz w:val="28"/>
          <w:szCs w:val="28"/>
        </w:rPr>
        <w:t>1. </w:t>
      </w:r>
      <w:proofErr w:type="gramStart"/>
      <w:r w:rsidR="005C0B2E" w:rsidRPr="0025072E">
        <w:rPr>
          <w:rFonts w:ascii="Times New Roman" w:hAnsi="Times New Roman" w:cs="Times New Roman"/>
          <w:sz w:val="28"/>
          <w:szCs w:val="28"/>
        </w:rPr>
        <w:t>Настоящ</w:t>
      </w:r>
      <w:r w:rsidR="005C0B2E">
        <w:rPr>
          <w:rFonts w:ascii="Times New Roman" w:hAnsi="Times New Roman" w:cs="Times New Roman"/>
          <w:sz w:val="28"/>
          <w:szCs w:val="28"/>
        </w:rPr>
        <w:t>ие</w:t>
      </w:r>
      <w:r w:rsidR="005C0B2E" w:rsidRPr="0025072E">
        <w:rPr>
          <w:rFonts w:ascii="Times New Roman" w:hAnsi="Times New Roman" w:cs="Times New Roman"/>
          <w:sz w:val="28"/>
          <w:szCs w:val="28"/>
        </w:rPr>
        <w:t xml:space="preserve"> </w:t>
      </w:r>
      <w:r w:rsidR="005C0B2E">
        <w:rPr>
          <w:rFonts w:ascii="Times New Roman" w:hAnsi="Times New Roman" w:cs="Times New Roman"/>
          <w:sz w:val="28"/>
          <w:szCs w:val="28"/>
        </w:rPr>
        <w:t>Правила</w:t>
      </w:r>
      <w:r w:rsidR="005C0B2E" w:rsidRPr="0025072E">
        <w:rPr>
          <w:rFonts w:ascii="Times New Roman" w:eastAsiaTheme="minorEastAsia" w:hAnsi="Times New Roman" w:cs="Times New Roman"/>
          <w:bCs/>
          <w:sz w:val="28"/>
          <w:szCs w:val="28"/>
        </w:rPr>
        <w:t xml:space="preserve"> регламентиру</w:t>
      </w:r>
      <w:r w:rsidR="005C0B2E">
        <w:rPr>
          <w:rFonts w:ascii="Times New Roman" w:eastAsiaTheme="minorEastAsia" w:hAnsi="Times New Roman" w:cs="Times New Roman"/>
          <w:bCs/>
          <w:sz w:val="28"/>
          <w:szCs w:val="28"/>
        </w:rPr>
        <w:t>ют порядок</w:t>
      </w:r>
      <w:r w:rsidR="005C0B2E" w:rsidRPr="0025072E">
        <w:rPr>
          <w:rFonts w:ascii="Times New Roman" w:eastAsiaTheme="minorEastAsia" w:hAnsi="Times New Roman" w:cs="Times New Roman"/>
          <w:bCs/>
          <w:sz w:val="28"/>
          <w:szCs w:val="28"/>
        </w:rPr>
        <w:t xml:space="preserve"> формировани</w:t>
      </w:r>
      <w:r w:rsidR="005C0B2E">
        <w:rPr>
          <w:rFonts w:ascii="Times New Roman" w:eastAsiaTheme="minorEastAsia" w:hAnsi="Times New Roman" w:cs="Times New Roman"/>
          <w:bCs/>
          <w:sz w:val="28"/>
          <w:szCs w:val="28"/>
        </w:rPr>
        <w:t>я</w:t>
      </w:r>
      <w:r w:rsidR="005C0B2E" w:rsidRPr="0025072E">
        <w:rPr>
          <w:rFonts w:ascii="Times New Roman" w:eastAsiaTheme="minorEastAsia" w:hAnsi="Times New Roman" w:cs="Times New Roman"/>
          <w:bCs/>
          <w:sz w:val="28"/>
          <w:szCs w:val="28"/>
        </w:rPr>
        <w:t xml:space="preserve"> и изменени</w:t>
      </w:r>
      <w:r w:rsidR="005C0B2E">
        <w:rPr>
          <w:rFonts w:ascii="Times New Roman" w:eastAsiaTheme="minorEastAsia" w:hAnsi="Times New Roman" w:cs="Times New Roman"/>
          <w:bCs/>
          <w:sz w:val="28"/>
          <w:szCs w:val="28"/>
        </w:rPr>
        <w:t>я</w:t>
      </w:r>
      <w:r w:rsidR="005C0B2E" w:rsidRPr="0025072E">
        <w:rPr>
          <w:rFonts w:ascii="Times New Roman" w:eastAsiaTheme="minorEastAsia" w:hAnsi="Times New Roman" w:cs="Times New Roman"/>
          <w:bCs/>
          <w:sz w:val="28"/>
          <w:szCs w:val="28"/>
        </w:rPr>
        <w:t xml:space="preserve"> перечня государственных учреждений, которым разрешается заготовка древесины</w:t>
      </w:r>
      <w:r w:rsidR="005C0B2E" w:rsidRPr="0025072E">
        <w:rPr>
          <w:rFonts w:ascii="Times New Roman" w:eastAsiaTheme="minorEastAsia" w:hAnsi="Times New Roman" w:cs="Times New Roman"/>
          <w:bCs/>
          <w:sz w:val="28"/>
          <w:szCs w:val="28"/>
        </w:rPr>
        <w:br/>
        <w:t>в со</w:t>
      </w:r>
      <w:r w:rsidR="00FD560F">
        <w:rPr>
          <w:rFonts w:ascii="Times New Roman" w:eastAsiaTheme="minorEastAsia" w:hAnsi="Times New Roman" w:cs="Times New Roman"/>
          <w:bCs/>
          <w:sz w:val="28"/>
          <w:szCs w:val="28"/>
        </w:rPr>
        <w:t>ответствии с частью 6 статьи 29</w:t>
      </w:r>
      <w:r w:rsidR="005C0B2E" w:rsidRPr="00FD560F">
        <w:rPr>
          <w:rFonts w:ascii="Times New Roman" w:eastAsiaTheme="minorEastAsia" w:hAnsi="Times New Roman" w:cs="Times New Roman"/>
          <w:bCs/>
          <w:sz w:val="28"/>
          <w:szCs w:val="28"/>
          <w:vertAlign w:val="superscript"/>
        </w:rPr>
        <w:t>1</w:t>
      </w:r>
      <w:r w:rsidR="005C0B2E" w:rsidRPr="0025072E">
        <w:rPr>
          <w:rFonts w:ascii="Times New Roman" w:eastAsiaTheme="minorEastAsia" w:hAnsi="Times New Roman" w:cs="Times New Roman"/>
          <w:bCs/>
          <w:sz w:val="28"/>
          <w:szCs w:val="28"/>
        </w:rPr>
        <w:t xml:space="preserve"> Лесного кодекса Российской Федерации</w:t>
      </w:r>
      <w:r w:rsidR="005C0B2E" w:rsidRPr="0025072E">
        <w:rPr>
          <w:rFonts w:ascii="Times New Roman" w:eastAsiaTheme="minorEastAsia" w:hAnsi="Times New Roman" w:cs="Times New Roman"/>
          <w:bCs/>
          <w:sz w:val="28"/>
          <w:szCs w:val="28"/>
        </w:rPr>
        <w:br/>
        <w:t>(далее соответственно – перечень, учреждения), требования к учреждениям,</w:t>
      </w:r>
      <w:r w:rsidR="005C0B2E">
        <w:rPr>
          <w:rFonts w:ascii="Times New Roman" w:eastAsiaTheme="minorEastAsia" w:hAnsi="Times New Roman" w:cs="Times New Roman"/>
          <w:bCs/>
          <w:sz w:val="28"/>
          <w:szCs w:val="28"/>
        </w:rPr>
        <w:br/>
        <w:t>порядок</w:t>
      </w:r>
      <w:r w:rsidR="005C0B2E" w:rsidRPr="0025072E">
        <w:rPr>
          <w:rFonts w:ascii="Times New Roman" w:eastAsiaTheme="minorEastAsia" w:hAnsi="Times New Roman" w:cs="Times New Roman"/>
          <w:bCs/>
          <w:sz w:val="28"/>
          <w:szCs w:val="28"/>
        </w:rPr>
        <w:t xml:space="preserve"> проверки уполномоченным федеральным органом исполнительной власти, осуществляющим федеральный государственный лесной контроль (надзор), указанных требований, основания и </w:t>
      </w:r>
      <w:r w:rsidR="005C0B2E">
        <w:rPr>
          <w:rFonts w:ascii="Times New Roman" w:eastAsiaTheme="minorEastAsia" w:hAnsi="Times New Roman" w:cs="Times New Roman"/>
          <w:bCs/>
          <w:sz w:val="28"/>
          <w:szCs w:val="28"/>
        </w:rPr>
        <w:t>порядок</w:t>
      </w:r>
      <w:r w:rsidR="005C0B2E" w:rsidRPr="0025072E">
        <w:rPr>
          <w:rFonts w:ascii="Times New Roman" w:eastAsiaTheme="minorEastAsia" w:hAnsi="Times New Roman" w:cs="Times New Roman"/>
          <w:bCs/>
          <w:sz w:val="28"/>
          <w:szCs w:val="28"/>
        </w:rPr>
        <w:t xml:space="preserve"> исключения учреждений из перечня.</w:t>
      </w:r>
      <w:proofErr w:type="gramEnd"/>
    </w:p>
    <w:p w:rsidR="005C0B2E" w:rsidRPr="0025072E" w:rsidRDefault="005C0B2E" w:rsidP="005C0B2E">
      <w:pPr>
        <w:pStyle w:val="ConsPlusNormal"/>
        <w:ind w:firstLine="708"/>
        <w:jc w:val="both"/>
        <w:rPr>
          <w:rFonts w:ascii="Times New Roman" w:hAnsi="Times New Roman" w:cs="Times New Roman"/>
          <w:sz w:val="28"/>
          <w:szCs w:val="28"/>
        </w:rPr>
      </w:pPr>
      <w:r w:rsidRPr="0025072E">
        <w:rPr>
          <w:rFonts w:ascii="Times New Roman" w:hAnsi="Times New Roman" w:cs="Times New Roman"/>
          <w:sz w:val="28"/>
          <w:szCs w:val="28"/>
        </w:rPr>
        <w:t>2. Заготовка древесины учреждениями допускается в целях обеспечения воспроизводства лесов на землях лесного фонда, занятых спелыми, перестойными лесными насаждениями, в зонах освоения лесов, определенных лесным планом субъекта Российской Федерации.</w:t>
      </w:r>
    </w:p>
    <w:p w:rsidR="005C0B2E" w:rsidRPr="0025072E" w:rsidRDefault="005C0B2E" w:rsidP="005C0B2E">
      <w:pPr>
        <w:pStyle w:val="ConsPlusNormal"/>
        <w:jc w:val="center"/>
        <w:rPr>
          <w:rFonts w:ascii="Times New Roman" w:eastAsiaTheme="minorEastAsia" w:hAnsi="Times New Roman" w:cs="Times New Roman"/>
          <w:bCs/>
          <w:sz w:val="28"/>
          <w:szCs w:val="28"/>
        </w:rPr>
      </w:pPr>
    </w:p>
    <w:p w:rsidR="005C0B2E" w:rsidRPr="0025072E" w:rsidRDefault="005C0B2E" w:rsidP="005C0B2E">
      <w:pPr>
        <w:pStyle w:val="ConsPlusNormal"/>
        <w:jc w:val="center"/>
        <w:rPr>
          <w:rFonts w:ascii="Times New Roman" w:eastAsiaTheme="minorEastAsia" w:hAnsi="Times New Roman" w:cs="Times New Roman"/>
          <w:b/>
          <w:bCs/>
          <w:sz w:val="28"/>
          <w:szCs w:val="28"/>
        </w:rPr>
      </w:pPr>
      <w:r w:rsidRPr="0025072E">
        <w:rPr>
          <w:rFonts w:ascii="Times New Roman" w:eastAsiaTheme="minorEastAsia" w:hAnsi="Times New Roman" w:cs="Times New Roman"/>
          <w:b/>
          <w:bCs/>
          <w:sz w:val="28"/>
          <w:szCs w:val="28"/>
          <w:lang w:val="en-US"/>
        </w:rPr>
        <w:t>I</w:t>
      </w:r>
      <w:r w:rsidRPr="0025072E">
        <w:rPr>
          <w:rFonts w:ascii="Times New Roman" w:eastAsiaTheme="minorEastAsia" w:hAnsi="Times New Roman" w:cs="Times New Roman"/>
          <w:b/>
          <w:bCs/>
          <w:sz w:val="28"/>
          <w:szCs w:val="28"/>
        </w:rPr>
        <w:t xml:space="preserve">I. </w:t>
      </w:r>
      <w:r>
        <w:rPr>
          <w:rFonts w:ascii="Times New Roman" w:eastAsiaTheme="minorEastAsia" w:hAnsi="Times New Roman" w:cs="Times New Roman"/>
          <w:b/>
          <w:bCs/>
          <w:sz w:val="28"/>
          <w:szCs w:val="28"/>
        </w:rPr>
        <w:t>Порядок</w:t>
      </w:r>
      <w:r w:rsidRPr="0025072E">
        <w:rPr>
          <w:rFonts w:ascii="Times New Roman" w:eastAsiaTheme="minorEastAsia" w:hAnsi="Times New Roman" w:cs="Times New Roman"/>
          <w:b/>
          <w:bCs/>
          <w:sz w:val="28"/>
          <w:szCs w:val="28"/>
        </w:rPr>
        <w:t xml:space="preserve"> формирования и изменения перечня государственных</w:t>
      </w:r>
    </w:p>
    <w:p w:rsidR="005C0B2E" w:rsidRPr="0025072E" w:rsidRDefault="005C0B2E" w:rsidP="005C0B2E">
      <w:pPr>
        <w:pStyle w:val="ConsPlusNormal"/>
        <w:jc w:val="center"/>
        <w:rPr>
          <w:rFonts w:ascii="Times New Roman" w:eastAsiaTheme="minorEastAsia" w:hAnsi="Times New Roman" w:cs="Times New Roman"/>
          <w:b/>
          <w:bCs/>
          <w:sz w:val="28"/>
          <w:szCs w:val="28"/>
        </w:rPr>
      </w:pPr>
      <w:r w:rsidRPr="0025072E">
        <w:rPr>
          <w:rFonts w:ascii="Times New Roman" w:eastAsiaTheme="minorEastAsia" w:hAnsi="Times New Roman" w:cs="Times New Roman"/>
          <w:b/>
          <w:bCs/>
          <w:sz w:val="28"/>
          <w:szCs w:val="28"/>
        </w:rPr>
        <w:t>учреждений, которым разрешается заготовка древесины в соответствии</w:t>
      </w:r>
      <w:r w:rsidRPr="0025072E">
        <w:rPr>
          <w:rFonts w:ascii="Times New Roman" w:eastAsiaTheme="minorEastAsia" w:hAnsi="Times New Roman" w:cs="Times New Roman"/>
          <w:b/>
          <w:bCs/>
          <w:sz w:val="28"/>
          <w:szCs w:val="28"/>
        </w:rPr>
        <w:br/>
        <w:t>с частью 6 статьи 29</w:t>
      </w:r>
      <w:r w:rsidRPr="00C3601C">
        <w:rPr>
          <w:rFonts w:ascii="Times New Roman" w:eastAsiaTheme="minorEastAsia" w:hAnsi="Times New Roman" w:cs="Times New Roman"/>
          <w:b/>
          <w:bCs/>
          <w:sz w:val="28"/>
          <w:szCs w:val="28"/>
          <w:vertAlign w:val="superscript"/>
        </w:rPr>
        <w:t>1</w:t>
      </w:r>
      <w:r w:rsidRPr="0025072E">
        <w:rPr>
          <w:rFonts w:ascii="Times New Roman" w:eastAsiaTheme="minorEastAsia" w:hAnsi="Times New Roman" w:cs="Times New Roman"/>
          <w:b/>
          <w:bCs/>
          <w:sz w:val="28"/>
          <w:szCs w:val="28"/>
        </w:rPr>
        <w:t xml:space="preserve"> Лесного кодекса Российской Федерации</w:t>
      </w:r>
    </w:p>
    <w:p w:rsidR="005C0B2E" w:rsidRPr="0025072E" w:rsidRDefault="005C0B2E" w:rsidP="005C0B2E">
      <w:pPr>
        <w:pStyle w:val="ConsPlusNormal"/>
        <w:jc w:val="both"/>
        <w:rPr>
          <w:rFonts w:ascii="Times New Roman" w:hAnsi="Times New Roman" w:cs="Times New Roman"/>
          <w:sz w:val="28"/>
          <w:szCs w:val="28"/>
        </w:rPr>
      </w:pPr>
    </w:p>
    <w:p w:rsidR="005C0B2E" w:rsidRPr="0025072E" w:rsidRDefault="005C0B2E" w:rsidP="005C0B2E">
      <w:pPr>
        <w:pStyle w:val="ConsPlusNormal"/>
        <w:ind w:firstLine="708"/>
        <w:jc w:val="both"/>
        <w:rPr>
          <w:rFonts w:ascii="Times New Roman" w:eastAsiaTheme="minorEastAsia" w:hAnsi="Times New Roman" w:cs="Times New Roman"/>
          <w:bCs/>
          <w:sz w:val="28"/>
          <w:szCs w:val="28"/>
        </w:rPr>
      </w:pPr>
      <w:r w:rsidRPr="0025072E">
        <w:rPr>
          <w:rFonts w:ascii="Times New Roman" w:hAnsi="Times New Roman" w:cs="Times New Roman"/>
          <w:sz w:val="28"/>
          <w:szCs w:val="28"/>
        </w:rPr>
        <w:t xml:space="preserve">3. Перечень утверждается </w:t>
      </w:r>
      <w:r w:rsidRPr="0025072E">
        <w:rPr>
          <w:rFonts w:ascii="Times New Roman" w:eastAsiaTheme="minorEastAsia" w:hAnsi="Times New Roman" w:cs="Times New Roman"/>
          <w:bCs/>
          <w:sz w:val="28"/>
          <w:szCs w:val="28"/>
        </w:rPr>
        <w:t>высшим должностным лицом субъекта Российской Федерации по согласованию с Федеральным агентством лесного хозяйства.</w:t>
      </w:r>
    </w:p>
    <w:p w:rsidR="005C0B2E" w:rsidRPr="0025072E" w:rsidRDefault="005C0B2E" w:rsidP="005C0B2E">
      <w:pPr>
        <w:pStyle w:val="ConsPlusNormal"/>
        <w:ind w:firstLine="708"/>
        <w:jc w:val="both"/>
        <w:rPr>
          <w:rFonts w:ascii="Times New Roman" w:eastAsiaTheme="minorEastAsia" w:hAnsi="Times New Roman" w:cs="Times New Roman"/>
          <w:bCs/>
          <w:sz w:val="28"/>
          <w:szCs w:val="28"/>
        </w:rPr>
      </w:pPr>
      <w:r w:rsidRPr="0025072E">
        <w:rPr>
          <w:rFonts w:ascii="Times New Roman" w:eastAsiaTheme="minorEastAsia" w:hAnsi="Times New Roman" w:cs="Times New Roman"/>
          <w:bCs/>
          <w:sz w:val="28"/>
          <w:szCs w:val="28"/>
        </w:rPr>
        <w:t>4. Перечень формируется согласно форме, приведенной в приложении № 1</w:t>
      </w:r>
      <w:r w:rsidRPr="0025072E">
        <w:rPr>
          <w:rFonts w:ascii="Times New Roman" w:eastAsiaTheme="minorEastAsia" w:hAnsi="Times New Roman" w:cs="Times New Roman"/>
          <w:bCs/>
          <w:sz w:val="28"/>
          <w:szCs w:val="28"/>
        </w:rPr>
        <w:br/>
        <w:t>к настоящ</w:t>
      </w:r>
      <w:r>
        <w:rPr>
          <w:rFonts w:ascii="Times New Roman" w:eastAsiaTheme="minorEastAsia" w:hAnsi="Times New Roman" w:cs="Times New Roman"/>
          <w:bCs/>
          <w:sz w:val="28"/>
          <w:szCs w:val="28"/>
        </w:rPr>
        <w:t>им</w:t>
      </w:r>
      <w:r w:rsidRPr="0025072E">
        <w:rPr>
          <w:rFonts w:ascii="Times New Roman" w:eastAsiaTheme="minorEastAsia" w:hAnsi="Times New Roman" w:cs="Times New Roman"/>
          <w:bCs/>
          <w:sz w:val="28"/>
          <w:szCs w:val="28"/>
        </w:rPr>
        <w:t xml:space="preserve"> </w:t>
      </w:r>
      <w:r>
        <w:rPr>
          <w:rFonts w:ascii="Times New Roman" w:eastAsiaTheme="minorEastAsia" w:hAnsi="Times New Roman" w:cs="Times New Roman"/>
          <w:bCs/>
          <w:sz w:val="28"/>
          <w:szCs w:val="28"/>
        </w:rPr>
        <w:t>Правилам</w:t>
      </w:r>
      <w:r w:rsidRPr="0025072E">
        <w:rPr>
          <w:rFonts w:ascii="Times New Roman" w:eastAsiaTheme="minorEastAsia" w:hAnsi="Times New Roman" w:cs="Times New Roman"/>
          <w:bCs/>
          <w:sz w:val="28"/>
          <w:szCs w:val="28"/>
        </w:rPr>
        <w:t>, и содержит следующие сведения:</w:t>
      </w:r>
    </w:p>
    <w:p w:rsidR="005C0B2E" w:rsidRPr="0025072E" w:rsidRDefault="005C0B2E" w:rsidP="005C0B2E">
      <w:pPr>
        <w:pStyle w:val="ConsPlusNormal"/>
        <w:numPr>
          <w:ilvl w:val="0"/>
          <w:numId w:val="3"/>
        </w:numPr>
        <w:tabs>
          <w:tab w:val="left" w:pos="1134"/>
        </w:tabs>
        <w:ind w:left="0" w:firstLine="709"/>
        <w:jc w:val="both"/>
        <w:rPr>
          <w:rFonts w:ascii="Times New Roman" w:eastAsiaTheme="minorEastAsia" w:hAnsi="Times New Roman" w:cs="Times New Roman"/>
          <w:bCs/>
          <w:sz w:val="28"/>
          <w:szCs w:val="28"/>
        </w:rPr>
      </w:pPr>
      <w:r w:rsidRPr="0025072E">
        <w:rPr>
          <w:rFonts w:ascii="Times New Roman" w:eastAsiaTheme="minorEastAsia" w:hAnsi="Times New Roman" w:cs="Times New Roman"/>
          <w:bCs/>
          <w:sz w:val="28"/>
          <w:szCs w:val="28"/>
        </w:rPr>
        <w:t>наименование органа государственной власти, который выступает от имени учредителя учреждения;</w:t>
      </w:r>
    </w:p>
    <w:p w:rsidR="005C0B2E" w:rsidRPr="0025072E" w:rsidRDefault="005C0B2E" w:rsidP="005C0B2E">
      <w:pPr>
        <w:pStyle w:val="ConsPlusNormal"/>
        <w:numPr>
          <w:ilvl w:val="0"/>
          <w:numId w:val="3"/>
        </w:numPr>
        <w:tabs>
          <w:tab w:val="left" w:pos="1134"/>
        </w:tabs>
        <w:ind w:left="0" w:firstLine="709"/>
        <w:jc w:val="both"/>
        <w:rPr>
          <w:rFonts w:ascii="Times New Roman" w:eastAsiaTheme="minorEastAsia" w:hAnsi="Times New Roman" w:cs="Times New Roman"/>
          <w:bCs/>
          <w:sz w:val="28"/>
          <w:szCs w:val="28"/>
        </w:rPr>
      </w:pPr>
      <w:r w:rsidRPr="0025072E">
        <w:rPr>
          <w:rFonts w:ascii="Times New Roman" w:eastAsiaTheme="minorEastAsia" w:hAnsi="Times New Roman" w:cs="Times New Roman"/>
          <w:bCs/>
          <w:sz w:val="28"/>
          <w:szCs w:val="28"/>
        </w:rPr>
        <w:t>полное наименование, ИНН, ОГРН, юридический адрес учреждения;</w:t>
      </w:r>
    </w:p>
    <w:p w:rsidR="005C0B2E" w:rsidRPr="0025072E" w:rsidRDefault="005C0B2E" w:rsidP="005C0B2E">
      <w:pPr>
        <w:pStyle w:val="ConsPlusNormal"/>
        <w:numPr>
          <w:ilvl w:val="0"/>
          <w:numId w:val="3"/>
        </w:numPr>
        <w:tabs>
          <w:tab w:val="left" w:pos="1134"/>
        </w:tabs>
        <w:ind w:left="0" w:firstLine="709"/>
        <w:jc w:val="both"/>
        <w:rPr>
          <w:rFonts w:ascii="Times New Roman" w:eastAsiaTheme="minorEastAsia" w:hAnsi="Times New Roman" w:cs="Times New Roman"/>
          <w:bCs/>
          <w:sz w:val="28"/>
          <w:szCs w:val="28"/>
        </w:rPr>
      </w:pPr>
      <w:r w:rsidRPr="0025072E">
        <w:rPr>
          <w:rFonts w:ascii="Times New Roman" w:eastAsiaTheme="minorEastAsia" w:hAnsi="Times New Roman" w:cs="Times New Roman"/>
          <w:bCs/>
          <w:sz w:val="28"/>
          <w:szCs w:val="28"/>
        </w:rPr>
        <w:t xml:space="preserve">предельный ежегодный объем заготовки древесины </w:t>
      </w:r>
      <w:r>
        <w:rPr>
          <w:rFonts w:ascii="Times New Roman" w:eastAsiaTheme="minorEastAsia" w:hAnsi="Times New Roman" w:cs="Times New Roman"/>
          <w:bCs/>
          <w:sz w:val="28"/>
          <w:szCs w:val="28"/>
        </w:rPr>
        <w:t>для заключения</w:t>
      </w:r>
      <w:r>
        <w:rPr>
          <w:rFonts w:ascii="Times New Roman" w:eastAsiaTheme="minorEastAsia" w:hAnsi="Times New Roman" w:cs="Times New Roman"/>
          <w:bCs/>
          <w:sz w:val="28"/>
          <w:szCs w:val="28"/>
        </w:rPr>
        <w:br/>
        <w:t xml:space="preserve">с </w:t>
      </w:r>
      <w:r w:rsidRPr="0025072E">
        <w:rPr>
          <w:rFonts w:ascii="Times New Roman" w:eastAsiaTheme="minorEastAsia" w:hAnsi="Times New Roman" w:cs="Times New Roman"/>
          <w:bCs/>
          <w:sz w:val="28"/>
          <w:szCs w:val="28"/>
        </w:rPr>
        <w:t>учреждени</w:t>
      </w:r>
      <w:r>
        <w:rPr>
          <w:rFonts w:ascii="Times New Roman" w:eastAsiaTheme="minorEastAsia" w:hAnsi="Times New Roman" w:cs="Times New Roman"/>
          <w:bCs/>
          <w:sz w:val="28"/>
          <w:szCs w:val="28"/>
        </w:rPr>
        <w:t>ем</w:t>
      </w:r>
      <w:r w:rsidRPr="0025072E">
        <w:rPr>
          <w:rFonts w:ascii="Times New Roman" w:eastAsiaTheme="minorEastAsia" w:hAnsi="Times New Roman" w:cs="Times New Roman"/>
          <w:bCs/>
          <w:sz w:val="28"/>
          <w:szCs w:val="28"/>
        </w:rPr>
        <w:t xml:space="preserve"> договоров купли-продажи лесных насаждений (по спелым</w:t>
      </w:r>
      <w:r>
        <w:rPr>
          <w:rFonts w:ascii="Times New Roman" w:eastAsiaTheme="minorEastAsia" w:hAnsi="Times New Roman" w:cs="Times New Roman"/>
          <w:bCs/>
          <w:sz w:val="28"/>
          <w:szCs w:val="28"/>
        </w:rPr>
        <w:br/>
      </w:r>
      <w:r w:rsidRPr="0025072E">
        <w:rPr>
          <w:rFonts w:ascii="Times New Roman" w:eastAsiaTheme="minorEastAsia" w:hAnsi="Times New Roman" w:cs="Times New Roman"/>
          <w:bCs/>
          <w:sz w:val="28"/>
          <w:szCs w:val="28"/>
        </w:rPr>
        <w:t>и перестойным лесным насаждениям) в разрезе лесничеств и хозяйств;</w:t>
      </w:r>
    </w:p>
    <w:p w:rsidR="005C0B2E" w:rsidRPr="0025072E" w:rsidRDefault="005C0B2E" w:rsidP="005C0B2E">
      <w:pPr>
        <w:pStyle w:val="ConsPlusNormal"/>
        <w:numPr>
          <w:ilvl w:val="0"/>
          <w:numId w:val="3"/>
        </w:numPr>
        <w:tabs>
          <w:tab w:val="left" w:pos="1134"/>
        </w:tabs>
        <w:ind w:left="0" w:firstLine="709"/>
        <w:jc w:val="both"/>
        <w:rPr>
          <w:rFonts w:ascii="Times New Roman" w:eastAsiaTheme="minorEastAsia" w:hAnsi="Times New Roman" w:cs="Times New Roman"/>
          <w:bCs/>
          <w:sz w:val="28"/>
          <w:szCs w:val="28"/>
        </w:rPr>
      </w:pPr>
      <w:r w:rsidRPr="0025072E">
        <w:rPr>
          <w:rFonts w:ascii="Times New Roman" w:eastAsiaTheme="minorEastAsia" w:hAnsi="Times New Roman" w:cs="Times New Roman"/>
          <w:bCs/>
          <w:sz w:val="28"/>
          <w:szCs w:val="28"/>
        </w:rPr>
        <w:lastRenderedPageBreak/>
        <w:t>местонахождение спелых и перестойных лесных насаждений, в которых учреждение планирует выполнять лесосечные работы (лесничество, участковое лесничество, квартал).</w:t>
      </w:r>
    </w:p>
    <w:p w:rsidR="005C0B2E" w:rsidRPr="0025072E" w:rsidRDefault="005C0B2E" w:rsidP="005C0B2E">
      <w:pPr>
        <w:pStyle w:val="ConsPlusNormal"/>
        <w:ind w:firstLine="708"/>
        <w:jc w:val="both"/>
        <w:rPr>
          <w:rFonts w:ascii="Times New Roman" w:eastAsiaTheme="minorEastAsia" w:hAnsi="Times New Roman" w:cs="Times New Roman"/>
          <w:bCs/>
          <w:sz w:val="28"/>
          <w:szCs w:val="28"/>
        </w:rPr>
      </w:pPr>
      <w:r w:rsidRPr="0025072E">
        <w:rPr>
          <w:rFonts w:ascii="Times New Roman" w:eastAsiaTheme="minorEastAsia" w:hAnsi="Times New Roman" w:cs="Times New Roman"/>
          <w:bCs/>
          <w:sz w:val="28"/>
          <w:szCs w:val="28"/>
        </w:rPr>
        <w:t>5. Проект перечня формируется исполнительным органом субъекта Российской Федерации, уполномоченным в области лесных отношений (далее – уполномоченный орган), на основании заявлений учреждений.</w:t>
      </w:r>
    </w:p>
    <w:p w:rsidR="005C0B2E" w:rsidRPr="0025072E" w:rsidRDefault="005C0B2E" w:rsidP="005C0B2E">
      <w:pPr>
        <w:pStyle w:val="ConsPlusNormal"/>
        <w:ind w:firstLine="708"/>
        <w:jc w:val="both"/>
        <w:rPr>
          <w:rFonts w:ascii="Times New Roman" w:eastAsiaTheme="minorEastAsia" w:hAnsi="Times New Roman" w:cs="Times New Roman"/>
          <w:bCs/>
          <w:sz w:val="28"/>
          <w:szCs w:val="28"/>
        </w:rPr>
      </w:pPr>
      <w:r w:rsidRPr="0025072E">
        <w:rPr>
          <w:rFonts w:ascii="Times New Roman" w:eastAsiaTheme="minorEastAsia" w:hAnsi="Times New Roman" w:cs="Times New Roman"/>
          <w:bCs/>
          <w:sz w:val="28"/>
          <w:szCs w:val="28"/>
        </w:rPr>
        <w:t>6. В целях включения в перечень учреждение направляет в уполномоченный орган заявление согласно форме, приведенной в приложении № 2 к настоящ</w:t>
      </w:r>
      <w:r>
        <w:rPr>
          <w:rFonts w:ascii="Times New Roman" w:eastAsiaTheme="minorEastAsia" w:hAnsi="Times New Roman" w:cs="Times New Roman"/>
          <w:bCs/>
          <w:sz w:val="28"/>
          <w:szCs w:val="28"/>
        </w:rPr>
        <w:t>им</w:t>
      </w:r>
      <w:r w:rsidRPr="0025072E">
        <w:rPr>
          <w:rFonts w:ascii="Times New Roman" w:eastAsiaTheme="minorEastAsia" w:hAnsi="Times New Roman" w:cs="Times New Roman"/>
          <w:bCs/>
          <w:sz w:val="28"/>
          <w:szCs w:val="28"/>
        </w:rPr>
        <w:t xml:space="preserve"> </w:t>
      </w:r>
      <w:r>
        <w:rPr>
          <w:rFonts w:ascii="Times New Roman" w:eastAsiaTheme="minorEastAsia" w:hAnsi="Times New Roman" w:cs="Times New Roman"/>
          <w:bCs/>
          <w:sz w:val="28"/>
          <w:szCs w:val="28"/>
        </w:rPr>
        <w:t>Правилам</w:t>
      </w:r>
      <w:r w:rsidRPr="0025072E">
        <w:rPr>
          <w:rFonts w:ascii="Times New Roman" w:eastAsiaTheme="minorEastAsia" w:hAnsi="Times New Roman" w:cs="Times New Roman"/>
          <w:bCs/>
          <w:sz w:val="28"/>
          <w:szCs w:val="28"/>
        </w:rPr>
        <w:t xml:space="preserve"> (далее – заявление).</w:t>
      </w:r>
    </w:p>
    <w:p w:rsidR="005C0B2E" w:rsidRPr="0025072E" w:rsidRDefault="005C0B2E" w:rsidP="005C0B2E">
      <w:pPr>
        <w:pStyle w:val="ConsPlusNormal"/>
        <w:ind w:firstLine="708"/>
        <w:jc w:val="both"/>
        <w:rPr>
          <w:rFonts w:ascii="Times New Roman" w:eastAsiaTheme="minorEastAsia" w:hAnsi="Times New Roman" w:cs="Times New Roman"/>
          <w:bCs/>
          <w:sz w:val="28"/>
          <w:szCs w:val="28"/>
        </w:rPr>
      </w:pPr>
      <w:r w:rsidRPr="0025072E">
        <w:rPr>
          <w:rFonts w:ascii="Times New Roman" w:eastAsiaTheme="minorEastAsia" w:hAnsi="Times New Roman" w:cs="Times New Roman"/>
          <w:bCs/>
          <w:sz w:val="28"/>
          <w:szCs w:val="28"/>
        </w:rPr>
        <w:t>К заявлению прилагается информация согласно форме, приведенной</w:t>
      </w:r>
      <w:r w:rsidRPr="0025072E">
        <w:rPr>
          <w:rFonts w:ascii="Times New Roman" w:eastAsiaTheme="minorEastAsia" w:hAnsi="Times New Roman" w:cs="Times New Roman"/>
          <w:bCs/>
          <w:sz w:val="28"/>
          <w:szCs w:val="28"/>
        </w:rPr>
        <w:br/>
        <w:t>в приложении № 1 к настоящ</w:t>
      </w:r>
      <w:r>
        <w:rPr>
          <w:rFonts w:ascii="Times New Roman" w:eastAsiaTheme="minorEastAsia" w:hAnsi="Times New Roman" w:cs="Times New Roman"/>
          <w:bCs/>
          <w:sz w:val="28"/>
          <w:szCs w:val="28"/>
        </w:rPr>
        <w:t>им</w:t>
      </w:r>
      <w:r w:rsidRPr="0025072E">
        <w:rPr>
          <w:rFonts w:ascii="Times New Roman" w:eastAsiaTheme="minorEastAsia" w:hAnsi="Times New Roman" w:cs="Times New Roman"/>
          <w:bCs/>
          <w:sz w:val="28"/>
          <w:szCs w:val="28"/>
        </w:rPr>
        <w:t xml:space="preserve"> П</w:t>
      </w:r>
      <w:r>
        <w:rPr>
          <w:rFonts w:ascii="Times New Roman" w:eastAsiaTheme="minorEastAsia" w:hAnsi="Times New Roman" w:cs="Times New Roman"/>
          <w:bCs/>
          <w:sz w:val="28"/>
          <w:szCs w:val="28"/>
        </w:rPr>
        <w:t>равилам</w:t>
      </w:r>
      <w:r w:rsidRPr="0025072E">
        <w:rPr>
          <w:rFonts w:ascii="Times New Roman" w:eastAsiaTheme="minorEastAsia" w:hAnsi="Times New Roman" w:cs="Times New Roman"/>
          <w:bCs/>
          <w:sz w:val="28"/>
          <w:szCs w:val="28"/>
        </w:rPr>
        <w:t>, а также следующие сведения и документы:</w:t>
      </w:r>
    </w:p>
    <w:p w:rsidR="005C0B2E" w:rsidRPr="0025072E" w:rsidRDefault="005C0B2E" w:rsidP="005C0B2E">
      <w:pPr>
        <w:pStyle w:val="ConsPlusNormal"/>
        <w:numPr>
          <w:ilvl w:val="0"/>
          <w:numId w:val="4"/>
        </w:numPr>
        <w:tabs>
          <w:tab w:val="left" w:pos="1134"/>
        </w:tabs>
        <w:ind w:left="0" w:firstLine="709"/>
        <w:jc w:val="both"/>
        <w:rPr>
          <w:rFonts w:ascii="Times New Roman" w:eastAsiaTheme="minorEastAsia" w:hAnsi="Times New Roman" w:cs="Times New Roman"/>
          <w:bCs/>
          <w:sz w:val="28"/>
          <w:szCs w:val="28"/>
        </w:rPr>
      </w:pPr>
      <w:r w:rsidRPr="0025072E">
        <w:rPr>
          <w:rFonts w:ascii="Times New Roman" w:eastAsiaTheme="minorEastAsia" w:hAnsi="Times New Roman" w:cs="Times New Roman"/>
          <w:bCs/>
          <w:sz w:val="28"/>
          <w:szCs w:val="28"/>
        </w:rPr>
        <w:t>копии учредительных документов учреждения в действующей на дату подачи заявления редакции;</w:t>
      </w:r>
    </w:p>
    <w:p w:rsidR="005C0B2E" w:rsidRPr="0025072E" w:rsidRDefault="005C0B2E" w:rsidP="005C0B2E">
      <w:pPr>
        <w:pStyle w:val="ConsPlusNormal"/>
        <w:numPr>
          <w:ilvl w:val="0"/>
          <w:numId w:val="4"/>
        </w:numPr>
        <w:tabs>
          <w:tab w:val="left" w:pos="1134"/>
        </w:tabs>
        <w:ind w:left="0" w:firstLine="709"/>
        <w:jc w:val="both"/>
        <w:rPr>
          <w:rFonts w:ascii="Times New Roman" w:eastAsiaTheme="minorEastAsia" w:hAnsi="Times New Roman" w:cs="Times New Roman"/>
          <w:bCs/>
          <w:sz w:val="28"/>
          <w:szCs w:val="28"/>
        </w:rPr>
      </w:pPr>
      <w:r w:rsidRPr="00F162EA">
        <w:rPr>
          <w:rFonts w:ascii="Times New Roman" w:eastAsiaTheme="minorEastAsia" w:hAnsi="Times New Roman" w:cs="Times New Roman"/>
          <w:bCs/>
          <w:sz w:val="28"/>
          <w:szCs w:val="28"/>
        </w:rPr>
        <w:t>копии документов, подтверждающих допуск учреждения к участию в организованных торгах, или копия договора, заключенного с лицом, включенным организатором торговли в список участников торгов товаром, действующих в интересах и за счет других лиц</w:t>
      </w:r>
      <w:r w:rsidRPr="0025072E">
        <w:rPr>
          <w:rFonts w:ascii="Times New Roman" w:eastAsiaTheme="minorEastAsia" w:hAnsi="Times New Roman" w:cs="Times New Roman"/>
          <w:bCs/>
          <w:sz w:val="28"/>
          <w:szCs w:val="28"/>
        </w:rPr>
        <w:t>;</w:t>
      </w:r>
    </w:p>
    <w:p w:rsidR="005C0B2E" w:rsidRPr="0025072E" w:rsidRDefault="005C0B2E" w:rsidP="005C0B2E">
      <w:pPr>
        <w:pStyle w:val="ConsPlusNormal"/>
        <w:numPr>
          <w:ilvl w:val="0"/>
          <w:numId w:val="4"/>
        </w:numPr>
        <w:tabs>
          <w:tab w:val="left" w:pos="1134"/>
        </w:tabs>
        <w:ind w:left="0" w:firstLine="709"/>
        <w:jc w:val="both"/>
        <w:rPr>
          <w:rFonts w:ascii="Times New Roman" w:eastAsiaTheme="minorEastAsia" w:hAnsi="Times New Roman" w:cs="Times New Roman"/>
          <w:bCs/>
          <w:sz w:val="28"/>
          <w:szCs w:val="28"/>
        </w:rPr>
      </w:pPr>
      <w:r w:rsidRPr="0025072E">
        <w:rPr>
          <w:rFonts w:ascii="Times New Roman" w:eastAsiaTheme="minorEastAsia" w:hAnsi="Times New Roman" w:cs="Times New Roman"/>
          <w:bCs/>
          <w:sz w:val="28"/>
          <w:szCs w:val="28"/>
        </w:rPr>
        <w:t>информация об отсутствии задолженности перед федеральным бюджетом</w:t>
      </w:r>
      <w:r w:rsidRPr="0025072E">
        <w:rPr>
          <w:rFonts w:ascii="Times New Roman" w:eastAsiaTheme="minorEastAsia" w:hAnsi="Times New Roman" w:cs="Times New Roman"/>
          <w:bCs/>
          <w:sz w:val="28"/>
          <w:szCs w:val="28"/>
        </w:rPr>
        <w:br/>
        <w:t>и бюджетом субъекта Российской Федерации по платежам за использование лесов, подтвержденная уполномоченным органом;</w:t>
      </w:r>
    </w:p>
    <w:p w:rsidR="005C0B2E" w:rsidRPr="0025072E" w:rsidRDefault="005C0B2E" w:rsidP="005C0B2E">
      <w:pPr>
        <w:pStyle w:val="ConsPlusNormal"/>
        <w:numPr>
          <w:ilvl w:val="0"/>
          <w:numId w:val="4"/>
        </w:numPr>
        <w:tabs>
          <w:tab w:val="left" w:pos="1134"/>
        </w:tabs>
        <w:ind w:left="0" w:firstLine="709"/>
        <w:jc w:val="both"/>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 xml:space="preserve">копия </w:t>
      </w:r>
      <w:r w:rsidRPr="0025072E">
        <w:rPr>
          <w:rFonts w:ascii="Times New Roman" w:eastAsiaTheme="minorEastAsia" w:hAnsi="Times New Roman" w:cs="Times New Roman"/>
          <w:bCs/>
          <w:sz w:val="28"/>
          <w:szCs w:val="28"/>
        </w:rPr>
        <w:t>план</w:t>
      </w:r>
      <w:r>
        <w:rPr>
          <w:rFonts w:ascii="Times New Roman" w:eastAsiaTheme="minorEastAsia" w:hAnsi="Times New Roman" w:cs="Times New Roman"/>
          <w:bCs/>
          <w:sz w:val="28"/>
          <w:szCs w:val="28"/>
        </w:rPr>
        <w:t>а</w:t>
      </w:r>
      <w:r w:rsidRPr="0025072E">
        <w:rPr>
          <w:rFonts w:ascii="Times New Roman" w:eastAsiaTheme="minorEastAsia" w:hAnsi="Times New Roman" w:cs="Times New Roman"/>
          <w:bCs/>
          <w:sz w:val="28"/>
          <w:szCs w:val="28"/>
        </w:rPr>
        <w:t xml:space="preserve"> финансово-хозяйственной деятельности учреждения</w:t>
      </w:r>
      <w:r>
        <w:rPr>
          <w:rFonts w:ascii="Times New Roman" w:eastAsiaTheme="minorEastAsia" w:hAnsi="Times New Roman" w:cs="Times New Roman"/>
          <w:bCs/>
          <w:sz w:val="28"/>
          <w:szCs w:val="28"/>
        </w:rPr>
        <w:br/>
      </w:r>
      <w:r w:rsidRPr="0025072E">
        <w:rPr>
          <w:rFonts w:ascii="Times New Roman" w:eastAsiaTheme="minorEastAsia" w:hAnsi="Times New Roman" w:cs="Times New Roman"/>
          <w:bCs/>
          <w:sz w:val="28"/>
          <w:szCs w:val="28"/>
        </w:rPr>
        <w:t>на трехлетний период</w:t>
      </w:r>
      <w:r>
        <w:rPr>
          <w:rFonts w:ascii="Times New Roman" w:eastAsiaTheme="minorEastAsia" w:hAnsi="Times New Roman" w:cs="Times New Roman"/>
          <w:bCs/>
          <w:sz w:val="28"/>
          <w:szCs w:val="28"/>
        </w:rPr>
        <w:t xml:space="preserve"> с приложением обоснований, содержащих</w:t>
      </w:r>
      <w:r w:rsidRPr="0025072E">
        <w:rPr>
          <w:rFonts w:ascii="Times New Roman" w:eastAsiaTheme="minorEastAsia" w:hAnsi="Times New Roman" w:cs="Times New Roman"/>
          <w:bCs/>
          <w:sz w:val="28"/>
          <w:szCs w:val="28"/>
        </w:rPr>
        <w:t xml:space="preserve"> планируемы</w:t>
      </w:r>
      <w:r>
        <w:rPr>
          <w:rFonts w:ascii="Times New Roman" w:eastAsiaTheme="minorEastAsia" w:hAnsi="Times New Roman" w:cs="Times New Roman"/>
          <w:bCs/>
          <w:sz w:val="28"/>
          <w:szCs w:val="28"/>
        </w:rPr>
        <w:t>е</w:t>
      </w:r>
      <w:r w:rsidRPr="0025072E">
        <w:rPr>
          <w:rFonts w:ascii="Times New Roman" w:eastAsiaTheme="minorEastAsia" w:hAnsi="Times New Roman" w:cs="Times New Roman"/>
          <w:bCs/>
          <w:sz w:val="28"/>
          <w:szCs w:val="28"/>
        </w:rPr>
        <w:t xml:space="preserve"> доход</w:t>
      </w:r>
      <w:r>
        <w:rPr>
          <w:rFonts w:ascii="Times New Roman" w:eastAsiaTheme="minorEastAsia" w:hAnsi="Times New Roman" w:cs="Times New Roman"/>
          <w:bCs/>
          <w:sz w:val="28"/>
          <w:szCs w:val="28"/>
        </w:rPr>
        <w:t>ы</w:t>
      </w:r>
      <w:r w:rsidRPr="0025072E">
        <w:rPr>
          <w:rFonts w:ascii="Times New Roman" w:eastAsiaTheme="minorEastAsia" w:hAnsi="Times New Roman" w:cs="Times New Roman"/>
          <w:bCs/>
          <w:sz w:val="28"/>
          <w:szCs w:val="28"/>
        </w:rPr>
        <w:t xml:space="preserve"> от реализации древесины, заготовленной на основании договоров</w:t>
      </w:r>
      <w:r>
        <w:rPr>
          <w:rFonts w:ascii="Times New Roman" w:eastAsiaTheme="minorEastAsia" w:hAnsi="Times New Roman" w:cs="Times New Roman"/>
          <w:bCs/>
          <w:sz w:val="28"/>
          <w:szCs w:val="28"/>
        </w:rPr>
        <w:br/>
      </w:r>
      <w:r w:rsidRPr="0025072E">
        <w:rPr>
          <w:rFonts w:ascii="Times New Roman" w:eastAsiaTheme="minorEastAsia" w:hAnsi="Times New Roman" w:cs="Times New Roman"/>
          <w:bCs/>
          <w:sz w:val="28"/>
          <w:szCs w:val="28"/>
        </w:rPr>
        <w:t xml:space="preserve">купли-продажи лесных насаждений (по спелым и перестойным лесным насаждениям), и </w:t>
      </w:r>
      <w:r>
        <w:rPr>
          <w:rFonts w:ascii="Times New Roman" w:eastAsiaTheme="minorEastAsia" w:hAnsi="Times New Roman" w:cs="Times New Roman"/>
          <w:bCs/>
          <w:sz w:val="28"/>
          <w:szCs w:val="28"/>
        </w:rPr>
        <w:t xml:space="preserve">планируемые </w:t>
      </w:r>
      <w:r w:rsidRPr="0025072E">
        <w:rPr>
          <w:rFonts w:ascii="Times New Roman" w:eastAsiaTheme="minorEastAsia" w:hAnsi="Times New Roman" w:cs="Times New Roman"/>
          <w:bCs/>
          <w:sz w:val="28"/>
          <w:szCs w:val="28"/>
        </w:rPr>
        <w:t>направлени</w:t>
      </w:r>
      <w:r>
        <w:rPr>
          <w:rFonts w:ascii="Times New Roman" w:eastAsiaTheme="minorEastAsia" w:hAnsi="Times New Roman" w:cs="Times New Roman"/>
          <w:bCs/>
          <w:sz w:val="28"/>
          <w:szCs w:val="28"/>
        </w:rPr>
        <w:t>я</w:t>
      </w:r>
      <w:r w:rsidRPr="0025072E">
        <w:rPr>
          <w:rFonts w:ascii="Times New Roman" w:eastAsiaTheme="minorEastAsia" w:hAnsi="Times New Roman" w:cs="Times New Roman"/>
          <w:bCs/>
          <w:sz w:val="28"/>
          <w:szCs w:val="28"/>
        </w:rPr>
        <w:t xml:space="preserve"> их расходования с учетом необходимости выполнения обязательств по воспроизводству лесов;</w:t>
      </w:r>
    </w:p>
    <w:p w:rsidR="005C0B2E" w:rsidRPr="0025072E" w:rsidRDefault="005C0B2E" w:rsidP="005C0B2E">
      <w:pPr>
        <w:pStyle w:val="ConsPlusNormal"/>
        <w:numPr>
          <w:ilvl w:val="0"/>
          <w:numId w:val="4"/>
        </w:numPr>
        <w:tabs>
          <w:tab w:val="left" w:pos="1134"/>
        </w:tabs>
        <w:ind w:left="0" w:firstLine="709"/>
        <w:jc w:val="both"/>
        <w:rPr>
          <w:rFonts w:ascii="Times New Roman" w:eastAsiaTheme="minorEastAsia" w:hAnsi="Times New Roman" w:cs="Times New Roman"/>
          <w:bCs/>
          <w:sz w:val="28"/>
          <w:szCs w:val="28"/>
        </w:rPr>
      </w:pPr>
      <w:r w:rsidRPr="0025072E">
        <w:rPr>
          <w:rFonts w:ascii="Times New Roman" w:eastAsiaTheme="minorEastAsia" w:hAnsi="Times New Roman" w:cs="Times New Roman"/>
          <w:bCs/>
          <w:sz w:val="28"/>
          <w:szCs w:val="28"/>
        </w:rPr>
        <w:t xml:space="preserve">сведения о кадровом и техническом обеспечении: количестве штатных единиц специалистов, обладающих квалификацией в сфере заготовки древесины; </w:t>
      </w:r>
      <w:proofErr w:type="gramStart"/>
      <w:r w:rsidRPr="0025072E">
        <w:rPr>
          <w:rFonts w:ascii="Times New Roman" w:eastAsiaTheme="minorEastAsia" w:hAnsi="Times New Roman" w:cs="Times New Roman"/>
          <w:bCs/>
          <w:sz w:val="28"/>
          <w:szCs w:val="28"/>
        </w:rPr>
        <w:t>наличии (в том числе на праве оперативного управления, аренды, лизинга)</w:t>
      </w:r>
      <w:r w:rsidRPr="0025072E">
        <w:rPr>
          <w:rFonts w:ascii="Times New Roman" w:eastAsiaTheme="minorEastAsia" w:hAnsi="Times New Roman" w:cs="Times New Roman"/>
          <w:bCs/>
          <w:sz w:val="28"/>
          <w:szCs w:val="28"/>
        </w:rPr>
        <w:br/>
        <w:t>машин (в том числе самоходных машин, других видов техники), предназначенных для рубки лесных насаждений, а также для транспортировки древесины из леса, включенных в перечень машин (в том числе самоходных машин, других видов техники) и (или) оборудования, предназначенных для рубки лесных насаждений,</w:t>
      </w:r>
      <w:r w:rsidRPr="0025072E">
        <w:rPr>
          <w:rFonts w:ascii="Times New Roman" w:eastAsiaTheme="minorEastAsia" w:hAnsi="Times New Roman" w:cs="Times New Roman"/>
          <w:bCs/>
          <w:sz w:val="28"/>
          <w:szCs w:val="28"/>
        </w:rPr>
        <w:br/>
        <w:t>а также для транспортировки древесины из леса, предусмотренный частью</w:t>
      </w:r>
      <w:proofErr w:type="gramEnd"/>
      <w:r w:rsidRPr="0025072E">
        <w:rPr>
          <w:rFonts w:ascii="Times New Roman" w:eastAsiaTheme="minorEastAsia" w:hAnsi="Times New Roman" w:cs="Times New Roman"/>
          <w:bCs/>
          <w:sz w:val="28"/>
          <w:szCs w:val="28"/>
        </w:rPr>
        <w:t xml:space="preserve"> 11</w:t>
      </w:r>
      <w:r w:rsidRPr="0025072E">
        <w:rPr>
          <w:rFonts w:ascii="Times New Roman" w:eastAsiaTheme="minorEastAsia" w:hAnsi="Times New Roman" w:cs="Times New Roman"/>
          <w:bCs/>
          <w:sz w:val="28"/>
          <w:szCs w:val="28"/>
        </w:rPr>
        <w:br/>
        <w:t>статьи 23</w:t>
      </w:r>
      <w:r w:rsidRPr="00C3601C">
        <w:rPr>
          <w:rFonts w:ascii="Times New Roman" w:eastAsiaTheme="minorEastAsia" w:hAnsi="Times New Roman" w:cs="Times New Roman"/>
          <w:bCs/>
          <w:sz w:val="28"/>
          <w:szCs w:val="28"/>
          <w:vertAlign w:val="superscript"/>
        </w:rPr>
        <w:t>2</w:t>
      </w:r>
      <w:r w:rsidRPr="0025072E">
        <w:rPr>
          <w:rFonts w:ascii="Times New Roman" w:eastAsiaTheme="minorEastAsia" w:hAnsi="Times New Roman" w:cs="Times New Roman"/>
          <w:bCs/>
          <w:sz w:val="28"/>
          <w:szCs w:val="28"/>
        </w:rPr>
        <w:t xml:space="preserve"> Лесного кодекса Российской Федерации, с приложением подтверждающих документов.</w:t>
      </w:r>
    </w:p>
    <w:p w:rsidR="005C0B2E" w:rsidRDefault="005C0B2E" w:rsidP="005C0B2E">
      <w:pPr>
        <w:pStyle w:val="ConsPlusNormal"/>
        <w:ind w:firstLine="708"/>
        <w:jc w:val="both"/>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7</w:t>
      </w:r>
      <w:r w:rsidRPr="0025072E">
        <w:rPr>
          <w:rFonts w:ascii="Times New Roman" w:eastAsiaTheme="minorEastAsia" w:hAnsi="Times New Roman" w:cs="Times New Roman"/>
          <w:bCs/>
          <w:sz w:val="28"/>
          <w:szCs w:val="28"/>
        </w:rPr>
        <w:t>. </w:t>
      </w:r>
      <w:proofErr w:type="gramStart"/>
      <w:r w:rsidRPr="0025072E">
        <w:rPr>
          <w:rFonts w:ascii="Times New Roman" w:eastAsiaTheme="minorEastAsia" w:hAnsi="Times New Roman" w:cs="Times New Roman"/>
          <w:bCs/>
          <w:sz w:val="28"/>
          <w:szCs w:val="28"/>
        </w:rPr>
        <w:t>Уполномоченный орган осуществляет рассмотрение заявления</w:t>
      </w:r>
      <w:r>
        <w:rPr>
          <w:rFonts w:ascii="Times New Roman" w:eastAsiaTheme="minorEastAsia" w:hAnsi="Times New Roman" w:cs="Times New Roman"/>
          <w:bCs/>
          <w:sz w:val="28"/>
          <w:szCs w:val="28"/>
        </w:rPr>
        <w:br/>
      </w:r>
      <w:r w:rsidRPr="0025072E">
        <w:rPr>
          <w:rFonts w:ascii="Times New Roman" w:eastAsiaTheme="minorEastAsia" w:hAnsi="Times New Roman" w:cs="Times New Roman"/>
          <w:bCs/>
          <w:sz w:val="28"/>
          <w:szCs w:val="28"/>
        </w:rPr>
        <w:t>на соответствие положениям настоящ</w:t>
      </w:r>
      <w:r>
        <w:rPr>
          <w:rFonts w:ascii="Times New Roman" w:eastAsiaTheme="minorEastAsia" w:hAnsi="Times New Roman" w:cs="Times New Roman"/>
          <w:bCs/>
          <w:sz w:val="28"/>
          <w:szCs w:val="28"/>
        </w:rPr>
        <w:t>их</w:t>
      </w:r>
      <w:r w:rsidRPr="0025072E">
        <w:rPr>
          <w:rFonts w:ascii="Times New Roman" w:eastAsiaTheme="minorEastAsia" w:hAnsi="Times New Roman" w:cs="Times New Roman"/>
          <w:bCs/>
          <w:sz w:val="28"/>
          <w:szCs w:val="28"/>
        </w:rPr>
        <w:t xml:space="preserve"> П</w:t>
      </w:r>
      <w:r>
        <w:rPr>
          <w:rFonts w:ascii="Times New Roman" w:eastAsiaTheme="minorEastAsia" w:hAnsi="Times New Roman" w:cs="Times New Roman"/>
          <w:bCs/>
          <w:sz w:val="28"/>
          <w:szCs w:val="28"/>
        </w:rPr>
        <w:t xml:space="preserve">равил, в том числе </w:t>
      </w:r>
      <w:r w:rsidRPr="0025072E">
        <w:rPr>
          <w:rFonts w:ascii="Times New Roman" w:eastAsiaTheme="minorEastAsia" w:hAnsi="Times New Roman" w:cs="Times New Roman"/>
          <w:bCs/>
          <w:sz w:val="28"/>
          <w:szCs w:val="28"/>
        </w:rPr>
        <w:t xml:space="preserve">с учетом необходимости проведения такими учреждениями санитарных рубок и рубок ухода за </w:t>
      </w:r>
      <w:proofErr w:type="spellStart"/>
      <w:r w:rsidRPr="0025072E">
        <w:rPr>
          <w:rFonts w:ascii="Times New Roman" w:eastAsiaTheme="minorEastAsia" w:hAnsi="Times New Roman" w:cs="Times New Roman"/>
          <w:bCs/>
          <w:sz w:val="28"/>
          <w:szCs w:val="28"/>
        </w:rPr>
        <w:t>лесамив</w:t>
      </w:r>
      <w:proofErr w:type="spellEnd"/>
      <w:r w:rsidRPr="0025072E">
        <w:rPr>
          <w:rFonts w:ascii="Times New Roman" w:eastAsiaTheme="minorEastAsia" w:hAnsi="Times New Roman" w:cs="Times New Roman"/>
          <w:bCs/>
          <w:sz w:val="28"/>
          <w:szCs w:val="28"/>
        </w:rPr>
        <w:t xml:space="preserve"> рамках государственных заданий</w:t>
      </w:r>
      <w:r>
        <w:rPr>
          <w:rFonts w:ascii="Times New Roman" w:eastAsiaTheme="minorEastAsia" w:hAnsi="Times New Roman" w:cs="Times New Roman"/>
          <w:bCs/>
          <w:sz w:val="28"/>
          <w:szCs w:val="28"/>
        </w:rPr>
        <w:t>,</w:t>
      </w:r>
      <w:r w:rsidRPr="0025072E">
        <w:rPr>
          <w:rFonts w:ascii="Times New Roman" w:eastAsiaTheme="minorEastAsia" w:hAnsi="Times New Roman" w:cs="Times New Roman"/>
          <w:bCs/>
          <w:sz w:val="28"/>
          <w:szCs w:val="28"/>
        </w:rPr>
        <w:t xml:space="preserve"> и в течение 10 рабочих дней</w:t>
      </w:r>
      <w:r>
        <w:rPr>
          <w:rFonts w:ascii="Times New Roman" w:eastAsiaTheme="minorEastAsia" w:hAnsi="Times New Roman" w:cs="Times New Roman"/>
          <w:bCs/>
          <w:sz w:val="28"/>
          <w:szCs w:val="28"/>
        </w:rPr>
        <w:t xml:space="preserve"> </w:t>
      </w:r>
      <w:r w:rsidRPr="0025072E">
        <w:rPr>
          <w:rFonts w:ascii="Times New Roman" w:eastAsiaTheme="minorEastAsia" w:hAnsi="Times New Roman" w:cs="Times New Roman"/>
          <w:bCs/>
          <w:sz w:val="28"/>
          <w:szCs w:val="28"/>
        </w:rPr>
        <w:t>со дня</w:t>
      </w:r>
      <w:r>
        <w:rPr>
          <w:rFonts w:ascii="Times New Roman" w:eastAsiaTheme="minorEastAsia" w:hAnsi="Times New Roman" w:cs="Times New Roman"/>
          <w:bCs/>
          <w:sz w:val="28"/>
          <w:szCs w:val="28"/>
        </w:rPr>
        <w:t xml:space="preserve"> </w:t>
      </w:r>
      <w:r w:rsidRPr="0025072E">
        <w:rPr>
          <w:rFonts w:ascii="Times New Roman" w:eastAsiaTheme="minorEastAsia" w:hAnsi="Times New Roman" w:cs="Times New Roman"/>
          <w:bCs/>
          <w:sz w:val="28"/>
          <w:szCs w:val="28"/>
        </w:rPr>
        <w:t>его поступления направляет заявителю информацию о включении учреждения в проект перечня либо мотивированный отказ во включении учреждения в проект перечня.</w:t>
      </w:r>
      <w:proofErr w:type="gramEnd"/>
    </w:p>
    <w:p w:rsidR="005C0B2E" w:rsidRDefault="005C0B2E" w:rsidP="005C0B2E">
      <w:pPr>
        <w:pStyle w:val="ConsPlusNormal"/>
        <w:ind w:firstLine="708"/>
        <w:jc w:val="both"/>
        <w:rPr>
          <w:rFonts w:ascii="Times New Roman" w:hAnsi="Times New Roman" w:cs="Times New Roman"/>
          <w:sz w:val="28"/>
          <w:szCs w:val="28"/>
        </w:rPr>
      </w:pPr>
      <w:r>
        <w:rPr>
          <w:rFonts w:ascii="Times New Roman" w:eastAsiaTheme="minorEastAsia" w:hAnsi="Times New Roman" w:cs="Times New Roman"/>
          <w:bCs/>
          <w:sz w:val="28"/>
          <w:szCs w:val="28"/>
        </w:rPr>
        <w:t>8</w:t>
      </w:r>
      <w:r w:rsidRPr="0025072E">
        <w:rPr>
          <w:rFonts w:ascii="Times New Roman" w:eastAsiaTheme="minorEastAsia" w:hAnsi="Times New Roman" w:cs="Times New Roman"/>
          <w:bCs/>
          <w:sz w:val="28"/>
          <w:szCs w:val="28"/>
        </w:rPr>
        <w:t>.</w:t>
      </w:r>
      <w:r>
        <w:rPr>
          <w:rFonts w:ascii="Times New Roman" w:eastAsiaTheme="minorEastAsia" w:hAnsi="Times New Roman" w:cs="Times New Roman"/>
          <w:bCs/>
          <w:sz w:val="28"/>
          <w:szCs w:val="28"/>
        </w:rPr>
        <w:t> </w:t>
      </w:r>
      <w:r w:rsidRPr="0025072E">
        <w:rPr>
          <w:rFonts w:ascii="Times New Roman" w:eastAsiaTheme="minorEastAsia" w:hAnsi="Times New Roman" w:cs="Times New Roman"/>
          <w:bCs/>
          <w:sz w:val="28"/>
          <w:szCs w:val="28"/>
        </w:rPr>
        <w:t>В случае включения учреждения в проект перечня уполномоченный орган подготавливает обоснование целесообразности включения такого учреждения</w:t>
      </w:r>
      <w:r>
        <w:rPr>
          <w:rFonts w:ascii="Times New Roman" w:eastAsiaTheme="minorEastAsia" w:hAnsi="Times New Roman" w:cs="Times New Roman"/>
          <w:bCs/>
          <w:sz w:val="28"/>
          <w:szCs w:val="28"/>
        </w:rPr>
        <w:br/>
      </w:r>
      <w:r w:rsidRPr="0025072E">
        <w:rPr>
          <w:rFonts w:ascii="Times New Roman" w:eastAsiaTheme="minorEastAsia" w:hAnsi="Times New Roman" w:cs="Times New Roman"/>
          <w:bCs/>
          <w:sz w:val="28"/>
          <w:szCs w:val="28"/>
        </w:rPr>
        <w:t>в перечень</w:t>
      </w:r>
      <w:r w:rsidRPr="0025072E">
        <w:rPr>
          <w:rFonts w:ascii="Times New Roman" w:hAnsi="Times New Roman" w:cs="Times New Roman"/>
          <w:sz w:val="28"/>
          <w:szCs w:val="28"/>
        </w:rPr>
        <w:t>.</w:t>
      </w:r>
    </w:p>
    <w:p w:rsidR="005C0B2E" w:rsidRDefault="005C0B2E" w:rsidP="005C0B2E">
      <w:pPr>
        <w:pStyle w:val="ConsPlusNormal"/>
        <w:ind w:firstLine="708"/>
        <w:jc w:val="both"/>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9</w:t>
      </w:r>
      <w:r w:rsidRPr="0025072E">
        <w:rPr>
          <w:rFonts w:ascii="Times New Roman" w:eastAsiaTheme="minorEastAsia" w:hAnsi="Times New Roman" w:cs="Times New Roman"/>
          <w:bCs/>
          <w:sz w:val="28"/>
          <w:szCs w:val="28"/>
        </w:rPr>
        <w:t xml:space="preserve">. Проект перечня с приложением заявлений, а также сведений и документов, </w:t>
      </w:r>
      <w:r>
        <w:rPr>
          <w:rFonts w:ascii="Times New Roman" w:eastAsiaTheme="minorEastAsia" w:hAnsi="Times New Roman" w:cs="Times New Roman"/>
          <w:bCs/>
          <w:sz w:val="28"/>
          <w:szCs w:val="28"/>
        </w:rPr>
        <w:t>обоснований</w:t>
      </w:r>
      <w:r w:rsidRPr="0025072E">
        <w:rPr>
          <w:rFonts w:ascii="Times New Roman" w:eastAsiaTheme="minorEastAsia" w:hAnsi="Times New Roman" w:cs="Times New Roman"/>
          <w:bCs/>
          <w:sz w:val="28"/>
          <w:szCs w:val="28"/>
        </w:rPr>
        <w:t xml:space="preserve">, предусмотренных пунктами 6 и </w:t>
      </w:r>
      <w:r>
        <w:rPr>
          <w:rFonts w:ascii="Times New Roman" w:eastAsiaTheme="minorEastAsia" w:hAnsi="Times New Roman" w:cs="Times New Roman"/>
          <w:bCs/>
          <w:sz w:val="28"/>
          <w:szCs w:val="28"/>
        </w:rPr>
        <w:t>8</w:t>
      </w:r>
      <w:r w:rsidRPr="0025072E">
        <w:rPr>
          <w:rFonts w:ascii="Times New Roman" w:eastAsiaTheme="minorEastAsia" w:hAnsi="Times New Roman" w:cs="Times New Roman"/>
          <w:bCs/>
          <w:sz w:val="28"/>
          <w:szCs w:val="28"/>
        </w:rPr>
        <w:t xml:space="preserve"> настоящ</w:t>
      </w:r>
      <w:r>
        <w:rPr>
          <w:rFonts w:ascii="Times New Roman" w:eastAsiaTheme="minorEastAsia" w:hAnsi="Times New Roman" w:cs="Times New Roman"/>
          <w:bCs/>
          <w:sz w:val="28"/>
          <w:szCs w:val="28"/>
        </w:rPr>
        <w:t>их</w:t>
      </w:r>
      <w:r w:rsidRPr="0025072E">
        <w:rPr>
          <w:rFonts w:ascii="Times New Roman" w:eastAsiaTheme="minorEastAsia" w:hAnsi="Times New Roman" w:cs="Times New Roman"/>
          <w:bCs/>
          <w:sz w:val="28"/>
          <w:szCs w:val="28"/>
        </w:rPr>
        <w:t xml:space="preserve"> П</w:t>
      </w:r>
      <w:r>
        <w:rPr>
          <w:rFonts w:ascii="Times New Roman" w:eastAsiaTheme="minorEastAsia" w:hAnsi="Times New Roman" w:cs="Times New Roman"/>
          <w:bCs/>
          <w:sz w:val="28"/>
          <w:szCs w:val="28"/>
        </w:rPr>
        <w:t>равил</w:t>
      </w:r>
      <w:r w:rsidRPr="0025072E">
        <w:rPr>
          <w:rFonts w:ascii="Times New Roman" w:eastAsiaTheme="minorEastAsia" w:hAnsi="Times New Roman" w:cs="Times New Roman"/>
          <w:bCs/>
          <w:sz w:val="28"/>
          <w:szCs w:val="28"/>
        </w:rPr>
        <w:t>, направляется уполномоченным органом в адрес высшего должностного лица субъекта Российской Федерации.</w:t>
      </w:r>
    </w:p>
    <w:p w:rsidR="005C0B2E" w:rsidRPr="006611C0" w:rsidRDefault="005C0B2E" w:rsidP="005C0B2E">
      <w:pPr>
        <w:pStyle w:val="ConsPlusNormal"/>
        <w:ind w:firstLine="708"/>
        <w:jc w:val="both"/>
        <w:rPr>
          <w:rFonts w:ascii="Times New Roman" w:eastAsiaTheme="minorEastAsia" w:hAnsi="Times New Roman" w:cs="Times New Roman"/>
          <w:bCs/>
          <w:sz w:val="28"/>
          <w:szCs w:val="28"/>
        </w:rPr>
      </w:pPr>
      <w:r w:rsidRPr="0025072E">
        <w:rPr>
          <w:rFonts w:ascii="Times New Roman" w:eastAsiaTheme="minorEastAsia" w:hAnsi="Times New Roman" w:cs="Times New Roman"/>
          <w:bCs/>
          <w:sz w:val="28"/>
          <w:szCs w:val="28"/>
        </w:rPr>
        <w:t>1</w:t>
      </w:r>
      <w:r>
        <w:rPr>
          <w:rFonts w:ascii="Times New Roman" w:eastAsiaTheme="minorEastAsia" w:hAnsi="Times New Roman" w:cs="Times New Roman"/>
          <w:bCs/>
          <w:sz w:val="28"/>
          <w:szCs w:val="28"/>
        </w:rPr>
        <w:t>0</w:t>
      </w:r>
      <w:r w:rsidRPr="0025072E">
        <w:rPr>
          <w:rFonts w:ascii="Times New Roman" w:eastAsiaTheme="minorEastAsia" w:hAnsi="Times New Roman" w:cs="Times New Roman"/>
          <w:bCs/>
          <w:sz w:val="28"/>
          <w:szCs w:val="28"/>
        </w:rPr>
        <w:t>. </w:t>
      </w:r>
      <w:proofErr w:type="gramStart"/>
      <w:r w:rsidRPr="0025072E">
        <w:rPr>
          <w:rFonts w:ascii="Times New Roman" w:eastAsiaTheme="minorEastAsia" w:hAnsi="Times New Roman" w:cs="Times New Roman"/>
          <w:bCs/>
          <w:sz w:val="28"/>
          <w:szCs w:val="28"/>
        </w:rPr>
        <w:t xml:space="preserve">Высшее должностное лицо субъекта Российской Федерации направляет проект перечня с приложением информации, указанной в пункте </w:t>
      </w:r>
      <w:r>
        <w:rPr>
          <w:rFonts w:ascii="Times New Roman" w:eastAsiaTheme="minorEastAsia" w:hAnsi="Times New Roman" w:cs="Times New Roman"/>
          <w:bCs/>
          <w:sz w:val="28"/>
          <w:szCs w:val="28"/>
        </w:rPr>
        <w:t>9</w:t>
      </w:r>
      <w:r w:rsidRPr="0025072E">
        <w:rPr>
          <w:rFonts w:ascii="Times New Roman" w:eastAsiaTheme="minorEastAsia" w:hAnsi="Times New Roman" w:cs="Times New Roman"/>
          <w:bCs/>
          <w:sz w:val="28"/>
          <w:szCs w:val="28"/>
        </w:rPr>
        <w:t xml:space="preserve"> настоящ</w:t>
      </w:r>
      <w:r>
        <w:rPr>
          <w:rFonts w:ascii="Times New Roman" w:eastAsiaTheme="minorEastAsia" w:hAnsi="Times New Roman" w:cs="Times New Roman"/>
          <w:bCs/>
          <w:sz w:val="28"/>
          <w:szCs w:val="28"/>
        </w:rPr>
        <w:t>их</w:t>
      </w:r>
      <w:r w:rsidRPr="0025072E">
        <w:rPr>
          <w:rFonts w:ascii="Times New Roman" w:eastAsiaTheme="minorEastAsia" w:hAnsi="Times New Roman" w:cs="Times New Roman"/>
          <w:bCs/>
          <w:sz w:val="28"/>
          <w:szCs w:val="28"/>
        </w:rPr>
        <w:t xml:space="preserve"> П</w:t>
      </w:r>
      <w:r>
        <w:rPr>
          <w:rFonts w:ascii="Times New Roman" w:eastAsiaTheme="minorEastAsia" w:hAnsi="Times New Roman" w:cs="Times New Roman"/>
          <w:bCs/>
          <w:sz w:val="28"/>
          <w:szCs w:val="28"/>
        </w:rPr>
        <w:t>равил</w:t>
      </w:r>
      <w:r w:rsidRPr="0025072E">
        <w:rPr>
          <w:rFonts w:ascii="Times New Roman" w:eastAsiaTheme="minorEastAsia" w:hAnsi="Times New Roman" w:cs="Times New Roman"/>
          <w:bCs/>
          <w:sz w:val="28"/>
          <w:szCs w:val="28"/>
        </w:rPr>
        <w:t>, на согласование в Федеральное агентство лесного хозяйства, а также подтверждает готовность обеспечить за счет средств субъекта Российской Федерации мероприятия по лесовосстановлению на землях лесного фонда,</w:t>
      </w:r>
      <w:r>
        <w:rPr>
          <w:rFonts w:ascii="Times New Roman" w:eastAsiaTheme="minorEastAsia" w:hAnsi="Times New Roman" w:cs="Times New Roman"/>
          <w:bCs/>
          <w:sz w:val="28"/>
          <w:szCs w:val="28"/>
        </w:rPr>
        <w:t xml:space="preserve"> </w:t>
      </w:r>
      <w:r w:rsidRPr="0025072E">
        <w:rPr>
          <w:rFonts w:ascii="Times New Roman" w:eastAsiaTheme="minorEastAsia" w:hAnsi="Times New Roman" w:cs="Times New Roman"/>
          <w:bCs/>
          <w:sz w:val="28"/>
          <w:szCs w:val="28"/>
        </w:rPr>
        <w:t>на которых учреждениями осуществлялась заготовка древесины на основании договоров</w:t>
      </w:r>
      <w:r>
        <w:rPr>
          <w:rFonts w:ascii="Times New Roman" w:eastAsiaTheme="minorEastAsia" w:hAnsi="Times New Roman" w:cs="Times New Roman"/>
          <w:bCs/>
          <w:sz w:val="28"/>
          <w:szCs w:val="28"/>
        </w:rPr>
        <w:t xml:space="preserve"> </w:t>
      </w:r>
      <w:r w:rsidRPr="0025072E">
        <w:rPr>
          <w:rFonts w:ascii="Times New Roman" w:eastAsiaTheme="minorEastAsia" w:hAnsi="Times New Roman" w:cs="Times New Roman"/>
          <w:bCs/>
          <w:sz w:val="28"/>
          <w:szCs w:val="28"/>
        </w:rPr>
        <w:t>купли-продажи лесных насаждений (по спелым и перестойным лесным</w:t>
      </w:r>
      <w:proofErr w:type="gramEnd"/>
      <w:r w:rsidRPr="0025072E">
        <w:rPr>
          <w:rFonts w:ascii="Times New Roman" w:eastAsiaTheme="minorEastAsia" w:hAnsi="Times New Roman" w:cs="Times New Roman"/>
          <w:bCs/>
          <w:sz w:val="28"/>
          <w:szCs w:val="28"/>
        </w:rPr>
        <w:t xml:space="preserve"> </w:t>
      </w:r>
      <w:r w:rsidRPr="006611C0">
        <w:rPr>
          <w:rFonts w:ascii="Times New Roman" w:eastAsiaTheme="minorEastAsia" w:hAnsi="Times New Roman" w:cs="Times New Roman"/>
          <w:bCs/>
          <w:sz w:val="28"/>
          <w:szCs w:val="28"/>
        </w:rPr>
        <w:t>насаждениям), в случае их ликвидации.</w:t>
      </w:r>
    </w:p>
    <w:p w:rsidR="005C0B2E" w:rsidRPr="0025072E" w:rsidRDefault="005C0B2E" w:rsidP="005C0B2E">
      <w:pPr>
        <w:pStyle w:val="ConsPlusNormal"/>
        <w:ind w:firstLine="708"/>
        <w:jc w:val="both"/>
        <w:rPr>
          <w:rFonts w:ascii="Times New Roman" w:eastAsiaTheme="minorEastAsia" w:hAnsi="Times New Roman" w:cs="Times New Roman"/>
          <w:bCs/>
          <w:sz w:val="28"/>
          <w:szCs w:val="28"/>
        </w:rPr>
      </w:pPr>
      <w:r w:rsidRPr="006611C0">
        <w:rPr>
          <w:rFonts w:ascii="Times New Roman" w:eastAsiaTheme="minorEastAsia" w:hAnsi="Times New Roman" w:cs="Times New Roman"/>
          <w:bCs/>
          <w:sz w:val="28"/>
          <w:szCs w:val="28"/>
        </w:rPr>
        <w:t>1</w:t>
      </w:r>
      <w:r>
        <w:rPr>
          <w:rFonts w:ascii="Times New Roman" w:eastAsiaTheme="minorEastAsia" w:hAnsi="Times New Roman" w:cs="Times New Roman"/>
          <w:bCs/>
          <w:sz w:val="28"/>
          <w:szCs w:val="28"/>
        </w:rPr>
        <w:t>1</w:t>
      </w:r>
      <w:r w:rsidRPr="006611C0">
        <w:rPr>
          <w:rFonts w:ascii="Times New Roman" w:eastAsiaTheme="minorEastAsia" w:hAnsi="Times New Roman" w:cs="Times New Roman"/>
          <w:bCs/>
          <w:sz w:val="28"/>
          <w:szCs w:val="28"/>
        </w:rPr>
        <w:t>. Федеральное агентство лесного хозяйства в течение 15 рабочих дней</w:t>
      </w:r>
      <w:r w:rsidRPr="0025072E">
        <w:rPr>
          <w:rFonts w:ascii="Times New Roman" w:eastAsiaTheme="minorEastAsia" w:hAnsi="Times New Roman" w:cs="Times New Roman"/>
          <w:bCs/>
          <w:sz w:val="28"/>
          <w:szCs w:val="28"/>
        </w:rPr>
        <w:br/>
      </w:r>
      <w:proofErr w:type="gramStart"/>
      <w:r w:rsidR="00CB2595">
        <w:rPr>
          <w:rFonts w:ascii="Times New Roman" w:eastAsiaTheme="minorEastAsia" w:hAnsi="Times New Roman" w:cs="Times New Roman"/>
          <w:bCs/>
          <w:sz w:val="28"/>
          <w:szCs w:val="28"/>
        </w:rPr>
        <w:t>с даты поступления</w:t>
      </w:r>
      <w:proofErr w:type="gramEnd"/>
      <w:r w:rsidR="00CB2595">
        <w:rPr>
          <w:rFonts w:ascii="Times New Roman" w:eastAsiaTheme="minorEastAsia" w:hAnsi="Times New Roman" w:cs="Times New Roman"/>
          <w:bCs/>
          <w:sz w:val="28"/>
          <w:szCs w:val="28"/>
        </w:rPr>
        <w:t xml:space="preserve"> </w:t>
      </w:r>
      <w:r w:rsidRPr="0025072E">
        <w:rPr>
          <w:rFonts w:ascii="Times New Roman" w:eastAsiaTheme="minorEastAsia" w:hAnsi="Times New Roman" w:cs="Times New Roman"/>
          <w:bCs/>
          <w:sz w:val="28"/>
          <w:szCs w:val="28"/>
        </w:rPr>
        <w:t>на основании представленных высшим должностным лицом субъекта Российской Федерации материалов осуществляет проверку соответствия учреждений, включаемых в перечень, требованиям настоящ</w:t>
      </w:r>
      <w:r>
        <w:rPr>
          <w:rFonts w:ascii="Times New Roman" w:eastAsiaTheme="minorEastAsia" w:hAnsi="Times New Roman" w:cs="Times New Roman"/>
          <w:bCs/>
          <w:sz w:val="28"/>
          <w:szCs w:val="28"/>
        </w:rPr>
        <w:t>их</w:t>
      </w:r>
      <w:r w:rsidRPr="0025072E">
        <w:rPr>
          <w:rFonts w:ascii="Times New Roman" w:eastAsiaTheme="minorEastAsia" w:hAnsi="Times New Roman" w:cs="Times New Roman"/>
          <w:bCs/>
          <w:sz w:val="28"/>
          <w:szCs w:val="28"/>
        </w:rPr>
        <w:t xml:space="preserve"> П</w:t>
      </w:r>
      <w:r>
        <w:rPr>
          <w:rFonts w:ascii="Times New Roman" w:eastAsiaTheme="minorEastAsia" w:hAnsi="Times New Roman" w:cs="Times New Roman"/>
          <w:bCs/>
          <w:sz w:val="28"/>
          <w:szCs w:val="28"/>
        </w:rPr>
        <w:t>равил</w:t>
      </w:r>
      <w:r w:rsidRPr="0025072E">
        <w:rPr>
          <w:rFonts w:ascii="Times New Roman" w:eastAsiaTheme="minorEastAsia" w:hAnsi="Times New Roman" w:cs="Times New Roman"/>
          <w:bCs/>
          <w:sz w:val="28"/>
          <w:szCs w:val="28"/>
        </w:rPr>
        <w:t xml:space="preserve"> и направляет информацию о согласовании проекта перечня либо мотивированный отказ в его согласовании.</w:t>
      </w:r>
    </w:p>
    <w:p w:rsidR="005C0B2E" w:rsidRPr="0025072E" w:rsidRDefault="005C0B2E" w:rsidP="005C0B2E">
      <w:pPr>
        <w:pStyle w:val="ConsPlusNormal"/>
        <w:ind w:firstLine="708"/>
        <w:jc w:val="both"/>
        <w:rPr>
          <w:rFonts w:ascii="Times New Roman" w:eastAsiaTheme="minorEastAsia" w:hAnsi="Times New Roman" w:cs="Times New Roman"/>
          <w:bCs/>
          <w:sz w:val="28"/>
          <w:szCs w:val="28"/>
        </w:rPr>
      </w:pPr>
      <w:r w:rsidRPr="0025072E">
        <w:rPr>
          <w:rFonts w:ascii="Times New Roman" w:eastAsiaTheme="minorEastAsia" w:hAnsi="Times New Roman" w:cs="Times New Roman"/>
          <w:bCs/>
          <w:sz w:val="28"/>
          <w:szCs w:val="28"/>
        </w:rPr>
        <w:t>1</w:t>
      </w:r>
      <w:r>
        <w:rPr>
          <w:rFonts w:ascii="Times New Roman" w:eastAsiaTheme="minorEastAsia" w:hAnsi="Times New Roman" w:cs="Times New Roman"/>
          <w:bCs/>
          <w:sz w:val="28"/>
          <w:szCs w:val="28"/>
        </w:rPr>
        <w:t>2</w:t>
      </w:r>
      <w:r w:rsidRPr="0025072E">
        <w:rPr>
          <w:rFonts w:ascii="Times New Roman" w:eastAsiaTheme="minorEastAsia" w:hAnsi="Times New Roman" w:cs="Times New Roman"/>
          <w:bCs/>
          <w:sz w:val="28"/>
          <w:szCs w:val="28"/>
        </w:rPr>
        <w:t>. Перечень утверждается высшим должностным лицом субъекта Российской Федерации в течение 20 рабочих дней после получения согласования Федерального агентства лесного хозяйства.</w:t>
      </w:r>
    </w:p>
    <w:p w:rsidR="005C0B2E" w:rsidRPr="00BE5CA2" w:rsidRDefault="005C0B2E" w:rsidP="005C0B2E">
      <w:pPr>
        <w:pStyle w:val="ConsPlusNormal"/>
        <w:ind w:firstLine="708"/>
        <w:jc w:val="both"/>
        <w:rPr>
          <w:rFonts w:ascii="Times New Roman" w:eastAsiaTheme="minorEastAsia" w:hAnsi="Times New Roman" w:cs="Times New Roman"/>
          <w:bCs/>
          <w:sz w:val="28"/>
          <w:szCs w:val="28"/>
        </w:rPr>
      </w:pPr>
      <w:r w:rsidRPr="0025072E">
        <w:rPr>
          <w:rFonts w:ascii="Times New Roman" w:eastAsiaTheme="minorEastAsia" w:hAnsi="Times New Roman" w:cs="Times New Roman"/>
          <w:bCs/>
          <w:sz w:val="28"/>
          <w:szCs w:val="28"/>
        </w:rPr>
        <w:t>1</w:t>
      </w:r>
      <w:r>
        <w:rPr>
          <w:rFonts w:ascii="Times New Roman" w:eastAsiaTheme="minorEastAsia" w:hAnsi="Times New Roman" w:cs="Times New Roman"/>
          <w:bCs/>
          <w:sz w:val="28"/>
          <w:szCs w:val="28"/>
        </w:rPr>
        <w:t>3</w:t>
      </w:r>
      <w:r w:rsidRPr="0025072E">
        <w:rPr>
          <w:rFonts w:ascii="Times New Roman" w:eastAsiaTheme="minorEastAsia" w:hAnsi="Times New Roman" w:cs="Times New Roman"/>
          <w:bCs/>
          <w:sz w:val="28"/>
          <w:szCs w:val="28"/>
        </w:rPr>
        <w:t xml:space="preserve">. После утверждения перечня высшее должностное лицо субъекта Российской Федерации в течение 5 рабочих дней направляет в Федеральное агентство </w:t>
      </w:r>
      <w:r w:rsidRPr="00BE5CA2">
        <w:rPr>
          <w:rFonts w:ascii="Times New Roman" w:eastAsiaTheme="minorEastAsia" w:hAnsi="Times New Roman" w:cs="Times New Roman"/>
          <w:bCs/>
          <w:sz w:val="28"/>
          <w:szCs w:val="28"/>
        </w:rPr>
        <w:t>лесного хозяйства копию соответствующего решения.</w:t>
      </w:r>
    </w:p>
    <w:p w:rsidR="005C0B2E" w:rsidRPr="00BE5CA2" w:rsidRDefault="005C0B2E" w:rsidP="005C0B2E">
      <w:pPr>
        <w:pStyle w:val="ConsPlusNormal"/>
        <w:ind w:firstLine="709"/>
        <w:jc w:val="both"/>
        <w:rPr>
          <w:rFonts w:ascii="Times New Roman" w:eastAsiaTheme="minorEastAsia" w:hAnsi="Times New Roman" w:cs="Times New Roman"/>
          <w:bCs/>
          <w:sz w:val="28"/>
          <w:szCs w:val="28"/>
        </w:rPr>
      </w:pPr>
      <w:r w:rsidRPr="00BE5CA2">
        <w:rPr>
          <w:rFonts w:ascii="Times New Roman" w:eastAsiaTheme="minorEastAsia" w:hAnsi="Times New Roman" w:cs="Times New Roman"/>
          <w:bCs/>
          <w:sz w:val="28"/>
          <w:szCs w:val="28"/>
        </w:rPr>
        <w:t>14. Информация, указанная в пунктах 6-1</w:t>
      </w:r>
      <w:r>
        <w:rPr>
          <w:rFonts w:ascii="Times New Roman" w:eastAsiaTheme="minorEastAsia" w:hAnsi="Times New Roman" w:cs="Times New Roman"/>
          <w:bCs/>
          <w:sz w:val="28"/>
          <w:szCs w:val="28"/>
        </w:rPr>
        <w:t>3</w:t>
      </w:r>
      <w:r w:rsidRPr="00BE5CA2">
        <w:rPr>
          <w:rFonts w:ascii="Times New Roman" w:eastAsiaTheme="minorEastAsia" w:hAnsi="Times New Roman" w:cs="Times New Roman"/>
          <w:bCs/>
          <w:sz w:val="28"/>
          <w:szCs w:val="28"/>
        </w:rPr>
        <w:t xml:space="preserve"> настоящ</w:t>
      </w:r>
      <w:r>
        <w:rPr>
          <w:rFonts w:ascii="Times New Roman" w:eastAsiaTheme="minorEastAsia" w:hAnsi="Times New Roman" w:cs="Times New Roman"/>
          <w:bCs/>
          <w:sz w:val="28"/>
          <w:szCs w:val="28"/>
        </w:rPr>
        <w:t>их</w:t>
      </w:r>
      <w:r w:rsidRPr="00BE5CA2">
        <w:rPr>
          <w:rFonts w:ascii="Times New Roman" w:eastAsiaTheme="minorEastAsia" w:hAnsi="Times New Roman" w:cs="Times New Roman"/>
          <w:bCs/>
          <w:sz w:val="28"/>
          <w:szCs w:val="28"/>
        </w:rPr>
        <w:t xml:space="preserve"> П</w:t>
      </w:r>
      <w:r>
        <w:rPr>
          <w:rFonts w:ascii="Times New Roman" w:eastAsiaTheme="minorEastAsia" w:hAnsi="Times New Roman" w:cs="Times New Roman"/>
          <w:bCs/>
          <w:sz w:val="28"/>
          <w:szCs w:val="28"/>
        </w:rPr>
        <w:t>равил</w:t>
      </w:r>
      <w:r w:rsidRPr="00BE5CA2">
        <w:rPr>
          <w:rFonts w:ascii="Times New Roman" w:eastAsiaTheme="minorEastAsia" w:hAnsi="Times New Roman" w:cs="Times New Roman"/>
          <w:bCs/>
          <w:sz w:val="28"/>
          <w:szCs w:val="28"/>
        </w:rPr>
        <w:t>, направляется посредством системы электронного документооборота.</w:t>
      </w:r>
    </w:p>
    <w:p w:rsidR="005C0B2E" w:rsidRPr="00BE5CA2" w:rsidRDefault="005C0B2E" w:rsidP="005C0B2E">
      <w:pPr>
        <w:pStyle w:val="ConsPlusNormal"/>
        <w:ind w:firstLine="708"/>
        <w:jc w:val="both"/>
        <w:rPr>
          <w:rFonts w:ascii="Times New Roman" w:eastAsiaTheme="minorEastAsia" w:hAnsi="Times New Roman" w:cs="Times New Roman"/>
          <w:bCs/>
          <w:sz w:val="28"/>
          <w:szCs w:val="28"/>
        </w:rPr>
      </w:pPr>
      <w:r w:rsidRPr="00BE5CA2">
        <w:rPr>
          <w:rFonts w:ascii="Times New Roman" w:eastAsiaTheme="minorEastAsia" w:hAnsi="Times New Roman" w:cs="Times New Roman"/>
          <w:bCs/>
          <w:sz w:val="28"/>
          <w:szCs w:val="28"/>
        </w:rPr>
        <w:t>15. Внесение изменений в перечень осуществляется по решению высшего должностного лица субъекта Российской Федерации:</w:t>
      </w:r>
    </w:p>
    <w:p w:rsidR="005C0B2E" w:rsidRPr="0025072E" w:rsidRDefault="005C0B2E" w:rsidP="005C0B2E">
      <w:pPr>
        <w:pStyle w:val="ConsPlusNormal"/>
        <w:ind w:firstLine="708"/>
        <w:jc w:val="both"/>
        <w:rPr>
          <w:rFonts w:ascii="Times New Roman" w:eastAsiaTheme="minorEastAsia" w:hAnsi="Times New Roman" w:cs="Times New Roman"/>
          <w:bCs/>
          <w:sz w:val="28"/>
          <w:szCs w:val="28"/>
        </w:rPr>
      </w:pPr>
      <w:r w:rsidRPr="0025072E">
        <w:rPr>
          <w:rFonts w:ascii="Times New Roman" w:eastAsiaTheme="minorEastAsia" w:hAnsi="Times New Roman" w:cs="Times New Roman"/>
          <w:bCs/>
          <w:sz w:val="28"/>
          <w:szCs w:val="28"/>
        </w:rPr>
        <w:t>1) по согласованию с Федеральным агентством лесного хозяйства в случаях изменения:</w:t>
      </w:r>
    </w:p>
    <w:p w:rsidR="005C0B2E" w:rsidRPr="0025072E" w:rsidRDefault="005C0B2E" w:rsidP="005C0B2E">
      <w:pPr>
        <w:pStyle w:val="ConsPlusNormal"/>
        <w:numPr>
          <w:ilvl w:val="0"/>
          <w:numId w:val="3"/>
        </w:numPr>
        <w:tabs>
          <w:tab w:val="left" w:pos="1134"/>
        </w:tabs>
        <w:ind w:left="0" w:firstLine="708"/>
        <w:jc w:val="both"/>
        <w:rPr>
          <w:rFonts w:ascii="Times New Roman" w:eastAsiaTheme="minorEastAsia" w:hAnsi="Times New Roman" w:cs="Times New Roman"/>
          <w:bCs/>
          <w:sz w:val="28"/>
          <w:szCs w:val="28"/>
        </w:rPr>
      </w:pPr>
      <w:r w:rsidRPr="0025072E">
        <w:rPr>
          <w:rFonts w:ascii="Times New Roman" w:eastAsiaTheme="minorEastAsia" w:hAnsi="Times New Roman" w:cs="Times New Roman"/>
          <w:bCs/>
          <w:sz w:val="28"/>
          <w:szCs w:val="28"/>
        </w:rPr>
        <w:t>полного наименования, ИНН, ОГРН учреждения;</w:t>
      </w:r>
    </w:p>
    <w:p w:rsidR="005C0B2E" w:rsidRPr="0025072E" w:rsidRDefault="005C0B2E" w:rsidP="005C0B2E">
      <w:pPr>
        <w:pStyle w:val="ConsPlusNormal"/>
        <w:numPr>
          <w:ilvl w:val="0"/>
          <w:numId w:val="3"/>
        </w:numPr>
        <w:tabs>
          <w:tab w:val="left" w:pos="1134"/>
        </w:tabs>
        <w:ind w:left="0" w:firstLine="708"/>
        <w:jc w:val="both"/>
        <w:rPr>
          <w:rFonts w:ascii="Times New Roman" w:eastAsiaTheme="minorEastAsia" w:hAnsi="Times New Roman" w:cs="Times New Roman"/>
          <w:bCs/>
          <w:sz w:val="28"/>
          <w:szCs w:val="28"/>
        </w:rPr>
      </w:pPr>
      <w:r w:rsidRPr="0025072E">
        <w:rPr>
          <w:rFonts w:ascii="Times New Roman" w:eastAsiaTheme="minorEastAsia" w:hAnsi="Times New Roman" w:cs="Times New Roman"/>
          <w:bCs/>
          <w:sz w:val="28"/>
          <w:szCs w:val="28"/>
        </w:rPr>
        <w:t>предельн</w:t>
      </w:r>
      <w:r>
        <w:rPr>
          <w:rFonts w:ascii="Times New Roman" w:eastAsiaTheme="minorEastAsia" w:hAnsi="Times New Roman" w:cs="Times New Roman"/>
          <w:bCs/>
          <w:sz w:val="28"/>
          <w:szCs w:val="28"/>
        </w:rPr>
        <w:t>ого</w:t>
      </w:r>
      <w:r w:rsidRPr="0025072E">
        <w:rPr>
          <w:rFonts w:ascii="Times New Roman" w:eastAsiaTheme="minorEastAsia" w:hAnsi="Times New Roman" w:cs="Times New Roman"/>
          <w:bCs/>
          <w:sz w:val="28"/>
          <w:szCs w:val="28"/>
        </w:rPr>
        <w:t xml:space="preserve"> ежегодн</w:t>
      </w:r>
      <w:r>
        <w:rPr>
          <w:rFonts w:ascii="Times New Roman" w:eastAsiaTheme="minorEastAsia" w:hAnsi="Times New Roman" w:cs="Times New Roman"/>
          <w:bCs/>
          <w:sz w:val="28"/>
          <w:szCs w:val="28"/>
        </w:rPr>
        <w:t>ого</w:t>
      </w:r>
      <w:r w:rsidRPr="0025072E">
        <w:rPr>
          <w:rFonts w:ascii="Times New Roman" w:eastAsiaTheme="minorEastAsia" w:hAnsi="Times New Roman" w:cs="Times New Roman"/>
          <w:bCs/>
          <w:sz w:val="28"/>
          <w:szCs w:val="28"/>
        </w:rPr>
        <w:t xml:space="preserve"> объем</w:t>
      </w:r>
      <w:r>
        <w:rPr>
          <w:rFonts w:ascii="Times New Roman" w:eastAsiaTheme="minorEastAsia" w:hAnsi="Times New Roman" w:cs="Times New Roman"/>
          <w:bCs/>
          <w:sz w:val="28"/>
          <w:szCs w:val="28"/>
        </w:rPr>
        <w:t>а</w:t>
      </w:r>
      <w:r w:rsidRPr="0025072E">
        <w:rPr>
          <w:rFonts w:ascii="Times New Roman" w:eastAsiaTheme="minorEastAsia" w:hAnsi="Times New Roman" w:cs="Times New Roman"/>
          <w:bCs/>
          <w:sz w:val="28"/>
          <w:szCs w:val="28"/>
        </w:rPr>
        <w:t xml:space="preserve"> заготовки древесины </w:t>
      </w:r>
      <w:r>
        <w:rPr>
          <w:rFonts w:ascii="Times New Roman" w:eastAsiaTheme="minorEastAsia" w:hAnsi="Times New Roman" w:cs="Times New Roman"/>
          <w:bCs/>
          <w:sz w:val="28"/>
          <w:szCs w:val="28"/>
        </w:rPr>
        <w:t>для заключения</w:t>
      </w:r>
      <w:r>
        <w:rPr>
          <w:rFonts w:ascii="Times New Roman" w:eastAsiaTheme="minorEastAsia" w:hAnsi="Times New Roman" w:cs="Times New Roman"/>
          <w:bCs/>
          <w:sz w:val="28"/>
          <w:szCs w:val="28"/>
        </w:rPr>
        <w:br/>
        <w:t xml:space="preserve">с </w:t>
      </w:r>
      <w:r w:rsidRPr="0025072E">
        <w:rPr>
          <w:rFonts w:ascii="Times New Roman" w:eastAsiaTheme="minorEastAsia" w:hAnsi="Times New Roman" w:cs="Times New Roman"/>
          <w:bCs/>
          <w:sz w:val="28"/>
          <w:szCs w:val="28"/>
        </w:rPr>
        <w:t>учреждени</w:t>
      </w:r>
      <w:r>
        <w:rPr>
          <w:rFonts w:ascii="Times New Roman" w:eastAsiaTheme="minorEastAsia" w:hAnsi="Times New Roman" w:cs="Times New Roman"/>
          <w:bCs/>
          <w:sz w:val="28"/>
          <w:szCs w:val="28"/>
        </w:rPr>
        <w:t>ем</w:t>
      </w:r>
      <w:r w:rsidRPr="0025072E">
        <w:rPr>
          <w:rFonts w:ascii="Times New Roman" w:eastAsiaTheme="minorEastAsia" w:hAnsi="Times New Roman" w:cs="Times New Roman"/>
          <w:bCs/>
          <w:sz w:val="28"/>
          <w:szCs w:val="28"/>
        </w:rPr>
        <w:t xml:space="preserve"> договоров купли-продажи лесных насаждений (по спелым</w:t>
      </w:r>
      <w:r>
        <w:rPr>
          <w:rFonts w:ascii="Times New Roman" w:eastAsiaTheme="minorEastAsia" w:hAnsi="Times New Roman" w:cs="Times New Roman"/>
          <w:bCs/>
          <w:sz w:val="28"/>
          <w:szCs w:val="28"/>
        </w:rPr>
        <w:br/>
      </w:r>
      <w:r w:rsidRPr="0025072E">
        <w:rPr>
          <w:rFonts w:ascii="Times New Roman" w:eastAsiaTheme="minorEastAsia" w:hAnsi="Times New Roman" w:cs="Times New Roman"/>
          <w:bCs/>
          <w:sz w:val="28"/>
          <w:szCs w:val="28"/>
        </w:rPr>
        <w:t>и перестойным лесным насаждениям) в разрезе лесничеств и хозяйств.</w:t>
      </w:r>
    </w:p>
    <w:p w:rsidR="005C0B2E" w:rsidRPr="0025072E" w:rsidRDefault="005C0B2E" w:rsidP="005C0B2E">
      <w:pPr>
        <w:pStyle w:val="ConsPlusNormal"/>
        <w:ind w:firstLine="709"/>
        <w:jc w:val="both"/>
        <w:rPr>
          <w:rFonts w:ascii="Times New Roman" w:eastAsiaTheme="minorEastAsia" w:hAnsi="Times New Roman" w:cs="Times New Roman"/>
          <w:bCs/>
          <w:sz w:val="28"/>
          <w:szCs w:val="28"/>
        </w:rPr>
      </w:pPr>
      <w:r w:rsidRPr="0025072E">
        <w:rPr>
          <w:rFonts w:ascii="Times New Roman" w:eastAsiaTheme="minorEastAsia" w:hAnsi="Times New Roman" w:cs="Times New Roman"/>
          <w:bCs/>
          <w:sz w:val="28"/>
          <w:szCs w:val="28"/>
        </w:rPr>
        <w:t>2) без согласования с Федеральным агентством лесного хозяйства в случаях изменения:</w:t>
      </w:r>
    </w:p>
    <w:p w:rsidR="005C0B2E" w:rsidRPr="0025072E" w:rsidRDefault="005C0B2E" w:rsidP="005C0B2E">
      <w:pPr>
        <w:pStyle w:val="ConsPlusNormal"/>
        <w:numPr>
          <w:ilvl w:val="0"/>
          <w:numId w:val="3"/>
        </w:numPr>
        <w:tabs>
          <w:tab w:val="left" w:pos="1134"/>
        </w:tabs>
        <w:ind w:left="0" w:firstLine="709"/>
        <w:jc w:val="both"/>
        <w:rPr>
          <w:rFonts w:ascii="Times New Roman" w:eastAsiaTheme="minorEastAsia" w:hAnsi="Times New Roman" w:cs="Times New Roman"/>
          <w:bCs/>
          <w:sz w:val="28"/>
          <w:szCs w:val="28"/>
        </w:rPr>
      </w:pPr>
      <w:r w:rsidRPr="0025072E">
        <w:rPr>
          <w:rFonts w:ascii="Times New Roman" w:eastAsiaTheme="minorEastAsia" w:hAnsi="Times New Roman" w:cs="Times New Roman"/>
          <w:bCs/>
          <w:sz w:val="28"/>
          <w:szCs w:val="28"/>
        </w:rPr>
        <w:t>наименования органа государственной власти, который выступает от имени учредителя учреждения;</w:t>
      </w:r>
    </w:p>
    <w:p w:rsidR="005C0B2E" w:rsidRPr="0025072E" w:rsidRDefault="005C0B2E" w:rsidP="005C0B2E">
      <w:pPr>
        <w:pStyle w:val="ConsPlusNormal"/>
        <w:numPr>
          <w:ilvl w:val="0"/>
          <w:numId w:val="3"/>
        </w:numPr>
        <w:tabs>
          <w:tab w:val="left" w:pos="1134"/>
        </w:tabs>
        <w:ind w:left="0" w:firstLine="708"/>
        <w:jc w:val="both"/>
        <w:rPr>
          <w:rFonts w:ascii="Times New Roman" w:eastAsiaTheme="minorEastAsia" w:hAnsi="Times New Roman" w:cs="Times New Roman"/>
          <w:bCs/>
          <w:sz w:val="28"/>
          <w:szCs w:val="28"/>
        </w:rPr>
      </w:pPr>
      <w:r w:rsidRPr="0025072E">
        <w:rPr>
          <w:rFonts w:ascii="Times New Roman" w:eastAsiaTheme="minorEastAsia" w:hAnsi="Times New Roman" w:cs="Times New Roman"/>
          <w:bCs/>
          <w:sz w:val="28"/>
          <w:szCs w:val="28"/>
        </w:rPr>
        <w:t>юридического адреса учреждения;</w:t>
      </w:r>
    </w:p>
    <w:p w:rsidR="005C0B2E" w:rsidRPr="0025072E" w:rsidRDefault="005C0B2E" w:rsidP="005C0B2E">
      <w:pPr>
        <w:pStyle w:val="ConsPlusNormal"/>
        <w:numPr>
          <w:ilvl w:val="0"/>
          <w:numId w:val="3"/>
        </w:numPr>
        <w:tabs>
          <w:tab w:val="left" w:pos="1134"/>
        </w:tabs>
        <w:ind w:left="0" w:firstLine="709"/>
        <w:jc w:val="both"/>
        <w:rPr>
          <w:rFonts w:ascii="Times New Roman" w:eastAsiaTheme="minorEastAsia" w:hAnsi="Times New Roman" w:cs="Times New Roman"/>
          <w:bCs/>
          <w:sz w:val="28"/>
          <w:szCs w:val="28"/>
        </w:rPr>
      </w:pPr>
      <w:r w:rsidRPr="0025072E">
        <w:rPr>
          <w:rFonts w:ascii="Times New Roman" w:eastAsiaTheme="minorEastAsia" w:hAnsi="Times New Roman" w:cs="Times New Roman"/>
          <w:bCs/>
          <w:sz w:val="28"/>
          <w:szCs w:val="28"/>
        </w:rPr>
        <w:t>местонахождения спелых и перестойных лесных насаждений, в которых учреждение планирует выполнять лесосечные работы (лесничество, участковое лесничество, квартал).</w:t>
      </w:r>
    </w:p>
    <w:p w:rsidR="005C0B2E" w:rsidRPr="0025072E" w:rsidRDefault="005C0B2E" w:rsidP="005C0B2E">
      <w:pPr>
        <w:pStyle w:val="ConsPlusNormal"/>
        <w:ind w:firstLine="709"/>
        <w:jc w:val="both"/>
        <w:rPr>
          <w:rFonts w:ascii="Times New Roman" w:eastAsiaTheme="minorEastAsia" w:hAnsi="Times New Roman" w:cs="Times New Roman"/>
          <w:bCs/>
          <w:sz w:val="28"/>
          <w:szCs w:val="28"/>
        </w:rPr>
      </w:pPr>
      <w:r w:rsidRPr="0025072E">
        <w:rPr>
          <w:rFonts w:ascii="Times New Roman" w:eastAsiaTheme="minorEastAsia" w:hAnsi="Times New Roman" w:cs="Times New Roman"/>
          <w:bCs/>
          <w:sz w:val="28"/>
          <w:szCs w:val="28"/>
        </w:rPr>
        <w:t xml:space="preserve">16. Внесение изменений в перечень в части дополнения его новым учреждением осуществляется в соответствии с пунктами 3-14 </w:t>
      </w:r>
      <w:r>
        <w:rPr>
          <w:rFonts w:ascii="Times New Roman" w:eastAsiaTheme="minorEastAsia" w:hAnsi="Times New Roman" w:cs="Times New Roman"/>
          <w:bCs/>
          <w:sz w:val="28"/>
          <w:szCs w:val="28"/>
        </w:rPr>
        <w:t>настоящих Правил</w:t>
      </w:r>
      <w:r w:rsidRPr="0025072E">
        <w:rPr>
          <w:rFonts w:ascii="Times New Roman" w:eastAsiaTheme="minorEastAsia" w:hAnsi="Times New Roman" w:cs="Times New Roman"/>
          <w:bCs/>
          <w:sz w:val="28"/>
          <w:szCs w:val="28"/>
        </w:rPr>
        <w:t>.</w:t>
      </w:r>
    </w:p>
    <w:p w:rsidR="005C0B2E" w:rsidRPr="0025072E" w:rsidRDefault="005C0B2E" w:rsidP="005C0B2E">
      <w:pPr>
        <w:pStyle w:val="ConsPlusNormal"/>
        <w:ind w:firstLine="709"/>
        <w:jc w:val="both"/>
        <w:rPr>
          <w:rFonts w:ascii="Times New Roman" w:eastAsiaTheme="minorEastAsia" w:hAnsi="Times New Roman" w:cs="Times New Roman"/>
          <w:bCs/>
          <w:sz w:val="28"/>
          <w:szCs w:val="28"/>
        </w:rPr>
      </w:pPr>
      <w:r w:rsidRPr="0025072E">
        <w:rPr>
          <w:rFonts w:ascii="Times New Roman" w:eastAsiaTheme="minorEastAsia" w:hAnsi="Times New Roman" w:cs="Times New Roman"/>
          <w:bCs/>
          <w:sz w:val="28"/>
          <w:szCs w:val="28"/>
        </w:rPr>
        <w:t>17. Копия решения высшего должностного лица субъекта Российской Федерации о внесении изменений в перечень направляется в Федеральное агентство лесного хозяйства в течение 5 рабочих дней со дня принятия такого решения.</w:t>
      </w:r>
    </w:p>
    <w:p w:rsidR="005C0B2E" w:rsidRDefault="005C0B2E" w:rsidP="005C0B2E">
      <w:pPr>
        <w:pStyle w:val="ConsPlusNormal"/>
        <w:ind w:firstLine="708"/>
        <w:jc w:val="both"/>
        <w:rPr>
          <w:rFonts w:ascii="Times New Roman" w:hAnsi="Times New Roman" w:cs="Times New Roman"/>
          <w:sz w:val="28"/>
          <w:szCs w:val="28"/>
          <w:lang w:bidi="ru-RU"/>
        </w:rPr>
      </w:pPr>
      <w:r w:rsidRPr="0025072E">
        <w:rPr>
          <w:rFonts w:ascii="Times New Roman" w:eastAsiaTheme="minorEastAsia" w:hAnsi="Times New Roman" w:cs="Times New Roman"/>
          <w:bCs/>
          <w:sz w:val="28"/>
          <w:szCs w:val="28"/>
        </w:rPr>
        <w:t>18. Перечень размещается на официальном сайте уполномоченного органа</w:t>
      </w:r>
      <w:r w:rsidRPr="0025072E">
        <w:rPr>
          <w:rFonts w:ascii="Times New Roman" w:eastAsiaTheme="minorEastAsia" w:hAnsi="Times New Roman" w:cs="Times New Roman"/>
          <w:bCs/>
          <w:sz w:val="28"/>
          <w:szCs w:val="28"/>
        </w:rPr>
        <w:br/>
        <w:t xml:space="preserve">в </w:t>
      </w:r>
      <w:r w:rsidRPr="0025072E">
        <w:rPr>
          <w:rFonts w:ascii="Times New Roman" w:hAnsi="Times New Roman" w:cs="Times New Roman"/>
          <w:sz w:val="28"/>
          <w:szCs w:val="28"/>
          <w:lang w:bidi="ru-RU"/>
        </w:rPr>
        <w:t>информационно-телекоммуникационной сети «Интернет».</w:t>
      </w:r>
    </w:p>
    <w:p w:rsidR="00CB2595" w:rsidRDefault="00CB2595" w:rsidP="005C0B2E">
      <w:pPr>
        <w:pStyle w:val="ConsPlusNormal"/>
        <w:jc w:val="center"/>
        <w:rPr>
          <w:rFonts w:ascii="Times New Roman" w:eastAsiaTheme="minorEastAsia" w:hAnsi="Times New Roman" w:cs="Times New Roman"/>
          <w:b/>
          <w:bCs/>
          <w:sz w:val="28"/>
          <w:szCs w:val="28"/>
        </w:rPr>
      </w:pPr>
    </w:p>
    <w:p w:rsidR="005C0B2E" w:rsidRPr="0025072E" w:rsidRDefault="005C0B2E" w:rsidP="005C0B2E">
      <w:pPr>
        <w:pStyle w:val="ConsPlusNormal"/>
        <w:jc w:val="center"/>
        <w:rPr>
          <w:rFonts w:ascii="Times New Roman" w:eastAsiaTheme="minorEastAsia" w:hAnsi="Times New Roman" w:cs="Times New Roman"/>
          <w:b/>
          <w:bCs/>
          <w:sz w:val="28"/>
          <w:szCs w:val="28"/>
        </w:rPr>
      </w:pPr>
      <w:r w:rsidRPr="0025072E">
        <w:rPr>
          <w:rFonts w:ascii="Times New Roman" w:eastAsiaTheme="minorEastAsia" w:hAnsi="Times New Roman" w:cs="Times New Roman"/>
          <w:b/>
          <w:bCs/>
          <w:sz w:val="28"/>
          <w:szCs w:val="28"/>
          <w:lang w:val="en-US"/>
        </w:rPr>
        <w:t>II</w:t>
      </w:r>
      <w:r w:rsidRPr="0025072E">
        <w:rPr>
          <w:rFonts w:ascii="Times New Roman" w:eastAsiaTheme="minorEastAsia" w:hAnsi="Times New Roman" w:cs="Times New Roman"/>
          <w:b/>
          <w:bCs/>
          <w:sz w:val="28"/>
          <w:szCs w:val="28"/>
        </w:rPr>
        <w:t>I. Требования к государственным учреждениям, которым</w:t>
      </w:r>
      <w:r w:rsidRPr="0025072E">
        <w:rPr>
          <w:rFonts w:ascii="Times New Roman" w:eastAsiaTheme="minorEastAsia" w:hAnsi="Times New Roman" w:cs="Times New Roman"/>
          <w:b/>
          <w:bCs/>
          <w:sz w:val="28"/>
          <w:szCs w:val="28"/>
        </w:rPr>
        <w:br/>
        <w:t>разрешается заготовка древесины в соответствии с частью 6 статьи 29</w:t>
      </w:r>
      <w:r w:rsidRPr="00C3601C">
        <w:rPr>
          <w:rFonts w:ascii="Times New Roman" w:eastAsiaTheme="minorEastAsia" w:hAnsi="Times New Roman" w:cs="Times New Roman"/>
          <w:b/>
          <w:bCs/>
          <w:sz w:val="28"/>
          <w:szCs w:val="28"/>
          <w:vertAlign w:val="superscript"/>
        </w:rPr>
        <w:t xml:space="preserve">1 </w:t>
      </w:r>
      <w:r w:rsidRPr="0025072E">
        <w:rPr>
          <w:rFonts w:ascii="Times New Roman" w:eastAsiaTheme="minorEastAsia" w:hAnsi="Times New Roman" w:cs="Times New Roman"/>
          <w:b/>
          <w:bCs/>
          <w:sz w:val="28"/>
          <w:szCs w:val="28"/>
        </w:rPr>
        <w:t>Лесного кодекса Российской Федерации, порядок проверки уполномоченным федеральным органом исполнительной власти, осуществляющим федеральный государственный лесной контроль (надзор), указанных требований</w:t>
      </w:r>
    </w:p>
    <w:p w:rsidR="005C0B2E" w:rsidRPr="00381E4E" w:rsidRDefault="005C0B2E" w:rsidP="005C0B2E">
      <w:pPr>
        <w:pStyle w:val="ConsPlusNormal"/>
        <w:jc w:val="both"/>
        <w:rPr>
          <w:rFonts w:ascii="Times New Roman" w:hAnsi="Times New Roman" w:cs="Times New Roman"/>
          <w:sz w:val="28"/>
          <w:szCs w:val="28"/>
        </w:rPr>
      </w:pPr>
    </w:p>
    <w:p w:rsidR="005C0B2E" w:rsidRPr="0025072E" w:rsidRDefault="005C0B2E" w:rsidP="005C0B2E">
      <w:pPr>
        <w:pStyle w:val="ConsPlusNormal"/>
        <w:ind w:firstLine="709"/>
        <w:jc w:val="both"/>
        <w:rPr>
          <w:rFonts w:ascii="Times New Roman" w:hAnsi="Times New Roman" w:cs="Times New Roman"/>
          <w:sz w:val="28"/>
          <w:szCs w:val="28"/>
        </w:rPr>
      </w:pPr>
      <w:r w:rsidRPr="0025072E">
        <w:rPr>
          <w:rFonts w:ascii="Times New Roman" w:hAnsi="Times New Roman" w:cs="Times New Roman"/>
          <w:sz w:val="28"/>
          <w:szCs w:val="28"/>
        </w:rPr>
        <w:t>19. Учреждение для включения в перечень должно соответствовать следующим требованиям:</w:t>
      </w:r>
    </w:p>
    <w:p w:rsidR="005C0B2E" w:rsidRPr="0025072E" w:rsidRDefault="005C0B2E" w:rsidP="005C0B2E">
      <w:pPr>
        <w:pStyle w:val="1"/>
        <w:numPr>
          <w:ilvl w:val="1"/>
          <w:numId w:val="6"/>
        </w:numPr>
        <w:shd w:val="clear" w:color="auto" w:fill="auto"/>
        <w:tabs>
          <w:tab w:val="left" w:pos="1134"/>
        </w:tabs>
        <w:ind w:left="0" w:firstLine="709"/>
        <w:rPr>
          <w:lang w:eastAsia="ru-RU"/>
        </w:rPr>
      </w:pPr>
      <w:r w:rsidRPr="0025072E">
        <w:rPr>
          <w:lang w:eastAsia="ru-RU"/>
        </w:rPr>
        <w:t>наличие учреждения в Едином государственном реестре юридических лиц;</w:t>
      </w:r>
    </w:p>
    <w:p w:rsidR="005C0B2E" w:rsidRPr="0025072E" w:rsidRDefault="005C0B2E" w:rsidP="005C0B2E">
      <w:pPr>
        <w:pStyle w:val="1"/>
        <w:numPr>
          <w:ilvl w:val="1"/>
          <w:numId w:val="6"/>
        </w:numPr>
        <w:shd w:val="clear" w:color="auto" w:fill="auto"/>
        <w:tabs>
          <w:tab w:val="left" w:pos="1134"/>
        </w:tabs>
        <w:ind w:left="0" w:firstLine="709"/>
        <w:rPr>
          <w:lang w:eastAsia="ru-RU"/>
        </w:rPr>
      </w:pPr>
      <w:r w:rsidRPr="0025072E">
        <w:rPr>
          <w:lang w:eastAsia="ru-RU"/>
        </w:rPr>
        <w:t>наличие в уставе учреждения деятельности по заготовке древесины, а также проведению мероприятий по сохранению лесов, предусмотренных частью 2 статьи 19 Лесного кодекса Российской Федерации;</w:t>
      </w:r>
    </w:p>
    <w:p w:rsidR="005C0B2E" w:rsidRPr="0025072E" w:rsidRDefault="005C0B2E" w:rsidP="005C0B2E">
      <w:pPr>
        <w:pStyle w:val="ConsPlusNormal"/>
        <w:numPr>
          <w:ilvl w:val="0"/>
          <w:numId w:val="6"/>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отсутствие</w:t>
      </w:r>
      <w:r w:rsidR="00CB2595">
        <w:rPr>
          <w:rFonts w:ascii="Times New Roman" w:hAnsi="Times New Roman" w:cs="Times New Roman"/>
          <w:sz w:val="28"/>
          <w:szCs w:val="28"/>
        </w:rPr>
        <w:t xml:space="preserve"> у учреждения</w:t>
      </w:r>
      <w:r w:rsidRPr="0025072E">
        <w:rPr>
          <w:rFonts w:ascii="Times New Roman" w:hAnsi="Times New Roman" w:cs="Times New Roman"/>
          <w:sz w:val="28"/>
          <w:szCs w:val="28"/>
        </w:rPr>
        <w:t xml:space="preserve"> полномочи</w:t>
      </w:r>
      <w:r>
        <w:rPr>
          <w:rFonts w:ascii="Times New Roman" w:hAnsi="Times New Roman" w:cs="Times New Roman"/>
          <w:sz w:val="28"/>
          <w:szCs w:val="28"/>
        </w:rPr>
        <w:t>й</w:t>
      </w:r>
      <w:r w:rsidRPr="0025072E">
        <w:rPr>
          <w:rFonts w:ascii="Times New Roman" w:hAnsi="Times New Roman" w:cs="Times New Roman"/>
          <w:sz w:val="28"/>
          <w:szCs w:val="28"/>
        </w:rPr>
        <w:t xml:space="preserve"> по федеральному государственному лесному контролю (надзору) в соответствии с частью 1 статьи 96 Лесного кодекса</w:t>
      </w:r>
      <w:r>
        <w:rPr>
          <w:rFonts w:ascii="Times New Roman" w:hAnsi="Times New Roman" w:cs="Times New Roman"/>
          <w:sz w:val="28"/>
          <w:szCs w:val="28"/>
        </w:rPr>
        <w:br/>
      </w:r>
      <w:r w:rsidRPr="0025072E">
        <w:rPr>
          <w:rFonts w:ascii="Times New Roman" w:hAnsi="Times New Roman" w:cs="Times New Roman"/>
          <w:sz w:val="28"/>
          <w:szCs w:val="28"/>
        </w:rPr>
        <w:t>Российской Федерации;</w:t>
      </w:r>
    </w:p>
    <w:p w:rsidR="005C0B2E" w:rsidRPr="0025072E" w:rsidRDefault="005C0B2E" w:rsidP="005C0B2E">
      <w:pPr>
        <w:pStyle w:val="1"/>
        <w:numPr>
          <w:ilvl w:val="1"/>
          <w:numId w:val="6"/>
        </w:numPr>
        <w:shd w:val="clear" w:color="auto" w:fill="auto"/>
        <w:tabs>
          <w:tab w:val="left" w:pos="1134"/>
        </w:tabs>
        <w:ind w:left="0" w:firstLine="709"/>
        <w:rPr>
          <w:lang w:eastAsia="ru-RU"/>
        </w:rPr>
      </w:pPr>
      <w:r w:rsidRPr="0025072E">
        <w:rPr>
          <w:lang w:eastAsia="ru-RU"/>
        </w:rPr>
        <w:t>отсутствие учреждения в реестре недобросовестных арендаторов лесных участков и покупателей лесных насаждений;</w:t>
      </w:r>
    </w:p>
    <w:p w:rsidR="005C0B2E" w:rsidRPr="0025072E" w:rsidRDefault="005C0B2E" w:rsidP="005C0B2E">
      <w:pPr>
        <w:pStyle w:val="1"/>
        <w:numPr>
          <w:ilvl w:val="1"/>
          <w:numId w:val="6"/>
        </w:numPr>
        <w:shd w:val="clear" w:color="auto" w:fill="auto"/>
        <w:tabs>
          <w:tab w:val="left" w:pos="1134"/>
        </w:tabs>
        <w:ind w:left="0" w:firstLine="709"/>
        <w:rPr>
          <w:lang w:eastAsia="ru-RU"/>
        </w:rPr>
      </w:pPr>
      <w:r w:rsidRPr="0025072E">
        <w:rPr>
          <w:lang w:eastAsia="ru-RU"/>
        </w:rPr>
        <w:t xml:space="preserve">отсутствие у учреждения на момент подачи заявления задолженности перед федеральным бюджетом </w:t>
      </w:r>
      <w:r w:rsidRPr="0025072E">
        <w:rPr>
          <w:rFonts w:eastAsiaTheme="minorEastAsia"/>
          <w:bCs/>
        </w:rPr>
        <w:t>и бюджетом субъекта Российской Федерации</w:t>
      </w:r>
      <w:r w:rsidRPr="0025072E">
        <w:rPr>
          <w:lang w:eastAsia="ru-RU"/>
        </w:rPr>
        <w:t xml:space="preserve"> по платежам за использование лесов;</w:t>
      </w:r>
    </w:p>
    <w:p w:rsidR="005C0B2E" w:rsidRPr="0025072E" w:rsidRDefault="00CB2595" w:rsidP="005C0B2E">
      <w:pPr>
        <w:pStyle w:val="1"/>
        <w:numPr>
          <w:ilvl w:val="1"/>
          <w:numId w:val="6"/>
        </w:numPr>
        <w:shd w:val="clear" w:color="auto" w:fill="auto"/>
        <w:tabs>
          <w:tab w:val="left" w:pos="1134"/>
        </w:tabs>
        <w:ind w:left="0" w:firstLine="709"/>
        <w:rPr>
          <w:lang w:eastAsia="ru-RU"/>
        </w:rPr>
      </w:pPr>
      <w:r>
        <w:rPr>
          <w:lang w:eastAsia="ru-RU"/>
        </w:rPr>
        <w:t xml:space="preserve">отсутствие у </w:t>
      </w:r>
      <w:r w:rsidR="005C0B2E">
        <w:rPr>
          <w:lang w:eastAsia="ru-RU"/>
        </w:rPr>
        <w:t>учреждени</w:t>
      </w:r>
      <w:r>
        <w:rPr>
          <w:lang w:eastAsia="ru-RU"/>
        </w:rPr>
        <w:t>я</w:t>
      </w:r>
      <w:r w:rsidR="005C0B2E" w:rsidRPr="0025072E">
        <w:rPr>
          <w:lang w:eastAsia="ru-RU"/>
        </w:rPr>
        <w:t xml:space="preserve"> процесс</w:t>
      </w:r>
      <w:r>
        <w:rPr>
          <w:lang w:eastAsia="ru-RU"/>
        </w:rPr>
        <w:t>а</w:t>
      </w:r>
      <w:r w:rsidR="005C0B2E" w:rsidRPr="0025072E">
        <w:rPr>
          <w:lang w:eastAsia="ru-RU"/>
        </w:rPr>
        <w:t xml:space="preserve"> ликвидации;</w:t>
      </w:r>
    </w:p>
    <w:p w:rsidR="005C0B2E" w:rsidRPr="0025072E" w:rsidRDefault="005C0B2E" w:rsidP="005C0B2E">
      <w:pPr>
        <w:pStyle w:val="ConsPlusNormal"/>
        <w:numPr>
          <w:ilvl w:val="0"/>
          <w:numId w:val="4"/>
        </w:numPr>
        <w:tabs>
          <w:tab w:val="left" w:pos="1134"/>
        </w:tabs>
        <w:ind w:left="0" w:firstLine="709"/>
        <w:jc w:val="both"/>
        <w:rPr>
          <w:rFonts w:ascii="Times New Roman" w:eastAsiaTheme="minorEastAsia" w:hAnsi="Times New Roman" w:cs="Times New Roman"/>
          <w:bCs/>
          <w:sz w:val="28"/>
          <w:szCs w:val="28"/>
        </w:rPr>
      </w:pPr>
      <w:r w:rsidRPr="00720F5A">
        <w:rPr>
          <w:rFonts w:ascii="Times New Roman" w:eastAsiaTheme="minorEastAsia" w:hAnsi="Times New Roman" w:cs="Times New Roman"/>
          <w:bCs/>
          <w:sz w:val="28"/>
          <w:szCs w:val="28"/>
        </w:rPr>
        <w:t>быть допущенным к участию в организованных торгах или иметь договор, заключенный с лицом, включенным организатором торговли в список участников торгов товаром, действующих в интересах и за счет других лиц</w:t>
      </w:r>
      <w:r w:rsidRPr="0025072E">
        <w:rPr>
          <w:rFonts w:ascii="Times New Roman" w:eastAsiaTheme="minorEastAsia" w:hAnsi="Times New Roman" w:cs="Times New Roman"/>
          <w:bCs/>
          <w:sz w:val="28"/>
          <w:szCs w:val="28"/>
        </w:rPr>
        <w:t>;</w:t>
      </w:r>
    </w:p>
    <w:p w:rsidR="005C0B2E" w:rsidRPr="0025072E" w:rsidRDefault="005C0B2E" w:rsidP="005C0B2E">
      <w:pPr>
        <w:pStyle w:val="ConsPlusNormal"/>
        <w:numPr>
          <w:ilvl w:val="0"/>
          <w:numId w:val="4"/>
        </w:numPr>
        <w:tabs>
          <w:tab w:val="left" w:pos="1134"/>
        </w:tabs>
        <w:ind w:left="0" w:firstLine="709"/>
        <w:jc w:val="both"/>
        <w:rPr>
          <w:rFonts w:ascii="Times New Roman" w:eastAsiaTheme="minorEastAsia" w:hAnsi="Times New Roman" w:cs="Times New Roman"/>
          <w:bCs/>
          <w:sz w:val="28"/>
          <w:szCs w:val="28"/>
        </w:rPr>
      </w:pPr>
      <w:proofErr w:type="gramStart"/>
      <w:r w:rsidRPr="0025072E">
        <w:rPr>
          <w:rFonts w:ascii="Times New Roman" w:eastAsiaTheme="minorEastAsia" w:hAnsi="Times New Roman" w:cs="Times New Roman"/>
          <w:bCs/>
          <w:sz w:val="28"/>
          <w:szCs w:val="28"/>
        </w:rPr>
        <w:t>наличие штатных единиц специалистов, обладающих квалификацией</w:t>
      </w:r>
      <w:r w:rsidRPr="0025072E">
        <w:rPr>
          <w:rFonts w:ascii="Times New Roman" w:eastAsiaTheme="minorEastAsia" w:hAnsi="Times New Roman" w:cs="Times New Roman"/>
          <w:bCs/>
          <w:sz w:val="28"/>
          <w:szCs w:val="28"/>
        </w:rPr>
        <w:br/>
        <w:t>в сфере заготовки древесины, и наличие (в том числе на праве оперативного управления, аренды, лизинга) машин (в том числе самоходных машин, других видов техники), предназначенных для рубки лесных насаждений, а также</w:t>
      </w:r>
      <w:r w:rsidRPr="0025072E">
        <w:rPr>
          <w:rFonts w:ascii="Times New Roman" w:eastAsiaTheme="minorEastAsia" w:hAnsi="Times New Roman" w:cs="Times New Roman"/>
          <w:bCs/>
          <w:sz w:val="28"/>
          <w:szCs w:val="28"/>
        </w:rPr>
        <w:br/>
        <w:t>для транспортировки древесины из леса, включенных в перечень машин (в том числе самоходных машин, других видов техники) и (или) оборудования, предназначенных для рубки</w:t>
      </w:r>
      <w:proofErr w:type="gramEnd"/>
      <w:r w:rsidRPr="0025072E">
        <w:rPr>
          <w:rFonts w:ascii="Times New Roman" w:eastAsiaTheme="minorEastAsia" w:hAnsi="Times New Roman" w:cs="Times New Roman"/>
          <w:bCs/>
          <w:sz w:val="28"/>
          <w:szCs w:val="28"/>
        </w:rPr>
        <w:t xml:space="preserve"> лесных насаждений, а также для транспортировки древесины из леса, </w:t>
      </w:r>
      <w:proofErr w:type="gramStart"/>
      <w:r w:rsidRPr="0025072E">
        <w:rPr>
          <w:rFonts w:ascii="Times New Roman" w:eastAsiaTheme="minorEastAsia" w:hAnsi="Times New Roman" w:cs="Times New Roman"/>
          <w:bCs/>
          <w:sz w:val="28"/>
          <w:szCs w:val="28"/>
        </w:rPr>
        <w:t>предусмо</w:t>
      </w:r>
      <w:r w:rsidR="00C3601C">
        <w:rPr>
          <w:rFonts w:ascii="Times New Roman" w:eastAsiaTheme="minorEastAsia" w:hAnsi="Times New Roman" w:cs="Times New Roman"/>
          <w:bCs/>
          <w:sz w:val="28"/>
          <w:szCs w:val="28"/>
        </w:rPr>
        <w:t>тренный</w:t>
      </w:r>
      <w:proofErr w:type="gramEnd"/>
      <w:r w:rsidR="00C3601C">
        <w:rPr>
          <w:rFonts w:ascii="Times New Roman" w:eastAsiaTheme="minorEastAsia" w:hAnsi="Times New Roman" w:cs="Times New Roman"/>
          <w:bCs/>
          <w:sz w:val="28"/>
          <w:szCs w:val="28"/>
        </w:rPr>
        <w:t xml:space="preserve"> частью 11 статьи 23</w:t>
      </w:r>
      <w:r w:rsidRPr="00C3601C">
        <w:rPr>
          <w:rFonts w:ascii="Times New Roman" w:eastAsiaTheme="minorEastAsia" w:hAnsi="Times New Roman" w:cs="Times New Roman"/>
          <w:bCs/>
          <w:sz w:val="28"/>
          <w:szCs w:val="28"/>
          <w:vertAlign w:val="superscript"/>
        </w:rPr>
        <w:t>2</w:t>
      </w:r>
      <w:r w:rsidRPr="0025072E">
        <w:rPr>
          <w:rFonts w:ascii="Times New Roman" w:eastAsiaTheme="minorEastAsia" w:hAnsi="Times New Roman" w:cs="Times New Roman"/>
          <w:bCs/>
          <w:sz w:val="28"/>
          <w:szCs w:val="28"/>
        </w:rPr>
        <w:t xml:space="preserve"> Лесного кодекса Российской Федерации,</w:t>
      </w:r>
      <w:r w:rsidR="00C3601C">
        <w:rPr>
          <w:rFonts w:ascii="Times New Roman" w:eastAsiaTheme="minorEastAsia" w:hAnsi="Times New Roman" w:cs="Times New Roman"/>
          <w:bCs/>
          <w:sz w:val="28"/>
          <w:szCs w:val="28"/>
        </w:rPr>
        <w:t xml:space="preserve"> </w:t>
      </w:r>
      <w:r w:rsidRPr="0025072E">
        <w:rPr>
          <w:rFonts w:ascii="Times New Roman" w:eastAsiaTheme="minorEastAsia" w:hAnsi="Times New Roman" w:cs="Times New Roman"/>
          <w:bCs/>
          <w:sz w:val="28"/>
          <w:szCs w:val="28"/>
          <w:lang w:eastAsia="en-US"/>
        </w:rPr>
        <w:t>для самостоятельной заготовки древесины</w:t>
      </w:r>
      <w:r w:rsidRPr="0025072E">
        <w:rPr>
          <w:rFonts w:ascii="Times New Roman" w:eastAsiaTheme="minorEastAsia" w:hAnsi="Times New Roman" w:cs="Times New Roman"/>
          <w:bCs/>
          <w:sz w:val="28"/>
          <w:szCs w:val="28"/>
        </w:rPr>
        <w:t>.</w:t>
      </w:r>
    </w:p>
    <w:p w:rsidR="005C0B2E" w:rsidRPr="0025072E" w:rsidRDefault="005C0B2E" w:rsidP="005C0B2E">
      <w:pPr>
        <w:pStyle w:val="ConsPlusNormal"/>
        <w:ind w:firstLine="709"/>
        <w:jc w:val="both"/>
        <w:rPr>
          <w:rFonts w:ascii="Times New Roman" w:hAnsi="Times New Roman" w:cs="Times New Roman"/>
          <w:sz w:val="28"/>
          <w:szCs w:val="28"/>
        </w:rPr>
      </w:pPr>
      <w:r w:rsidRPr="0025072E">
        <w:rPr>
          <w:rFonts w:ascii="Times New Roman" w:hAnsi="Times New Roman" w:cs="Times New Roman"/>
          <w:sz w:val="28"/>
          <w:szCs w:val="28"/>
        </w:rPr>
        <w:t>20. Учреждения должны осуществлять заготовку древесины самостоятельно без привлечения других лиц на основании договора купли-продажи лесных насаждений в со</w:t>
      </w:r>
      <w:r w:rsidR="00C3601C">
        <w:rPr>
          <w:rFonts w:ascii="Times New Roman" w:hAnsi="Times New Roman" w:cs="Times New Roman"/>
          <w:sz w:val="28"/>
          <w:szCs w:val="28"/>
        </w:rPr>
        <w:t>ответствии с частью 6 статьи 29</w:t>
      </w:r>
      <w:r w:rsidRPr="00C3601C">
        <w:rPr>
          <w:rFonts w:ascii="Times New Roman" w:hAnsi="Times New Roman" w:cs="Times New Roman"/>
          <w:sz w:val="28"/>
          <w:szCs w:val="28"/>
          <w:vertAlign w:val="superscript"/>
        </w:rPr>
        <w:t>1</w:t>
      </w:r>
      <w:r w:rsidRPr="0025072E">
        <w:rPr>
          <w:rFonts w:ascii="Times New Roman" w:hAnsi="Times New Roman" w:cs="Times New Roman"/>
          <w:sz w:val="28"/>
          <w:szCs w:val="28"/>
        </w:rPr>
        <w:t xml:space="preserve"> Лесного кодекса Российской Федерации, в том числе в целях дальнейшего направления полученных от реализации древесины средств на обеспечение мероприятий по воспроизводству лесов на землях лесного фонда.</w:t>
      </w:r>
    </w:p>
    <w:p w:rsidR="005C0B2E" w:rsidRPr="0025072E" w:rsidRDefault="005C0B2E" w:rsidP="005C0B2E">
      <w:pPr>
        <w:pStyle w:val="ConsPlusNormal"/>
        <w:ind w:firstLine="709"/>
        <w:jc w:val="both"/>
        <w:rPr>
          <w:rFonts w:ascii="Times New Roman" w:hAnsi="Times New Roman" w:cs="Times New Roman"/>
          <w:sz w:val="28"/>
          <w:szCs w:val="28"/>
        </w:rPr>
      </w:pPr>
      <w:r w:rsidRPr="0025072E">
        <w:rPr>
          <w:rFonts w:ascii="Times New Roman" w:hAnsi="Times New Roman" w:cs="Times New Roman"/>
          <w:sz w:val="28"/>
          <w:szCs w:val="28"/>
        </w:rPr>
        <w:t>21. В решение уполномоченного органа о заключении договора купли-продажи лесных насаждений с учреждением включаются обязательства учреждения</w:t>
      </w:r>
      <w:r>
        <w:rPr>
          <w:rFonts w:ascii="Times New Roman" w:hAnsi="Times New Roman" w:cs="Times New Roman"/>
          <w:sz w:val="28"/>
          <w:szCs w:val="28"/>
        </w:rPr>
        <w:br/>
      </w:r>
      <w:r w:rsidRPr="0025072E">
        <w:rPr>
          <w:rFonts w:ascii="Times New Roman" w:hAnsi="Times New Roman" w:cs="Times New Roman"/>
          <w:sz w:val="28"/>
          <w:szCs w:val="28"/>
        </w:rPr>
        <w:t>о проведении лесовосстановления на площадях, пройденных рубкой</w:t>
      </w:r>
      <w:r>
        <w:rPr>
          <w:rFonts w:ascii="Times New Roman" w:hAnsi="Times New Roman" w:cs="Times New Roman"/>
          <w:sz w:val="28"/>
          <w:szCs w:val="28"/>
        </w:rPr>
        <w:t xml:space="preserve"> </w:t>
      </w:r>
      <w:r w:rsidRPr="0025072E">
        <w:rPr>
          <w:rFonts w:ascii="Times New Roman" w:hAnsi="Times New Roman" w:cs="Times New Roman"/>
          <w:sz w:val="28"/>
          <w:szCs w:val="28"/>
        </w:rPr>
        <w:t>по такому договору.</w:t>
      </w:r>
    </w:p>
    <w:p w:rsidR="005C0B2E" w:rsidRPr="0025072E" w:rsidRDefault="005C0B2E" w:rsidP="005C0B2E">
      <w:pPr>
        <w:ind w:firstLine="709"/>
        <w:jc w:val="both"/>
        <w:rPr>
          <w:rFonts w:eastAsiaTheme="minorEastAsia" w:cs="Times New Roman"/>
          <w:bCs/>
          <w:szCs w:val="28"/>
          <w:lang w:eastAsia="ru-RU"/>
        </w:rPr>
      </w:pPr>
      <w:r w:rsidRPr="0025072E">
        <w:rPr>
          <w:rFonts w:eastAsiaTheme="minorEastAsia" w:cs="Times New Roman"/>
          <w:bCs/>
          <w:szCs w:val="28"/>
          <w:lang w:eastAsia="ru-RU"/>
        </w:rPr>
        <w:t>22. Федеральное агентство лесного хозяйства осуществляет проверку требований к учреждениям на этапе согласования проекта перечня.</w:t>
      </w:r>
    </w:p>
    <w:p w:rsidR="005C0B2E" w:rsidRPr="0025072E" w:rsidRDefault="005C0B2E" w:rsidP="005C0B2E">
      <w:pPr>
        <w:ind w:firstLine="709"/>
        <w:jc w:val="both"/>
        <w:rPr>
          <w:rFonts w:eastAsiaTheme="minorEastAsia" w:cs="Times New Roman"/>
          <w:bCs/>
          <w:szCs w:val="28"/>
          <w:lang w:eastAsia="ru-RU"/>
        </w:rPr>
      </w:pPr>
      <w:r w:rsidRPr="0025072E">
        <w:rPr>
          <w:rFonts w:eastAsia="Times New Roman" w:cs="Times New Roman"/>
          <w:szCs w:val="28"/>
        </w:rPr>
        <w:t>23. </w:t>
      </w:r>
      <w:proofErr w:type="gramStart"/>
      <w:r w:rsidRPr="0025072E">
        <w:rPr>
          <w:rFonts w:eastAsia="Times New Roman" w:cs="Times New Roman"/>
          <w:szCs w:val="28"/>
        </w:rPr>
        <w:t xml:space="preserve">Учреждение ежегодно, не позднее 25 января года, следующего за отчетным, направляет в </w:t>
      </w:r>
      <w:r w:rsidRPr="0025072E">
        <w:rPr>
          <w:rFonts w:eastAsiaTheme="minorEastAsia" w:cs="Times New Roman"/>
          <w:bCs/>
          <w:szCs w:val="28"/>
          <w:lang w:eastAsia="ru-RU"/>
        </w:rPr>
        <w:t xml:space="preserve">Федеральное агентство лесного хозяйства, соответствующий департамент лесного хозяйства по федеральному округу </w:t>
      </w:r>
      <w:r w:rsidRPr="0025072E">
        <w:rPr>
          <w:rFonts w:eastAsia="Times New Roman" w:cs="Times New Roman"/>
          <w:szCs w:val="28"/>
        </w:rPr>
        <w:t xml:space="preserve">и уполномоченный орган отчет </w:t>
      </w:r>
      <w:r w:rsidRPr="0025072E">
        <w:rPr>
          <w:rFonts w:eastAsiaTheme="minorEastAsia" w:cs="Times New Roman"/>
          <w:bCs/>
          <w:szCs w:val="28"/>
          <w:lang w:eastAsia="ru-RU"/>
        </w:rPr>
        <w:t>о ходе осуществления деятельности по заготовке древесины в соответствии</w:t>
      </w:r>
      <w:r w:rsidR="00CB2595">
        <w:rPr>
          <w:rFonts w:eastAsiaTheme="minorEastAsia" w:cs="Times New Roman"/>
          <w:bCs/>
          <w:szCs w:val="28"/>
          <w:lang w:eastAsia="ru-RU"/>
        </w:rPr>
        <w:t xml:space="preserve"> </w:t>
      </w:r>
      <w:r w:rsidRPr="0025072E">
        <w:rPr>
          <w:rFonts w:eastAsiaTheme="minorEastAsia" w:cs="Times New Roman"/>
          <w:bCs/>
          <w:szCs w:val="28"/>
          <w:lang w:eastAsia="ru-RU"/>
        </w:rPr>
        <w:t xml:space="preserve">с частью 6 статьи </w:t>
      </w:r>
      <w:r w:rsidR="00C3601C">
        <w:rPr>
          <w:rFonts w:cs="Times New Roman"/>
          <w:szCs w:val="28"/>
        </w:rPr>
        <w:t>29</w:t>
      </w:r>
      <w:r w:rsidR="00C3601C" w:rsidRPr="00C3601C">
        <w:rPr>
          <w:rFonts w:cs="Times New Roman"/>
          <w:szCs w:val="28"/>
          <w:vertAlign w:val="superscript"/>
        </w:rPr>
        <w:t>1</w:t>
      </w:r>
      <w:r w:rsidR="00C3601C">
        <w:rPr>
          <w:rFonts w:cs="Times New Roman"/>
          <w:szCs w:val="28"/>
          <w:vertAlign w:val="superscript"/>
        </w:rPr>
        <w:t xml:space="preserve"> </w:t>
      </w:r>
      <w:r w:rsidRPr="0025072E">
        <w:rPr>
          <w:rFonts w:eastAsiaTheme="minorEastAsia" w:cs="Times New Roman"/>
          <w:bCs/>
          <w:szCs w:val="28"/>
          <w:lang w:eastAsia="ru-RU"/>
        </w:rPr>
        <w:t xml:space="preserve">Лесного кодекса Российской Федерации (далее – Отчет) </w:t>
      </w:r>
      <w:r w:rsidR="00CB2595">
        <w:rPr>
          <w:rFonts w:eastAsiaTheme="minorEastAsia" w:cs="Times New Roman"/>
          <w:bCs/>
          <w:szCs w:val="28"/>
        </w:rPr>
        <w:t>п</w:t>
      </w:r>
      <w:r w:rsidRPr="0025072E">
        <w:rPr>
          <w:rFonts w:eastAsiaTheme="minorEastAsia" w:cs="Times New Roman"/>
          <w:bCs/>
          <w:szCs w:val="28"/>
        </w:rPr>
        <w:t xml:space="preserve">о форме, приведенной в приложении № 3 к </w:t>
      </w:r>
      <w:r>
        <w:rPr>
          <w:rFonts w:eastAsiaTheme="minorEastAsia" w:cs="Times New Roman"/>
          <w:bCs/>
          <w:szCs w:val="28"/>
        </w:rPr>
        <w:t>настоящим Правилам</w:t>
      </w:r>
      <w:r w:rsidRPr="0025072E">
        <w:rPr>
          <w:rFonts w:eastAsiaTheme="minorEastAsia" w:cs="Times New Roman"/>
          <w:bCs/>
          <w:szCs w:val="28"/>
          <w:lang w:eastAsia="ru-RU"/>
        </w:rPr>
        <w:t>.</w:t>
      </w:r>
      <w:proofErr w:type="gramEnd"/>
    </w:p>
    <w:p w:rsidR="005C0B2E" w:rsidRPr="00DD3158" w:rsidRDefault="005C0B2E" w:rsidP="005C0B2E">
      <w:pPr>
        <w:ind w:firstLine="709"/>
        <w:jc w:val="both"/>
        <w:rPr>
          <w:rFonts w:eastAsiaTheme="minorEastAsia" w:cs="Times New Roman"/>
          <w:bCs/>
          <w:szCs w:val="28"/>
          <w:lang w:eastAsia="ru-RU"/>
        </w:rPr>
      </w:pPr>
    </w:p>
    <w:p w:rsidR="005C0B2E" w:rsidRPr="0025072E" w:rsidRDefault="005C0B2E" w:rsidP="005C0B2E">
      <w:pPr>
        <w:pStyle w:val="ConsPlusNormal"/>
        <w:jc w:val="center"/>
        <w:rPr>
          <w:rFonts w:ascii="Times New Roman" w:eastAsiaTheme="minorEastAsia" w:hAnsi="Times New Roman" w:cs="Times New Roman"/>
          <w:b/>
          <w:bCs/>
          <w:sz w:val="28"/>
          <w:szCs w:val="28"/>
        </w:rPr>
      </w:pPr>
      <w:r w:rsidRPr="0025072E">
        <w:rPr>
          <w:rFonts w:ascii="Times New Roman" w:eastAsiaTheme="minorEastAsia" w:hAnsi="Times New Roman" w:cs="Times New Roman"/>
          <w:b/>
          <w:bCs/>
          <w:sz w:val="28"/>
          <w:szCs w:val="28"/>
          <w:lang w:val="en-US"/>
        </w:rPr>
        <w:t>IV</w:t>
      </w:r>
      <w:r w:rsidRPr="0025072E">
        <w:rPr>
          <w:rFonts w:ascii="Times New Roman" w:eastAsiaTheme="minorEastAsia" w:hAnsi="Times New Roman" w:cs="Times New Roman"/>
          <w:b/>
          <w:bCs/>
          <w:sz w:val="28"/>
          <w:szCs w:val="28"/>
        </w:rPr>
        <w:t>. Основания и порядок исключения государственных</w:t>
      </w:r>
      <w:r w:rsidRPr="0025072E">
        <w:rPr>
          <w:rFonts w:ascii="Times New Roman" w:eastAsiaTheme="minorEastAsia" w:hAnsi="Times New Roman" w:cs="Times New Roman"/>
          <w:b/>
          <w:bCs/>
          <w:sz w:val="28"/>
          <w:szCs w:val="28"/>
        </w:rPr>
        <w:br/>
        <w:t>учреждений из перечня государственных учреждений, которым разрешается заготовка древесины в соответствии с частью 6 статьи 29.1 Лесного кодекса Российской Федерации</w:t>
      </w:r>
    </w:p>
    <w:p w:rsidR="005C0B2E" w:rsidRPr="00DD3158" w:rsidRDefault="005C0B2E" w:rsidP="005C0B2E">
      <w:pPr>
        <w:pStyle w:val="ConsPlusNormal"/>
        <w:jc w:val="center"/>
        <w:rPr>
          <w:rFonts w:ascii="Times New Roman" w:eastAsiaTheme="minorEastAsia" w:hAnsi="Times New Roman" w:cs="Times New Roman"/>
          <w:bCs/>
          <w:sz w:val="28"/>
          <w:szCs w:val="28"/>
        </w:rPr>
      </w:pPr>
    </w:p>
    <w:p w:rsidR="005C0B2E" w:rsidRPr="0025072E" w:rsidRDefault="005C0B2E" w:rsidP="005C0B2E">
      <w:pPr>
        <w:pStyle w:val="ConsPlusNormal"/>
        <w:ind w:firstLine="709"/>
        <w:jc w:val="both"/>
        <w:rPr>
          <w:rFonts w:ascii="Times New Roman" w:eastAsiaTheme="minorEastAsia" w:hAnsi="Times New Roman" w:cs="Times New Roman"/>
          <w:bCs/>
          <w:sz w:val="28"/>
          <w:szCs w:val="28"/>
        </w:rPr>
      </w:pPr>
      <w:r w:rsidRPr="0025072E">
        <w:rPr>
          <w:rFonts w:ascii="Times New Roman" w:eastAsiaTheme="minorEastAsia" w:hAnsi="Times New Roman" w:cs="Times New Roman"/>
          <w:bCs/>
          <w:sz w:val="28"/>
          <w:szCs w:val="28"/>
        </w:rPr>
        <w:t>24. Учреждение исключается из перечня по следующим основаниям:</w:t>
      </w:r>
    </w:p>
    <w:p w:rsidR="005C0B2E" w:rsidRPr="00FE6B14" w:rsidRDefault="005C0B2E" w:rsidP="005C0B2E">
      <w:pPr>
        <w:pStyle w:val="ConsPlusNormal"/>
        <w:numPr>
          <w:ilvl w:val="0"/>
          <w:numId w:val="7"/>
        </w:numPr>
        <w:tabs>
          <w:tab w:val="left" w:pos="1134"/>
        </w:tabs>
        <w:ind w:left="0" w:firstLine="709"/>
        <w:jc w:val="both"/>
        <w:rPr>
          <w:rFonts w:ascii="Times New Roman" w:eastAsiaTheme="minorEastAsia" w:hAnsi="Times New Roman" w:cs="Times New Roman"/>
          <w:bCs/>
          <w:sz w:val="28"/>
          <w:szCs w:val="28"/>
        </w:rPr>
      </w:pPr>
      <w:r w:rsidRPr="00FE6B14">
        <w:rPr>
          <w:rFonts w:ascii="Times New Roman" w:eastAsiaTheme="minorEastAsia" w:hAnsi="Times New Roman" w:cs="Times New Roman"/>
          <w:bCs/>
          <w:sz w:val="28"/>
          <w:szCs w:val="28"/>
        </w:rPr>
        <w:t>внесение изменений в устав учреждения, исключающих деятельность</w:t>
      </w:r>
      <w:r w:rsidRPr="00FE6B14">
        <w:rPr>
          <w:rFonts w:ascii="Times New Roman" w:eastAsiaTheme="minorEastAsia" w:hAnsi="Times New Roman" w:cs="Times New Roman"/>
          <w:bCs/>
          <w:sz w:val="28"/>
          <w:szCs w:val="28"/>
        </w:rPr>
        <w:br/>
        <w:t>по заготовке древесины и (или) проведению мероприятий по сохранению лесов, предусмотренных частью 2 статьи 19 Лесного кодекса Российской Федерации,</w:t>
      </w:r>
      <w:r>
        <w:rPr>
          <w:rFonts w:ascii="Times New Roman" w:eastAsiaTheme="minorEastAsia" w:hAnsi="Times New Roman" w:cs="Times New Roman"/>
          <w:bCs/>
          <w:sz w:val="28"/>
          <w:szCs w:val="28"/>
        </w:rPr>
        <w:br/>
      </w:r>
      <w:r w:rsidRPr="00FE6B14">
        <w:rPr>
          <w:rFonts w:ascii="Times New Roman" w:eastAsiaTheme="minorEastAsia" w:hAnsi="Times New Roman" w:cs="Times New Roman"/>
          <w:bCs/>
          <w:sz w:val="28"/>
          <w:szCs w:val="28"/>
        </w:rPr>
        <w:t>либо</w:t>
      </w:r>
      <w:r>
        <w:rPr>
          <w:rFonts w:ascii="Times New Roman" w:eastAsiaTheme="minorEastAsia" w:hAnsi="Times New Roman" w:cs="Times New Roman"/>
          <w:bCs/>
          <w:sz w:val="28"/>
          <w:szCs w:val="28"/>
        </w:rPr>
        <w:t xml:space="preserve"> </w:t>
      </w:r>
      <w:r w:rsidRPr="00FE6B14">
        <w:rPr>
          <w:rFonts w:ascii="Times New Roman" w:hAnsi="Times New Roman" w:cs="Times New Roman"/>
          <w:sz w:val="28"/>
          <w:szCs w:val="28"/>
        </w:rPr>
        <w:t>надел</w:t>
      </w:r>
      <w:r>
        <w:rPr>
          <w:rFonts w:ascii="Times New Roman" w:hAnsi="Times New Roman" w:cs="Times New Roman"/>
          <w:sz w:val="28"/>
          <w:szCs w:val="28"/>
        </w:rPr>
        <w:t>яющих</w:t>
      </w:r>
      <w:r w:rsidRPr="00FE6B14">
        <w:rPr>
          <w:rFonts w:ascii="Times New Roman" w:hAnsi="Times New Roman" w:cs="Times New Roman"/>
          <w:sz w:val="28"/>
          <w:szCs w:val="28"/>
        </w:rPr>
        <w:t xml:space="preserve"> учреждени</w:t>
      </w:r>
      <w:r>
        <w:rPr>
          <w:rFonts w:ascii="Times New Roman" w:hAnsi="Times New Roman" w:cs="Times New Roman"/>
          <w:sz w:val="28"/>
          <w:szCs w:val="28"/>
        </w:rPr>
        <w:t>е</w:t>
      </w:r>
      <w:r w:rsidRPr="00FE6B14">
        <w:rPr>
          <w:rFonts w:ascii="Times New Roman" w:hAnsi="Times New Roman" w:cs="Times New Roman"/>
          <w:sz w:val="28"/>
          <w:szCs w:val="28"/>
        </w:rPr>
        <w:t xml:space="preserve"> полномочиями по осуществлению федерального государственного лесного контроля (надзора) в соответствии с частью 1 статьи 96 Лесного кодекса Российской Федерации;</w:t>
      </w:r>
    </w:p>
    <w:p w:rsidR="005C0B2E" w:rsidRPr="0025072E" w:rsidRDefault="005C0B2E" w:rsidP="005C0B2E">
      <w:pPr>
        <w:pStyle w:val="ConsPlusNormal"/>
        <w:numPr>
          <w:ilvl w:val="0"/>
          <w:numId w:val="7"/>
        </w:numPr>
        <w:tabs>
          <w:tab w:val="left" w:pos="1134"/>
        </w:tabs>
        <w:ind w:left="0" w:firstLine="709"/>
        <w:jc w:val="both"/>
        <w:rPr>
          <w:rFonts w:ascii="Times New Roman" w:eastAsiaTheme="minorEastAsia" w:hAnsi="Times New Roman" w:cs="Times New Roman"/>
          <w:bCs/>
          <w:sz w:val="28"/>
          <w:szCs w:val="28"/>
        </w:rPr>
      </w:pPr>
      <w:r w:rsidRPr="0025072E">
        <w:rPr>
          <w:rFonts w:ascii="Times New Roman" w:eastAsiaTheme="minorEastAsia" w:hAnsi="Times New Roman" w:cs="Times New Roman"/>
          <w:bCs/>
          <w:sz w:val="28"/>
          <w:szCs w:val="28"/>
        </w:rPr>
        <w:t>ликвидация учреждения;</w:t>
      </w:r>
    </w:p>
    <w:p w:rsidR="005C0B2E" w:rsidRPr="0025072E" w:rsidRDefault="005C0B2E" w:rsidP="005C0B2E">
      <w:pPr>
        <w:pStyle w:val="ConsPlusNormal"/>
        <w:numPr>
          <w:ilvl w:val="0"/>
          <w:numId w:val="7"/>
        </w:numPr>
        <w:tabs>
          <w:tab w:val="left" w:pos="1134"/>
        </w:tabs>
        <w:ind w:left="0" w:firstLine="709"/>
        <w:jc w:val="both"/>
        <w:rPr>
          <w:rFonts w:ascii="Times New Roman" w:eastAsiaTheme="minorEastAsia" w:hAnsi="Times New Roman" w:cs="Times New Roman"/>
          <w:bCs/>
          <w:sz w:val="28"/>
          <w:szCs w:val="28"/>
        </w:rPr>
      </w:pPr>
      <w:r w:rsidRPr="0025072E">
        <w:rPr>
          <w:rFonts w:ascii="Times New Roman" w:eastAsiaTheme="minorEastAsia" w:hAnsi="Times New Roman" w:cs="Times New Roman"/>
          <w:bCs/>
          <w:sz w:val="28"/>
          <w:szCs w:val="28"/>
        </w:rPr>
        <w:t>включение учреждения в реестр недобросовестных арендаторов лесных участков и покупателей лесных насаждений;</w:t>
      </w:r>
    </w:p>
    <w:p w:rsidR="005C0B2E" w:rsidRPr="0025072E" w:rsidRDefault="005C0B2E" w:rsidP="005C0B2E">
      <w:pPr>
        <w:pStyle w:val="ConsPlusNormal"/>
        <w:numPr>
          <w:ilvl w:val="0"/>
          <w:numId w:val="7"/>
        </w:numPr>
        <w:tabs>
          <w:tab w:val="left" w:pos="1134"/>
        </w:tabs>
        <w:ind w:left="0" w:firstLine="709"/>
        <w:jc w:val="both"/>
        <w:rPr>
          <w:rFonts w:ascii="Times New Roman" w:eastAsiaTheme="minorEastAsia" w:hAnsi="Times New Roman" w:cs="Times New Roman"/>
          <w:bCs/>
          <w:sz w:val="28"/>
          <w:szCs w:val="28"/>
        </w:rPr>
      </w:pPr>
      <w:r w:rsidRPr="0025072E">
        <w:rPr>
          <w:rFonts w:ascii="Times New Roman" w:hAnsi="Times New Roman" w:cs="Times New Roman"/>
          <w:sz w:val="28"/>
          <w:szCs w:val="28"/>
        </w:rPr>
        <w:t xml:space="preserve">нарушение учреждением требований </w:t>
      </w:r>
      <w:proofErr w:type="gramStart"/>
      <w:r w:rsidRPr="0025072E">
        <w:rPr>
          <w:rFonts w:ascii="Times New Roman" w:hAnsi="Times New Roman" w:cs="Times New Roman"/>
          <w:sz w:val="28"/>
          <w:szCs w:val="28"/>
        </w:rPr>
        <w:t>по осуществлению заготовки древесины самостоятельно без привлечения других лиц на основании договора купли-продажи лесных насаждений в соответствии с частью</w:t>
      </w:r>
      <w:proofErr w:type="gramEnd"/>
      <w:r w:rsidRPr="0025072E">
        <w:rPr>
          <w:rFonts w:ascii="Times New Roman" w:hAnsi="Times New Roman" w:cs="Times New Roman"/>
          <w:sz w:val="28"/>
          <w:szCs w:val="28"/>
        </w:rPr>
        <w:t xml:space="preserve"> 6 статьи </w:t>
      </w:r>
      <w:r w:rsidR="007F06DA">
        <w:rPr>
          <w:rFonts w:ascii="Times New Roman" w:hAnsi="Times New Roman" w:cs="Times New Roman"/>
          <w:sz w:val="28"/>
          <w:szCs w:val="28"/>
        </w:rPr>
        <w:t>29</w:t>
      </w:r>
      <w:r w:rsidR="007F06DA" w:rsidRPr="00C3601C">
        <w:rPr>
          <w:rFonts w:ascii="Times New Roman" w:hAnsi="Times New Roman" w:cs="Times New Roman"/>
          <w:sz w:val="28"/>
          <w:szCs w:val="28"/>
          <w:vertAlign w:val="superscript"/>
        </w:rPr>
        <w:t>1</w:t>
      </w:r>
      <w:r w:rsidR="007F06DA">
        <w:rPr>
          <w:rFonts w:ascii="Times New Roman" w:hAnsi="Times New Roman" w:cs="Times New Roman"/>
          <w:sz w:val="28"/>
          <w:szCs w:val="28"/>
          <w:vertAlign w:val="superscript"/>
        </w:rPr>
        <w:t xml:space="preserve"> </w:t>
      </w:r>
      <w:r w:rsidRPr="0025072E">
        <w:rPr>
          <w:rFonts w:ascii="Times New Roman" w:hAnsi="Times New Roman" w:cs="Times New Roman"/>
          <w:sz w:val="28"/>
          <w:szCs w:val="28"/>
        </w:rPr>
        <w:t>Лесного кодекса Российской Федерации;</w:t>
      </w:r>
    </w:p>
    <w:p w:rsidR="005C0B2E" w:rsidRPr="0025072E" w:rsidRDefault="005C0B2E" w:rsidP="005C0B2E">
      <w:pPr>
        <w:pStyle w:val="ConsPlusNormal"/>
        <w:numPr>
          <w:ilvl w:val="0"/>
          <w:numId w:val="7"/>
        </w:numPr>
        <w:tabs>
          <w:tab w:val="left" w:pos="1134"/>
        </w:tabs>
        <w:ind w:left="0" w:firstLine="709"/>
        <w:jc w:val="both"/>
        <w:rPr>
          <w:rFonts w:ascii="Times New Roman" w:eastAsiaTheme="minorEastAsia" w:hAnsi="Times New Roman" w:cs="Times New Roman"/>
          <w:bCs/>
          <w:sz w:val="28"/>
          <w:szCs w:val="28"/>
        </w:rPr>
      </w:pPr>
      <w:r w:rsidRPr="0025072E">
        <w:rPr>
          <w:rFonts w:ascii="Times New Roman" w:eastAsiaTheme="minorEastAsia" w:hAnsi="Times New Roman" w:cs="Times New Roman"/>
          <w:bCs/>
          <w:sz w:val="28"/>
          <w:szCs w:val="28"/>
        </w:rPr>
        <w:t>неоднократное (2 и более раз) нарушение учреждением требований части 4 статьи 20 Лесного кодекса Российской Федерации по реализации заготовленной древесины и полученных из такой древесины необработанных и обработанных лесоматериалов на организованных торгах;</w:t>
      </w:r>
    </w:p>
    <w:p w:rsidR="005C0B2E" w:rsidRPr="0025072E" w:rsidRDefault="005C0B2E" w:rsidP="005C0B2E">
      <w:pPr>
        <w:pStyle w:val="ConsPlusNormal"/>
        <w:numPr>
          <w:ilvl w:val="0"/>
          <w:numId w:val="7"/>
        </w:numPr>
        <w:tabs>
          <w:tab w:val="left" w:pos="1134"/>
        </w:tabs>
        <w:ind w:left="0" w:firstLine="709"/>
        <w:jc w:val="both"/>
        <w:rPr>
          <w:rFonts w:ascii="Times New Roman" w:eastAsiaTheme="minorEastAsia" w:hAnsi="Times New Roman" w:cs="Times New Roman"/>
          <w:bCs/>
          <w:sz w:val="28"/>
          <w:szCs w:val="28"/>
        </w:rPr>
      </w:pPr>
      <w:r w:rsidRPr="0025072E">
        <w:rPr>
          <w:rFonts w:ascii="Times New Roman" w:eastAsiaTheme="minorEastAsia" w:hAnsi="Times New Roman" w:cs="Times New Roman"/>
          <w:bCs/>
          <w:sz w:val="28"/>
          <w:szCs w:val="28"/>
        </w:rPr>
        <w:t>неоднократное (2 и более раз) в течение календарного года привлечение учреждения к административной ответственности в соответствии со статьей 8.25 Кодекса Российской Федерации об административных правонарушениях</w:t>
      </w:r>
      <w:r w:rsidRPr="0025072E">
        <w:rPr>
          <w:rFonts w:ascii="Times New Roman" w:eastAsiaTheme="minorEastAsia" w:hAnsi="Times New Roman" w:cs="Times New Roman"/>
          <w:bCs/>
          <w:sz w:val="28"/>
          <w:szCs w:val="28"/>
        </w:rPr>
        <w:br/>
        <w:t>за нарушения при использовании лесов в целях заготовки древесины на основании договоров купли-продажи лесных насаждений (по спелым и перестойным лесным насаждениям);</w:t>
      </w:r>
    </w:p>
    <w:p w:rsidR="005C0B2E" w:rsidRPr="0025072E" w:rsidRDefault="005C0B2E" w:rsidP="005C0B2E">
      <w:pPr>
        <w:pStyle w:val="ConsPlusNormal"/>
        <w:numPr>
          <w:ilvl w:val="0"/>
          <w:numId w:val="7"/>
        </w:numPr>
        <w:tabs>
          <w:tab w:val="left" w:pos="1134"/>
        </w:tabs>
        <w:ind w:left="0" w:firstLine="709"/>
        <w:jc w:val="both"/>
        <w:rPr>
          <w:rFonts w:ascii="Times New Roman" w:eastAsiaTheme="minorEastAsia" w:hAnsi="Times New Roman" w:cs="Times New Roman"/>
          <w:bCs/>
          <w:sz w:val="28"/>
          <w:szCs w:val="28"/>
        </w:rPr>
      </w:pPr>
      <w:r w:rsidRPr="0025072E">
        <w:rPr>
          <w:rFonts w:ascii="Times New Roman" w:eastAsiaTheme="minorEastAsia" w:hAnsi="Times New Roman" w:cs="Times New Roman"/>
          <w:bCs/>
          <w:sz w:val="28"/>
          <w:szCs w:val="28"/>
        </w:rPr>
        <w:t>неоднократное (2 и более раз) невыполнение учреждением мероприятий</w:t>
      </w:r>
      <w:r w:rsidRPr="0025072E">
        <w:rPr>
          <w:rFonts w:ascii="Times New Roman" w:eastAsiaTheme="minorEastAsia" w:hAnsi="Times New Roman" w:cs="Times New Roman"/>
          <w:bCs/>
          <w:sz w:val="28"/>
          <w:szCs w:val="28"/>
        </w:rPr>
        <w:br/>
        <w:t>по лесовосстановлению в объемах и сроки, предусмотренных проектами лесовосстановления;</w:t>
      </w:r>
    </w:p>
    <w:p w:rsidR="005C0B2E" w:rsidRDefault="005C0B2E" w:rsidP="005C0B2E">
      <w:pPr>
        <w:pStyle w:val="ConsPlusNormal"/>
        <w:numPr>
          <w:ilvl w:val="0"/>
          <w:numId w:val="7"/>
        </w:numPr>
        <w:tabs>
          <w:tab w:val="left" w:pos="1134"/>
        </w:tabs>
        <w:ind w:left="0" w:firstLine="709"/>
        <w:jc w:val="both"/>
        <w:rPr>
          <w:rFonts w:ascii="Times New Roman" w:eastAsiaTheme="minorEastAsia" w:hAnsi="Times New Roman" w:cs="Times New Roman"/>
          <w:bCs/>
          <w:sz w:val="28"/>
          <w:szCs w:val="28"/>
        </w:rPr>
      </w:pPr>
      <w:r w:rsidRPr="0025072E">
        <w:rPr>
          <w:rFonts w:ascii="Times New Roman" w:eastAsiaTheme="minorEastAsia" w:hAnsi="Times New Roman" w:cs="Times New Roman"/>
          <w:bCs/>
          <w:sz w:val="28"/>
          <w:szCs w:val="28"/>
        </w:rPr>
        <w:t xml:space="preserve">непредставление учреждением Отчета в срок, предусмотренный пунктом 23 </w:t>
      </w:r>
      <w:r>
        <w:rPr>
          <w:rFonts w:ascii="Times New Roman" w:eastAsiaTheme="minorEastAsia" w:hAnsi="Times New Roman" w:cs="Times New Roman"/>
          <w:bCs/>
          <w:sz w:val="28"/>
          <w:szCs w:val="28"/>
        </w:rPr>
        <w:t>настоящих Правил</w:t>
      </w:r>
      <w:r w:rsidRPr="0025072E">
        <w:rPr>
          <w:rFonts w:ascii="Times New Roman" w:eastAsiaTheme="minorEastAsia" w:hAnsi="Times New Roman" w:cs="Times New Roman"/>
          <w:bCs/>
          <w:sz w:val="28"/>
          <w:szCs w:val="28"/>
        </w:rPr>
        <w:t>, два отчетных периода подряд.</w:t>
      </w:r>
    </w:p>
    <w:p w:rsidR="005C0B2E" w:rsidRPr="0025072E" w:rsidRDefault="005C0B2E" w:rsidP="005C0B2E">
      <w:pPr>
        <w:pStyle w:val="ConsPlusNormal"/>
        <w:tabs>
          <w:tab w:val="left" w:pos="1134"/>
        </w:tabs>
        <w:ind w:firstLine="709"/>
        <w:jc w:val="both"/>
        <w:rPr>
          <w:rFonts w:ascii="Times New Roman" w:eastAsiaTheme="minorEastAsia" w:hAnsi="Times New Roman" w:cs="Times New Roman"/>
          <w:bCs/>
          <w:sz w:val="28"/>
          <w:szCs w:val="28"/>
        </w:rPr>
      </w:pPr>
      <w:r w:rsidRPr="0025072E">
        <w:rPr>
          <w:rFonts w:ascii="Times New Roman" w:eastAsiaTheme="minorEastAsia" w:hAnsi="Times New Roman" w:cs="Times New Roman"/>
          <w:bCs/>
          <w:sz w:val="28"/>
          <w:szCs w:val="28"/>
        </w:rPr>
        <w:t>25. Решение об исключении учреждения из перечня принимается высшим должностным лицом субъекта Российской Федерации по результатам рассмотрения информации, полученной от органов государственной власти субъектов Российской Федерации, федеральных органов государственной власти, содержащих сведения</w:t>
      </w:r>
      <w:r w:rsidRPr="0025072E">
        <w:rPr>
          <w:rFonts w:ascii="Times New Roman" w:eastAsiaTheme="minorEastAsia" w:hAnsi="Times New Roman" w:cs="Times New Roman"/>
          <w:bCs/>
          <w:sz w:val="28"/>
          <w:szCs w:val="28"/>
        </w:rPr>
        <w:br/>
        <w:t xml:space="preserve">о наличии оснований для исключения учреждения из перечня, предусмотренных пунктом 24 </w:t>
      </w:r>
      <w:r>
        <w:rPr>
          <w:rFonts w:ascii="Times New Roman" w:eastAsiaTheme="minorEastAsia" w:hAnsi="Times New Roman" w:cs="Times New Roman"/>
          <w:bCs/>
          <w:sz w:val="28"/>
          <w:szCs w:val="28"/>
        </w:rPr>
        <w:t>настоящих Правил</w:t>
      </w:r>
      <w:r w:rsidRPr="0025072E">
        <w:rPr>
          <w:rFonts w:ascii="Times New Roman" w:eastAsiaTheme="minorEastAsia" w:hAnsi="Times New Roman" w:cs="Times New Roman"/>
          <w:bCs/>
          <w:sz w:val="28"/>
          <w:szCs w:val="28"/>
        </w:rPr>
        <w:t>.</w:t>
      </w:r>
    </w:p>
    <w:p w:rsidR="005C0B2E" w:rsidRPr="0025072E" w:rsidRDefault="005C0B2E" w:rsidP="005C0B2E">
      <w:pPr>
        <w:pStyle w:val="ConsPlusNormal"/>
        <w:tabs>
          <w:tab w:val="left" w:pos="1134"/>
        </w:tabs>
        <w:ind w:firstLine="709"/>
        <w:jc w:val="both"/>
        <w:rPr>
          <w:rFonts w:ascii="Times New Roman" w:eastAsiaTheme="minorEastAsia" w:hAnsi="Times New Roman" w:cs="Times New Roman"/>
          <w:bCs/>
          <w:sz w:val="28"/>
          <w:szCs w:val="28"/>
        </w:rPr>
      </w:pPr>
      <w:proofErr w:type="gramStart"/>
      <w:r w:rsidRPr="0025072E">
        <w:rPr>
          <w:rFonts w:ascii="Times New Roman" w:eastAsiaTheme="minorEastAsia" w:hAnsi="Times New Roman" w:cs="Times New Roman"/>
          <w:bCs/>
          <w:sz w:val="28"/>
          <w:szCs w:val="28"/>
        </w:rPr>
        <w:t xml:space="preserve">Основания для исключения учреждения из перечня могут быть выявлены, </w:t>
      </w:r>
      <w:r w:rsidR="00CB2595">
        <w:rPr>
          <w:rFonts w:ascii="Times New Roman" w:eastAsiaTheme="minorEastAsia" w:hAnsi="Times New Roman" w:cs="Times New Roman"/>
          <w:bCs/>
          <w:sz w:val="28"/>
          <w:szCs w:val="28"/>
        </w:rPr>
        <w:br/>
      </w:r>
      <w:r w:rsidRPr="0025072E">
        <w:rPr>
          <w:rFonts w:ascii="Times New Roman" w:eastAsiaTheme="minorEastAsia" w:hAnsi="Times New Roman" w:cs="Times New Roman"/>
          <w:bCs/>
          <w:sz w:val="28"/>
          <w:szCs w:val="28"/>
        </w:rPr>
        <w:t>в том числе в рамках осуществления федерального государственного лесного контроля (надзора), федерального государственного надзора в сфере транспортировки, хранения древесины, производства продукции переработки древесины и учета сделок с ними, контроля за эффективностью и качеством осуществления органами государственной власти субъектов Российской Федерации переданных полномочий</w:t>
      </w:r>
      <w:r w:rsidR="00CB2595">
        <w:rPr>
          <w:rFonts w:ascii="Times New Roman" w:eastAsiaTheme="minorEastAsia" w:hAnsi="Times New Roman" w:cs="Times New Roman"/>
          <w:bCs/>
          <w:sz w:val="28"/>
          <w:szCs w:val="28"/>
        </w:rPr>
        <w:t xml:space="preserve"> </w:t>
      </w:r>
      <w:r w:rsidRPr="0025072E">
        <w:rPr>
          <w:rFonts w:ascii="Times New Roman" w:eastAsiaTheme="minorEastAsia" w:hAnsi="Times New Roman" w:cs="Times New Roman"/>
          <w:bCs/>
          <w:sz w:val="28"/>
          <w:szCs w:val="28"/>
        </w:rPr>
        <w:t>в области лесных отношений, иных видов государственного контроля (надзора).</w:t>
      </w:r>
      <w:proofErr w:type="gramEnd"/>
    </w:p>
    <w:p w:rsidR="005C0B2E" w:rsidRPr="0025072E" w:rsidRDefault="005C0B2E" w:rsidP="005C0B2E">
      <w:pPr>
        <w:pStyle w:val="ConsPlusNormal"/>
        <w:ind w:firstLine="709"/>
        <w:jc w:val="both"/>
        <w:rPr>
          <w:rFonts w:ascii="Times New Roman" w:eastAsiaTheme="minorEastAsia" w:hAnsi="Times New Roman" w:cs="Times New Roman"/>
          <w:bCs/>
          <w:sz w:val="28"/>
          <w:szCs w:val="28"/>
        </w:rPr>
      </w:pPr>
      <w:r w:rsidRPr="0025072E">
        <w:rPr>
          <w:rFonts w:ascii="Times New Roman" w:eastAsiaTheme="minorEastAsia" w:hAnsi="Times New Roman" w:cs="Times New Roman"/>
          <w:bCs/>
          <w:sz w:val="28"/>
          <w:szCs w:val="28"/>
        </w:rPr>
        <w:t>26. Копия решения высшего должностного лица субъекта Российской Федерации о внесении изменений в перечень в части исключения из него учреждения направляется в Федеральное агентство лесного хозяйства в течение 5 рабочих дней со дня принятия такого решения.</w:t>
      </w:r>
    </w:p>
    <w:p w:rsidR="005C0B2E" w:rsidRPr="0025072E" w:rsidRDefault="005C0B2E" w:rsidP="005C0B2E">
      <w:pPr>
        <w:spacing w:after="160"/>
        <w:rPr>
          <w:rFonts w:eastAsiaTheme="minorEastAsia" w:cs="Times New Roman"/>
          <w:b/>
          <w:bCs/>
          <w:szCs w:val="28"/>
          <w:lang w:eastAsia="ru-RU"/>
        </w:rPr>
      </w:pPr>
      <w:r w:rsidRPr="0025072E">
        <w:rPr>
          <w:rFonts w:eastAsiaTheme="minorEastAsia" w:cs="Times New Roman"/>
          <w:b/>
          <w:bCs/>
          <w:szCs w:val="28"/>
        </w:rPr>
        <w:br w:type="page"/>
      </w:r>
    </w:p>
    <w:p w:rsidR="005C0B2E" w:rsidRPr="0025072E" w:rsidRDefault="005C0B2E" w:rsidP="005C0B2E">
      <w:pPr>
        <w:ind w:left="5245"/>
        <w:rPr>
          <w:rFonts w:eastAsia="Times New Roman" w:cs="Times New Roman"/>
          <w:szCs w:val="28"/>
        </w:rPr>
        <w:sectPr w:rsidR="005C0B2E" w:rsidRPr="0025072E" w:rsidSect="00D87D27">
          <w:headerReference w:type="default" r:id="rId9"/>
          <w:pgSz w:w="11906" w:h="16838"/>
          <w:pgMar w:top="1134" w:right="567" w:bottom="1134" w:left="1134" w:header="709" w:footer="709" w:gutter="0"/>
          <w:cols w:space="708"/>
          <w:titlePg/>
          <w:docGrid w:linePitch="381"/>
        </w:sectPr>
      </w:pPr>
    </w:p>
    <w:p w:rsidR="005C0B2E" w:rsidRPr="0025072E" w:rsidRDefault="005C0B2E" w:rsidP="005C0B2E">
      <w:pPr>
        <w:ind w:left="7655"/>
        <w:rPr>
          <w:rFonts w:cs="Times New Roman"/>
          <w:szCs w:val="28"/>
        </w:rPr>
      </w:pPr>
      <w:r w:rsidRPr="0025072E">
        <w:rPr>
          <w:rFonts w:eastAsia="Times New Roman" w:cs="Times New Roman"/>
          <w:szCs w:val="28"/>
        </w:rPr>
        <w:t>Приложение № 1</w:t>
      </w:r>
      <w:r w:rsidRPr="0025072E">
        <w:rPr>
          <w:rFonts w:eastAsia="Times New Roman" w:cs="Times New Roman"/>
          <w:szCs w:val="28"/>
        </w:rPr>
        <w:br/>
        <w:t xml:space="preserve">к </w:t>
      </w:r>
      <w:r>
        <w:rPr>
          <w:rFonts w:eastAsiaTheme="minorEastAsia" w:cs="Times New Roman"/>
          <w:bCs/>
          <w:szCs w:val="28"/>
          <w:lang w:eastAsia="ru-RU"/>
        </w:rPr>
        <w:t>Правилам</w:t>
      </w:r>
      <w:r w:rsidRPr="0025072E">
        <w:rPr>
          <w:rFonts w:eastAsiaTheme="minorEastAsia" w:cs="Times New Roman"/>
          <w:bCs/>
          <w:szCs w:val="28"/>
          <w:lang w:eastAsia="ru-RU"/>
        </w:rPr>
        <w:t xml:space="preserve"> формирования и изменения перечня государственных учреждений </w:t>
      </w:r>
    </w:p>
    <w:p w:rsidR="005C0B2E" w:rsidRPr="0025072E" w:rsidRDefault="005C0B2E" w:rsidP="005C0B2E">
      <w:pPr>
        <w:ind w:left="7088"/>
      </w:pPr>
    </w:p>
    <w:p w:rsidR="005C0B2E" w:rsidRPr="0025072E" w:rsidRDefault="005C0B2E" w:rsidP="005C0B2E">
      <w:pPr>
        <w:ind w:left="7088"/>
        <w:rPr>
          <w:rFonts w:eastAsia="Times New Roman" w:cs="Times New Roman"/>
          <w:szCs w:val="24"/>
        </w:rPr>
      </w:pPr>
      <w:r w:rsidRPr="0025072E">
        <w:rPr>
          <w:rFonts w:eastAsia="Times New Roman" w:cs="Times New Roman"/>
          <w:szCs w:val="24"/>
        </w:rPr>
        <w:t>(форма)</w:t>
      </w:r>
    </w:p>
    <w:p w:rsidR="005C0B2E" w:rsidRPr="0025072E" w:rsidRDefault="005C0B2E" w:rsidP="005C0B2E">
      <w:pPr>
        <w:ind w:left="5245"/>
        <w:rPr>
          <w:rFonts w:eastAsia="Times New Roman" w:cs="Times New Roman"/>
          <w:szCs w:val="24"/>
        </w:rPr>
      </w:pPr>
    </w:p>
    <w:p w:rsidR="005C0B2E" w:rsidRPr="0025072E" w:rsidRDefault="005C0B2E" w:rsidP="005C0B2E">
      <w:pPr>
        <w:jc w:val="center"/>
        <w:rPr>
          <w:rFonts w:eastAsia="Times New Roman" w:cs="Times New Roman"/>
          <w:b/>
          <w:szCs w:val="24"/>
        </w:rPr>
      </w:pPr>
      <w:r w:rsidRPr="0025072E">
        <w:rPr>
          <w:rFonts w:eastAsia="Times New Roman" w:cs="Times New Roman"/>
          <w:b/>
          <w:szCs w:val="24"/>
        </w:rPr>
        <w:t>ПЕРЕЧЕНЬ</w:t>
      </w:r>
    </w:p>
    <w:p w:rsidR="005C0B2E" w:rsidRPr="0025072E" w:rsidRDefault="005C0B2E" w:rsidP="005C0B2E">
      <w:pPr>
        <w:jc w:val="center"/>
        <w:rPr>
          <w:rFonts w:eastAsia="Times New Roman" w:cs="Times New Roman"/>
          <w:szCs w:val="24"/>
        </w:rPr>
      </w:pPr>
      <w:r w:rsidRPr="0025072E">
        <w:rPr>
          <w:rFonts w:eastAsiaTheme="minorEastAsia" w:cs="Times New Roman"/>
          <w:bCs/>
          <w:szCs w:val="28"/>
          <w:lang w:eastAsia="ru-RU"/>
        </w:rPr>
        <w:t>государственных учреждений, которым разрешается заготовка древесины в соответствии с частью 6 статьи 29.1</w:t>
      </w:r>
      <w:r w:rsidRPr="0025072E">
        <w:rPr>
          <w:rFonts w:eastAsiaTheme="minorEastAsia" w:cs="Times New Roman"/>
          <w:bCs/>
          <w:szCs w:val="28"/>
          <w:lang w:eastAsia="ru-RU"/>
        </w:rPr>
        <w:br/>
        <w:t xml:space="preserve">Лесного кодекса Российской Федерации, на территории </w:t>
      </w:r>
      <w:r w:rsidRPr="0025072E">
        <w:rPr>
          <w:rFonts w:eastAsiaTheme="minorEastAsia" w:cs="Times New Roman"/>
          <w:bCs/>
          <w:i/>
          <w:sz w:val="24"/>
          <w:szCs w:val="28"/>
          <w:lang w:eastAsia="ru-RU"/>
        </w:rPr>
        <w:t>(наименование субъекта Российской Федерации)</w:t>
      </w:r>
    </w:p>
    <w:p w:rsidR="005C0B2E" w:rsidRPr="0025072E" w:rsidRDefault="005C0B2E" w:rsidP="005C0B2E">
      <w:pPr>
        <w:ind w:left="5245"/>
        <w:rPr>
          <w:rFonts w:eastAsia="Times New Roman" w:cs="Times New Roman"/>
          <w:szCs w:val="24"/>
        </w:rPr>
      </w:pPr>
    </w:p>
    <w:tbl>
      <w:tblPr>
        <w:tblStyle w:val="a4"/>
        <w:tblW w:w="5000" w:type="pct"/>
        <w:jc w:val="center"/>
        <w:tblLook w:val="04A0" w:firstRow="1" w:lastRow="0" w:firstColumn="1" w:lastColumn="0" w:noHBand="0" w:noVBand="1"/>
      </w:tblPr>
      <w:tblGrid>
        <w:gridCol w:w="578"/>
        <w:gridCol w:w="2438"/>
        <w:gridCol w:w="1584"/>
        <w:gridCol w:w="1007"/>
        <w:gridCol w:w="1007"/>
        <w:gridCol w:w="1726"/>
        <w:gridCol w:w="1581"/>
        <w:gridCol w:w="2159"/>
        <w:gridCol w:w="3273"/>
      </w:tblGrid>
      <w:tr w:rsidR="005C0B2E" w:rsidRPr="00DB340C" w:rsidTr="00611075">
        <w:trPr>
          <w:trHeight w:val="2306"/>
          <w:jc w:val="center"/>
        </w:trPr>
        <w:tc>
          <w:tcPr>
            <w:tcW w:w="188" w:type="pct"/>
            <w:vMerge w:val="restart"/>
          </w:tcPr>
          <w:p w:rsidR="005C0B2E" w:rsidRPr="00DB340C" w:rsidRDefault="005C0B2E" w:rsidP="00611075">
            <w:pPr>
              <w:jc w:val="center"/>
              <w:rPr>
                <w:rFonts w:cs="Times New Roman"/>
                <w:sz w:val="22"/>
              </w:rPr>
            </w:pPr>
            <w:r w:rsidRPr="00DB340C">
              <w:rPr>
                <w:rFonts w:eastAsia="Times New Roman" w:cs="Times New Roman"/>
                <w:sz w:val="22"/>
              </w:rPr>
              <w:t>№</w:t>
            </w:r>
          </w:p>
        </w:tc>
        <w:tc>
          <w:tcPr>
            <w:tcW w:w="794" w:type="pct"/>
            <w:vMerge w:val="restart"/>
          </w:tcPr>
          <w:p w:rsidR="005C0B2E" w:rsidRPr="00DB340C" w:rsidRDefault="005C0B2E" w:rsidP="00611075">
            <w:pPr>
              <w:jc w:val="center"/>
              <w:rPr>
                <w:rFonts w:eastAsia="Times New Roman" w:cs="Times New Roman"/>
                <w:sz w:val="22"/>
              </w:rPr>
            </w:pPr>
            <w:r w:rsidRPr="00DB340C">
              <w:rPr>
                <w:rFonts w:eastAsia="Times New Roman" w:cs="Times New Roman"/>
                <w:sz w:val="22"/>
              </w:rPr>
              <w:t>Наименование органа государственной власти, который выступает от имени учредителя учреждения</w:t>
            </w:r>
          </w:p>
        </w:tc>
        <w:tc>
          <w:tcPr>
            <w:tcW w:w="1734" w:type="pct"/>
            <w:gridSpan w:val="4"/>
          </w:tcPr>
          <w:p w:rsidR="005C0B2E" w:rsidRPr="00DB340C" w:rsidRDefault="005C0B2E" w:rsidP="00611075">
            <w:pPr>
              <w:jc w:val="center"/>
              <w:rPr>
                <w:rFonts w:eastAsia="Times New Roman" w:cs="Times New Roman"/>
                <w:sz w:val="22"/>
              </w:rPr>
            </w:pPr>
            <w:r w:rsidRPr="00DB340C">
              <w:rPr>
                <w:rFonts w:eastAsia="Times New Roman" w:cs="Times New Roman"/>
                <w:sz w:val="22"/>
              </w:rPr>
              <w:t>Сведения об учреждении</w:t>
            </w:r>
          </w:p>
        </w:tc>
        <w:tc>
          <w:tcPr>
            <w:tcW w:w="1218" w:type="pct"/>
            <w:gridSpan w:val="2"/>
          </w:tcPr>
          <w:p w:rsidR="005C0B2E" w:rsidRPr="00DB340C" w:rsidRDefault="005C0B2E" w:rsidP="00611075">
            <w:pPr>
              <w:jc w:val="center"/>
              <w:rPr>
                <w:rFonts w:cs="Times New Roman"/>
                <w:sz w:val="22"/>
              </w:rPr>
            </w:pPr>
            <w:r w:rsidRPr="00DB340C">
              <w:rPr>
                <w:rFonts w:eastAsia="Times New Roman" w:cs="Times New Roman"/>
                <w:sz w:val="22"/>
              </w:rPr>
              <w:t xml:space="preserve">Предельный ежегодный объем заготовки древесины для заключения с учреждением договоров купли-продажи лесных насаждений </w:t>
            </w:r>
            <w:r w:rsidRPr="00DB340C">
              <w:rPr>
                <w:rFonts w:cs="Times New Roman"/>
                <w:sz w:val="22"/>
              </w:rPr>
              <w:t>(по спелым и перестойным лесным насаждениям),</w:t>
            </w:r>
          </w:p>
          <w:p w:rsidR="005C0B2E" w:rsidRPr="00DB340C" w:rsidRDefault="005C0B2E" w:rsidP="00611075">
            <w:pPr>
              <w:jc w:val="center"/>
              <w:rPr>
                <w:rFonts w:eastAsia="Times New Roman" w:cs="Times New Roman"/>
                <w:sz w:val="22"/>
              </w:rPr>
            </w:pPr>
            <w:r w:rsidRPr="00DB340C">
              <w:rPr>
                <w:rFonts w:cs="Times New Roman"/>
                <w:sz w:val="22"/>
              </w:rPr>
              <w:t>тыс. м</w:t>
            </w:r>
            <w:r w:rsidRPr="00DB340C">
              <w:rPr>
                <w:rFonts w:cs="Times New Roman"/>
                <w:sz w:val="22"/>
                <w:vertAlign w:val="superscript"/>
              </w:rPr>
              <w:t>3</w:t>
            </w:r>
          </w:p>
        </w:tc>
        <w:tc>
          <w:tcPr>
            <w:tcW w:w="1066" w:type="pct"/>
            <w:vMerge w:val="restart"/>
          </w:tcPr>
          <w:p w:rsidR="005C0B2E" w:rsidRPr="00DB340C" w:rsidRDefault="005C0B2E" w:rsidP="00611075">
            <w:pPr>
              <w:jc w:val="center"/>
              <w:rPr>
                <w:rFonts w:cs="Times New Roman"/>
                <w:sz w:val="22"/>
              </w:rPr>
            </w:pPr>
            <w:r w:rsidRPr="00DB340C">
              <w:rPr>
                <w:rFonts w:eastAsia="Times New Roman" w:cs="Times New Roman"/>
                <w:sz w:val="22"/>
              </w:rPr>
              <w:t xml:space="preserve">Местонахождение </w:t>
            </w:r>
            <w:r w:rsidRPr="00DB340C">
              <w:rPr>
                <w:rFonts w:cs="Times New Roman"/>
                <w:sz w:val="22"/>
              </w:rPr>
              <w:t xml:space="preserve">спелых и перестойных лесных насаждений, в которых учреждение планирует выполнять лесосечные работы </w:t>
            </w:r>
            <w:r w:rsidRPr="00DB340C">
              <w:rPr>
                <w:rFonts w:eastAsia="Times New Roman" w:cs="Times New Roman"/>
                <w:sz w:val="22"/>
              </w:rPr>
              <w:t>(лесничество, участковое лесничество, квартал)</w:t>
            </w:r>
          </w:p>
        </w:tc>
      </w:tr>
      <w:tr w:rsidR="005C0B2E" w:rsidRPr="00DB340C" w:rsidTr="00611075">
        <w:trPr>
          <w:trHeight w:val="708"/>
          <w:jc w:val="center"/>
        </w:trPr>
        <w:tc>
          <w:tcPr>
            <w:tcW w:w="188" w:type="pct"/>
            <w:vMerge/>
          </w:tcPr>
          <w:p w:rsidR="005C0B2E" w:rsidRPr="00DB340C" w:rsidRDefault="005C0B2E" w:rsidP="00611075">
            <w:pPr>
              <w:rPr>
                <w:rFonts w:cs="Times New Roman"/>
                <w:sz w:val="22"/>
              </w:rPr>
            </w:pPr>
          </w:p>
        </w:tc>
        <w:tc>
          <w:tcPr>
            <w:tcW w:w="794" w:type="pct"/>
            <w:vMerge/>
          </w:tcPr>
          <w:p w:rsidR="005C0B2E" w:rsidRPr="00DB340C" w:rsidRDefault="005C0B2E" w:rsidP="00611075">
            <w:pPr>
              <w:jc w:val="center"/>
              <w:rPr>
                <w:rFonts w:eastAsia="Times New Roman" w:cs="Times New Roman"/>
                <w:sz w:val="22"/>
              </w:rPr>
            </w:pPr>
          </w:p>
        </w:tc>
        <w:tc>
          <w:tcPr>
            <w:tcW w:w="516" w:type="pct"/>
          </w:tcPr>
          <w:p w:rsidR="005C0B2E" w:rsidRPr="00DB340C" w:rsidRDefault="005C0B2E" w:rsidP="00611075">
            <w:pPr>
              <w:jc w:val="center"/>
              <w:rPr>
                <w:rFonts w:cs="Times New Roman"/>
                <w:sz w:val="22"/>
              </w:rPr>
            </w:pPr>
            <w:r w:rsidRPr="00DB340C">
              <w:rPr>
                <w:rFonts w:eastAsia="Times New Roman" w:cs="Times New Roman"/>
                <w:sz w:val="22"/>
              </w:rPr>
              <w:t>полное наименование</w:t>
            </w:r>
          </w:p>
        </w:tc>
        <w:tc>
          <w:tcPr>
            <w:tcW w:w="328" w:type="pct"/>
          </w:tcPr>
          <w:p w:rsidR="005C0B2E" w:rsidRPr="00DB340C" w:rsidRDefault="005C0B2E" w:rsidP="00611075">
            <w:pPr>
              <w:jc w:val="center"/>
              <w:rPr>
                <w:rFonts w:cs="Times New Roman"/>
                <w:sz w:val="22"/>
              </w:rPr>
            </w:pPr>
            <w:r w:rsidRPr="00DB340C">
              <w:rPr>
                <w:rFonts w:eastAsia="Times New Roman" w:cs="Times New Roman"/>
                <w:sz w:val="22"/>
              </w:rPr>
              <w:t>ИНН</w:t>
            </w:r>
          </w:p>
        </w:tc>
        <w:tc>
          <w:tcPr>
            <w:tcW w:w="328" w:type="pct"/>
          </w:tcPr>
          <w:p w:rsidR="005C0B2E" w:rsidRPr="00DB340C" w:rsidRDefault="005C0B2E" w:rsidP="00611075">
            <w:pPr>
              <w:jc w:val="center"/>
              <w:rPr>
                <w:rFonts w:cs="Times New Roman"/>
                <w:sz w:val="22"/>
              </w:rPr>
            </w:pPr>
            <w:r w:rsidRPr="00DB340C">
              <w:rPr>
                <w:rFonts w:eastAsia="Times New Roman" w:cs="Times New Roman"/>
                <w:sz w:val="22"/>
              </w:rPr>
              <w:t>ОГРН</w:t>
            </w:r>
          </w:p>
        </w:tc>
        <w:tc>
          <w:tcPr>
            <w:tcW w:w="562" w:type="pct"/>
          </w:tcPr>
          <w:p w:rsidR="005C0B2E" w:rsidRPr="00DB340C" w:rsidRDefault="005C0B2E" w:rsidP="00611075">
            <w:pPr>
              <w:jc w:val="center"/>
              <w:rPr>
                <w:rFonts w:cs="Times New Roman"/>
                <w:sz w:val="22"/>
              </w:rPr>
            </w:pPr>
            <w:r w:rsidRPr="00DB340C">
              <w:rPr>
                <w:rFonts w:eastAsia="Times New Roman" w:cs="Times New Roman"/>
                <w:sz w:val="22"/>
              </w:rPr>
              <w:t>юридический адрес</w:t>
            </w:r>
          </w:p>
        </w:tc>
        <w:tc>
          <w:tcPr>
            <w:tcW w:w="515" w:type="pct"/>
          </w:tcPr>
          <w:p w:rsidR="005C0B2E" w:rsidRPr="00DB340C" w:rsidRDefault="005C0B2E" w:rsidP="00611075">
            <w:pPr>
              <w:jc w:val="center"/>
              <w:rPr>
                <w:rFonts w:cs="Times New Roman"/>
                <w:sz w:val="22"/>
              </w:rPr>
            </w:pPr>
            <w:r w:rsidRPr="00DB340C">
              <w:rPr>
                <w:rFonts w:cs="Times New Roman"/>
                <w:sz w:val="22"/>
              </w:rPr>
              <w:t>лесничество</w:t>
            </w:r>
          </w:p>
        </w:tc>
        <w:tc>
          <w:tcPr>
            <w:tcW w:w="703" w:type="pct"/>
          </w:tcPr>
          <w:p w:rsidR="005C0B2E" w:rsidRPr="00DB340C" w:rsidRDefault="005C0B2E" w:rsidP="00611075">
            <w:pPr>
              <w:jc w:val="center"/>
              <w:rPr>
                <w:rFonts w:cs="Times New Roman"/>
                <w:sz w:val="22"/>
              </w:rPr>
            </w:pPr>
            <w:r w:rsidRPr="00DB340C">
              <w:rPr>
                <w:rFonts w:cs="Times New Roman"/>
                <w:sz w:val="22"/>
              </w:rPr>
              <w:t>хозяйство</w:t>
            </w:r>
          </w:p>
        </w:tc>
        <w:tc>
          <w:tcPr>
            <w:tcW w:w="1066" w:type="pct"/>
            <w:vMerge/>
          </w:tcPr>
          <w:p w:rsidR="005C0B2E" w:rsidRPr="00DB340C" w:rsidRDefault="005C0B2E" w:rsidP="00611075">
            <w:pPr>
              <w:rPr>
                <w:rFonts w:cs="Times New Roman"/>
                <w:sz w:val="22"/>
              </w:rPr>
            </w:pPr>
          </w:p>
        </w:tc>
      </w:tr>
      <w:tr w:rsidR="005C0B2E" w:rsidRPr="00DB340C" w:rsidTr="00611075">
        <w:trPr>
          <w:trHeight w:val="338"/>
          <w:jc w:val="center"/>
        </w:trPr>
        <w:tc>
          <w:tcPr>
            <w:tcW w:w="188" w:type="pct"/>
          </w:tcPr>
          <w:p w:rsidR="005C0B2E" w:rsidRPr="00DB340C" w:rsidRDefault="005C0B2E" w:rsidP="00611075">
            <w:pPr>
              <w:rPr>
                <w:rFonts w:cs="Times New Roman"/>
                <w:sz w:val="22"/>
              </w:rPr>
            </w:pPr>
          </w:p>
        </w:tc>
        <w:tc>
          <w:tcPr>
            <w:tcW w:w="794" w:type="pct"/>
          </w:tcPr>
          <w:p w:rsidR="005C0B2E" w:rsidRPr="00DB340C" w:rsidRDefault="005C0B2E" w:rsidP="00611075">
            <w:pPr>
              <w:jc w:val="center"/>
              <w:rPr>
                <w:rFonts w:eastAsia="Times New Roman" w:cs="Times New Roman"/>
                <w:sz w:val="22"/>
              </w:rPr>
            </w:pPr>
          </w:p>
        </w:tc>
        <w:tc>
          <w:tcPr>
            <w:tcW w:w="516" w:type="pct"/>
          </w:tcPr>
          <w:p w:rsidR="005C0B2E" w:rsidRPr="00DB340C" w:rsidRDefault="005C0B2E" w:rsidP="00611075">
            <w:pPr>
              <w:jc w:val="center"/>
              <w:rPr>
                <w:rFonts w:eastAsia="Times New Roman" w:cs="Times New Roman"/>
                <w:sz w:val="22"/>
              </w:rPr>
            </w:pPr>
          </w:p>
        </w:tc>
        <w:tc>
          <w:tcPr>
            <w:tcW w:w="328" w:type="pct"/>
          </w:tcPr>
          <w:p w:rsidR="005C0B2E" w:rsidRPr="00DB340C" w:rsidRDefault="005C0B2E" w:rsidP="00611075">
            <w:pPr>
              <w:jc w:val="center"/>
              <w:rPr>
                <w:rFonts w:eastAsia="Times New Roman" w:cs="Times New Roman"/>
                <w:sz w:val="22"/>
              </w:rPr>
            </w:pPr>
          </w:p>
        </w:tc>
        <w:tc>
          <w:tcPr>
            <w:tcW w:w="328" w:type="pct"/>
          </w:tcPr>
          <w:p w:rsidR="005C0B2E" w:rsidRPr="00DB340C" w:rsidRDefault="005C0B2E" w:rsidP="00611075">
            <w:pPr>
              <w:jc w:val="center"/>
              <w:rPr>
                <w:rFonts w:eastAsia="Times New Roman" w:cs="Times New Roman"/>
                <w:sz w:val="22"/>
              </w:rPr>
            </w:pPr>
          </w:p>
        </w:tc>
        <w:tc>
          <w:tcPr>
            <w:tcW w:w="562" w:type="pct"/>
          </w:tcPr>
          <w:p w:rsidR="005C0B2E" w:rsidRPr="00DB340C" w:rsidRDefault="005C0B2E" w:rsidP="00611075">
            <w:pPr>
              <w:jc w:val="center"/>
              <w:rPr>
                <w:rFonts w:eastAsia="Times New Roman" w:cs="Times New Roman"/>
                <w:sz w:val="22"/>
              </w:rPr>
            </w:pPr>
          </w:p>
        </w:tc>
        <w:tc>
          <w:tcPr>
            <w:tcW w:w="515" w:type="pct"/>
          </w:tcPr>
          <w:p w:rsidR="005C0B2E" w:rsidRPr="00DB340C" w:rsidRDefault="005C0B2E" w:rsidP="00611075">
            <w:pPr>
              <w:rPr>
                <w:rFonts w:cs="Times New Roman"/>
                <w:sz w:val="22"/>
              </w:rPr>
            </w:pPr>
          </w:p>
        </w:tc>
        <w:tc>
          <w:tcPr>
            <w:tcW w:w="703" w:type="pct"/>
          </w:tcPr>
          <w:p w:rsidR="005C0B2E" w:rsidRPr="00DB340C" w:rsidRDefault="005C0B2E" w:rsidP="00611075">
            <w:pPr>
              <w:rPr>
                <w:rFonts w:cs="Times New Roman"/>
                <w:sz w:val="22"/>
              </w:rPr>
            </w:pPr>
          </w:p>
        </w:tc>
        <w:tc>
          <w:tcPr>
            <w:tcW w:w="1066" w:type="pct"/>
          </w:tcPr>
          <w:p w:rsidR="005C0B2E" w:rsidRPr="00DB340C" w:rsidRDefault="005C0B2E" w:rsidP="00611075">
            <w:pPr>
              <w:rPr>
                <w:rFonts w:cs="Times New Roman"/>
                <w:sz w:val="22"/>
              </w:rPr>
            </w:pPr>
          </w:p>
        </w:tc>
      </w:tr>
    </w:tbl>
    <w:p w:rsidR="005C0B2E" w:rsidRPr="0025072E" w:rsidRDefault="005C0B2E" w:rsidP="005C0B2E">
      <w:pPr>
        <w:spacing w:after="160"/>
        <w:sectPr w:rsidR="005C0B2E" w:rsidRPr="0025072E" w:rsidSect="0086444F">
          <w:pgSz w:w="16838" w:h="11906" w:orient="landscape"/>
          <w:pgMar w:top="1134" w:right="567" w:bottom="1134" w:left="1134" w:header="709" w:footer="709" w:gutter="0"/>
          <w:cols w:space="708"/>
          <w:docGrid w:linePitch="381"/>
        </w:sectPr>
      </w:pPr>
    </w:p>
    <w:p w:rsidR="005C0B2E" w:rsidRPr="0025072E" w:rsidRDefault="005C0B2E" w:rsidP="005C0B2E">
      <w:pPr>
        <w:ind w:left="4820"/>
        <w:rPr>
          <w:rFonts w:eastAsia="Times New Roman" w:cs="Times New Roman"/>
          <w:szCs w:val="28"/>
        </w:rPr>
      </w:pPr>
      <w:r w:rsidRPr="0025072E">
        <w:rPr>
          <w:rFonts w:eastAsia="Times New Roman" w:cs="Times New Roman"/>
          <w:szCs w:val="28"/>
        </w:rPr>
        <w:t>Приложение № 2</w:t>
      </w:r>
    </w:p>
    <w:p w:rsidR="005C0B2E" w:rsidRPr="0025072E" w:rsidRDefault="005C0B2E" w:rsidP="005C0B2E">
      <w:pPr>
        <w:ind w:left="4820"/>
        <w:rPr>
          <w:rFonts w:cs="Times New Roman"/>
          <w:szCs w:val="28"/>
        </w:rPr>
      </w:pPr>
      <w:r w:rsidRPr="0025072E">
        <w:rPr>
          <w:rFonts w:eastAsia="Times New Roman" w:cs="Times New Roman"/>
          <w:szCs w:val="28"/>
        </w:rPr>
        <w:t xml:space="preserve">к </w:t>
      </w:r>
      <w:r>
        <w:rPr>
          <w:rFonts w:eastAsiaTheme="minorEastAsia" w:cs="Times New Roman"/>
          <w:bCs/>
          <w:szCs w:val="28"/>
          <w:lang w:eastAsia="ru-RU"/>
        </w:rPr>
        <w:t>Правилам</w:t>
      </w:r>
      <w:r w:rsidRPr="0025072E">
        <w:rPr>
          <w:rFonts w:eastAsiaTheme="minorEastAsia" w:cs="Times New Roman"/>
          <w:bCs/>
          <w:szCs w:val="28"/>
          <w:lang w:eastAsia="ru-RU"/>
        </w:rPr>
        <w:t xml:space="preserve"> формирования и изменения перечня государственных учреждений</w:t>
      </w:r>
    </w:p>
    <w:p w:rsidR="005C0B2E" w:rsidRPr="0025072E" w:rsidRDefault="005C0B2E" w:rsidP="005C0B2E">
      <w:pPr>
        <w:ind w:left="4536"/>
        <w:rPr>
          <w:rFonts w:cs="Times New Roman"/>
          <w:sz w:val="24"/>
          <w:szCs w:val="24"/>
        </w:rPr>
      </w:pPr>
    </w:p>
    <w:p w:rsidR="005C0B2E" w:rsidRPr="0025072E" w:rsidRDefault="005C0B2E" w:rsidP="005C0B2E">
      <w:pPr>
        <w:ind w:left="4820"/>
        <w:jc w:val="right"/>
        <w:rPr>
          <w:rFonts w:eastAsia="Times New Roman" w:cs="Times New Roman"/>
          <w:szCs w:val="24"/>
        </w:rPr>
      </w:pPr>
      <w:r w:rsidRPr="0025072E">
        <w:rPr>
          <w:rFonts w:eastAsia="Times New Roman" w:cs="Times New Roman"/>
          <w:szCs w:val="24"/>
        </w:rPr>
        <w:t>(форма)</w:t>
      </w:r>
    </w:p>
    <w:p w:rsidR="005C0B2E" w:rsidRPr="0025072E" w:rsidRDefault="005C0B2E" w:rsidP="005C0B2E">
      <w:pPr>
        <w:ind w:left="5245"/>
        <w:rPr>
          <w:rFonts w:eastAsia="Times New Roman" w:cs="Times New Roman"/>
          <w:sz w:val="24"/>
          <w:szCs w:val="24"/>
        </w:rPr>
      </w:pPr>
    </w:p>
    <w:p w:rsidR="005C0B2E" w:rsidRPr="0025072E" w:rsidRDefault="005C0B2E" w:rsidP="005C0B2E">
      <w:pPr>
        <w:ind w:left="5245"/>
        <w:rPr>
          <w:rFonts w:eastAsia="Times New Roman" w:cs="Times New Roman"/>
          <w:sz w:val="24"/>
          <w:szCs w:val="24"/>
        </w:rPr>
      </w:pPr>
    </w:p>
    <w:p w:rsidR="005C0B2E" w:rsidRPr="0025072E" w:rsidRDefault="005C0B2E" w:rsidP="005C0B2E">
      <w:pPr>
        <w:ind w:left="5245"/>
        <w:rPr>
          <w:rFonts w:eastAsia="Times New Roman" w:cs="Times New Roman"/>
          <w:sz w:val="24"/>
          <w:szCs w:val="24"/>
        </w:rPr>
      </w:pPr>
    </w:p>
    <w:p w:rsidR="005C0B2E" w:rsidRPr="0025072E" w:rsidRDefault="005C0B2E" w:rsidP="005C0B2E">
      <w:pPr>
        <w:jc w:val="center"/>
        <w:rPr>
          <w:rFonts w:cs="Times New Roman"/>
          <w:b/>
          <w:szCs w:val="28"/>
        </w:rPr>
      </w:pPr>
      <w:r w:rsidRPr="0025072E">
        <w:rPr>
          <w:rFonts w:eastAsia="Times New Roman" w:cs="Times New Roman"/>
          <w:b/>
          <w:szCs w:val="28"/>
        </w:rPr>
        <w:t>ЗАЯВЛЕНИЕ</w:t>
      </w:r>
    </w:p>
    <w:p w:rsidR="005C0B2E" w:rsidRPr="0025072E" w:rsidRDefault="005C0B2E" w:rsidP="005C0B2E">
      <w:pPr>
        <w:jc w:val="center"/>
        <w:rPr>
          <w:rFonts w:cs="Times New Roman"/>
          <w:szCs w:val="28"/>
        </w:rPr>
      </w:pPr>
      <w:r w:rsidRPr="0025072E">
        <w:rPr>
          <w:rFonts w:eastAsia="Times New Roman" w:cs="Times New Roman"/>
          <w:szCs w:val="28"/>
        </w:rPr>
        <w:t xml:space="preserve">о включении в </w:t>
      </w:r>
      <w:r w:rsidRPr="0025072E">
        <w:rPr>
          <w:rFonts w:eastAsiaTheme="minorEastAsia" w:cs="Times New Roman"/>
          <w:bCs/>
          <w:szCs w:val="28"/>
          <w:lang w:eastAsia="ru-RU"/>
        </w:rPr>
        <w:t>перечень государственных учреждений, которым разрешается заготовка древесины в соответствии с частью 6 статьи 29.1 Лесного кодекса Российской Федерации</w:t>
      </w:r>
    </w:p>
    <w:p w:rsidR="005C0B2E" w:rsidRPr="0025072E" w:rsidRDefault="005C0B2E" w:rsidP="005C0B2E">
      <w:pPr>
        <w:jc w:val="center"/>
        <w:rPr>
          <w:rFonts w:cs="Times New Roman"/>
          <w:sz w:val="24"/>
          <w:szCs w:val="24"/>
        </w:rPr>
      </w:pPr>
      <w:r w:rsidRPr="0025072E">
        <w:rPr>
          <w:rFonts w:eastAsia="Times New Roman" w:cs="Times New Roman"/>
          <w:sz w:val="24"/>
          <w:szCs w:val="24"/>
        </w:rPr>
        <w:t>(на бланке организации)</w:t>
      </w:r>
    </w:p>
    <w:p w:rsidR="005C0B2E" w:rsidRPr="0025072E" w:rsidRDefault="005C0B2E" w:rsidP="005C0B2E">
      <w:pPr>
        <w:jc w:val="both"/>
        <w:rPr>
          <w:rFonts w:cs="Times New Roman"/>
          <w:sz w:val="24"/>
          <w:szCs w:val="24"/>
        </w:rPr>
      </w:pPr>
    </w:p>
    <w:p w:rsidR="005C0B2E" w:rsidRPr="0025072E" w:rsidRDefault="005C0B2E" w:rsidP="005C0B2E">
      <w:pPr>
        <w:ind w:firstLine="709"/>
        <w:jc w:val="both"/>
        <w:rPr>
          <w:rFonts w:cs="Times New Roman"/>
          <w:szCs w:val="28"/>
        </w:rPr>
      </w:pPr>
      <w:r w:rsidRPr="0025072E">
        <w:rPr>
          <w:rFonts w:eastAsia="Times New Roman" w:cs="Times New Roman"/>
          <w:szCs w:val="28"/>
        </w:rPr>
        <w:t xml:space="preserve">Направляется на рассмотрение комплект документов _______________ (наименование учреждения) в целях включения в </w:t>
      </w:r>
      <w:r w:rsidRPr="0025072E">
        <w:rPr>
          <w:rFonts w:eastAsiaTheme="minorEastAsia" w:cs="Times New Roman"/>
          <w:bCs/>
          <w:szCs w:val="28"/>
          <w:lang w:eastAsia="ru-RU"/>
        </w:rPr>
        <w:t>перечень государственных учреждений, которым разрешается заготовка древесины в соответствии с частью 6 статьи 29.1 Лесного кодекса Российской Федерации</w:t>
      </w:r>
      <w:r w:rsidRPr="0025072E">
        <w:rPr>
          <w:rFonts w:eastAsia="Times New Roman" w:cs="Times New Roman"/>
          <w:szCs w:val="28"/>
        </w:rPr>
        <w:t>.</w:t>
      </w:r>
    </w:p>
    <w:p w:rsidR="005C0B2E" w:rsidRPr="0025072E" w:rsidRDefault="005C0B2E" w:rsidP="005C0B2E">
      <w:pPr>
        <w:ind w:firstLine="709"/>
        <w:jc w:val="both"/>
        <w:rPr>
          <w:rFonts w:cs="Times New Roman"/>
          <w:szCs w:val="28"/>
        </w:rPr>
      </w:pPr>
      <w:r w:rsidRPr="0025072E">
        <w:rPr>
          <w:rFonts w:eastAsia="Times New Roman" w:cs="Times New Roman"/>
          <w:szCs w:val="28"/>
        </w:rPr>
        <w:t>Настоящим подтверждаю, что:</w:t>
      </w:r>
    </w:p>
    <w:p w:rsidR="005C0B2E" w:rsidRPr="0025072E" w:rsidRDefault="005C0B2E" w:rsidP="005C0B2E">
      <w:pPr>
        <w:ind w:firstLine="709"/>
        <w:jc w:val="both"/>
        <w:rPr>
          <w:rFonts w:cs="Times New Roman"/>
          <w:szCs w:val="28"/>
        </w:rPr>
      </w:pPr>
      <w:r w:rsidRPr="0025072E">
        <w:rPr>
          <w:rFonts w:eastAsia="Times New Roman" w:cs="Times New Roman"/>
          <w:szCs w:val="28"/>
        </w:rPr>
        <w:t>1. Учреждение соответствует требованиям, установленным Правительством Российской Федерации в соответствии с частью 7 статьи 29.1 Лесного кодекса Российской Федерации.</w:t>
      </w:r>
    </w:p>
    <w:p w:rsidR="005C0B2E" w:rsidRPr="0025072E" w:rsidRDefault="005C0B2E" w:rsidP="005C0B2E">
      <w:pPr>
        <w:ind w:firstLine="709"/>
        <w:jc w:val="both"/>
        <w:rPr>
          <w:rFonts w:cs="Times New Roman"/>
          <w:szCs w:val="28"/>
        </w:rPr>
      </w:pPr>
      <w:r w:rsidRPr="0025072E">
        <w:rPr>
          <w:rFonts w:eastAsia="Times New Roman" w:cs="Times New Roman"/>
          <w:szCs w:val="28"/>
        </w:rPr>
        <w:t>2. К заявлению прилагаются следующие сведения и документы:</w:t>
      </w:r>
    </w:p>
    <w:p w:rsidR="005C0B2E" w:rsidRPr="0025072E" w:rsidRDefault="005C0B2E" w:rsidP="005C0B2E">
      <w:pPr>
        <w:pStyle w:val="ConsPlusNormal"/>
        <w:numPr>
          <w:ilvl w:val="0"/>
          <w:numId w:val="4"/>
        </w:numPr>
        <w:tabs>
          <w:tab w:val="left" w:pos="1134"/>
        </w:tabs>
        <w:ind w:left="0" w:firstLine="709"/>
        <w:jc w:val="both"/>
        <w:rPr>
          <w:rFonts w:ascii="Times New Roman" w:eastAsiaTheme="minorEastAsia" w:hAnsi="Times New Roman" w:cs="Times New Roman"/>
          <w:bCs/>
          <w:sz w:val="28"/>
          <w:szCs w:val="28"/>
        </w:rPr>
      </w:pPr>
      <w:r w:rsidRPr="0025072E">
        <w:rPr>
          <w:rFonts w:ascii="Times New Roman" w:eastAsiaTheme="minorEastAsia" w:hAnsi="Times New Roman" w:cs="Times New Roman"/>
          <w:bCs/>
          <w:sz w:val="28"/>
          <w:szCs w:val="28"/>
        </w:rPr>
        <w:t>копии учредительных документов учреждения в действующей на дату подачи заявления редакции;</w:t>
      </w:r>
    </w:p>
    <w:p w:rsidR="005C0B2E" w:rsidRPr="0025072E" w:rsidRDefault="005C0B2E" w:rsidP="005C0B2E">
      <w:pPr>
        <w:pStyle w:val="ConsPlusNormal"/>
        <w:numPr>
          <w:ilvl w:val="0"/>
          <w:numId w:val="4"/>
        </w:numPr>
        <w:tabs>
          <w:tab w:val="left" w:pos="1134"/>
        </w:tabs>
        <w:ind w:left="0" w:firstLine="709"/>
        <w:jc w:val="both"/>
        <w:rPr>
          <w:rFonts w:ascii="Times New Roman" w:eastAsiaTheme="minorEastAsia" w:hAnsi="Times New Roman" w:cs="Times New Roman"/>
          <w:bCs/>
          <w:sz w:val="28"/>
          <w:szCs w:val="28"/>
        </w:rPr>
      </w:pPr>
      <w:r w:rsidRPr="00720F5A">
        <w:rPr>
          <w:rFonts w:ascii="Times New Roman" w:eastAsiaTheme="minorEastAsia" w:hAnsi="Times New Roman" w:cs="Times New Roman"/>
          <w:bCs/>
          <w:sz w:val="28"/>
          <w:szCs w:val="28"/>
        </w:rPr>
        <w:t>копии документов, подтверждающих допуск учреждения к участию в организованных торгах, или копия договора, заключенного с лицом, включенным организатором торговли в список участников торгов товаром, действующих в интересах и за счет других лиц</w:t>
      </w:r>
      <w:r w:rsidRPr="0025072E">
        <w:rPr>
          <w:rFonts w:ascii="Times New Roman" w:eastAsiaTheme="minorEastAsia" w:hAnsi="Times New Roman" w:cs="Times New Roman"/>
          <w:bCs/>
          <w:sz w:val="28"/>
          <w:szCs w:val="28"/>
        </w:rPr>
        <w:t>;</w:t>
      </w:r>
    </w:p>
    <w:p w:rsidR="005C0B2E" w:rsidRPr="0025072E" w:rsidRDefault="005C0B2E" w:rsidP="005C0B2E">
      <w:pPr>
        <w:pStyle w:val="ConsPlusNormal"/>
        <w:numPr>
          <w:ilvl w:val="0"/>
          <w:numId w:val="4"/>
        </w:numPr>
        <w:tabs>
          <w:tab w:val="left" w:pos="1134"/>
        </w:tabs>
        <w:ind w:left="0" w:firstLine="709"/>
        <w:jc w:val="both"/>
        <w:rPr>
          <w:rFonts w:ascii="Times New Roman" w:eastAsiaTheme="minorEastAsia" w:hAnsi="Times New Roman" w:cs="Times New Roman"/>
          <w:bCs/>
          <w:sz w:val="28"/>
          <w:szCs w:val="28"/>
        </w:rPr>
      </w:pPr>
      <w:r w:rsidRPr="0025072E">
        <w:rPr>
          <w:rFonts w:ascii="Times New Roman" w:eastAsiaTheme="minorEastAsia" w:hAnsi="Times New Roman" w:cs="Times New Roman"/>
          <w:bCs/>
          <w:sz w:val="28"/>
          <w:szCs w:val="28"/>
        </w:rPr>
        <w:t>информация об отсутствии задолженности перед федеральным бюджетом</w:t>
      </w:r>
      <w:r w:rsidRPr="0025072E">
        <w:rPr>
          <w:rFonts w:ascii="Times New Roman" w:eastAsiaTheme="minorEastAsia" w:hAnsi="Times New Roman" w:cs="Times New Roman"/>
          <w:bCs/>
          <w:sz w:val="28"/>
          <w:szCs w:val="28"/>
        </w:rPr>
        <w:br/>
        <w:t xml:space="preserve">и бюджетом субъекта Российской Федерации по платежам за использование лесов, подтвержденная </w:t>
      </w:r>
      <w:r w:rsidRPr="0025072E">
        <w:rPr>
          <w:rFonts w:ascii="Times New Roman" w:hAnsi="Times New Roman" w:cs="Times New Roman"/>
          <w:sz w:val="28"/>
          <w:szCs w:val="28"/>
          <w:lang w:bidi="ru-RU"/>
        </w:rPr>
        <w:t>исполнительным органом субъекта Российской Федерации, уполномоченным в области лесных отношений</w:t>
      </w:r>
      <w:r w:rsidRPr="0025072E">
        <w:rPr>
          <w:rFonts w:ascii="Times New Roman" w:eastAsiaTheme="minorEastAsia" w:hAnsi="Times New Roman" w:cs="Times New Roman"/>
          <w:bCs/>
          <w:sz w:val="28"/>
          <w:szCs w:val="28"/>
        </w:rPr>
        <w:t>;</w:t>
      </w:r>
    </w:p>
    <w:p w:rsidR="005C0B2E" w:rsidRPr="0025072E" w:rsidRDefault="005C0B2E" w:rsidP="005C0B2E">
      <w:pPr>
        <w:pStyle w:val="ConsPlusNormal"/>
        <w:numPr>
          <w:ilvl w:val="0"/>
          <w:numId w:val="4"/>
        </w:numPr>
        <w:tabs>
          <w:tab w:val="left" w:pos="1134"/>
        </w:tabs>
        <w:ind w:left="0" w:firstLine="709"/>
        <w:jc w:val="both"/>
        <w:rPr>
          <w:rFonts w:ascii="Times New Roman" w:eastAsiaTheme="minorEastAsia" w:hAnsi="Times New Roman" w:cs="Times New Roman"/>
          <w:bCs/>
          <w:sz w:val="28"/>
          <w:szCs w:val="28"/>
        </w:rPr>
      </w:pPr>
      <w:r w:rsidRPr="0025072E">
        <w:rPr>
          <w:rFonts w:ascii="Times New Roman" w:eastAsiaTheme="minorEastAsia" w:hAnsi="Times New Roman" w:cs="Times New Roman"/>
          <w:bCs/>
          <w:sz w:val="28"/>
          <w:szCs w:val="28"/>
        </w:rPr>
        <w:t>копия плана финансово-хозяйственной деятельности учреждения</w:t>
      </w:r>
      <w:r w:rsidRPr="0025072E">
        <w:rPr>
          <w:rFonts w:ascii="Times New Roman" w:eastAsiaTheme="minorEastAsia" w:hAnsi="Times New Roman" w:cs="Times New Roman"/>
          <w:bCs/>
          <w:sz w:val="28"/>
          <w:szCs w:val="28"/>
        </w:rPr>
        <w:br/>
        <w:t>на трехлетний период с приложением обоснований, содержащих планируемые доходы от реализации древесины, заготовленной на основании договоров</w:t>
      </w:r>
      <w:r w:rsidRPr="0025072E">
        <w:rPr>
          <w:rFonts w:ascii="Times New Roman" w:eastAsiaTheme="minorEastAsia" w:hAnsi="Times New Roman" w:cs="Times New Roman"/>
          <w:bCs/>
          <w:sz w:val="28"/>
          <w:szCs w:val="28"/>
        </w:rPr>
        <w:br/>
        <w:t>купли-продажи лесных насаждений (по спелым и перестойным лесным насаждениям), и планируемые направления их расходования с учетом необходимости выполнения обязательств по воспроизводству лесов;</w:t>
      </w:r>
    </w:p>
    <w:p w:rsidR="005C0B2E" w:rsidRPr="0025072E" w:rsidRDefault="005C0B2E" w:rsidP="005C0B2E">
      <w:pPr>
        <w:pStyle w:val="ConsPlusNormal"/>
        <w:numPr>
          <w:ilvl w:val="0"/>
          <w:numId w:val="4"/>
        </w:numPr>
        <w:tabs>
          <w:tab w:val="left" w:pos="1134"/>
        </w:tabs>
        <w:ind w:left="0" w:firstLine="709"/>
        <w:jc w:val="both"/>
        <w:rPr>
          <w:rFonts w:ascii="Times New Roman" w:eastAsiaTheme="minorEastAsia" w:hAnsi="Times New Roman" w:cs="Times New Roman"/>
          <w:bCs/>
          <w:sz w:val="28"/>
          <w:szCs w:val="28"/>
        </w:rPr>
      </w:pPr>
      <w:r w:rsidRPr="0025072E">
        <w:rPr>
          <w:rFonts w:ascii="Times New Roman" w:eastAsiaTheme="minorEastAsia" w:hAnsi="Times New Roman" w:cs="Times New Roman"/>
          <w:bCs/>
          <w:sz w:val="28"/>
          <w:szCs w:val="28"/>
        </w:rPr>
        <w:t xml:space="preserve">информация о кадровом и техническом обеспечении: количество штатных единиц специалистов, обладающих квалификацией в сфере заготовки древесины; </w:t>
      </w:r>
      <w:proofErr w:type="gramStart"/>
      <w:r w:rsidRPr="0025072E">
        <w:rPr>
          <w:rFonts w:ascii="Times New Roman" w:eastAsiaTheme="minorEastAsia" w:hAnsi="Times New Roman" w:cs="Times New Roman"/>
          <w:bCs/>
          <w:sz w:val="28"/>
          <w:szCs w:val="28"/>
        </w:rPr>
        <w:t>наличии (в том числе на праве оперативного управления, аренды, лизинга)</w:t>
      </w:r>
      <w:r w:rsidRPr="0025072E">
        <w:rPr>
          <w:rFonts w:ascii="Times New Roman" w:eastAsiaTheme="minorEastAsia" w:hAnsi="Times New Roman" w:cs="Times New Roman"/>
          <w:bCs/>
          <w:sz w:val="28"/>
          <w:szCs w:val="28"/>
        </w:rPr>
        <w:br/>
        <w:t>машин (в том числе самоходных машин, других видов техники), предназначенных для рубки лесных насаждений, а также для транспортировки древесины из леса, включенных в перечень машин (в том числе самоходных машин, других видов техники) и (или) оборудования, предназначенных для рубки лесных насаждений,</w:t>
      </w:r>
      <w:r w:rsidRPr="0025072E">
        <w:rPr>
          <w:rFonts w:ascii="Times New Roman" w:eastAsiaTheme="minorEastAsia" w:hAnsi="Times New Roman" w:cs="Times New Roman"/>
          <w:bCs/>
          <w:sz w:val="28"/>
          <w:szCs w:val="28"/>
        </w:rPr>
        <w:br/>
        <w:t>а также для транспортировки древесины из леса, предусмотренный частью</w:t>
      </w:r>
      <w:proofErr w:type="gramEnd"/>
      <w:r w:rsidRPr="0025072E">
        <w:rPr>
          <w:rFonts w:ascii="Times New Roman" w:eastAsiaTheme="minorEastAsia" w:hAnsi="Times New Roman" w:cs="Times New Roman"/>
          <w:bCs/>
          <w:sz w:val="28"/>
          <w:szCs w:val="28"/>
        </w:rPr>
        <w:t xml:space="preserve"> 11</w:t>
      </w:r>
      <w:r w:rsidRPr="0025072E">
        <w:rPr>
          <w:rFonts w:ascii="Times New Roman" w:eastAsiaTheme="minorEastAsia" w:hAnsi="Times New Roman" w:cs="Times New Roman"/>
          <w:bCs/>
          <w:sz w:val="28"/>
          <w:szCs w:val="28"/>
        </w:rPr>
        <w:br/>
        <w:t>статьи 23.2 Лесного кодекса Российской Федерации, с приложением подтверждающих документов.</w:t>
      </w:r>
    </w:p>
    <w:p w:rsidR="005C0B2E" w:rsidRPr="0025072E" w:rsidRDefault="005C0B2E" w:rsidP="005C0B2E">
      <w:pPr>
        <w:ind w:firstLine="709"/>
        <w:jc w:val="both"/>
        <w:rPr>
          <w:rFonts w:cs="Times New Roman"/>
          <w:szCs w:val="28"/>
        </w:rPr>
      </w:pPr>
      <w:proofErr w:type="gramStart"/>
      <w:r w:rsidRPr="0025072E">
        <w:rPr>
          <w:rFonts w:eastAsia="Times New Roman" w:cs="Times New Roman"/>
          <w:szCs w:val="28"/>
        </w:rPr>
        <w:t>В случае включения в указанный перечень учреждение обязуется заключить договоры купли-продажи лесных насаждений (</w:t>
      </w:r>
      <w:r w:rsidRPr="0025072E">
        <w:rPr>
          <w:rFonts w:eastAsiaTheme="minorEastAsia" w:cs="Times New Roman"/>
          <w:bCs/>
          <w:szCs w:val="28"/>
        </w:rPr>
        <w:t>по спелым и перестойным лесным насаждениям</w:t>
      </w:r>
      <w:r w:rsidRPr="0025072E">
        <w:rPr>
          <w:rFonts w:eastAsia="Times New Roman" w:cs="Times New Roman"/>
          <w:szCs w:val="28"/>
        </w:rPr>
        <w:t>) в зонах освоения лесов, определенных лесным планом субъекта Российской Федерации, в том числе в целях дальнейшего направления полученных от реализации древесины средств на обеспечение мероприятий по воспроизводству лесов на землях лесного фонда, вести учет результатов финансово-хозяйственной деятельности учреждения по данному направлению</w:t>
      </w:r>
      <w:proofErr w:type="gramEnd"/>
      <w:r w:rsidRPr="0025072E">
        <w:rPr>
          <w:rFonts w:eastAsia="Times New Roman" w:cs="Times New Roman"/>
          <w:szCs w:val="28"/>
        </w:rPr>
        <w:t xml:space="preserve">, а также </w:t>
      </w:r>
      <w:r w:rsidRPr="0025072E">
        <w:rPr>
          <w:rFonts w:cs="Times New Roman"/>
          <w:szCs w:val="28"/>
        </w:rPr>
        <w:t>осуществлять заготовку древесины самостоятельно без привлечения других лиц.</w:t>
      </w:r>
    </w:p>
    <w:p w:rsidR="005C0B2E" w:rsidRPr="0025072E" w:rsidRDefault="005C0B2E" w:rsidP="005C0B2E">
      <w:pPr>
        <w:ind w:firstLine="709"/>
        <w:jc w:val="both"/>
        <w:rPr>
          <w:rFonts w:cs="Times New Roman"/>
          <w:szCs w:val="28"/>
        </w:rPr>
      </w:pPr>
    </w:p>
    <w:p w:rsidR="005C0B2E" w:rsidRPr="0025072E" w:rsidRDefault="005C0B2E" w:rsidP="005C0B2E">
      <w:pPr>
        <w:ind w:firstLine="709"/>
        <w:jc w:val="right"/>
        <w:rPr>
          <w:rFonts w:cs="Times New Roman"/>
          <w:sz w:val="24"/>
          <w:szCs w:val="24"/>
        </w:rPr>
      </w:pPr>
      <w:r w:rsidRPr="0025072E">
        <w:rPr>
          <w:rFonts w:eastAsia="Times New Roman" w:cs="Times New Roman"/>
          <w:sz w:val="24"/>
          <w:szCs w:val="24"/>
        </w:rPr>
        <w:t>___________ /____/</w:t>
      </w:r>
    </w:p>
    <w:p w:rsidR="005C0B2E" w:rsidRPr="0025072E" w:rsidRDefault="005C0B2E" w:rsidP="005C0B2E">
      <w:pPr>
        <w:ind w:firstLine="709"/>
        <w:jc w:val="right"/>
        <w:rPr>
          <w:rFonts w:cs="Times New Roman"/>
          <w:sz w:val="24"/>
          <w:szCs w:val="24"/>
        </w:rPr>
      </w:pPr>
      <w:r w:rsidRPr="0025072E">
        <w:rPr>
          <w:rFonts w:eastAsia="Times New Roman" w:cs="Times New Roman"/>
          <w:sz w:val="24"/>
          <w:szCs w:val="24"/>
        </w:rPr>
        <w:t>(подпись)         (Ф.И.О.)</w:t>
      </w:r>
    </w:p>
    <w:p w:rsidR="005C0B2E" w:rsidRPr="0025072E" w:rsidRDefault="005C0B2E" w:rsidP="005C0B2E">
      <w:pPr>
        <w:spacing w:after="160"/>
      </w:pPr>
      <w:r w:rsidRPr="0025072E">
        <w:br w:type="page"/>
      </w:r>
    </w:p>
    <w:p w:rsidR="005C0B2E" w:rsidRPr="0025072E" w:rsidRDefault="005C0B2E" w:rsidP="005C0B2E">
      <w:pPr>
        <w:ind w:left="4820"/>
        <w:rPr>
          <w:rFonts w:eastAsia="Times New Roman" w:cs="Times New Roman"/>
          <w:szCs w:val="28"/>
        </w:rPr>
      </w:pPr>
      <w:r w:rsidRPr="0025072E">
        <w:rPr>
          <w:rFonts w:eastAsia="Times New Roman" w:cs="Times New Roman"/>
          <w:szCs w:val="28"/>
        </w:rPr>
        <w:t>Приложение № 3</w:t>
      </w:r>
    </w:p>
    <w:p w:rsidR="005C0B2E" w:rsidRPr="0025072E" w:rsidRDefault="005C0B2E" w:rsidP="005C0B2E">
      <w:pPr>
        <w:ind w:left="4820"/>
        <w:rPr>
          <w:rFonts w:cs="Times New Roman"/>
          <w:szCs w:val="28"/>
        </w:rPr>
      </w:pPr>
      <w:r w:rsidRPr="0025072E">
        <w:rPr>
          <w:rFonts w:eastAsia="Times New Roman" w:cs="Times New Roman"/>
          <w:szCs w:val="28"/>
        </w:rPr>
        <w:t xml:space="preserve">к </w:t>
      </w:r>
      <w:r>
        <w:rPr>
          <w:rFonts w:eastAsiaTheme="minorEastAsia" w:cs="Times New Roman"/>
          <w:bCs/>
          <w:szCs w:val="28"/>
          <w:lang w:eastAsia="ru-RU"/>
        </w:rPr>
        <w:t>Правилам</w:t>
      </w:r>
      <w:r w:rsidRPr="0025072E">
        <w:rPr>
          <w:rFonts w:eastAsiaTheme="minorEastAsia" w:cs="Times New Roman"/>
          <w:bCs/>
          <w:szCs w:val="28"/>
          <w:lang w:eastAsia="ru-RU"/>
        </w:rPr>
        <w:t xml:space="preserve"> формирования и изменения перечня государственных учреждений</w:t>
      </w:r>
    </w:p>
    <w:p w:rsidR="005C0B2E" w:rsidRPr="0025072E" w:rsidRDefault="005C0B2E" w:rsidP="005C0B2E">
      <w:pPr>
        <w:ind w:left="4536"/>
        <w:rPr>
          <w:rFonts w:eastAsiaTheme="minorEastAsia" w:cs="Times New Roman"/>
          <w:bCs/>
          <w:szCs w:val="28"/>
          <w:lang w:eastAsia="ru-RU"/>
        </w:rPr>
      </w:pPr>
    </w:p>
    <w:p w:rsidR="005C0B2E" w:rsidRPr="0025072E" w:rsidRDefault="005C0B2E" w:rsidP="005C0B2E">
      <w:pPr>
        <w:ind w:left="4820"/>
        <w:jc w:val="right"/>
        <w:rPr>
          <w:rFonts w:eastAsia="Times New Roman" w:cs="Times New Roman"/>
          <w:szCs w:val="24"/>
        </w:rPr>
      </w:pPr>
      <w:r w:rsidRPr="0025072E">
        <w:rPr>
          <w:rFonts w:eastAsia="Times New Roman" w:cs="Times New Roman"/>
          <w:szCs w:val="24"/>
        </w:rPr>
        <w:t>(форма)</w:t>
      </w:r>
    </w:p>
    <w:p w:rsidR="005C0B2E" w:rsidRPr="0025072E" w:rsidRDefault="005C0B2E" w:rsidP="005C0B2E">
      <w:pPr>
        <w:ind w:left="4536"/>
      </w:pPr>
    </w:p>
    <w:p w:rsidR="005C0B2E" w:rsidRPr="0025072E" w:rsidRDefault="005C0B2E" w:rsidP="005C0B2E">
      <w:pPr>
        <w:jc w:val="center"/>
        <w:rPr>
          <w:rFonts w:cs="Times New Roman"/>
          <w:b/>
          <w:sz w:val="24"/>
          <w:szCs w:val="24"/>
        </w:rPr>
      </w:pPr>
      <w:r w:rsidRPr="0025072E">
        <w:rPr>
          <w:rFonts w:eastAsia="Times New Roman" w:cs="Times New Roman"/>
          <w:b/>
          <w:sz w:val="24"/>
          <w:szCs w:val="24"/>
        </w:rPr>
        <w:t>ОТЧЕТ</w:t>
      </w:r>
    </w:p>
    <w:p w:rsidR="005C0B2E" w:rsidRPr="0025072E" w:rsidRDefault="005C0B2E" w:rsidP="005C0B2E">
      <w:pPr>
        <w:jc w:val="center"/>
        <w:rPr>
          <w:rFonts w:eastAsiaTheme="minorEastAsia" w:cs="Times New Roman"/>
          <w:bCs/>
          <w:strike/>
          <w:szCs w:val="28"/>
          <w:lang w:eastAsia="ru-RU"/>
        </w:rPr>
      </w:pPr>
      <w:r w:rsidRPr="0025072E">
        <w:rPr>
          <w:rFonts w:eastAsiaTheme="minorEastAsia" w:cs="Times New Roman"/>
          <w:bCs/>
          <w:szCs w:val="28"/>
          <w:lang w:eastAsia="ru-RU"/>
        </w:rPr>
        <w:t>о ходе осуществления деятельности по заготовке древесины в соответствии</w:t>
      </w:r>
      <w:r w:rsidRPr="0025072E">
        <w:rPr>
          <w:rFonts w:eastAsiaTheme="minorEastAsia" w:cs="Times New Roman"/>
          <w:bCs/>
          <w:szCs w:val="28"/>
          <w:lang w:eastAsia="ru-RU"/>
        </w:rPr>
        <w:br/>
        <w:t>с частью 6 статьи 29.1 Лесного кодекса Российской Федерации</w:t>
      </w:r>
    </w:p>
    <w:p w:rsidR="005C0B2E" w:rsidRPr="0025072E" w:rsidRDefault="005C0B2E" w:rsidP="005C0B2E">
      <w:pPr>
        <w:ind w:firstLine="709"/>
        <w:jc w:val="center"/>
        <w:rPr>
          <w:rFonts w:cs="Times New Roman"/>
          <w:b/>
          <w:bCs/>
          <w:sz w:val="24"/>
          <w:szCs w:val="24"/>
        </w:rPr>
      </w:pPr>
    </w:p>
    <w:p w:rsidR="005C0B2E" w:rsidRPr="0025072E" w:rsidRDefault="005C0B2E" w:rsidP="005C0B2E">
      <w:pPr>
        <w:jc w:val="center"/>
        <w:rPr>
          <w:rFonts w:eastAsia="Times New Roman" w:cs="Times New Roman"/>
          <w:sz w:val="24"/>
          <w:szCs w:val="24"/>
        </w:rPr>
      </w:pPr>
      <w:proofErr w:type="gramStart"/>
      <w:r w:rsidRPr="0025072E">
        <w:rPr>
          <w:rFonts w:eastAsia="Times New Roman" w:cs="Times New Roman"/>
          <w:sz w:val="24"/>
          <w:szCs w:val="24"/>
        </w:rPr>
        <w:t>(представляется ежегодно, до 25 января года, следующего за отчетным,</w:t>
      </w:r>
      <w:r w:rsidRPr="0025072E">
        <w:rPr>
          <w:rFonts w:eastAsia="Times New Roman" w:cs="Times New Roman"/>
          <w:sz w:val="24"/>
          <w:szCs w:val="24"/>
        </w:rPr>
        <w:br/>
        <w:t>в Федеральное агентство лесного хозяйства, соответствующий департамент лесного хозяйства</w:t>
      </w:r>
      <w:r w:rsidRPr="0025072E">
        <w:rPr>
          <w:rFonts w:eastAsia="Times New Roman" w:cs="Times New Roman"/>
          <w:sz w:val="24"/>
          <w:szCs w:val="24"/>
        </w:rPr>
        <w:br/>
        <w:t>по федеральному округу, исполнительный орган субъекта Российской Федерации, уполномоченный в области лесных отношений)</w:t>
      </w:r>
      <w:proofErr w:type="gramEnd"/>
    </w:p>
    <w:p w:rsidR="005C0B2E" w:rsidRPr="0025072E" w:rsidRDefault="005C0B2E" w:rsidP="005C0B2E">
      <w:pPr>
        <w:ind w:firstLine="709"/>
        <w:jc w:val="both"/>
        <w:rPr>
          <w:rFonts w:cs="Times New Roman"/>
          <w:sz w:val="24"/>
          <w:szCs w:val="24"/>
        </w:rPr>
      </w:pPr>
    </w:p>
    <w:p w:rsidR="005C0B2E" w:rsidRPr="009662D4" w:rsidRDefault="005C0B2E" w:rsidP="005C0B2E">
      <w:pPr>
        <w:jc w:val="both"/>
        <w:rPr>
          <w:rFonts w:eastAsia="Times New Roman" w:cs="Times New Roman"/>
          <w:b/>
          <w:sz w:val="24"/>
          <w:szCs w:val="24"/>
        </w:rPr>
      </w:pPr>
      <w:r w:rsidRPr="0025072E">
        <w:rPr>
          <w:rFonts w:eastAsia="Times New Roman" w:cs="Times New Roman"/>
          <w:b/>
          <w:sz w:val="24"/>
          <w:szCs w:val="24"/>
        </w:rPr>
        <w:t>I. Общие сведения об учреждении.</w:t>
      </w:r>
    </w:p>
    <w:p w:rsidR="005C0B2E" w:rsidRPr="009662D4" w:rsidRDefault="005C0B2E" w:rsidP="005C0B2E">
      <w:pPr>
        <w:ind w:firstLine="709"/>
        <w:jc w:val="right"/>
        <w:rPr>
          <w:rFonts w:eastAsia="Times New Roman" w:cs="Times New Roman"/>
          <w:sz w:val="24"/>
          <w:szCs w:val="24"/>
        </w:rPr>
      </w:pPr>
      <w:r w:rsidRPr="009662D4">
        <w:rPr>
          <w:rFonts w:eastAsia="Times New Roman" w:cs="Times New Roman"/>
          <w:sz w:val="24"/>
          <w:szCs w:val="24"/>
        </w:rPr>
        <w:t>Таблица 1</w:t>
      </w:r>
    </w:p>
    <w:tbl>
      <w:tblPr>
        <w:tblStyle w:val="a4"/>
        <w:tblW w:w="5000" w:type="pct"/>
        <w:jc w:val="center"/>
        <w:tblLook w:val="04A0" w:firstRow="1" w:lastRow="0" w:firstColumn="1" w:lastColumn="0" w:noHBand="0" w:noVBand="1"/>
      </w:tblPr>
      <w:tblGrid>
        <w:gridCol w:w="3637"/>
        <w:gridCol w:w="3393"/>
        <w:gridCol w:w="3391"/>
      </w:tblGrid>
      <w:tr w:rsidR="005C0B2E" w:rsidRPr="009662D4" w:rsidTr="00611075">
        <w:trPr>
          <w:trHeight w:val="276"/>
          <w:jc w:val="center"/>
        </w:trPr>
        <w:tc>
          <w:tcPr>
            <w:tcW w:w="1745" w:type="pct"/>
            <w:vMerge w:val="restart"/>
            <w:vAlign w:val="center"/>
          </w:tcPr>
          <w:p w:rsidR="005C0B2E" w:rsidRPr="009662D4" w:rsidRDefault="005C0B2E" w:rsidP="00611075">
            <w:pPr>
              <w:jc w:val="center"/>
              <w:rPr>
                <w:rFonts w:eastAsia="Times New Roman" w:cs="Times New Roman"/>
                <w:sz w:val="24"/>
                <w:szCs w:val="24"/>
              </w:rPr>
            </w:pPr>
            <w:r w:rsidRPr="009662D4">
              <w:rPr>
                <w:rFonts w:eastAsia="Times New Roman" w:cs="Times New Roman"/>
                <w:sz w:val="24"/>
                <w:szCs w:val="24"/>
              </w:rPr>
              <w:t>Наименование</w:t>
            </w:r>
          </w:p>
        </w:tc>
        <w:tc>
          <w:tcPr>
            <w:tcW w:w="1628" w:type="pct"/>
            <w:vMerge w:val="restart"/>
            <w:vAlign w:val="center"/>
          </w:tcPr>
          <w:p w:rsidR="005C0B2E" w:rsidRPr="009662D4" w:rsidRDefault="005C0B2E" w:rsidP="00611075">
            <w:pPr>
              <w:jc w:val="center"/>
              <w:rPr>
                <w:rFonts w:eastAsia="Times New Roman" w:cs="Times New Roman"/>
                <w:sz w:val="24"/>
                <w:szCs w:val="24"/>
              </w:rPr>
            </w:pPr>
            <w:r w:rsidRPr="009662D4">
              <w:rPr>
                <w:rFonts w:eastAsia="Times New Roman" w:cs="Times New Roman"/>
                <w:sz w:val="24"/>
                <w:szCs w:val="24"/>
              </w:rPr>
              <w:t>ИНН</w:t>
            </w:r>
          </w:p>
        </w:tc>
        <w:tc>
          <w:tcPr>
            <w:tcW w:w="1628" w:type="pct"/>
            <w:vMerge w:val="restart"/>
            <w:vAlign w:val="center"/>
          </w:tcPr>
          <w:p w:rsidR="005C0B2E" w:rsidRPr="009662D4" w:rsidRDefault="005C0B2E" w:rsidP="00611075">
            <w:pPr>
              <w:jc w:val="center"/>
              <w:rPr>
                <w:rFonts w:eastAsia="Times New Roman" w:cs="Times New Roman"/>
                <w:sz w:val="24"/>
                <w:szCs w:val="24"/>
              </w:rPr>
            </w:pPr>
            <w:r w:rsidRPr="009662D4">
              <w:rPr>
                <w:rFonts w:eastAsia="Times New Roman" w:cs="Times New Roman"/>
                <w:sz w:val="24"/>
                <w:szCs w:val="24"/>
              </w:rPr>
              <w:t>ОГРН</w:t>
            </w:r>
          </w:p>
        </w:tc>
      </w:tr>
      <w:tr w:rsidR="005C0B2E" w:rsidRPr="009662D4" w:rsidTr="00611075">
        <w:trPr>
          <w:trHeight w:val="276"/>
          <w:jc w:val="center"/>
        </w:trPr>
        <w:tc>
          <w:tcPr>
            <w:tcW w:w="1745" w:type="pct"/>
            <w:vMerge/>
            <w:vAlign w:val="center"/>
          </w:tcPr>
          <w:p w:rsidR="005C0B2E" w:rsidRPr="009662D4" w:rsidRDefault="005C0B2E" w:rsidP="00611075">
            <w:pPr>
              <w:jc w:val="both"/>
              <w:rPr>
                <w:rFonts w:eastAsia="Times New Roman" w:cs="Times New Roman"/>
                <w:sz w:val="24"/>
                <w:szCs w:val="24"/>
              </w:rPr>
            </w:pPr>
          </w:p>
        </w:tc>
        <w:tc>
          <w:tcPr>
            <w:tcW w:w="1628" w:type="pct"/>
            <w:vMerge/>
            <w:vAlign w:val="center"/>
          </w:tcPr>
          <w:p w:rsidR="005C0B2E" w:rsidRPr="009662D4" w:rsidRDefault="005C0B2E" w:rsidP="00611075">
            <w:pPr>
              <w:jc w:val="both"/>
              <w:rPr>
                <w:rFonts w:eastAsia="Times New Roman" w:cs="Times New Roman"/>
                <w:sz w:val="24"/>
                <w:szCs w:val="24"/>
              </w:rPr>
            </w:pPr>
          </w:p>
        </w:tc>
        <w:tc>
          <w:tcPr>
            <w:tcW w:w="1628" w:type="pct"/>
            <w:vMerge/>
            <w:vAlign w:val="center"/>
          </w:tcPr>
          <w:p w:rsidR="005C0B2E" w:rsidRPr="009662D4" w:rsidRDefault="005C0B2E" w:rsidP="00611075">
            <w:pPr>
              <w:jc w:val="both"/>
              <w:rPr>
                <w:rFonts w:eastAsia="Times New Roman" w:cs="Times New Roman"/>
                <w:sz w:val="24"/>
                <w:szCs w:val="24"/>
              </w:rPr>
            </w:pPr>
          </w:p>
        </w:tc>
      </w:tr>
      <w:tr w:rsidR="005C0B2E" w:rsidRPr="009662D4" w:rsidTr="00611075">
        <w:trPr>
          <w:jc w:val="center"/>
        </w:trPr>
        <w:tc>
          <w:tcPr>
            <w:tcW w:w="1745" w:type="pct"/>
            <w:vAlign w:val="center"/>
          </w:tcPr>
          <w:p w:rsidR="005C0B2E" w:rsidRPr="009662D4" w:rsidRDefault="005C0B2E" w:rsidP="00611075">
            <w:pPr>
              <w:jc w:val="both"/>
              <w:rPr>
                <w:rFonts w:eastAsia="Times New Roman" w:cs="Times New Roman"/>
                <w:sz w:val="24"/>
                <w:szCs w:val="24"/>
              </w:rPr>
            </w:pPr>
          </w:p>
        </w:tc>
        <w:tc>
          <w:tcPr>
            <w:tcW w:w="1628" w:type="pct"/>
            <w:vAlign w:val="center"/>
          </w:tcPr>
          <w:p w:rsidR="005C0B2E" w:rsidRPr="009662D4" w:rsidRDefault="005C0B2E" w:rsidP="00611075">
            <w:pPr>
              <w:jc w:val="both"/>
              <w:rPr>
                <w:rFonts w:eastAsia="Times New Roman" w:cs="Times New Roman"/>
                <w:sz w:val="24"/>
                <w:szCs w:val="24"/>
              </w:rPr>
            </w:pPr>
          </w:p>
        </w:tc>
        <w:tc>
          <w:tcPr>
            <w:tcW w:w="1628" w:type="pct"/>
            <w:vAlign w:val="center"/>
          </w:tcPr>
          <w:p w:rsidR="005C0B2E" w:rsidRPr="009662D4" w:rsidRDefault="005C0B2E" w:rsidP="00611075">
            <w:pPr>
              <w:jc w:val="both"/>
              <w:rPr>
                <w:rFonts w:eastAsia="Times New Roman" w:cs="Times New Roman"/>
                <w:sz w:val="24"/>
                <w:szCs w:val="24"/>
              </w:rPr>
            </w:pPr>
          </w:p>
        </w:tc>
      </w:tr>
    </w:tbl>
    <w:p w:rsidR="005C0B2E" w:rsidRPr="009662D4" w:rsidRDefault="005C0B2E" w:rsidP="005C0B2E">
      <w:pPr>
        <w:ind w:firstLine="709"/>
        <w:jc w:val="both"/>
        <w:rPr>
          <w:rFonts w:eastAsia="Times New Roman" w:cs="Times New Roman"/>
          <w:sz w:val="24"/>
          <w:szCs w:val="24"/>
        </w:rPr>
      </w:pPr>
    </w:p>
    <w:p w:rsidR="005C0B2E" w:rsidRPr="009662D4" w:rsidRDefault="005C0B2E" w:rsidP="005C0B2E">
      <w:pPr>
        <w:jc w:val="both"/>
        <w:rPr>
          <w:rFonts w:eastAsia="Times New Roman" w:cs="Times New Roman"/>
          <w:b/>
          <w:sz w:val="24"/>
          <w:szCs w:val="24"/>
        </w:rPr>
      </w:pPr>
      <w:r w:rsidRPr="009662D4">
        <w:rPr>
          <w:rFonts w:eastAsia="Times New Roman" w:cs="Times New Roman"/>
          <w:b/>
          <w:sz w:val="24"/>
          <w:szCs w:val="24"/>
        </w:rPr>
        <w:t>II. Использование лесов по договорам купли-продажи лесных насаждений.</w:t>
      </w:r>
    </w:p>
    <w:p w:rsidR="005C0B2E" w:rsidRPr="009662D4" w:rsidRDefault="005C0B2E" w:rsidP="005C0B2E">
      <w:pPr>
        <w:ind w:firstLine="709"/>
        <w:jc w:val="right"/>
        <w:rPr>
          <w:rFonts w:eastAsia="Times New Roman" w:cs="Times New Roman"/>
          <w:sz w:val="24"/>
          <w:szCs w:val="24"/>
        </w:rPr>
      </w:pPr>
      <w:r w:rsidRPr="009662D4">
        <w:rPr>
          <w:rFonts w:eastAsia="Times New Roman" w:cs="Times New Roman"/>
          <w:sz w:val="24"/>
          <w:szCs w:val="24"/>
        </w:rPr>
        <w:t>Таблица 2</w:t>
      </w:r>
    </w:p>
    <w:tbl>
      <w:tblPr>
        <w:tblStyle w:val="a4"/>
        <w:tblW w:w="5000" w:type="pct"/>
        <w:tblLook w:val="04A0" w:firstRow="1" w:lastRow="0" w:firstColumn="1" w:lastColumn="0" w:noHBand="0" w:noVBand="1"/>
      </w:tblPr>
      <w:tblGrid>
        <w:gridCol w:w="1295"/>
        <w:gridCol w:w="726"/>
        <w:gridCol w:w="1741"/>
        <w:gridCol w:w="725"/>
        <w:gridCol w:w="1617"/>
        <w:gridCol w:w="686"/>
        <w:gridCol w:w="1480"/>
        <w:gridCol w:w="686"/>
        <w:gridCol w:w="1465"/>
      </w:tblGrid>
      <w:tr w:rsidR="005C0B2E" w:rsidRPr="009662D4" w:rsidTr="00611075">
        <w:trPr>
          <w:trHeight w:val="2186"/>
        </w:trPr>
        <w:tc>
          <w:tcPr>
            <w:tcW w:w="621" w:type="pct"/>
            <w:vMerge w:val="restart"/>
          </w:tcPr>
          <w:p w:rsidR="005C0B2E" w:rsidRPr="009662D4" w:rsidRDefault="005C0B2E" w:rsidP="00611075">
            <w:pPr>
              <w:jc w:val="center"/>
              <w:rPr>
                <w:rFonts w:eastAsia="Times New Roman" w:cs="Times New Roman"/>
                <w:sz w:val="22"/>
              </w:rPr>
            </w:pPr>
            <w:r w:rsidRPr="009662D4">
              <w:rPr>
                <w:rFonts w:eastAsia="Times New Roman" w:cs="Times New Roman"/>
                <w:sz w:val="22"/>
              </w:rPr>
              <w:t>Хозяйство</w:t>
            </w:r>
          </w:p>
        </w:tc>
        <w:tc>
          <w:tcPr>
            <w:tcW w:w="1183" w:type="pct"/>
            <w:gridSpan w:val="2"/>
          </w:tcPr>
          <w:p w:rsidR="005C0B2E" w:rsidRPr="009662D4" w:rsidRDefault="005C0B2E" w:rsidP="00611075">
            <w:pPr>
              <w:jc w:val="center"/>
              <w:rPr>
                <w:rFonts w:eastAsia="Times New Roman" w:cs="Times New Roman"/>
                <w:sz w:val="22"/>
              </w:rPr>
            </w:pPr>
            <w:r w:rsidRPr="009662D4">
              <w:rPr>
                <w:rFonts w:eastAsia="Times New Roman" w:cs="Times New Roman"/>
                <w:sz w:val="22"/>
              </w:rPr>
              <w:t>Объем древесины, подлежащей заготовке по действовавшим в отчетном периоде договорам купли-продажи лесных насаждений, м</w:t>
            </w:r>
            <w:r w:rsidRPr="009662D4">
              <w:rPr>
                <w:rFonts w:eastAsia="Times New Roman" w:cs="Times New Roman"/>
                <w:sz w:val="22"/>
                <w:vertAlign w:val="superscript"/>
              </w:rPr>
              <w:t>3</w:t>
            </w:r>
          </w:p>
        </w:tc>
        <w:tc>
          <w:tcPr>
            <w:tcW w:w="1124" w:type="pct"/>
            <w:gridSpan w:val="2"/>
          </w:tcPr>
          <w:p w:rsidR="005C0B2E" w:rsidRPr="009662D4" w:rsidRDefault="005C0B2E" w:rsidP="00611075">
            <w:pPr>
              <w:jc w:val="center"/>
              <w:rPr>
                <w:rFonts w:eastAsia="Times New Roman" w:cs="Times New Roman"/>
                <w:sz w:val="22"/>
              </w:rPr>
            </w:pPr>
            <w:r w:rsidRPr="009662D4">
              <w:rPr>
                <w:rFonts w:eastAsia="Times New Roman" w:cs="Times New Roman"/>
                <w:sz w:val="22"/>
              </w:rPr>
              <w:t>Фактический объем заготовки древесины по договорам купли-продажи лесных насаждений, м</w:t>
            </w:r>
            <w:r w:rsidRPr="009662D4">
              <w:rPr>
                <w:rFonts w:eastAsia="Times New Roman" w:cs="Times New Roman"/>
                <w:sz w:val="22"/>
                <w:vertAlign w:val="superscript"/>
              </w:rPr>
              <w:t>3</w:t>
            </w:r>
          </w:p>
        </w:tc>
        <w:tc>
          <w:tcPr>
            <w:tcW w:w="1039" w:type="pct"/>
            <w:gridSpan w:val="2"/>
          </w:tcPr>
          <w:p w:rsidR="005C0B2E" w:rsidRPr="009662D4" w:rsidRDefault="005C0B2E" w:rsidP="00611075">
            <w:pPr>
              <w:jc w:val="center"/>
              <w:rPr>
                <w:rFonts w:eastAsia="Times New Roman" w:cs="Times New Roman"/>
                <w:sz w:val="22"/>
              </w:rPr>
            </w:pPr>
            <w:r w:rsidRPr="009662D4">
              <w:rPr>
                <w:rFonts w:eastAsia="Times New Roman" w:cs="Times New Roman"/>
                <w:sz w:val="22"/>
              </w:rPr>
              <w:t>Реализованный объем древесины, заготовленной по договорам купли-продажи лесных насаждений, м</w:t>
            </w:r>
            <w:r w:rsidRPr="009662D4">
              <w:rPr>
                <w:rFonts w:eastAsia="Times New Roman" w:cs="Times New Roman"/>
                <w:sz w:val="22"/>
                <w:vertAlign w:val="superscript"/>
              </w:rPr>
              <w:t>3</w:t>
            </w:r>
          </w:p>
        </w:tc>
        <w:tc>
          <w:tcPr>
            <w:tcW w:w="1032" w:type="pct"/>
            <w:gridSpan w:val="2"/>
          </w:tcPr>
          <w:p w:rsidR="005C0B2E" w:rsidRPr="009662D4" w:rsidRDefault="005C0B2E" w:rsidP="00611075">
            <w:pPr>
              <w:jc w:val="center"/>
              <w:rPr>
                <w:rFonts w:eastAsia="Times New Roman" w:cs="Times New Roman"/>
                <w:sz w:val="22"/>
              </w:rPr>
            </w:pPr>
            <w:r w:rsidRPr="009662D4">
              <w:rPr>
                <w:rFonts w:eastAsia="Times New Roman" w:cs="Times New Roman"/>
                <w:sz w:val="22"/>
              </w:rPr>
              <w:t xml:space="preserve">Планируемый объем заготовки древесины по договорам купли-продажи лесных насаждений </w:t>
            </w:r>
            <w:r w:rsidRPr="009662D4">
              <w:rPr>
                <w:rFonts w:eastAsia="Times New Roman" w:cs="Times New Roman"/>
                <w:sz w:val="22"/>
                <w:u w:val="single"/>
              </w:rPr>
              <w:t xml:space="preserve">в году, следующем </w:t>
            </w:r>
            <w:proofErr w:type="gramStart"/>
            <w:r w:rsidRPr="009662D4">
              <w:rPr>
                <w:rFonts w:eastAsia="Times New Roman" w:cs="Times New Roman"/>
                <w:sz w:val="22"/>
                <w:u w:val="single"/>
              </w:rPr>
              <w:t>за</w:t>
            </w:r>
            <w:proofErr w:type="gramEnd"/>
            <w:r w:rsidRPr="009662D4">
              <w:rPr>
                <w:rFonts w:eastAsia="Times New Roman" w:cs="Times New Roman"/>
                <w:sz w:val="22"/>
                <w:u w:val="single"/>
              </w:rPr>
              <w:t xml:space="preserve"> отчетным,</w:t>
            </w:r>
            <w:r w:rsidRPr="009662D4">
              <w:rPr>
                <w:rFonts w:cs="Times New Roman"/>
                <w:sz w:val="22"/>
              </w:rPr>
              <w:t xml:space="preserve"> м</w:t>
            </w:r>
            <w:r w:rsidRPr="009662D4">
              <w:rPr>
                <w:rFonts w:cs="Times New Roman"/>
                <w:sz w:val="22"/>
                <w:vertAlign w:val="superscript"/>
              </w:rPr>
              <w:t>3</w:t>
            </w:r>
          </w:p>
        </w:tc>
      </w:tr>
      <w:tr w:rsidR="005C0B2E" w:rsidRPr="009662D4" w:rsidTr="00611075">
        <w:trPr>
          <w:trHeight w:val="1280"/>
        </w:trPr>
        <w:tc>
          <w:tcPr>
            <w:tcW w:w="621" w:type="pct"/>
            <w:vMerge/>
          </w:tcPr>
          <w:p w:rsidR="005C0B2E" w:rsidRPr="009662D4" w:rsidRDefault="005C0B2E" w:rsidP="00611075">
            <w:pPr>
              <w:jc w:val="center"/>
              <w:rPr>
                <w:rFonts w:eastAsia="Times New Roman" w:cs="Times New Roman"/>
                <w:sz w:val="20"/>
                <w:szCs w:val="24"/>
              </w:rPr>
            </w:pPr>
          </w:p>
        </w:tc>
        <w:tc>
          <w:tcPr>
            <w:tcW w:w="348" w:type="pct"/>
            <w:vAlign w:val="center"/>
          </w:tcPr>
          <w:p w:rsidR="005C0B2E" w:rsidRPr="009662D4" w:rsidRDefault="005C0B2E" w:rsidP="00611075">
            <w:pPr>
              <w:jc w:val="center"/>
              <w:rPr>
                <w:rFonts w:eastAsia="Times New Roman" w:cs="Times New Roman"/>
                <w:sz w:val="20"/>
                <w:szCs w:val="24"/>
              </w:rPr>
            </w:pPr>
            <w:r w:rsidRPr="009662D4">
              <w:rPr>
                <w:rFonts w:eastAsia="Times New Roman" w:cs="Times New Roman"/>
                <w:sz w:val="20"/>
                <w:szCs w:val="24"/>
              </w:rPr>
              <w:t>всего</w:t>
            </w:r>
          </w:p>
        </w:tc>
        <w:tc>
          <w:tcPr>
            <w:tcW w:w="835" w:type="pct"/>
            <w:vAlign w:val="center"/>
          </w:tcPr>
          <w:p w:rsidR="005C0B2E" w:rsidRPr="009662D4" w:rsidRDefault="005C0B2E" w:rsidP="00611075">
            <w:pPr>
              <w:jc w:val="center"/>
              <w:rPr>
                <w:rFonts w:eastAsia="Times New Roman" w:cs="Times New Roman"/>
                <w:sz w:val="20"/>
                <w:szCs w:val="24"/>
              </w:rPr>
            </w:pPr>
            <w:r w:rsidRPr="009662D4">
              <w:rPr>
                <w:rFonts w:eastAsia="Times New Roman" w:cs="Times New Roman"/>
                <w:sz w:val="20"/>
                <w:szCs w:val="24"/>
              </w:rPr>
              <w:t>в том числе по спелым и перестойным лесным насаждениям</w:t>
            </w:r>
          </w:p>
        </w:tc>
        <w:tc>
          <w:tcPr>
            <w:tcW w:w="348" w:type="pct"/>
            <w:vAlign w:val="center"/>
          </w:tcPr>
          <w:p w:rsidR="005C0B2E" w:rsidRPr="009662D4" w:rsidRDefault="005C0B2E" w:rsidP="00611075">
            <w:pPr>
              <w:jc w:val="center"/>
              <w:rPr>
                <w:rFonts w:eastAsia="Times New Roman" w:cs="Times New Roman"/>
                <w:sz w:val="20"/>
                <w:szCs w:val="24"/>
              </w:rPr>
            </w:pPr>
            <w:r w:rsidRPr="009662D4">
              <w:rPr>
                <w:rFonts w:eastAsia="Times New Roman" w:cs="Times New Roman"/>
                <w:sz w:val="20"/>
                <w:szCs w:val="24"/>
              </w:rPr>
              <w:t>всего</w:t>
            </w:r>
          </w:p>
        </w:tc>
        <w:tc>
          <w:tcPr>
            <w:tcW w:w="776" w:type="pct"/>
            <w:vAlign w:val="center"/>
          </w:tcPr>
          <w:p w:rsidR="005C0B2E" w:rsidRPr="009662D4" w:rsidRDefault="005C0B2E" w:rsidP="00611075">
            <w:pPr>
              <w:jc w:val="center"/>
              <w:rPr>
                <w:rFonts w:eastAsia="Times New Roman" w:cs="Times New Roman"/>
                <w:sz w:val="20"/>
                <w:szCs w:val="24"/>
              </w:rPr>
            </w:pPr>
            <w:r w:rsidRPr="009662D4">
              <w:rPr>
                <w:rFonts w:eastAsia="Times New Roman" w:cs="Times New Roman"/>
                <w:sz w:val="20"/>
                <w:szCs w:val="24"/>
              </w:rPr>
              <w:t>в том числе по спелым и перестойным лесным насаждениям</w:t>
            </w:r>
          </w:p>
        </w:tc>
        <w:tc>
          <w:tcPr>
            <w:tcW w:w="329" w:type="pct"/>
            <w:vAlign w:val="center"/>
          </w:tcPr>
          <w:p w:rsidR="005C0B2E" w:rsidRPr="009662D4" w:rsidRDefault="005C0B2E" w:rsidP="00611075">
            <w:pPr>
              <w:jc w:val="center"/>
              <w:rPr>
                <w:rFonts w:eastAsia="Times New Roman" w:cs="Times New Roman"/>
                <w:sz w:val="20"/>
                <w:szCs w:val="24"/>
              </w:rPr>
            </w:pPr>
            <w:r w:rsidRPr="009662D4">
              <w:rPr>
                <w:rFonts w:eastAsia="Times New Roman" w:cs="Times New Roman"/>
                <w:sz w:val="20"/>
                <w:szCs w:val="24"/>
              </w:rPr>
              <w:t>всего</w:t>
            </w:r>
          </w:p>
        </w:tc>
        <w:tc>
          <w:tcPr>
            <w:tcW w:w="710" w:type="pct"/>
            <w:vAlign w:val="center"/>
          </w:tcPr>
          <w:p w:rsidR="005C0B2E" w:rsidRPr="009662D4" w:rsidRDefault="005C0B2E" w:rsidP="00611075">
            <w:pPr>
              <w:jc w:val="center"/>
              <w:rPr>
                <w:rFonts w:eastAsia="Times New Roman" w:cs="Times New Roman"/>
                <w:sz w:val="20"/>
                <w:szCs w:val="24"/>
              </w:rPr>
            </w:pPr>
            <w:r w:rsidRPr="009662D4">
              <w:rPr>
                <w:rFonts w:eastAsia="Times New Roman" w:cs="Times New Roman"/>
                <w:sz w:val="20"/>
                <w:szCs w:val="24"/>
              </w:rPr>
              <w:t>в том числе по спелым и перестойным лесным насаждениям</w:t>
            </w:r>
          </w:p>
        </w:tc>
        <w:tc>
          <w:tcPr>
            <w:tcW w:w="329" w:type="pct"/>
          </w:tcPr>
          <w:p w:rsidR="005C0B2E" w:rsidRPr="009662D4" w:rsidRDefault="005C0B2E" w:rsidP="00611075">
            <w:pPr>
              <w:jc w:val="center"/>
              <w:rPr>
                <w:rFonts w:eastAsia="Times New Roman" w:cs="Times New Roman"/>
                <w:sz w:val="20"/>
                <w:szCs w:val="24"/>
              </w:rPr>
            </w:pPr>
            <w:r w:rsidRPr="009662D4">
              <w:rPr>
                <w:rFonts w:eastAsia="Times New Roman" w:cs="Times New Roman"/>
                <w:sz w:val="20"/>
                <w:szCs w:val="24"/>
              </w:rPr>
              <w:t>всего</w:t>
            </w:r>
          </w:p>
        </w:tc>
        <w:tc>
          <w:tcPr>
            <w:tcW w:w="703" w:type="pct"/>
          </w:tcPr>
          <w:p w:rsidR="005C0B2E" w:rsidRPr="009662D4" w:rsidRDefault="005C0B2E" w:rsidP="00611075">
            <w:pPr>
              <w:jc w:val="center"/>
              <w:rPr>
                <w:rFonts w:eastAsia="Times New Roman" w:cs="Times New Roman"/>
                <w:sz w:val="20"/>
                <w:szCs w:val="24"/>
              </w:rPr>
            </w:pPr>
            <w:r w:rsidRPr="009662D4">
              <w:rPr>
                <w:rFonts w:eastAsia="Times New Roman" w:cs="Times New Roman"/>
                <w:sz w:val="20"/>
                <w:szCs w:val="24"/>
              </w:rPr>
              <w:t>в том числе по спелым и перестойным лесным насаждениям</w:t>
            </w:r>
          </w:p>
        </w:tc>
      </w:tr>
      <w:tr w:rsidR="005C0B2E" w:rsidRPr="009662D4" w:rsidTr="00611075">
        <w:trPr>
          <w:trHeight w:val="403"/>
        </w:trPr>
        <w:tc>
          <w:tcPr>
            <w:tcW w:w="621" w:type="pct"/>
          </w:tcPr>
          <w:p w:rsidR="005C0B2E" w:rsidRPr="009662D4" w:rsidRDefault="005C0B2E" w:rsidP="00611075">
            <w:pPr>
              <w:ind w:left="29"/>
              <w:jc w:val="both"/>
              <w:rPr>
                <w:rFonts w:eastAsia="Times New Roman" w:cs="Times New Roman"/>
                <w:sz w:val="20"/>
                <w:szCs w:val="20"/>
              </w:rPr>
            </w:pPr>
            <w:r w:rsidRPr="009662D4">
              <w:rPr>
                <w:rFonts w:eastAsia="Times New Roman" w:cs="Times New Roman"/>
                <w:sz w:val="20"/>
                <w:szCs w:val="20"/>
              </w:rPr>
              <w:t>хвойное</w:t>
            </w:r>
          </w:p>
        </w:tc>
        <w:tc>
          <w:tcPr>
            <w:tcW w:w="348" w:type="pct"/>
            <w:vAlign w:val="center"/>
          </w:tcPr>
          <w:p w:rsidR="005C0B2E" w:rsidRPr="009662D4" w:rsidRDefault="005C0B2E" w:rsidP="00611075">
            <w:pPr>
              <w:jc w:val="both"/>
              <w:rPr>
                <w:rFonts w:eastAsia="Times New Roman" w:cs="Times New Roman"/>
                <w:sz w:val="24"/>
                <w:szCs w:val="24"/>
              </w:rPr>
            </w:pPr>
          </w:p>
        </w:tc>
        <w:tc>
          <w:tcPr>
            <w:tcW w:w="835" w:type="pct"/>
            <w:vAlign w:val="center"/>
          </w:tcPr>
          <w:p w:rsidR="005C0B2E" w:rsidRPr="009662D4" w:rsidRDefault="005C0B2E" w:rsidP="00611075">
            <w:pPr>
              <w:jc w:val="both"/>
              <w:rPr>
                <w:rFonts w:eastAsia="Times New Roman" w:cs="Times New Roman"/>
                <w:sz w:val="24"/>
                <w:szCs w:val="24"/>
              </w:rPr>
            </w:pPr>
          </w:p>
        </w:tc>
        <w:tc>
          <w:tcPr>
            <w:tcW w:w="348" w:type="pct"/>
            <w:vAlign w:val="center"/>
          </w:tcPr>
          <w:p w:rsidR="005C0B2E" w:rsidRPr="009662D4" w:rsidRDefault="005C0B2E" w:rsidP="00611075">
            <w:pPr>
              <w:jc w:val="both"/>
              <w:rPr>
                <w:rFonts w:eastAsia="Times New Roman" w:cs="Times New Roman"/>
                <w:sz w:val="24"/>
                <w:szCs w:val="24"/>
              </w:rPr>
            </w:pPr>
          </w:p>
        </w:tc>
        <w:tc>
          <w:tcPr>
            <w:tcW w:w="776" w:type="pct"/>
            <w:vAlign w:val="center"/>
          </w:tcPr>
          <w:p w:rsidR="005C0B2E" w:rsidRPr="009662D4" w:rsidRDefault="005C0B2E" w:rsidP="00611075">
            <w:pPr>
              <w:jc w:val="both"/>
              <w:rPr>
                <w:rFonts w:eastAsia="Times New Roman" w:cs="Times New Roman"/>
                <w:sz w:val="24"/>
                <w:szCs w:val="24"/>
              </w:rPr>
            </w:pPr>
          </w:p>
        </w:tc>
        <w:tc>
          <w:tcPr>
            <w:tcW w:w="329" w:type="pct"/>
            <w:vAlign w:val="center"/>
          </w:tcPr>
          <w:p w:rsidR="005C0B2E" w:rsidRPr="009662D4" w:rsidRDefault="005C0B2E" w:rsidP="00611075">
            <w:pPr>
              <w:jc w:val="both"/>
              <w:rPr>
                <w:rFonts w:eastAsia="Times New Roman" w:cs="Times New Roman"/>
                <w:sz w:val="24"/>
                <w:szCs w:val="24"/>
              </w:rPr>
            </w:pPr>
          </w:p>
        </w:tc>
        <w:tc>
          <w:tcPr>
            <w:tcW w:w="710" w:type="pct"/>
            <w:vAlign w:val="center"/>
          </w:tcPr>
          <w:p w:rsidR="005C0B2E" w:rsidRPr="009662D4" w:rsidRDefault="005C0B2E" w:rsidP="00611075">
            <w:pPr>
              <w:jc w:val="both"/>
              <w:rPr>
                <w:rFonts w:eastAsia="Times New Roman" w:cs="Times New Roman"/>
                <w:sz w:val="24"/>
                <w:szCs w:val="24"/>
              </w:rPr>
            </w:pPr>
          </w:p>
        </w:tc>
        <w:tc>
          <w:tcPr>
            <w:tcW w:w="329" w:type="pct"/>
          </w:tcPr>
          <w:p w:rsidR="005C0B2E" w:rsidRPr="009662D4" w:rsidRDefault="005C0B2E" w:rsidP="00611075">
            <w:pPr>
              <w:jc w:val="both"/>
              <w:rPr>
                <w:rFonts w:eastAsia="Times New Roman" w:cs="Times New Roman"/>
                <w:sz w:val="24"/>
                <w:szCs w:val="24"/>
              </w:rPr>
            </w:pPr>
          </w:p>
        </w:tc>
        <w:tc>
          <w:tcPr>
            <w:tcW w:w="703" w:type="pct"/>
          </w:tcPr>
          <w:p w:rsidR="005C0B2E" w:rsidRPr="009662D4" w:rsidRDefault="005C0B2E" w:rsidP="00611075">
            <w:pPr>
              <w:jc w:val="both"/>
              <w:rPr>
                <w:rFonts w:eastAsia="Times New Roman" w:cs="Times New Roman"/>
                <w:sz w:val="24"/>
                <w:szCs w:val="24"/>
              </w:rPr>
            </w:pPr>
          </w:p>
        </w:tc>
      </w:tr>
      <w:tr w:rsidR="005C0B2E" w:rsidRPr="009662D4" w:rsidTr="00611075">
        <w:trPr>
          <w:trHeight w:val="565"/>
        </w:trPr>
        <w:tc>
          <w:tcPr>
            <w:tcW w:w="621" w:type="pct"/>
          </w:tcPr>
          <w:p w:rsidR="005C0B2E" w:rsidRPr="009662D4" w:rsidRDefault="005C0B2E" w:rsidP="00611075">
            <w:pPr>
              <w:ind w:left="29"/>
              <w:jc w:val="both"/>
              <w:rPr>
                <w:rFonts w:eastAsia="Times New Roman" w:cs="Times New Roman"/>
                <w:sz w:val="20"/>
                <w:szCs w:val="20"/>
              </w:rPr>
            </w:pPr>
            <w:r w:rsidRPr="009662D4">
              <w:rPr>
                <w:rFonts w:eastAsia="Times New Roman" w:cs="Times New Roman"/>
                <w:sz w:val="20"/>
                <w:szCs w:val="20"/>
              </w:rPr>
              <w:t>мягко-</w:t>
            </w:r>
          </w:p>
          <w:p w:rsidR="005C0B2E" w:rsidRPr="009662D4" w:rsidRDefault="005C0B2E" w:rsidP="00611075">
            <w:pPr>
              <w:ind w:left="29"/>
              <w:jc w:val="both"/>
              <w:rPr>
                <w:rFonts w:eastAsia="Times New Roman" w:cs="Times New Roman"/>
                <w:sz w:val="20"/>
                <w:szCs w:val="20"/>
              </w:rPr>
            </w:pPr>
            <w:r w:rsidRPr="009662D4">
              <w:rPr>
                <w:rFonts w:eastAsia="Times New Roman" w:cs="Times New Roman"/>
                <w:sz w:val="20"/>
                <w:szCs w:val="20"/>
              </w:rPr>
              <w:t>лиственное</w:t>
            </w:r>
          </w:p>
        </w:tc>
        <w:tc>
          <w:tcPr>
            <w:tcW w:w="348" w:type="pct"/>
            <w:vAlign w:val="center"/>
          </w:tcPr>
          <w:p w:rsidR="005C0B2E" w:rsidRPr="009662D4" w:rsidRDefault="005C0B2E" w:rsidP="00611075">
            <w:pPr>
              <w:jc w:val="both"/>
              <w:rPr>
                <w:rFonts w:eastAsia="Times New Roman" w:cs="Times New Roman"/>
                <w:sz w:val="24"/>
                <w:szCs w:val="24"/>
              </w:rPr>
            </w:pPr>
          </w:p>
        </w:tc>
        <w:tc>
          <w:tcPr>
            <w:tcW w:w="835" w:type="pct"/>
            <w:vAlign w:val="center"/>
          </w:tcPr>
          <w:p w:rsidR="005C0B2E" w:rsidRPr="009662D4" w:rsidRDefault="005C0B2E" w:rsidP="00611075">
            <w:pPr>
              <w:jc w:val="both"/>
              <w:rPr>
                <w:rFonts w:eastAsia="Times New Roman" w:cs="Times New Roman"/>
                <w:sz w:val="24"/>
                <w:szCs w:val="24"/>
              </w:rPr>
            </w:pPr>
          </w:p>
        </w:tc>
        <w:tc>
          <w:tcPr>
            <w:tcW w:w="348" w:type="pct"/>
            <w:vAlign w:val="center"/>
          </w:tcPr>
          <w:p w:rsidR="005C0B2E" w:rsidRPr="009662D4" w:rsidRDefault="005C0B2E" w:rsidP="00611075">
            <w:pPr>
              <w:jc w:val="both"/>
              <w:rPr>
                <w:rFonts w:eastAsia="Times New Roman" w:cs="Times New Roman"/>
                <w:sz w:val="24"/>
                <w:szCs w:val="24"/>
              </w:rPr>
            </w:pPr>
          </w:p>
        </w:tc>
        <w:tc>
          <w:tcPr>
            <w:tcW w:w="776" w:type="pct"/>
            <w:vAlign w:val="center"/>
          </w:tcPr>
          <w:p w:rsidR="005C0B2E" w:rsidRPr="009662D4" w:rsidRDefault="005C0B2E" w:rsidP="00611075">
            <w:pPr>
              <w:jc w:val="both"/>
              <w:rPr>
                <w:rFonts w:eastAsia="Times New Roman" w:cs="Times New Roman"/>
                <w:sz w:val="24"/>
                <w:szCs w:val="24"/>
              </w:rPr>
            </w:pPr>
          </w:p>
        </w:tc>
        <w:tc>
          <w:tcPr>
            <w:tcW w:w="329" w:type="pct"/>
            <w:vAlign w:val="center"/>
          </w:tcPr>
          <w:p w:rsidR="005C0B2E" w:rsidRPr="009662D4" w:rsidRDefault="005C0B2E" w:rsidP="00611075">
            <w:pPr>
              <w:jc w:val="both"/>
              <w:rPr>
                <w:rFonts w:eastAsia="Times New Roman" w:cs="Times New Roman"/>
                <w:sz w:val="24"/>
                <w:szCs w:val="24"/>
              </w:rPr>
            </w:pPr>
          </w:p>
        </w:tc>
        <w:tc>
          <w:tcPr>
            <w:tcW w:w="710" w:type="pct"/>
            <w:vAlign w:val="center"/>
          </w:tcPr>
          <w:p w:rsidR="005C0B2E" w:rsidRPr="009662D4" w:rsidRDefault="005C0B2E" w:rsidP="00611075">
            <w:pPr>
              <w:jc w:val="both"/>
              <w:rPr>
                <w:rFonts w:eastAsia="Times New Roman" w:cs="Times New Roman"/>
                <w:sz w:val="24"/>
                <w:szCs w:val="24"/>
              </w:rPr>
            </w:pPr>
          </w:p>
        </w:tc>
        <w:tc>
          <w:tcPr>
            <w:tcW w:w="329" w:type="pct"/>
          </w:tcPr>
          <w:p w:rsidR="005C0B2E" w:rsidRPr="009662D4" w:rsidRDefault="005C0B2E" w:rsidP="00611075">
            <w:pPr>
              <w:jc w:val="both"/>
              <w:rPr>
                <w:rFonts w:eastAsia="Times New Roman" w:cs="Times New Roman"/>
                <w:sz w:val="24"/>
                <w:szCs w:val="24"/>
              </w:rPr>
            </w:pPr>
          </w:p>
        </w:tc>
        <w:tc>
          <w:tcPr>
            <w:tcW w:w="703" w:type="pct"/>
          </w:tcPr>
          <w:p w:rsidR="005C0B2E" w:rsidRPr="009662D4" w:rsidRDefault="005C0B2E" w:rsidP="00611075">
            <w:pPr>
              <w:jc w:val="both"/>
              <w:rPr>
                <w:rFonts w:eastAsia="Times New Roman" w:cs="Times New Roman"/>
                <w:sz w:val="24"/>
                <w:szCs w:val="24"/>
              </w:rPr>
            </w:pPr>
          </w:p>
        </w:tc>
      </w:tr>
      <w:tr w:rsidR="005C0B2E" w:rsidRPr="009662D4" w:rsidTr="00611075">
        <w:trPr>
          <w:trHeight w:val="545"/>
        </w:trPr>
        <w:tc>
          <w:tcPr>
            <w:tcW w:w="621" w:type="pct"/>
          </w:tcPr>
          <w:p w:rsidR="005C0B2E" w:rsidRPr="009662D4" w:rsidRDefault="005C0B2E" w:rsidP="00611075">
            <w:pPr>
              <w:ind w:left="29"/>
              <w:jc w:val="both"/>
              <w:rPr>
                <w:rFonts w:eastAsia="Times New Roman" w:cs="Times New Roman"/>
                <w:sz w:val="20"/>
                <w:szCs w:val="20"/>
              </w:rPr>
            </w:pPr>
            <w:r w:rsidRPr="009662D4">
              <w:rPr>
                <w:rFonts w:eastAsia="Times New Roman" w:cs="Times New Roman"/>
                <w:sz w:val="20"/>
                <w:szCs w:val="20"/>
              </w:rPr>
              <w:t>твердо-</w:t>
            </w:r>
          </w:p>
          <w:p w:rsidR="005C0B2E" w:rsidRPr="009662D4" w:rsidRDefault="005C0B2E" w:rsidP="00611075">
            <w:pPr>
              <w:ind w:left="29"/>
              <w:jc w:val="both"/>
              <w:rPr>
                <w:rFonts w:eastAsia="Times New Roman" w:cs="Times New Roman"/>
                <w:sz w:val="20"/>
                <w:szCs w:val="20"/>
              </w:rPr>
            </w:pPr>
            <w:r w:rsidRPr="009662D4">
              <w:rPr>
                <w:rFonts w:eastAsia="Times New Roman" w:cs="Times New Roman"/>
                <w:sz w:val="20"/>
                <w:szCs w:val="20"/>
              </w:rPr>
              <w:t>лиственное</w:t>
            </w:r>
          </w:p>
        </w:tc>
        <w:tc>
          <w:tcPr>
            <w:tcW w:w="348" w:type="pct"/>
            <w:vAlign w:val="center"/>
          </w:tcPr>
          <w:p w:rsidR="005C0B2E" w:rsidRPr="009662D4" w:rsidRDefault="005C0B2E" w:rsidP="00611075">
            <w:pPr>
              <w:jc w:val="both"/>
              <w:rPr>
                <w:rFonts w:eastAsia="Times New Roman" w:cs="Times New Roman"/>
                <w:sz w:val="24"/>
                <w:szCs w:val="24"/>
              </w:rPr>
            </w:pPr>
          </w:p>
        </w:tc>
        <w:tc>
          <w:tcPr>
            <w:tcW w:w="835" w:type="pct"/>
            <w:vAlign w:val="center"/>
          </w:tcPr>
          <w:p w:rsidR="005C0B2E" w:rsidRPr="009662D4" w:rsidRDefault="005C0B2E" w:rsidP="00611075">
            <w:pPr>
              <w:jc w:val="both"/>
              <w:rPr>
                <w:rFonts w:eastAsia="Times New Roman" w:cs="Times New Roman"/>
                <w:sz w:val="24"/>
                <w:szCs w:val="24"/>
              </w:rPr>
            </w:pPr>
          </w:p>
        </w:tc>
        <w:tc>
          <w:tcPr>
            <w:tcW w:w="348" w:type="pct"/>
            <w:vAlign w:val="center"/>
          </w:tcPr>
          <w:p w:rsidR="005C0B2E" w:rsidRPr="009662D4" w:rsidRDefault="005C0B2E" w:rsidP="00611075">
            <w:pPr>
              <w:jc w:val="both"/>
              <w:rPr>
                <w:rFonts w:eastAsia="Times New Roman" w:cs="Times New Roman"/>
                <w:sz w:val="24"/>
                <w:szCs w:val="24"/>
              </w:rPr>
            </w:pPr>
          </w:p>
        </w:tc>
        <w:tc>
          <w:tcPr>
            <w:tcW w:w="776" w:type="pct"/>
            <w:vAlign w:val="center"/>
          </w:tcPr>
          <w:p w:rsidR="005C0B2E" w:rsidRPr="009662D4" w:rsidRDefault="005C0B2E" w:rsidP="00611075">
            <w:pPr>
              <w:jc w:val="both"/>
              <w:rPr>
                <w:rFonts w:eastAsia="Times New Roman" w:cs="Times New Roman"/>
                <w:sz w:val="24"/>
                <w:szCs w:val="24"/>
              </w:rPr>
            </w:pPr>
          </w:p>
        </w:tc>
        <w:tc>
          <w:tcPr>
            <w:tcW w:w="329" w:type="pct"/>
            <w:vAlign w:val="center"/>
          </w:tcPr>
          <w:p w:rsidR="005C0B2E" w:rsidRPr="009662D4" w:rsidRDefault="005C0B2E" w:rsidP="00611075">
            <w:pPr>
              <w:jc w:val="both"/>
              <w:rPr>
                <w:rFonts w:eastAsia="Times New Roman" w:cs="Times New Roman"/>
                <w:sz w:val="24"/>
                <w:szCs w:val="24"/>
              </w:rPr>
            </w:pPr>
          </w:p>
        </w:tc>
        <w:tc>
          <w:tcPr>
            <w:tcW w:w="710" w:type="pct"/>
            <w:vAlign w:val="center"/>
          </w:tcPr>
          <w:p w:rsidR="005C0B2E" w:rsidRPr="009662D4" w:rsidRDefault="005C0B2E" w:rsidP="00611075">
            <w:pPr>
              <w:jc w:val="both"/>
              <w:rPr>
                <w:rFonts w:eastAsia="Times New Roman" w:cs="Times New Roman"/>
                <w:sz w:val="24"/>
                <w:szCs w:val="24"/>
              </w:rPr>
            </w:pPr>
          </w:p>
        </w:tc>
        <w:tc>
          <w:tcPr>
            <w:tcW w:w="329" w:type="pct"/>
          </w:tcPr>
          <w:p w:rsidR="005C0B2E" w:rsidRPr="009662D4" w:rsidRDefault="005C0B2E" w:rsidP="00611075">
            <w:pPr>
              <w:jc w:val="both"/>
              <w:rPr>
                <w:rFonts w:eastAsia="Times New Roman" w:cs="Times New Roman"/>
                <w:sz w:val="24"/>
                <w:szCs w:val="24"/>
              </w:rPr>
            </w:pPr>
          </w:p>
        </w:tc>
        <w:tc>
          <w:tcPr>
            <w:tcW w:w="703" w:type="pct"/>
          </w:tcPr>
          <w:p w:rsidR="005C0B2E" w:rsidRPr="009662D4" w:rsidRDefault="005C0B2E" w:rsidP="00611075">
            <w:pPr>
              <w:jc w:val="both"/>
              <w:rPr>
                <w:rFonts w:eastAsia="Times New Roman" w:cs="Times New Roman"/>
                <w:sz w:val="24"/>
                <w:szCs w:val="24"/>
              </w:rPr>
            </w:pPr>
          </w:p>
        </w:tc>
      </w:tr>
      <w:tr w:rsidR="005C0B2E" w:rsidRPr="009662D4" w:rsidTr="00611075">
        <w:trPr>
          <w:trHeight w:val="425"/>
        </w:trPr>
        <w:tc>
          <w:tcPr>
            <w:tcW w:w="621" w:type="pct"/>
          </w:tcPr>
          <w:p w:rsidR="005C0B2E" w:rsidRPr="009662D4" w:rsidRDefault="005C0B2E" w:rsidP="00611075">
            <w:pPr>
              <w:jc w:val="both"/>
              <w:rPr>
                <w:rFonts w:eastAsia="Times New Roman" w:cs="Times New Roman"/>
                <w:b/>
                <w:sz w:val="20"/>
                <w:szCs w:val="20"/>
              </w:rPr>
            </w:pPr>
            <w:r w:rsidRPr="009662D4">
              <w:rPr>
                <w:rFonts w:eastAsia="Times New Roman" w:cs="Times New Roman"/>
                <w:b/>
                <w:sz w:val="20"/>
                <w:szCs w:val="20"/>
              </w:rPr>
              <w:t>Итого</w:t>
            </w:r>
          </w:p>
        </w:tc>
        <w:tc>
          <w:tcPr>
            <w:tcW w:w="348" w:type="pct"/>
            <w:vAlign w:val="center"/>
          </w:tcPr>
          <w:p w:rsidR="005C0B2E" w:rsidRPr="009662D4" w:rsidRDefault="005C0B2E" w:rsidP="00611075">
            <w:pPr>
              <w:jc w:val="both"/>
              <w:rPr>
                <w:rFonts w:eastAsia="Times New Roman" w:cs="Times New Roman"/>
                <w:b/>
                <w:sz w:val="24"/>
                <w:szCs w:val="24"/>
              </w:rPr>
            </w:pPr>
          </w:p>
        </w:tc>
        <w:tc>
          <w:tcPr>
            <w:tcW w:w="835" w:type="pct"/>
            <w:vAlign w:val="center"/>
          </w:tcPr>
          <w:p w:rsidR="005C0B2E" w:rsidRPr="009662D4" w:rsidRDefault="005C0B2E" w:rsidP="00611075">
            <w:pPr>
              <w:jc w:val="both"/>
              <w:rPr>
                <w:rFonts w:eastAsia="Times New Roman" w:cs="Times New Roman"/>
                <w:b/>
                <w:sz w:val="24"/>
                <w:szCs w:val="24"/>
              </w:rPr>
            </w:pPr>
          </w:p>
        </w:tc>
        <w:tc>
          <w:tcPr>
            <w:tcW w:w="348" w:type="pct"/>
            <w:vAlign w:val="center"/>
          </w:tcPr>
          <w:p w:rsidR="005C0B2E" w:rsidRPr="009662D4" w:rsidRDefault="005C0B2E" w:rsidP="00611075">
            <w:pPr>
              <w:jc w:val="both"/>
              <w:rPr>
                <w:rFonts w:eastAsia="Times New Roman" w:cs="Times New Roman"/>
                <w:b/>
                <w:sz w:val="24"/>
                <w:szCs w:val="24"/>
              </w:rPr>
            </w:pPr>
          </w:p>
        </w:tc>
        <w:tc>
          <w:tcPr>
            <w:tcW w:w="776" w:type="pct"/>
            <w:vAlign w:val="center"/>
          </w:tcPr>
          <w:p w:rsidR="005C0B2E" w:rsidRPr="009662D4" w:rsidRDefault="005C0B2E" w:rsidP="00611075">
            <w:pPr>
              <w:jc w:val="both"/>
              <w:rPr>
                <w:rFonts w:eastAsia="Times New Roman" w:cs="Times New Roman"/>
                <w:b/>
                <w:sz w:val="24"/>
                <w:szCs w:val="24"/>
              </w:rPr>
            </w:pPr>
          </w:p>
        </w:tc>
        <w:tc>
          <w:tcPr>
            <w:tcW w:w="329" w:type="pct"/>
            <w:vAlign w:val="center"/>
          </w:tcPr>
          <w:p w:rsidR="005C0B2E" w:rsidRPr="009662D4" w:rsidRDefault="005C0B2E" w:rsidP="00611075">
            <w:pPr>
              <w:jc w:val="both"/>
              <w:rPr>
                <w:rFonts w:eastAsia="Times New Roman" w:cs="Times New Roman"/>
                <w:b/>
                <w:sz w:val="24"/>
                <w:szCs w:val="24"/>
              </w:rPr>
            </w:pPr>
          </w:p>
        </w:tc>
        <w:tc>
          <w:tcPr>
            <w:tcW w:w="710" w:type="pct"/>
            <w:vAlign w:val="center"/>
          </w:tcPr>
          <w:p w:rsidR="005C0B2E" w:rsidRPr="009662D4" w:rsidRDefault="005C0B2E" w:rsidP="00611075">
            <w:pPr>
              <w:jc w:val="both"/>
              <w:rPr>
                <w:rFonts w:eastAsia="Times New Roman" w:cs="Times New Roman"/>
                <w:b/>
                <w:sz w:val="24"/>
                <w:szCs w:val="24"/>
              </w:rPr>
            </w:pPr>
          </w:p>
        </w:tc>
        <w:tc>
          <w:tcPr>
            <w:tcW w:w="329" w:type="pct"/>
          </w:tcPr>
          <w:p w:rsidR="005C0B2E" w:rsidRPr="009662D4" w:rsidRDefault="005C0B2E" w:rsidP="00611075">
            <w:pPr>
              <w:jc w:val="both"/>
              <w:rPr>
                <w:rFonts w:eastAsia="Times New Roman" w:cs="Times New Roman"/>
                <w:b/>
                <w:sz w:val="24"/>
                <w:szCs w:val="24"/>
              </w:rPr>
            </w:pPr>
          </w:p>
        </w:tc>
        <w:tc>
          <w:tcPr>
            <w:tcW w:w="703" w:type="pct"/>
          </w:tcPr>
          <w:p w:rsidR="005C0B2E" w:rsidRPr="009662D4" w:rsidRDefault="005C0B2E" w:rsidP="00611075">
            <w:pPr>
              <w:jc w:val="both"/>
              <w:rPr>
                <w:rFonts w:eastAsia="Times New Roman" w:cs="Times New Roman"/>
                <w:b/>
                <w:sz w:val="24"/>
                <w:szCs w:val="24"/>
              </w:rPr>
            </w:pPr>
          </w:p>
        </w:tc>
      </w:tr>
    </w:tbl>
    <w:p w:rsidR="005C0B2E" w:rsidRPr="009662D4" w:rsidRDefault="005C0B2E" w:rsidP="005C0B2E">
      <w:pPr>
        <w:jc w:val="both"/>
        <w:rPr>
          <w:rFonts w:eastAsia="Times New Roman" w:cs="Times New Roman"/>
          <w:b/>
          <w:sz w:val="24"/>
          <w:szCs w:val="24"/>
        </w:rPr>
      </w:pPr>
      <w:r w:rsidRPr="009662D4">
        <w:rPr>
          <w:rFonts w:eastAsia="Times New Roman" w:cs="Times New Roman"/>
          <w:b/>
          <w:sz w:val="24"/>
          <w:szCs w:val="24"/>
        </w:rPr>
        <w:t>III. Результаты деятельности по заготовке древесины на основании договоров купли-продажи лесных насаждений.</w:t>
      </w:r>
    </w:p>
    <w:p w:rsidR="005C0B2E" w:rsidRPr="009662D4" w:rsidRDefault="005C0B2E" w:rsidP="005C0B2E">
      <w:pPr>
        <w:ind w:firstLine="709"/>
        <w:jc w:val="right"/>
        <w:rPr>
          <w:rFonts w:cs="Times New Roman"/>
          <w:sz w:val="24"/>
          <w:szCs w:val="24"/>
        </w:rPr>
      </w:pPr>
      <w:r w:rsidRPr="009662D4">
        <w:rPr>
          <w:rFonts w:eastAsia="Times New Roman" w:cs="Times New Roman"/>
          <w:sz w:val="24"/>
          <w:szCs w:val="24"/>
        </w:rPr>
        <w:t>Таблица 3</w:t>
      </w:r>
    </w:p>
    <w:tbl>
      <w:tblPr>
        <w:tblStyle w:val="a4"/>
        <w:tblW w:w="5000" w:type="pct"/>
        <w:tblLook w:val="04A0" w:firstRow="1" w:lastRow="0" w:firstColumn="1" w:lastColumn="0" w:noHBand="0" w:noVBand="1"/>
      </w:tblPr>
      <w:tblGrid>
        <w:gridCol w:w="1000"/>
        <w:gridCol w:w="2596"/>
        <w:gridCol w:w="671"/>
        <w:gridCol w:w="2705"/>
        <w:gridCol w:w="1150"/>
        <w:gridCol w:w="2299"/>
      </w:tblGrid>
      <w:tr w:rsidR="005C0B2E" w:rsidRPr="009662D4" w:rsidTr="00611075">
        <w:trPr>
          <w:trHeight w:val="1574"/>
        </w:trPr>
        <w:tc>
          <w:tcPr>
            <w:tcW w:w="1736" w:type="pct"/>
            <w:gridSpan w:val="2"/>
            <w:vAlign w:val="center"/>
          </w:tcPr>
          <w:p w:rsidR="005C0B2E" w:rsidRPr="009662D4" w:rsidRDefault="005C0B2E" w:rsidP="00611075">
            <w:pPr>
              <w:jc w:val="center"/>
              <w:rPr>
                <w:rFonts w:eastAsia="Times New Roman" w:cs="Times New Roman"/>
                <w:sz w:val="22"/>
              </w:rPr>
            </w:pPr>
            <w:r w:rsidRPr="009662D4">
              <w:rPr>
                <w:rFonts w:eastAsia="Times New Roman" w:cs="Times New Roman"/>
                <w:sz w:val="22"/>
              </w:rPr>
              <w:t>Затраты на выполнение работ по заготовке и реализации древесины, заготовленной по договорам купли-продажи лесных насаждений, тыс. руб.</w:t>
            </w:r>
          </w:p>
        </w:tc>
        <w:tc>
          <w:tcPr>
            <w:tcW w:w="1599" w:type="pct"/>
            <w:gridSpan w:val="2"/>
            <w:vAlign w:val="center"/>
          </w:tcPr>
          <w:p w:rsidR="005C0B2E" w:rsidRPr="009662D4" w:rsidRDefault="005C0B2E" w:rsidP="00611075">
            <w:pPr>
              <w:jc w:val="center"/>
              <w:rPr>
                <w:rFonts w:eastAsia="Times New Roman" w:cs="Times New Roman"/>
                <w:sz w:val="22"/>
              </w:rPr>
            </w:pPr>
            <w:r w:rsidRPr="009662D4">
              <w:rPr>
                <w:rFonts w:eastAsia="Times New Roman" w:cs="Times New Roman"/>
                <w:sz w:val="22"/>
              </w:rPr>
              <w:t>Плата за использование лесов по договорам купли-продажи лесных насаждений, тыс. руб.</w:t>
            </w:r>
          </w:p>
          <w:p w:rsidR="005C0B2E" w:rsidRPr="009662D4" w:rsidRDefault="005C0B2E" w:rsidP="00611075">
            <w:pPr>
              <w:jc w:val="center"/>
              <w:rPr>
                <w:rFonts w:eastAsia="Times New Roman" w:cs="Times New Roman"/>
                <w:sz w:val="22"/>
              </w:rPr>
            </w:pPr>
            <w:r w:rsidRPr="009662D4">
              <w:rPr>
                <w:rFonts w:eastAsia="Times New Roman" w:cs="Times New Roman"/>
                <w:sz w:val="22"/>
              </w:rPr>
              <w:t>(план / факт)</w:t>
            </w:r>
          </w:p>
        </w:tc>
        <w:tc>
          <w:tcPr>
            <w:tcW w:w="1665" w:type="pct"/>
            <w:gridSpan w:val="2"/>
            <w:vAlign w:val="center"/>
          </w:tcPr>
          <w:p w:rsidR="005C0B2E" w:rsidRPr="009662D4" w:rsidRDefault="005C0B2E" w:rsidP="00611075">
            <w:pPr>
              <w:jc w:val="center"/>
              <w:rPr>
                <w:rFonts w:eastAsia="Times New Roman" w:cs="Times New Roman"/>
                <w:sz w:val="22"/>
              </w:rPr>
            </w:pPr>
            <w:r w:rsidRPr="009662D4">
              <w:rPr>
                <w:rFonts w:eastAsia="Times New Roman" w:cs="Times New Roman"/>
                <w:sz w:val="22"/>
              </w:rPr>
              <w:t>Стоимость реализованной древесины, заготовленной по договорам купли-продажи лесных насаждений, тыс. руб.</w:t>
            </w:r>
          </w:p>
        </w:tc>
      </w:tr>
      <w:tr w:rsidR="005C0B2E" w:rsidRPr="009662D4" w:rsidTr="00611075">
        <w:trPr>
          <w:trHeight w:val="887"/>
        </w:trPr>
        <w:tc>
          <w:tcPr>
            <w:tcW w:w="485" w:type="pct"/>
            <w:vAlign w:val="center"/>
          </w:tcPr>
          <w:p w:rsidR="005C0B2E" w:rsidRPr="009662D4" w:rsidRDefault="005C0B2E" w:rsidP="00611075">
            <w:pPr>
              <w:jc w:val="center"/>
              <w:rPr>
                <w:rFonts w:eastAsia="Times New Roman" w:cs="Times New Roman"/>
                <w:sz w:val="20"/>
                <w:szCs w:val="24"/>
              </w:rPr>
            </w:pPr>
            <w:r w:rsidRPr="009662D4">
              <w:rPr>
                <w:rFonts w:eastAsia="Times New Roman" w:cs="Times New Roman"/>
                <w:sz w:val="20"/>
                <w:szCs w:val="24"/>
              </w:rPr>
              <w:t>всего</w:t>
            </w:r>
          </w:p>
        </w:tc>
        <w:tc>
          <w:tcPr>
            <w:tcW w:w="1251" w:type="pct"/>
            <w:vAlign w:val="center"/>
          </w:tcPr>
          <w:p w:rsidR="005C0B2E" w:rsidRPr="009662D4" w:rsidRDefault="005C0B2E" w:rsidP="00611075">
            <w:pPr>
              <w:jc w:val="center"/>
              <w:rPr>
                <w:rFonts w:eastAsia="Times New Roman" w:cs="Times New Roman"/>
                <w:sz w:val="20"/>
                <w:szCs w:val="24"/>
              </w:rPr>
            </w:pPr>
            <w:r w:rsidRPr="009662D4">
              <w:rPr>
                <w:rFonts w:eastAsia="Times New Roman" w:cs="Times New Roman"/>
                <w:sz w:val="20"/>
                <w:szCs w:val="24"/>
              </w:rPr>
              <w:t>в том числе по спелым и перестойным лесным насаждениям</w:t>
            </w:r>
          </w:p>
        </w:tc>
        <w:tc>
          <w:tcPr>
            <w:tcW w:w="296" w:type="pct"/>
            <w:vAlign w:val="center"/>
          </w:tcPr>
          <w:p w:rsidR="005C0B2E" w:rsidRPr="009662D4" w:rsidRDefault="005C0B2E" w:rsidP="00611075">
            <w:pPr>
              <w:jc w:val="center"/>
              <w:rPr>
                <w:rFonts w:eastAsia="Times New Roman" w:cs="Times New Roman"/>
                <w:sz w:val="20"/>
                <w:szCs w:val="24"/>
              </w:rPr>
            </w:pPr>
            <w:r w:rsidRPr="009662D4">
              <w:rPr>
                <w:rFonts w:eastAsia="Times New Roman" w:cs="Times New Roman"/>
                <w:sz w:val="20"/>
                <w:szCs w:val="24"/>
              </w:rPr>
              <w:t>всего</w:t>
            </w:r>
          </w:p>
        </w:tc>
        <w:tc>
          <w:tcPr>
            <w:tcW w:w="1303" w:type="pct"/>
            <w:vAlign w:val="center"/>
          </w:tcPr>
          <w:p w:rsidR="005C0B2E" w:rsidRPr="009662D4" w:rsidRDefault="005C0B2E" w:rsidP="00611075">
            <w:pPr>
              <w:jc w:val="center"/>
              <w:rPr>
                <w:rFonts w:eastAsia="Times New Roman" w:cs="Times New Roman"/>
                <w:sz w:val="20"/>
                <w:szCs w:val="24"/>
              </w:rPr>
            </w:pPr>
            <w:r w:rsidRPr="009662D4">
              <w:rPr>
                <w:rFonts w:eastAsia="Times New Roman" w:cs="Times New Roman"/>
                <w:sz w:val="20"/>
                <w:szCs w:val="24"/>
              </w:rPr>
              <w:t>в том числе по спелым и перестойным лесным насаждениям</w:t>
            </w:r>
          </w:p>
        </w:tc>
        <w:tc>
          <w:tcPr>
            <w:tcW w:w="557" w:type="pct"/>
            <w:vAlign w:val="center"/>
          </w:tcPr>
          <w:p w:rsidR="005C0B2E" w:rsidRPr="009662D4" w:rsidRDefault="005C0B2E" w:rsidP="00611075">
            <w:pPr>
              <w:jc w:val="center"/>
              <w:rPr>
                <w:rFonts w:eastAsia="Times New Roman" w:cs="Times New Roman"/>
                <w:sz w:val="20"/>
                <w:szCs w:val="24"/>
              </w:rPr>
            </w:pPr>
            <w:r w:rsidRPr="009662D4">
              <w:rPr>
                <w:rFonts w:eastAsia="Times New Roman" w:cs="Times New Roman"/>
                <w:sz w:val="20"/>
                <w:szCs w:val="24"/>
              </w:rPr>
              <w:t>всего</w:t>
            </w:r>
          </w:p>
        </w:tc>
        <w:tc>
          <w:tcPr>
            <w:tcW w:w="1108" w:type="pct"/>
            <w:vAlign w:val="center"/>
          </w:tcPr>
          <w:p w:rsidR="005C0B2E" w:rsidRPr="009662D4" w:rsidRDefault="005C0B2E" w:rsidP="00611075">
            <w:pPr>
              <w:jc w:val="center"/>
              <w:rPr>
                <w:rFonts w:eastAsia="Times New Roman" w:cs="Times New Roman"/>
                <w:sz w:val="20"/>
                <w:szCs w:val="24"/>
              </w:rPr>
            </w:pPr>
            <w:r w:rsidRPr="009662D4">
              <w:rPr>
                <w:rFonts w:eastAsia="Times New Roman" w:cs="Times New Roman"/>
                <w:sz w:val="20"/>
                <w:szCs w:val="24"/>
              </w:rPr>
              <w:t>в том числе по спелым и перестойным лесным насаждениям</w:t>
            </w:r>
          </w:p>
        </w:tc>
      </w:tr>
      <w:tr w:rsidR="005C0B2E" w:rsidRPr="009662D4" w:rsidTr="00611075">
        <w:tc>
          <w:tcPr>
            <w:tcW w:w="485" w:type="pct"/>
            <w:vAlign w:val="center"/>
          </w:tcPr>
          <w:p w:rsidR="005C0B2E" w:rsidRPr="009662D4" w:rsidRDefault="005C0B2E" w:rsidP="00611075">
            <w:pPr>
              <w:jc w:val="both"/>
              <w:rPr>
                <w:rFonts w:eastAsia="Times New Roman" w:cs="Times New Roman"/>
                <w:sz w:val="24"/>
                <w:szCs w:val="24"/>
              </w:rPr>
            </w:pPr>
          </w:p>
        </w:tc>
        <w:tc>
          <w:tcPr>
            <w:tcW w:w="1251" w:type="pct"/>
            <w:vAlign w:val="center"/>
          </w:tcPr>
          <w:p w:rsidR="005C0B2E" w:rsidRPr="009662D4" w:rsidRDefault="005C0B2E" w:rsidP="00611075">
            <w:pPr>
              <w:jc w:val="both"/>
              <w:rPr>
                <w:rFonts w:eastAsia="Times New Roman" w:cs="Times New Roman"/>
                <w:sz w:val="24"/>
                <w:szCs w:val="24"/>
              </w:rPr>
            </w:pPr>
          </w:p>
        </w:tc>
        <w:tc>
          <w:tcPr>
            <w:tcW w:w="296" w:type="pct"/>
            <w:vAlign w:val="center"/>
          </w:tcPr>
          <w:p w:rsidR="005C0B2E" w:rsidRPr="009662D4" w:rsidRDefault="005C0B2E" w:rsidP="00611075">
            <w:pPr>
              <w:jc w:val="both"/>
              <w:rPr>
                <w:rFonts w:eastAsia="Times New Roman" w:cs="Times New Roman"/>
                <w:sz w:val="24"/>
                <w:szCs w:val="24"/>
              </w:rPr>
            </w:pPr>
          </w:p>
        </w:tc>
        <w:tc>
          <w:tcPr>
            <w:tcW w:w="1303" w:type="pct"/>
            <w:vAlign w:val="center"/>
          </w:tcPr>
          <w:p w:rsidR="005C0B2E" w:rsidRPr="009662D4" w:rsidRDefault="005C0B2E" w:rsidP="00611075">
            <w:pPr>
              <w:jc w:val="both"/>
              <w:rPr>
                <w:rFonts w:eastAsia="Times New Roman" w:cs="Times New Roman"/>
                <w:sz w:val="24"/>
                <w:szCs w:val="24"/>
              </w:rPr>
            </w:pPr>
          </w:p>
        </w:tc>
        <w:tc>
          <w:tcPr>
            <w:tcW w:w="557" w:type="pct"/>
            <w:vAlign w:val="center"/>
          </w:tcPr>
          <w:p w:rsidR="005C0B2E" w:rsidRPr="009662D4" w:rsidRDefault="005C0B2E" w:rsidP="00611075">
            <w:pPr>
              <w:jc w:val="both"/>
              <w:rPr>
                <w:rFonts w:eastAsia="Times New Roman" w:cs="Times New Roman"/>
                <w:sz w:val="24"/>
                <w:szCs w:val="24"/>
              </w:rPr>
            </w:pPr>
          </w:p>
        </w:tc>
        <w:tc>
          <w:tcPr>
            <w:tcW w:w="1108" w:type="pct"/>
            <w:vAlign w:val="center"/>
          </w:tcPr>
          <w:p w:rsidR="005C0B2E" w:rsidRPr="009662D4" w:rsidRDefault="005C0B2E" w:rsidP="00611075">
            <w:pPr>
              <w:jc w:val="both"/>
              <w:rPr>
                <w:rFonts w:eastAsia="Times New Roman" w:cs="Times New Roman"/>
                <w:sz w:val="24"/>
                <w:szCs w:val="24"/>
              </w:rPr>
            </w:pPr>
          </w:p>
        </w:tc>
      </w:tr>
    </w:tbl>
    <w:p w:rsidR="005C0B2E" w:rsidRPr="009662D4" w:rsidRDefault="005C0B2E" w:rsidP="005C0B2E">
      <w:pPr>
        <w:ind w:firstLine="709"/>
        <w:jc w:val="both"/>
        <w:rPr>
          <w:rFonts w:cs="Times New Roman"/>
        </w:rPr>
      </w:pPr>
    </w:p>
    <w:p w:rsidR="005C0B2E" w:rsidRPr="009662D4" w:rsidRDefault="005C0B2E" w:rsidP="005C0B2E">
      <w:pPr>
        <w:jc w:val="both"/>
        <w:rPr>
          <w:rFonts w:eastAsia="Times New Roman" w:cs="Times New Roman"/>
          <w:b/>
          <w:sz w:val="24"/>
          <w:szCs w:val="24"/>
        </w:rPr>
      </w:pPr>
      <w:r w:rsidRPr="009662D4">
        <w:rPr>
          <w:rFonts w:eastAsia="Times New Roman" w:cs="Times New Roman"/>
          <w:b/>
          <w:sz w:val="24"/>
          <w:szCs w:val="24"/>
        </w:rPr>
        <w:t>IV. Выполнение мероприятий по воспроизводству лесов.</w:t>
      </w:r>
    </w:p>
    <w:p w:rsidR="005C0B2E" w:rsidRPr="009662D4" w:rsidRDefault="005C0B2E" w:rsidP="005C0B2E">
      <w:pPr>
        <w:ind w:firstLine="709"/>
        <w:jc w:val="right"/>
        <w:rPr>
          <w:rFonts w:cs="Times New Roman"/>
          <w:sz w:val="24"/>
          <w:szCs w:val="24"/>
        </w:rPr>
      </w:pPr>
      <w:r w:rsidRPr="009662D4">
        <w:rPr>
          <w:rFonts w:eastAsia="Times New Roman" w:cs="Times New Roman"/>
          <w:sz w:val="24"/>
          <w:szCs w:val="24"/>
        </w:rPr>
        <w:t>Таблица 4</w:t>
      </w:r>
    </w:p>
    <w:tbl>
      <w:tblPr>
        <w:tblStyle w:val="a4"/>
        <w:tblW w:w="5000" w:type="pct"/>
        <w:tblLook w:val="04A0" w:firstRow="1" w:lastRow="0" w:firstColumn="1" w:lastColumn="0" w:noHBand="0" w:noVBand="1"/>
      </w:tblPr>
      <w:tblGrid>
        <w:gridCol w:w="2118"/>
        <w:gridCol w:w="815"/>
        <w:gridCol w:w="3416"/>
        <w:gridCol w:w="892"/>
        <w:gridCol w:w="3180"/>
      </w:tblGrid>
      <w:tr w:rsidR="005C0B2E" w:rsidRPr="009662D4" w:rsidTr="00611075">
        <w:trPr>
          <w:trHeight w:val="907"/>
        </w:trPr>
        <w:tc>
          <w:tcPr>
            <w:tcW w:w="1016" w:type="pct"/>
            <w:vMerge w:val="restart"/>
            <w:vAlign w:val="center"/>
          </w:tcPr>
          <w:p w:rsidR="005C0B2E" w:rsidRPr="009662D4" w:rsidRDefault="005C0B2E" w:rsidP="00611075">
            <w:pPr>
              <w:jc w:val="center"/>
              <w:rPr>
                <w:rFonts w:eastAsia="Times New Roman" w:cs="Times New Roman"/>
                <w:sz w:val="22"/>
              </w:rPr>
            </w:pPr>
            <w:r w:rsidRPr="009662D4">
              <w:rPr>
                <w:rFonts w:eastAsia="Times New Roman" w:cs="Times New Roman"/>
                <w:sz w:val="22"/>
              </w:rPr>
              <w:t>Наименование мероприятия по воспроизводству лесов</w:t>
            </w:r>
          </w:p>
        </w:tc>
        <w:tc>
          <w:tcPr>
            <w:tcW w:w="2030" w:type="pct"/>
            <w:gridSpan w:val="2"/>
            <w:vAlign w:val="center"/>
          </w:tcPr>
          <w:p w:rsidR="005C0B2E" w:rsidRPr="009662D4" w:rsidRDefault="005C0B2E" w:rsidP="00611075">
            <w:pPr>
              <w:jc w:val="center"/>
              <w:rPr>
                <w:rFonts w:eastAsia="Times New Roman" w:cs="Times New Roman"/>
                <w:sz w:val="22"/>
              </w:rPr>
            </w:pPr>
            <w:r w:rsidRPr="009662D4">
              <w:rPr>
                <w:rFonts w:eastAsia="Times New Roman" w:cs="Times New Roman"/>
                <w:sz w:val="22"/>
              </w:rPr>
              <w:t>Объем выполнения</w:t>
            </w:r>
          </w:p>
          <w:p w:rsidR="005C0B2E" w:rsidRPr="009662D4" w:rsidRDefault="005C0B2E" w:rsidP="00611075">
            <w:pPr>
              <w:jc w:val="center"/>
              <w:rPr>
                <w:rFonts w:eastAsia="Times New Roman" w:cs="Times New Roman"/>
                <w:sz w:val="22"/>
              </w:rPr>
            </w:pPr>
            <w:r w:rsidRPr="009662D4">
              <w:rPr>
                <w:rFonts w:eastAsia="Times New Roman" w:cs="Times New Roman"/>
                <w:sz w:val="22"/>
              </w:rPr>
              <w:t>мероприятий, ед. изм.</w:t>
            </w:r>
          </w:p>
          <w:p w:rsidR="005C0B2E" w:rsidRPr="009662D4" w:rsidRDefault="005C0B2E" w:rsidP="00611075">
            <w:pPr>
              <w:jc w:val="center"/>
              <w:rPr>
                <w:rFonts w:eastAsia="Times New Roman" w:cs="Times New Roman"/>
                <w:sz w:val="22"/>
              </w:rPr>
            </w:pPr>
            <w:r w:rsidRPr="009662D4">
              <w:rPr>
                <w:rFonts w:eastAsia="Times New Roman" w:cs="Times New Roman"/>
                <w:sz w:val="22"/>
              </w:rPr>
              <w:t>(план / факт)</w:t>
            </w:r>
          </w:p>
        </w:tc>
        <w:tc>
          <w:tcPr>
            <w:tcW w:w="1954" w:type="pct"/>
            <w:gridSpan w:val="2"/>
            <w:vAlign w:val="center"/>
          </w:tcPr>
          <w:p w:rsidR="005C0B2E" w:rsidRPr="009662D4" w:rsidRDefault="005C0B2E" w:rsidP="00611075">
            <w:pPr>
              <w:jc w:val="center"/>
              <w:rPr>
                <w:rFonts w:eastAsia="Times New Roman" w:cs="Times New Roman"/>
                <w:sz w:val="22"/>
              </w:rPr>
            </w:pPr>
            <w:r w:rsidRPr="009662D4">
              <w:rPr>
                <w:rFonts w:eastAsia="Times New Roman" w:cs="Times New Roman"/>
                <w:sz w:val="22"/>
              </w:rPr>
              <w:t>Затраты на выполнение мероприятий, тыс. руб.</w:t>
            </w:r>
          </w:p>
          <w:p w:rsidR="005C0B2E" w:rsidRPr="009662D4" w:rsidRDefault="005C0B2E" w:rsidP="00611075">
            <w:pPr>
              <w:jc w:val="center"/>
              <w:rPr>
                <w:rFonts w:eastAsia="Times New Roman" w:cs="Times New Roman"/>
                <w:sz w:val="22"/>
              </w:rPr>
            </w:pPr>
            <w:r w:rsidRPr="009662D4">
              <w:rPr>
                <w:rFonts w:eastAsia="Times New Roman" w:cs="Times New Roman"/>
                <w:sz w:val="22"/>
              </w:rPr>
              <w:t>(план / факт)</w:t>
            </w:r>
          </w:p>
        </w:tc>
      </w:tr>
      <w:tr w:rsidR="005C0B2E" w:rsidRPr="009662D4" w:rsidTr="00611075">
        <w:trPr>
          <w:trHeight w:val="887"/>
        </w:trPr>
        <w:tc>
          <w:tcPr>
            <w:tcW w:w="1016" w:type="pct"/>
            <w:vMerge/>
            <w:vAlign w:val="center"/>
          </w:tcPr>
          <w:p w:rsidR="005C0B2E" w:rsidRPr="009662D4" w:rsidRDefault="005C0B2E" w:rsidP="00611075">
            <w:pPr>
              <w:jc w:val="center"/>
              <w:rPr>
                <w:rFonts w:eastAsia="Times New Roman" w:cs="Times New Roman"/>
                <w:sz w:val="20"/>
                <w:szCs w:val="24"/>
              </w:rPr>
            </w:pPr>
          </w:p>
        </w:tc>
        <w:tc>
          <w:tcPr>
            <w:tcW w:w="391" w:type="pct"/>
            <w:vAlign w:val="center"/>
          </w:tcPr>
          <w:p w:rsidR="005C0B2E" w:rsidRPr="009662D4" w:rsidRDefault="005C0B2E" w:rsidP="00611075">
            <w:pPr>
              <w:jc w:val="center"/>
              <w:rPr>
                <w:rFonts w:eastAsia="Times New Roman" w:cs="Times New Roman"/>
                <w:sz w:val="20"/>
                <w:szCs w:val="24"/>
              </w:rPr>
            </w:pPr>
            <w:r w:rsidRPr="009662D4">
              <w:rPr>
                <w:rFonts w:eastAsia="Times New Roman" w:cs="Times New Roman"/>
                <w:sz w:val="20"/>
                <w:szCs w:val="24"/>
              </w:rPr>
              <w:t>всего</w:t>
            </w:r>
          </w:p>
        </w:tc>
        <w:tc>
          <w:tcPr>
            <w:tcW w:w="1639" w:type="pct"/>
            <w:vAlign w:val="center"/>
          </w:tcPr>
          <w:p w:rsidR="005C0B2E" w:rsidRPr="009662D4" w:rsidRDefault="005C0B2E" w:rsidP="00611075">
            <w:pPr>
              <w:jc w:val="center"/>
              <w:rPr>
                <w:rFonts w:eastAsia="Times New Roman" w:cs="Times New Roman"/>
                <w:sz w:val="20"/>
                <w:szCs w:val="24"/>
              </w:rPr>
            </w:pPr>
            <w:r w:rsidRPr="009662D4">
              <w:rPr>
                <w:rFonts w:eastAsia="Times New Roman" w:cs="Times New Roman"/>
                <w:sz w:val="20"/>
                <w:szCs w:val="24"/>
              </w:rPr>
              <w:t>в том числе за счет средств</w:t>
            </w:r>
          </w:p>
          <w:p w:rsidR="005C0B2E" w:rsidRPr="009662D4" w:rsidRDefault="005C0B2E" w:rsidP="00611075">
            <w:pPr>
              <w:jc w:val="center"/>
              <w:rPr>
                <w:rFonts w:eastAsia="Times New Roman" w:cs="Times New Roman"/>
                <w:sz w:val="20"/>
                <w:szCs w:val="24"/>
              </w:rPr>
            </w:pPr>
            <w:r w:rsidRPr="009662D4">
              <w:rPr>
                <w:rFonts w:eastAsia="Times New Roman" w:cs="Times New Roman"/>
                <w:sz w:val="20"/>
                <w:szCs w:val="24"/>
              </w:rPr>
              <w:t>от реализации древесины, заготовленной по договорам купли-продажи (по спелым и перестойным лесным насаждениям)</w:t>
            </w:r>
          </w:p>
        </w:tc>
        <w:tc>
          <w:tcPr>
            <w:tcW w:w="428" w:type="pct"/>
            <w:vAlign w:val="center"/>
          </w:tcPr>
          <w:p w:rsidR="005C0B2E" w:rsidRPr="009662D4" w:rsidRDefault="005C0B2E" w:rsidP="00611075">
            <w:pPr>
              <w:jc w:val="center"/>
              <w:rPr>
                <w:rFonts w:eastAsia="Times New Roman" w:cs="Times New Roman"/>
                <w:sz w:val="20"/>
                <w:szCs w:val="24"/>
              </w:rPr>
            </w:pPr>
            <w:r w:rsidRPr="009662D4">
              <w:rPr>
                <w:rFonts w:eastAsia="Times New Roman" w:cs="Times New Roman"/>
                <w:sz w:val="20"/>
                <w:szCs w:val="24"/>
              </w:rPr>
              <w:t>всего</w:t>
            </w:r>
          </w:p>
        </w:tc>
        <w:tc>
          <w:tcPr>
            <w:tcW w:w="1526" w:type="pct"/>
            <w:vAlign w:val="center"/>
          </w:tcPr>
          <w:p w:rsidR="005C0B2E" w:rsidRPr="009662D4" w:rsidRDefault="005C0B2E" w:rsidP="00611075">
            <w:pPr>
              <w:jc w:val="center"/>
              <w:rPr>
                <w:rFonts w:eastAsia="Times New Roman" w:cs="Times New Roman"/>
                <w:sz w:val="20"/>
                <w:szCs w:val="24"/>
              </w:rPr>
            </w:pPr>
            <w:r w:rsidRPr="009662D4">
              <w:rPr>
                <w:rFonts w:eastAsia="Times New Roman" w:cs="Times New Roman"/>
                <w:sz w:val="20"/>
                <w:szCs w:val="24"/>
              </w:rPr>
              <w:t>в том числе за счет средств</w:t>
            </w:r>
          </w:p>
          <w:p w:rsidR="005C0B2E" w:rsidRPr="009662D4" w:rsidRDefault="005C0B2E" w:rsidP="00611075">
            <w:pPr>
              <w:jc w:val="center"/>
              <w:rPr>
                <w:rFonts w:eastAsia="Times New Roman" w:cs="Times New Roman"/>
                <w:sz w:val="20"/>
                <w:szCs w:val="24"/>
              </w:rPr>
            </w:pPr>
            <w:r w:rsidRPr="009662D4">
              <w:rPr>
                <w:rFonts w:eastAsia="Times New Roman" w:cs="Times New Roman"/>
                <w:sz w:val="20"/>
                <w:szCs w:val="24"/>
              </w:rPr>
              <w:t>от реализации древесины, заготовленной по договорам купли-продажи (по спелым и перестойным лесным насаждениям)</w:t>
            </w:r>
          </w:p>
        </w:tc>
      </w:tr>
      <w:tr w:rsidR="005C0B2E" w:rsidRPr="009662D4" w:rsidTr="00611075">
        <w:tc>
          <w:tcPr>
            <w:tcW w:w="1016" w:type="pct"/>
            <w:vAlign w:val="center"/>
          </w:tcPr>
          <w:p w:rsidR="005C0B2E" w:rsidRPr="009662D4" w:rsidRDefault="005C0B2E" w:rsidP="00611075">
            <w:pPr>
              <w:rPr>
                <w:rFonts w:eastAsia="Times New Roman" w:cs="Times New Roman"/>
                <w:sz w:val="20"/>
                <w:szCs w:val="20"/>
              </w:rPr>
            </w:pPr>
          </w:p>
        </w:tc>
        <w:tc>
          <w:tcPr>
            <w:tcW w:w="391" w:type="pct"/>
            <w:vAlign w:val="center"/>
          </w:tcPr>
          <w:p w:rsidR="005C0B2E" w:rsidRPr="009662D4" w:rsidRDefault="005C0B2E" w:rsidP="00611075">
            <w:pPr>
              <w:jc w:val="both"/>
              <w:rPr>
                <w:rFonts w:eastAsia="Times New Roman" w:cs="Times New Roman"/>
                <w:sz w:val="24"/>
                <w:szCs w:val="24"/>
              </w:rPr>
            </w:pPr>
          </w:p>
        </w:tc>
        <w:tc>
          <w:tcPr>
            <w:tcW w:w="1639" w:type="pct"/>
            <w:vAlign w:val="center"/>
          </w:tcPr>
          <w:p w:rsidR="005C0B2E" w:rsidRPr="009662D4" w:rsidRDefault="005C0B2E" w:rsidP="00611075">
            <w:pPr>
              <w:jc w:val="both"/>
              <w:rPr>
                <w:rFonts w:eastAsia="Times New Roman" w:cs="Times New Roman"/>
                <w:sz w:val="24"/>
                <w:szCs w:val="24"/>
              </w:rPr>
            </w:pPr>
          </w:p>
        </w:tc>
        <w:tc>
          <w:tcPr>
            <w:tcW w:w="428" w:type="pct"/>
            <w:vAlign w:val="center"/>
          </w:tcPr>
          <w:p w:rsidR="005C0B2E" w:rsidRPr="009662D4" w:rsidRDefault="005C0B2E" w:rsidP="00611075">
            <w:pPr>
              <w:jc w:val="both"/>
              <w:rPr>
                <w:rFonts w:eastAsia="Times New Roman" w:cs="Times New Roman"/>
                <w:sz w:val="24"/>
                <w:szCs w:val="24"/>
              </w:rPr>
            </w:pPr>
          </w:p>
        </w:tc>
        <w:tc>
          <w:tcPr>
            <w:tcW w:w="1526" w:type="pct"/>
            <w:vAlign w:val="center"/>
          </w:tcPr>
          <w:p w:rsidR="005C0B2E" w:rsidRPr="009662D4" w:rsidRDefault="005C0B2E" w:rsidP="00611075">
            <w:pPr>
              <w:jc w:val="both"/>
              <w:rPr>
                <w:rFonts w:eastAsia="Times New Roman" w:cs="Times New Roman"/>
                <w:sz w:val="24"/>
                <w:szCs w:val="24"/>
              </w:rPr>
            </w:pPr>
          </w:p>
        </w:tc>
      </w:tr>
    </w:tbl>
    <w:p w:rsidR="005C0B2E" w:rsidRPr="009662D4" w:rsidRDefault="005C0B2E" w:rsidP="005C0B2E">
      <w:pPr>
        <w:ind w:firstLine="709"/>
        <w:jc w:val="both"/>
        <w:rPr>
          <w:rFonts w:cs="Times New Roman"/>
        </w:rPr>
      </w:pPr>
    </w:p>
    <w:p w:rsidR="005C0B2E" w:rsidRPr="009662D4" w:rsidRDefault="005C0B2E" w:rsidP="005C0B2E">
      <w:pPr>
        <w:jc w:val="both"/>
        <w:rPr>
          <w:rFonts w:eastAsia="Times New Roman" w:cs="Times New Roman"/>
          <w:b/>
          <w:sz w:val="24"/>
          <w:szCs w:val="24"/>
        </w:rPr>
      </w:pPr>
      <w:r w:rsidRPr="009662D4">
        <w:rPr>
          <w:rFonts w:eastAsia="Times New Roman" w:cs="Times New Roman"/>
          <w:b/>
          <w:sz w:val="24"/>
          <w:szCs w:val="24"/>
        </w:rPr>
        <w:t>V. Социально-экономические показатели.</w:t>
      </w:r>
    </w:p>
    <w:p w:rsidR="005C0B2E" w:rsidRPr="009662D4" w:rsidRDefault="005C0B2E" w:rsidP="005C0B2E">
      <w:pPr>
        <w:ind w:firstLine="709"/>
        <w:jc w:val="right"/>
        <w:rPr>
          <w:rFonts w:cs="Times New Roman"/>
          <w:sz w:val="24"/>
          <w:szCs w:val="24"/>
        </w:rPr>
      </w:pPr>
      <w:r w:rsidRPr="009662D4">
        <w:rPr>
          <w:rFonts w:eastAsia="Times New Roman" w:cs="Times New Roman"/>
          <w:sz w:val="24"/>
          <w:szCs w:val="24"/>
        </w:rPr>
        <w:t>Таблица 5</w:t>
      </w:r>
    </w:p>
    <w:tbl>
      <w:tblPr>
        <w:tblStyle w:val="a4"/>
        <w:tblW w:w="5000" w:type="pct"/>
        <w:tblLook w:val="04A0" w:firstRow="1" w:lastRow="0" w:firstColumn="1" w:lastColumn="0" w:noHBand="0" w:noVBand="1"/>
      </w:tblPr>
      <w:tblGrid>
        <w:gridCol w:w="2640"/>
        <w:gridCol w:w="2764"/>
        <w:gridCol w:w="1551"/>
        <w:gridCol w:w="1801"/>
        <w:gridCol w:w="1665"/>
      </w:tblGrid>
      <w:tr w:rsidR="005C0B2E" w:rsidRPr="009662D4" w:rsidTr="00611075">
        <w:trPr>
          <w:trHeight w:val="1574"/>
        </w:trPr>
        <w:tc>
          <w:tcPr>
            <w:tcW w:w="1266" w:type="pct"/>
            <w:vAlign w:val="center"/>
          </w:tcPr>
          <w:p w:rsidR="005C0B2E" w:rsidRPr="009662D4" w:rsidRDefault="005C0B2E" w:rsidP="00611075">
            <w:pPr>
              <w:jc w:val="center"/>
              <w:rPr>
                <w:rFonts w:eastAsia="Times New Roman" w:cs="Times New Roman"/>
                <w:sz w:val="22"/>
              </w:rPr>
            </w:pPr>
            <w:r w:rsidRPr="009662D4">
              <w:rPr>
                <w:rFonts w:eastAsia="Times New Roman" w:cs="Times New Roman"/>
                <w:sz w:val="22"/>
              </w:rPr>
              <w:t xml:space="preserve">Стоимость лесохозяйственной и лесозаготовительной техники, закупленной за счет средств от предпринимательской деятельности, тыс. руб. </w:t>
            </w:r>
          </w:p>
        </w:tc>
        <w:tc>
          <w:tcPr>
            <w:tcW w:w="1326" w:type="pct"/>
            <w:vAlign w:val="center"/>
          </w:tcPr>
          <w:p w:rsidR="005C0B2E" w:rsidRPr="009662D4" w:rsidRDefault="005C0B2E" w:rsidP="00611075">
            <w:pPr>
              <w:jc w:val="center"/>
              <w:rPr>
                <w:rFonts w:eastAsia="Times New Roman" w:cs="Times New Roman"/>
                <w:sz w:val="22"/>
              </w:rPr>
            </w:pPr>
            <w:r w:rsidRPr="009662D4">
              <w:rPr>
                <w:rFonts w:eastAsia="Times New Roman" w:cs="Times New Roman"/>
                <w:sz w:val="22"/>
              </w:rPr>
              <w:t>Стоимость лесохозяйственного и лесозаготовительного оборудования, закупленного за счет средств от предпринимательской деятельности, тыс. руб.</w:t>
            </w:r>
          </w:p>
        </w:tc>
        <w:tc>
          <w:tcPr>
            <w:tcW w:w="744" w:type="pct"/>
          </w:tcPr>
          <w:p w:rsidR="005C0B2E" w:rsidRPr="009662D4" w:rsidRDefault="005C0B2E" w:rsidP="00611075">
            <w:pPr>
              <w:jc w:val="center"/>
              <w:rPr>
                <w:rFonts w:eastAsia="Times New Roman" w:cs="Times New Roman"/>
                <w:sz w:val="22"/>
              </w:rPr>
            </w:pPr>
            <w:r w:rsidRPr="009662D4">
              <w:rPr>
                <w:rFonts w:eastAsia="Times New Roman" w:cs="Times New Roman"/>
                <w:sz w:val="22"/>
              </w:rPr>
              <w:t>Количество созданных рабочих мест, чел.</w:t>
            </w:r>
          </w:p>
        </w:tc>
        <w:tc>
          <w:tcPr>
            <w:tcW w:w="864" w:type="pct"/>
          </w:tcPr>
          <w:p w:rsidR="005C0B2E" w:rsidRPr="009662D4" w:rsidRDefault="005C0B2E" w:rsidP="00611075">
            <w:pPr>
              <w:jc w:val="center"/>
              <w:rPr>
                <w:rFonts w:eastAsia="Times New Roman" w:cs="Times New Roman"/>
                <w:sz w:val="22"/>
              </w:rPr>
            </w:pPr>
            <w:r w:rsidRPr="009662D4">
              <w:rPr>
                <w:rFonts w:eastAsia="Times New Roman" w:cs="Times New Roman"/>
                <w:sz w:val="22"/>
              </w:rPr>
              <w:t>Среднемесячная заработная плата по учреждению, тыс. руб.</w:t>
            </w:r>
          </w:p>
        </w:tc>
        <w:tc>
          <w:tcPr>
            <w:tcW w:w="799" w:type="pct"/>
          </w:tcPr>
          <w:p w:rsidR="005C0B2E" w:rsidRPr="009662D4" w:rsidRDefault="005C0B2E" w:rsidP="00611075">
            <w:pPr>
              <w:jc w:val="center"/>
              <w:rPr>
                <w:rFonts w:eastAsia="Times New Roman" w:cs="Times New Roman"/>
                <w:sz w:val="22"/>
              </w:rPr>
            </w:pPr>
            <w:r w:rsidRPr="009662D4">
              <w:rPr>
                <w:rFonts w:eastAsia="Times New Roman" w:cs="Times New Roman"/>
                <w:sz w:val="22"/>
              </w:rPr>
              <w:t>Чистая прибыль/ убыток</w:t>
            </w:r>
            <w:r w:rsidRPr="009662D4">
              <w:rPr>
                <w:rFonts w:eastAsia="Times New Roman" w:cs="Times New Roman"/>
                <w:sz w:val="22"/>
              </w:rPr>
              <w:br/>
              <w:t>в целом по учреждению, тыс. руб.</w:t>
            </w:r>
          </w:p>
        </w:tc>
      </w:tr>
      <w:tr w:rsidR="005C0B2E" w:rsidRPr="009662D4" w:rsidTr="00611075">
        <w:tc>
          <w:tcPr>
            <w:tcW w:w="1266" w:type="pct"/>
            <w:vAlign w:val="center"/>
          </w:tcPr>
          <w:p w:rsidR="005C0B2E" w:rsidRPr="009662D4" w:rsidRDefault="005C0B2E" w:rsidP="00611075">
            <w:pPr>
              <w:jc w:val="both"/>
              <w:rPr>
                <w:rFonts w:eastAsia="Times New Roman" w:cs="Times New Roman"/>
                <w:sz w:val="24"/>
                <w:szCs w:val="24"/>
              </w:rPr>
            </w:pPr>
          </w:p>
        </w:tc>
        <w:tc>
          <w:tcPr>
            <w:tcW w:w="1326" w:type="pct"/>
            <w:vAlign w:val="center"/>
          </w:tcPr>
          <w:p w:rsidR="005C0B2E" w:rsidRPr="009662D4" w:rsidRDefault="005C0B2E" w:rsidP="00611075">
            <w:pPr>
              <w:jc w:val="both"/>
              <w:rPr>
                <w:rFonts w:eastAsia="Times New Roman" w:cs="Times New Roman"/>
                <w:sz w:val="24"/>
                <w:szCs w:val="24"/>
              </w:rPr>
            </w:pPr>
          </w:p>
        </w:tc>
        <w:tc>
          <w:tcPr>
            <w:tcW w:w="744" w:type="pct"/>
          </w:tcPr>
          <w:p w:rsidR="005C0B2E" w:rsidRPr="009662D4" w:rsidRDefault="005C0B2E" w:rsidP="00611075">
            <w:pPr>
              <w:jc w:val="both"/>
              <w:rPr>
                <w:rFonts w:eastAsia="Times New Roman" w:cs="Times New Roman"/>
                <w:sz w:val="24"/>
                <w:szCs w:val="24"/>
              </w:rPr>
            </w:pPr>
          </w:p>
        </w:tc>
        <w:tc>
          <w:tcPr>
            <w:tcW w:w="864" w:type="pct"/>
          </w:tcPr>
          <w:p w:rsidR="005C0B2E" w:rsidRPr="009662D4" w:rsidRDefault="005C0B2E" w:rsidP="00611075">
            <w:pPr>
              <w:jc w:val="both"/>
              <w:rPr>
                <w:rFonts w:eastAsia="Times New Roman" w:cs="Times New Roman"/>
                <w:sz w:val="24"/>
                <w:szCs w:val="24"/>
              </w:rPr>
            </w:pPr>
          </w:p>
        </w:tc>
        <w:tc>
          <w:tcPr>
            <w:tcW w:w="799" w:type="pct"/>
          </w:tcPr>
          <w:p w:rsidR="005C0B2E" w:rsidRPr="009662D4" w:rsidRDefault="005C0B2E" w:rsidP="00611075">
            <w:pPr>
              <w:jc w:val="both"/>
              <w:rPr>
                <w:rFonts w:eastAsia="Times New Roman" w:cs="Times New Roman"/>
                <w:sz w:val="24"/>
                <w:szCs w:val="24"/>
              </w:rPr>
            </w:pPr>
          </w:p>
        </w:tc>
      </w:tr>
    </w:tbl>
    <w:p w:rsidR="005C0B2E" w:rsidRPr="009662D4" w:rsidRDefault="005C0B2E" w:rsidP="005C0B2E">
      <w:pPr>
        <w:ind w:firstLine="709"/>
        <w:jc w:val="both"/>
        <w:rPr>
          <w:rFonts w:cs="Times New Roman"/>
        </w:rPr>
      </w:pPr>
    </w:p>
    <w:p w:rsidR="005C0B2E" w:rsidRPr="0025072E" w:rsidRDefault="005C0B2E" w:rsidP="005C0B2E">
      <w:pPr>
        <w:jc w:val="both"/>
        <w:rPr>
          <w:rFonts w:cs="Times New Roman"/>
        </w:rPr>
      </w:pPr>
      <w:r w:rsidRPr="0025072E">
        <w:rPr>
          <w:rFonts w:eastAsia="Times New Roman" w:cs="Times New Roman"/>
          <w:sz w:val="24"/>
          <w:szCs w:val="24"/>
        </w:rPr>
        <w:t>Подпись руководителя учреждения: ________________ / ________________</w:t>
      </w:r>
    </w:p>
    <w:p w:rsidR="005C0B2E" w:rsidRPr="0025072E" w:rsidRDefault="005C0B2E" w:rsidP="005C0B2E">
      <w:pPr>
        <w:jc w:val="both"/>
        <w:rPr>
          <w:rFonts w:cs="Times New Roman"/>
        </w:rPr>
      </w:pPr>
      <w:r w:rsidRPr="0025072E">
        <w:rPr>
          <w:rFonts w:eastAsia="Times New Roman" w:cs="Times New Roman"/>
          <w:sz w:val="24"/>
          <w:szCs w:val="24"/>
        </w:rPr>
        <w:t>(расшифровка подписи)</w:t>
      </w:r>
    </w:p>
    <w:p w:rsidR="005C0B2E" w:rsidRPr="0025072E" w:rsidRDefault="005C0B2E" w:rsidP="005C0B2E">
      <w:pPr>
        <w:jc w:val="both"/>
        <w:rPr>
          <w:rFonts w:cs="Times New Roman"/>
        </w:rPr>
      </w:pPr>
    </w:p>
    <w:p w:rsidR="005C0B2E" w:rsidRDefault="005C0B2E" w:rsidP="005C0B2E">
      <w:pPr>
        <w:jc w:val="both"/>
        <w:rPr>
          <w:rFonts w:cs="Times New Roman"/>
        </w:rPr>
      </w:pPr>
    </w:p>
    <w:p w:rsidR="005C0B2E" w:rsidRPr="0025072E" w:rsidRDefault="005C0B2E" w:rsidP="005C0B2E">
      <w:pPr>
        <w:jc w:val="both"/>
        <w:rPr>
          <w:rFonts w:cs="Times New Roman"/>
        </w:rPr>
      </w:pPr>
    </w:p>
    <w:p w:rsidR="005C0B2E" w:rsidRPr="009662D4" w:rsidRDefault="005C0B2E" w:rsidP="005C0B2E">
      <w:pPr>
        <w:pStyle w:val="ConsPlusNormal"/>
        <w:jc w:val="both"/>
        <w:rPr>
          <w:rFonts w:ascii="Times New Roman" w:hAnsi="Times New Roman" w:cs="Times New Roman"/>
        </w:rPr>
      </w:pPr>
      <w:r w:rsidRPr="009662D4">
        <w:rPr>
          <w:rFonts w:ascii="Times New Roman" w:hAnsi="Times New Roman" w:cs="Times New Roman"/>
          <w:sz w:val="24"/>
          <w:szCs w:val="24"/>
        </w:rPr>
        <w:t xml:space="preserve">М.П.                                                                                    </w:t>
      </w:r>
      <w:r>
        <w:rPr>
          <w:rFonts w:ascii="Times New Roman" w:hAnsi="Times New Roman" w:cs="Times New Roman"/>
          <w:sz w:val="24"/>
          <w:szCs w:val="24"/>
        </w:rPr>
        <w:t xml:space="preserve">                    </w:t>
      </w:r>
      <w:r w:rsidRPr="009662D4">
        <w:rPr>
          <w:rFonts w:ascii="Times New Roman" w:hAnsi="Times New Roman" w:cs="Times New Roman"/>
          <w:sz w:val="24"/>
          <w:szCs w:val="24"/>
        </w:rPr>
        <w:t xml:space="preserve"> Дата: «____» __________ 20__ г.</w:t>
      </w:r>
    </w:p>
    <w:p w:rsidR="002C2983" w:rsidRPr="00224D2C" w:rsidRDefault="002C2983" w:rsidP="005C0B2E">
      <w:pPr>
        <w:pStyle w:val="ConsPlusNormal"/>
        <w:ind w:firstLine="709"/>
        <w:jc w:val="both"/>
        <w:rPr>
          <w:rFonts w:cs="Times New Roman"/>
        </w:rPr>
      </w:pPr>
    </w:p>
    <w:p w:rsidR="00D67E0F" w:rsidRPr="002C2983" w:rsidRDefault="00D67E0F" w:rsidP="002C2983"/>
    <w:sectPr w:rsidR="00D67E0F" w:rsidRPr="002C2983" w:rsidSect="0086444F">
      <w:headerReference w:type="default" r:id="rId10"/>
      <w:pgSz w:w="11906" w:h="16838"/>
      <w:pgMar w:top="1134" w:right="567"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956" w:rsidRDefault="000B4956" w:rsidP="00E13567">
      <w:r>
        <w:separator/>
      </w:r>
    </w:p>
  </w:endnote>
  <w:endnote w:type="continuationSeparator" w:id="0">
    <w:p w:rsidR="000B4956" w:rsidRDefault="000B4956" w:rsidP="00E13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956" w:rsidRDefault="000B4956" w:rsidP="00E13567">
      <w:r>
        <w:separator/>
      </w:r>
    </w:p>
  </w:footnote>
  <w:footnote w:type="continuationSeparator" w:id="0">
    <w:p w:rsidR="000B4956" w:rsidRDefault="000B4956" w:rsidP="00E135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3723795"/>
      <w:docPartObj>
        <w:docPartGallery w:val="Page Numbers (Top of Page)"/>
        <w:docPartUnique/>
      </w:docPartObj>
    </w:sdtPr>
    <w:sdtEndPr/>
    <w:sdtContent>
      <w:p w:rsidR="005C0B2E" w:rsidRDefault="005C0B2E">
        <w:pPr>
          <w:pStyle w:val="ac"/>
          <w:jc w:val="center"/>
        </w:pPr>
        <w:r>
          <w:fldChar w:fldCharType="begin"/>
        </w:r>
        <w:r>
          <w:instrText>PAGE   \* MERGEFORMAT</w:instrText>
        </w:r>
        <w:r>
          <w:fldChar w:fldCharType="separate"/>
        </w:r>
        <w:r w:rsidR="00847A6A">
          <w:rPr>
            <w:noProof/>
          </w:rPr>
          <w:t>2</w:t>
        </w:r>
        <w:r>
          <w:fldChar w:fldCharType="end"/>
        </w:r>
      </w:p>
    </w:sdtContent>
  </w:sdt>
  <w:p w:rsidR="005C0B2E" w:rsidRPr="00D87D27" w:rsidRDefault="005C0B2E">
    <w:pPr>
      <w:pStyle w:val="ac"/>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0747705"/>
      <w:docPartObj>
        <w:docPartGallery w:val="Page Numbers (Top of Page)"/>
        <w:docPartUnique/>
      </w:docPartObj>
    </w:sdtPr>
    <w:sdtEndPr/>
    <w:sdtContent>
      <w:p w:rsidR="00D87D27" w:rsidRDefault="00E13567">
        <w:pPr>
          <w:pStyle w:val="ac"/>
          <w:jc w:val="center"/>
        </w:pPr>
        <w:r>
          <w:fldChar w:fldCharType="begin"/>
        </w:r>
        <w:r w:rsidR="003F2762">
          <w:instrText>PAGE   \* MERGEFORMAT</w:instrText>
        </w:r>
        <w:r>
          <w:fldChar w:fldCharType="separate"/>
        </w:r>
        <w:r w:rsidR="00847A6A">
          <w:rPr>
            <w:noProof/>
          </w:rPr>
          <w:t>12</w:t>
        </w:r>
        <w:r>
          <w:fldChar w:fldCharType="end"/>
        </w:r>
      </w:p>
    </w:sdtContent>
  </w:sdt>
  <w:p w:rsidR="00D87D27" w:rsidRPr="00D87D27" w:rsidRDefault="00847A6A">
    <w:pPr>
      <w:pStyle w:val="ac"/>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F644B"/>
    <w:multiLevelType w:val="hybridMultilevel"/>
    <w:tmpl w:val="BC7EA02A"/>
    <w:lvl w:ilvl="0" w:tplc="63BC9E0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129C0D8A"/>
    <w:multiLevelType w:val="hybridMultilevel"/>
    <w:tmpl w:val="51B62528"/>
    <w:lvl w:ilvl="0" w:tplc="63BC9E0A">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2">
    <w:nsid w:val="400A7C7A"/>
    <w:multiLevelType w:val="hybridMultilevel"/>
    <w:tmpl w:val="5CCA1C90"/>
    <w:lvl w:ilvl="0" w:tplc="63BC9E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4DA21713"/>
    <w:multiLevelType w:val="hybridMultilevel"/>
    <w:tmpl w:val="E4345F0C"/>
    <w:lvl w:ilvl="0" w:tplc="63BC9E0A">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4">
    <w:nsid w:val="53692358"/>
    <w:multiLevelType w:val="hybridMultilevel"/>
    <w:tmpl w:val="CA6E5228"/>
    <w:lvl w:ilvl="0" w:tplc="63BC9E0A">
      <w:start w:val="1"/>
      <w:numFmt w:val="bullet"/>
      <w:lvlText w:val=""/>
      <w:lvlJc w:val="left"/>
      <w:pPr>
        <w:ind w:left="720" w:hanging="360"/>
      </w:pPr>
      <w:rPr>
        <w:rFonts w:ascii="Symbol" w:hAnsi="Symbol" w:hint="default"/>
      </w:rPr>
    </w:lvl>
    <w:lvl w:ilvl="1" w:tplc="63BC9E0A">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A551914"/>
    <w:multiLevelType w:val="multilevel"/>
    <w:tmpl w:val="A3546D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EDC131F"/>
    <w:multiLevelType w:val="hybridMultilevel"/>
    <w:tmpl w:val="B0C2B150"/>
    <w:lvl w:ilvl="0" w:tplc="E5AEDDDA">
      <w:start w:val="1"/>
      <w:numFmt w:val="bullet"/>
      <w:lvlText w:val=""/>
      <w:lvlJc w:val="left"/>
      <w:pPr>
        <w:ind w:left="1428" w:hanging="360"/>
      </w:pPr>
      <w:rPr>
        <w:rFonts w:ascii="Symbol" w:hAnsi="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5"/>
  </w:num>
  <w:num w:numId="2">
    <w:abstractNumId w:val="3"/>
  </w:num>
  <w:num w:numId="3">
    <w:abstractNumId w:val="0"/>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5FB"/>
    <w:rsid w:val="00003C99"/>
    <w:rsid w:val="0002371C"/>
    <w:rsid w:val="0006018B"/>
    <w:rsid w:val="000645FB"/>
    <w:rsid w:val="000A5BC7"/>
    <w:rsid w:val="000B3163"/>
    <w:rsid w:val="000B4956"/>
    <w:rsid w:val="000C0DB4"/>
    <w:rsid w:val="000E4CE4"/>
    <w:rsid w:val="000F0BF9"/>
    <w:rsid w:val="000F3267"/>
    <w:rsid w:val="001067F3"/>
    <w:rsid w:val="00123FE5"/>
    <w:rsid w:val="00124721"/>
    <w:rsid w:val="001845E3"/>
    <w:rsid w:val="0018734B"/>
    <w:rsid w:val="001A2DF1"/>
    <w:rsid w:val="001C3F67"/>
    <w:rsid w:val="001C68CC"/>
    <w:rsid w:val="001D352E"/>
    <w:rsid w:val="001D44BA"/>
    <w:rsid w:val="001F33AA"/>
    <w:rsid w:val="0020271B"/>
    <w:rsid w:val="002509CC"/>
    <w:rsid w:val="00254438"/>
    <w:rsid w:val="00266534"/>
    <w:rsid w:val="00270BFB"/>
    <w:rsid w:val="00293329"/>
    <w:rsid w:val="002B5C29"/>
    <w:rsid w:val="002C2983"/>
    <w:rsid w:val="002C2DB9"/>
    <w:rsid w:val="002F4556"/>
    <w:rsid w:val="002F4D56"/>
    <w:rsid w:val="00300035"/>
    <w:rsid w:val="003057EC"/>
    <w:rsid w:val="00335810"/>
    <w:rsid w:val="00341754"/>
    <w:rsid w:val="00352391"/>
    <w:rsid w:val="00390659"/>
    <w:rsid w:val="0039720E"/>
    <w:rsid w:val="003A489E"/>
    <w:rsid w:val="003B49C9"/>
    <w:rsid w:val="003C781F"/>
    <w:rsid w:val="003E14AF"/>
    <w:rsid w:val="003F2762"/>
    <w:rsid w:val="003F3774"/>
    <w:rsid w:val="00406189"/>
    <w:rsid w:val="00456386"/>
    <w:rsid w:val="004754EE"/>
    <w:rsid w:val="004779B9"/>
    <w:rsid w:val="004D0F68"/>
    <w:rsid w:val="004D148D"/>
    <w:rsid w:val="004D78D1"/>
    <w:rsid w:val="004E2C90"/>
    <w:rsid w:val="00505FCB"/>
    <w:rsid w:val="00511402"/>
    <w:rsid w:val="00525804"/>
    <w:rsid w:val="005400D3"/>
    <w:rsid w:val="00543021"/>
    <w:rsid w:val="00546001"/>
    <w:rsid w:val="00573740"/>
    <w:rsid w:val="005C0B2E"/>
    <w:rsid w:val="005E06E2"/>
    <w:rsid w:val="005F4F45"/>
    <w:rsid w:val="0060379C"/>
    <w:rsid w:val="00613ADE"/>
    <w:rsid w:val="0061408B"/>
    <w:rsid w:val="00650AE3"/>
    <w:rsid w:val="006526B0"/>
    <w:rsid w:val="00662DEE"/>
    <w:rsid w:val="00667AE2"/>
    <w:rsid w:val="00672B1A"/>
    <w:rsid w:val="00692F67"/>
    <w:rsid w:val="00694C01"/>
    <w:rsid w:val="00695B10"/>
    <w:rsid w:val="006A6691"/>
    <w:rsid w:val="006B2628"/>
    <w:rsid w:val="006D0C26"/>
    <w:rsid w:val="006D6A57"/>
    <w:rsid w:val="006E52CC"/>
    <w:rsid w:val="006E5CFC"/>
    <w:rsid w:val="007113F2"/>
    <w:rsid w:val="00711D04"/>
    <w:rsid w:val="00714CEB"/>
    <w:rsid w:val="007249AE"/>
    <w:rsid w:val="00733749"/>
    <w:rsid w:val="00735A9C"/>
    <w:rsid w:val="0074525F"/>
    <w:rsid w:val="007529BD"/>
    <w:rsid w:val="00760715"/>
    <w:rsid w:val="0076125D"/>
    <w:rsid w:val="0076356B"/>
    <w:rsid w:val="0079549F"/>
    <w:rsid w:val="007A451C"/>
    <w:rsid w:val="007F06DA"/>
    <w:rsid w:val="007F4749"/>
    <w:rsid w:val="007F5643"/>
    <w:rsid w:val="008130E1"/>
    <w:rsid w:val="00843F5F"/>
    <w:rsid w:val="00847A6A"/>
    <w:rsid w:val="00855C3A"/>
    <w:rsid w:val="0086444F"/>
    <w:rsid w:val="008804E2"/>
    <w:rsid w:val="008965D9"/>
    <w:rsid w:val="008A18E1"/>
    <w:rsid w:val="008A3231"/>
    <w:rsid w:val="008A4095"/>
    <w:rsid w:val="008D729D"/>
    <w:rsid w:val="008F1A94"/>
    <w:rsid w:val="008F36F3"/>
    <w:rsid w:val="008F757F"/>
    <w:rsid w:val="00916C30"/>
    <w:rsid w:val="00931734"/>
    <w:rsid w:val="009359DE"/>
    <w:rsid w:val="00943FA5"/>
    <w:rsid w:val="0096372A"/>
    <w:rsid w:val="009A2B44"/>
    <w:rsid w:val="009A7F16"/>
    <w:rsid w:val="009B7565"/>
    <w:rsid w:val="009D38E9"/>
    <w:rsid w:val="009D6363"/>
    <w:rsid w:val="00A07408"/>
    <w:rsid w:val="00A1053D"/>
    <w:rsid w:val="00A2650C"/>
    <w:rsid w:val="00A56003"/>
    <w:rsid w:val="00A62B4A"/>
    <w:rsid w:val="00A6316C"/>
    <w:rsid w:val="00A752C0"/>
    <w:rsid w:val="00A802DE"/>
    <w:rsid w:val="00A94382"/>
    <w:rsid w:val="00AA0EE4"/>
    <w:rsid w:val="00AA758D"/>
    <w:rsid w:val="00AD239C"/>
    <w:rsid w:val="00AE0C47"/>
    <w:rsid w:val="00AE6401"/>
    <w:rsid w:val="00AF6320"/>
    <w:rsid w:val="00B12ABA"/>
    <w:rsid w:val="00B36051"/>
    <w:rsid w:val="00B41E06"/>
    <w:rsid w:val="00B5326C"/>
    <w:rsid w:val="00B80BAB"/>
    <w:rsid w:val="00BA0C8B"/>
    <w:rsid w:val="00BB70B1"/>
    <w:rsid w:val="00BC2BF6"/>
    <w:rsid w:val="00BC4997"/>
    <w:rsid w:val="00BC7D5B"/>
    <w:rsid w:val="00BD31B5"/>
    <w:rsid w:val="00BD7722"/>
    <w:rsid w:val="00BE22D1"/>
    <w:rsid w:val="00BF2EC4"/>
    <w:rsid w:val="00C07D7D"/>
    <w:rsid w:val="00C07FA9"/>
    <w:rsid w:val="00C1531A"/>
    <w:rsid w:val="00C2668E"/>
    <w:rsid w:val="00C3601C"/>
    <w:rsid w:val="00C52F42"/>
    <w:rsid w:val="00C5789D"/>
    <w:rsid w:val="00C63D3E"/>
    <w:rsid w:val="00C643BE"/>
    <w:rsid w:val="00C66814"/>
    <w:rsid w:val="00C861B7"/>
    <w:rsid w:val="00C8655E"/>
    <w:rsid w:val="00CA14ED"/>
    <w:rsid w:val="00CA4F1F"/>
    <w:rsid w:val="00CB2595"/>
    <w:rsid w:val="00CC5419"/>
    <w:rsid w:val="00CE61B7"/>
    <w:rsid w:val="00D01EB7"/>
    <w:rsid w:val="00D15316"/>
    <w:rsid w:val="00D1622B"/>
    <w:rsid w:val="00D26792"/>
    <w:rsid w:val="00D320E8"/>
    <w:rsid w:val="00D35534"/>
    <w:rsid w:val="00D37440"/>
    <w:rsid w:val="00D45A5D"/>
    <w:rsid w:val="00D50825"/>
    <w:rsid w:val="00D549D1"/>
    <w:rsid w:val="00D67E0F"/>
    <w:rsid w:val="00D72A87"/>
    <w:rsid w:val="00D76B64"/>
    <w:rsid w:val="00D868E1"/>
    <w:rsid w:val="00DB194E"/>
    <w:rsid w:val="00DB2EB3"/>
    <w:rsid w:val="00DB47CE"/>
    <w:rsid w:val="00DB6D32"/>
    <w:rsid w:val="00DC5DCB"/>
    <w:rsid w:val="00E06D90"/>
    <w:rsid w:val="00E13567"/>
    <w:rsid w:val="00E155CE"/>
    <w:rsid w:val="00E17FA6"/>
    <w:rsid w:val="00E24C58"/>
    <w:rsid w:val="00E26858"/>
    <w:rsid w:val="00E446DC"/>
    <w:rsid w:val="00E50975"/>
    <w:rsid w:val="00E51B71"/>
    <w:rsid w:val="00E667C1"/>
    <w:rsid w:val="00E7482E"/>
    <w:rsid w:val="00E852D8"/>
    <w:rsid w:val="00E949A7"/>
    <w:rsid w:val="00E961DB"/>
    <w:rsid w:val="00F00A3D"/>
    <w:rsid w:val="00F01D34"/>
    <w:rsid w:val="00F063F4"/>
    <w:rsid w:val="00F31A1F"/>
    <w:rsid w:val="00F34371"/>
    <w:rsid w:val="00F72501"/>
    <w:rsid w:val="00F86A20"/>
    <w:rsid w:val="00FB426A"/>
    <w:rsid w:val="00FC1D08"/>
    <w:rsid w:val="00FC4AAD"/>
    <w:rsid w:val="00FC59DA"/>
    <w:rsid w:val="00FD560F"/>
    <w:rsid w:val="00FD7E59"/>
    <w:rsid w:val="00FF2C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6B0"/>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645F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645F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645FB"/>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3">
    <w:name w:val="Основной текст_"/>
    <w:basedOn w:val="a0"/>
    <w:link w:val="1"/>
    <w:rsid w:val="006E5CFC"/>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3"/>
    <w:rsid w:val="006E5CFC"/>
    <w:pPr>
      <w:widowControl w:val="0"/>
      <w:shd w:val="clear" w:color="auto" w:fill="FFFFFF"/>
      <w:ind w:firstLine="400"/>
      <w:jc w:val="both"/>
    </w:pPr>
    <w:rPr>
      <w:rFonts w:eastAsia="Times New Roman" w:cs="Times New Roman"/>
      <w:szCs w:val="28"/>
    </w:rPr>
  </w:style>
  <w:style w:type="table" w:styleId="a4">
    <w:name w:val="Table Grid"/>
    <w:basedOn w:val="a1"/>
    <w:uiPriority w:val="39"/>
    <w:rsid w:val="00A5600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Balloon Text"/>
    <w:basedOn w:val="a"/>
    <w:link w:val="a6"/>
    <w:uiPriority w:val="99"/>
    <w:semiHidden/>
    <w:unhideWhenUsed/>
    <w:rsid w:val="00931734"/>
    <w:rPr>
      <w:rFonts w:ascii="Segoe UI" w:hAnsi="Segoe UI" w:cs="Segoe UI"/>
      <w:sz w:val="18"/>
      <w:szCs w:val="18"/>
    </w:rPr>
  </w:style>
  <w:style w:type="character" w:customStyle="1" w:styleId="a6">
    <w:name w:val="Текст выноски Знак"/>
    <w:basedOn w:val="a0"/>
    <w:link w:val="a5"/>
    <w:uiPriority w:val="99"/>
    <w:semiHidden/>
    <w:rsid w:val="00931734"/>
    <w:rPr>
      <w:rFonts w:ascii="Segoe UI" w:hAnsi="Segoe UI" w:cs="Segoe UI"/>
      <w:sz w:val="18"/>
      <w:szCs w:val="18"/>
    </w:rPr>
  </w:style>
  <w:style w:type="character" w:styleId="a7">
    <w:name w:val="annotation reference"/>
    <w:basedOn w:val="a0"/>
    <w:uiPriority w:val="99"/>
    <w:semiHidden/>
    <w:unhideWhenUsed/>
    <w:rsid w:val="00735A9C"/>
    <w:rPr>
      <w:sz w:val="16"/>
      <w:szCs w:val="16"/>
    </w:rPr>
  </w:style>
  <w:style w:type="paragraph" w:styleId="a8">
    <w:name w:val="annotation text"/>
    <w:basedOn w:val="a"/>
    <w:link w:val="a9"/>
    <w:uiPriority w:val="99"/>
    <w:semiHidden/>
    <w:unhideWhenUsed/>
    <w:rsid w:val="00735A9C"/>
    <w:rPr>
      <w:sz w:val="20"/>
      <w:szCs w:val="20"/>
    </w:rPr>
  </w:style>
  <w:style w:type="character" w:customStyle="1" w:styleId="a9">
    <w:name w:val="Текст примечания Знак"/>
    <w:basedOn w:val="a0"/>
    <w:link w:val="a8"/>
    <w:uiPriority w:val="99"/>
    <w:semiHidden/>
    <w:rsid w:val="00735A9C"/>
    <w:rPr>
      <w:rFonts w:ascii="Times New Roman" w:hAnsi="Times New Roman"/>
      <w:sz w:val="20"/>
      <w:szCs w:val="20"/>
    </w:rPr>
  </w:style>
  <w:style w:type="paragraph" w:styleId="aa">
    <w:name w:val="annotation subject"/>
    <w:basedOn w:val="a8"/>
    <w:next w:val="a8"/>
    <w:link w:val="ab"/>
    <w:uiPriority w:val="99"/>
    <w:semiHidden/>
    <w:unhideWhenUsed/>
    <w:rsid w:val="00735A9C"/>
    <w:rPr>
      <w:b/>
      <w:bCs/>
    </w:rPr>
  </w:style>
  <w:style w:type="character" w:customStyle="1" w:styleId="ab">
    <w:name w:val="Тема примечания Знак"/>
    <w:basedOn w:val="a9"/>
    <w:link w:val="aa"/>
    <w:uiPriority w:val="99"/>
    <w:semiHidden/>
    <w:rsid w:val="00735A9C"/>
    <w:rPr>
      <w:rFonts w:ascii="Times New Roman" w:hAnsi="Times New Roman"/>
      <w:b/>
      <w:bCs/>
      <w:sz w:val="20"/>
      <w:szCs w:val="20"/>
    </w:rPr>
  </w:style>
  <w:style w:type="paragraph" w:styleId="ac">
    <w:name w:val="header"/>
    <w:basedOn w:val="a"/>
    <w:link w:val="ad"/>
    <w:uiPriority w:val="99"/>
    <w:unhideWhenUsed/>
    <w:rsid w:val="003F2762"/>
    <w:pPr>
      <w:tabs>
        <w:tab w:val="center" w:pos="4677"/>
        <w:tab w:val="right" w:pos="9355"/>
      </w:tabs>
    </w:pPr>
  </w:style>
  <w:style w:type="character" w:customStyle="1" w:styleId="ad">
    <w:name w:val="Верхний колонтитул Знак"/>
    <w:basedOn w:val="a0"/>
    <w:link w:val="ac"/>
    <w:uiPriority w:val="99"/>
    <w:rsid w:val="003F2762"/>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6B0"/>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645F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645F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645FB"/>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3">
    <w:name w:val="Основной текст_"/>
    <w:basedOn w:val="a0"/>
    <w:link w:val="1"/>
    <w:rsid w:val="006E5CFC"/>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3"/>
    <w:rsid w:val="006E5CFC"/>
    <w:pPr>
      <w:widowControl w:val="0"/>
      <w:shd w:val="clear" w:color="auto" w:fill="FFFFFF"/>
      <w:ind w:firstLine="400"/>
      <w:jc w:val="both"/>
    </w:pPr>
    <w:rPr>
      <w:rFonts w:eastAsia="Times New Roman" w:cs="Times New Roman"/>
      <w:szCs w:val="28"/>
    </w:rPr>
  </w:style>
  <w:style w:type="table" w:styleId="a4">
    <w:name w:val="Table Grid"/>
    <w:basedOn w:val="a1"/>
    <w:uiPriority w:val="39"/>
    <w:rsid w:val="00A5600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Balloon Text"/>
    <w:basedOn w:val="a"/>
    <w:link w:val="a6"/>
    <w:uiPriority w:val="99"/>
    <w:semiHidden/>
    <w:unhideWhenUsed/>
    <w:rsid w:val="00931734"/>
    <w:rPr>
      <w:rFonts w:ascii="Segoe UI" w:hAnsi="Segoe UI" w:cs="Segoe UI"/>
      <w:sz w:val="18"/>
      <w:szCs w:val="18"/>
    </w:rPr>
  </w:style>
  <w:style w:type="character" w:customStyle="1" w:styleId="a6">
    <w:name w:val="Текст выноски Знак"/>
    <w:basedOn w:val="a0"/>
    <w:link w:val="a5"/>
    <w:uiPriority w:val="99"/>
    <w:semiHidden/>
    <w:rsid w:val="00931734"/>
    <w:rPr>
      <w:rFonts w:ascii="Segoe UI" w:hAnsi="Segoe UI" w:cs="Segoe UI"/>
      <w:sz w:val="18"/>
      <w:szCs w:val="18"/>
    </w:rPr>
  </w:style>
  <w:style w:type="character" w:styleId="a7">
    <w:name w:val="annotation reference"/>
    <w:basedOn w:val="a0"/>
    <w:uiPriority w:val="99"/>
    <w:semiHidden/>
    <w:unhideWhenUsed/>
    <w:rsid w:val="00735A9C"/>
    <w:rPr>
      <w:sz w:val="16"/>
      <w:szCs w:val="16"/>
    </w:rPr>
  </w:style>
  <w:style w:type="paragraph" w:styleId="a8">
    <w:name w:val="annotation text"/>
    <w:basedOn w:val="a"/>
    <w:link w:val="a9"/>
    <w:uiPriority w:val="99"/>
    <w:semiHidden/>
    <w:unhideWhenUsed/>
    <w:rsid w:val="00735A9C"/>
    <w:rPr>
      <w:sz w:val="20"/>
      <w:szCs w:val="20"/>
    </w:rPr>
  </w:style>
  <w:style w:type="character" w:customStyle="1" w:styleId="a9">
    <w:name w:val="Текст примечания Знак"/>
    <w:basedOn w:val="a0"/>
    <w:link w:val="a8"/>
    <w:uiPriority w:val="99"/>
    <w:semiHidden/>
    <w:rsid w:val="00735A9C"/>
    <w:rPr>
      <w:rFonts w:ascii="Times New Roman" w:hAnsi="Times New Roman"/>
      <w:sz w:val="20"/>
      <w:szCs w:val="20"/>
    </w:rPr>
  </w:style>
  <w:style w:type="paragraph" w:styleId="aa">
    <w:name w:val="annotation subject"/>
    <w:basedOn w:val="a8"/>
    <w:next w:val="a8"/>
    <w:link w:val="ab"/>
    <w:uiPriority w:val="99"/>
    <w:semiHidden/>
    <w:unhideWhenUsed/>
    <w:rsid w:val="00735A9C"/>
    <w:rPr>
      <w:b/>
      <w:bCs/>
    </w:rPr>
  </w:style>
  <w:style w:type="character" w:customStyle="1" w:styleId="ab">
    <w:name w:val="Тема примечания Знак"/>
    <w:basedOn w:val="a9"/>
    <w:link w:val="aa"/>
    <w:uiPriority w:val="99"/>
    <w:semiHidden/>
    <w:rsid w:val="00735A9C"/>
    <w:rPr>
      <w:rFonts w:ascii="Times New Roman" w:hAnsi="Times New Roman"/>
      <w:b/>
      <w:bCs/>
      <w:sz w:val="20"/>
      <w:szCs w:val="20"/>
    </w:rPr>
  </w:style>
  <w:style w:type="paragraph" w:styleId="ac">
    <w:name w:val="header"/>
    <w:basedOn w:val="a"/>
    <w:link w:val="ad"/>
    <w:uiPriority w:val="99"/>
    <w:unhideWhenUsed/>
    <w:rsid w:val="003F2762"/>
    <w:pPr>
      <w:tabs>
        <w:tab w:val="center" w:pos="4677"/>
        <w:tab w:val="right" w:pos="9355"/>
      </w:tabs>
    </w:pPr>
  </w:style>
  <w:style w:type="character" w:customStyle="1" w:styleId="ad">
    <w:name w:val="Верхний колонтитул Знак"/>
    <w:basedOn w:val="a0"/>
    <w:link w:val="ac"/>
    <w:uiPriority w:val="99"/>
    <w:rsid w:val="003F2762"/>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DDB0B-341D-4DBD-90F2-03EDE7E6A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3421</Words>
  <Characters>19506</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ИВЦ Минприроды</Company>
  <LinksUpToDate>false</LinksUpToDate>
  <CharactersWithSpaces>22882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Ферзуллаев Шамиль Велибекович</dc:creator>
  <cp:lastModifiedBy>lobanov</cp:lastModifiedBy>
  <cp:revision>2</cp:revision>
  <cp:lastPrinted>2026-01-27T15:16:00Z</cp:lastPrinted>
  <dcterms:created xsi:type="dcterms:W3CDTF">2026-04-17T12:18:00Z</dcterms:created>
  <dcterms:modified xsi:type="dcterms:W3CDTF">2026-04-17T12:18:00Z</dcterms:modified>
</cp:coreProperties>
</file>