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wmf" ContentType="image/x-wmf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/>
        <w:rPr/>
        <w:framePr w:w="1117" w:h="1320" w:x="5476" w:y="1" w:hSpace="141" w:vSpace="0" w:wrap="auto" w:vAnchor="text" w:hAnchor="page" w:hRule="exact"/>
      </w:pPr>
      <w:r>
        <w:rPr/>
        <w:object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55.5pt;height:66pt;mso-wrap-distance-right:0pt" filled="f" o:ole="">
            <v:imagedata r:id="rId3" o:title=""/>
          </v:shape>
          <o:OLEObject Type="Embed" ProgID="" ShapeID="ole_rId2" DrawAspect="Content" ObjectID="_148245844" r:id="rId2"/>
        </w:object>
      </w:r>
    </w:p>
    <w:p>
      <w:pPr>
        <w:pStyle w:val="Normal"/>
        <w:ind w:hanging="180" w:left="-720"/>
        <w:jc w:val="center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behindDoc="0" distT="0" distB="0" distL="635" distR="0" simplePos="0" locked="0" layoutInCell="1" allowOverlap="1" relativeHeight="2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2" path="m0,0l-2147483645,0l-2147483645,-2147483646l0,-2147483646xe" stroked="f" o:allowincell="f" style="position:absolute;margin-left:0.05pt;margin-top:0.05pt;width:49.95pt;height:49.9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</w:p>
    <w:p>
      <w:pPr>
        <w:pStyle w:val="Normal"/>
        <w:ind w:hanging="180" w:left="-720"/>
        <w:jc w:val="center"/>
        <w:rPr/>
      </w:pPr>
      <w:r>
        <w:rPr/>
      </w:r>
    </w:p>
    <w:p>
      <w:pPr>
        <w:pStyle w:val="Normal"/>
        <w:ind w:hanging="180" w:left="-720"/>
        <w:jc w:val="center"/>
        <w:rPr/>
      </w:pPr>
      <w:r>
        <w:rPr/>
      </w:r>
    </w:p>
    <w:p>
      <w:pPr>
        <w:pStyle w:val="Normal"/>
        <w:ind w:hanging="180" w:left="-720"/>
        <w:jc w:val="center"/>
        <w:rPr>
          <w:lang w:val="en-US"/>
        </w:rPr>
      </w:pPr>
      <w:r>
        <w:rPr>
          <w:lang w:val="en-US"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 xml:space="preserve">                                 </w:t>
      </w:r>
    </w:p>
    <w:p>
      <w:pPr>
        <w:pStyle w:val="Heading1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         </w:t>
      </w:r>
      <w:r>
        <w:rPr>
          <w:rFonts w:eastAsia="Calibri"/>
          <w:b/>
          <w:bCs/>
          <w:sz w:val="24"/>
          <w:szCs w:val="24"/>
        </w:rPr>
        <w:t>ФЕДЕРАЛЬНОЕ</w:t>
      </w:r>
    </w:p>
    <w:p>
      <w:pPr>
        <w:pStyle w:val="Heading1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               </w:t>
      </w:r>
      <w:r>
        <w:rPr>
          <w:rFonts w:eastAsia="Calibri"/>
          <w:b/>
          <w:bCs/>
          <w:sz w:val="24"/>
          <w:szCs w:val="24"/>
        </w:rPr>
        <w:t>МЕДИКО-БИОЛОГИЧЕСКОЕ АГЕНТСТВО</w:t>
      </w:r>
    </w:p>
    <w:p>
      <w:pPr>
        <w:pStyle w:val="Normal"/>
        <w:ind w:hanging="0" w:left="-900"/>
        <w:jc w:val="center"/>
        <w:rPr/>
      </w:pPr>
      <w:r>
        <w:rPr>
          <w:b/>
          <w:bCs/>
        </w:rPr>
        <w:t xml:space="preserve">              </w:t>
      </w:r>
      <w:r>
        <w:rPr>
          <w:b/>
          <w:bCs/>
        </w:rPr>
        <w:t>(ФМБА России)</w:t>
      </w:r>
    </w:p>
    <w:p>
      <w:pPr>
        <w:pStyle w:val="Normal"/>
        <w:ind w:hanging="0" w:left="-900"/>
        <w:jc w:val="center"/>
        <w:rPr/>
      </w:pPr>
      <w:r>
        <w:rPr/>
      </w:r>
    </w:p>
    <w:p>
      <w:pPr>
        <w:pStyle w:val="ConsPlusNormal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  <w:t xml:space="preserve">                                             </w:t>
      </w:r>
      <w:r>
        <w:rPr>
          <w:rFonts w:cs="Times New Roman" w:ascii="Times New Roman" w:hAnsi="Times New Roman"/>
          <w:b/>
          <w:bCs/>
          <w:sz w:val="32"/>
          <w:szCs w:val="32"/>
        </w:rPr>
        <w:t>П Р И К А З</w:t>
      </w:r>
    </w:p>
    <w:p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_________________                                                                                                      №  ____</w:t>
      </w:r>
    </w:p>
    <w:p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Москва</w:t>
      </w:r>
    </w:p>
    <w:p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before="57" w:after="57"/>
        <w:jc w:val="center"/>
        <w:rPr/>
      </w:pPr>
      <w:r>
        <w:rPr>
          <w:b/>
          <w:bCs/>
          <w:sz w:val="28"/>
          <w:szCs w:val="28"/>
        </w:rPr>
        <w:t>О признании утратившими силу приказов</w:t>
        <w:br/>
        <w:t>Федерального медико-биологического агентства</w:t>
        <w:br/>
        <w:t>от 28 декабря 2015 г. № 270, от 20 мая 1016 г. № 91</w:t>
      </w:r>
    </w:p>
    <w:p>
      <w:pPr>
        <w:pStyle w:val="Normal"/>
        <w:tabs>
          <w:tab w:val="clear" w:pos="708"/>
          <w:tab w:val="left" w:pos="675" w:leader="none"/>
        </w:tabs>
        <w:spacing w:before="57" w:after="5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60" w:leader="none"/>
          <w:tab w:val="left" w:pos="675" w:leader="none"/>
        </w:tabs>
        <w:suppressAutoHyphens w:val="true"/>
        <w:bidi w:val="0"/>
        <w:spacing w:before="57" w:after="57"/>
        <w:ind w:firstLine="624" w:left="0" w:right="0"/>
        <w:jc w:val="both"/>
        <w:rPr/>
      </w:pPr>
      <w:r>
        <w:rPr>
          <w:sz w:val="28"/>
          <w:szCs w:val="28"/>
        </w:rPr>
        <w:t>В соответствии с подпунктом «в» пункта 3 статьи 10 Федерального закона от 28 декабря 2025 г. № 505-ФЗ «О внесении изменений</w:t>
        <w:br/>
        <w:t>в отдельные законодательные акты Российской Федерации», пунктом 15 перечня изменений, вносимых в акты Президента Российской Федерации, утвержденного Указом Президента Российской Федерации от 31 декабря 2025 г. № 1009 «Об изменении и признании утратившими силу некоторых     актов Президента Российской Федерации», п р и к а з ы в а ю:</w:t>
      </w:r>
    </w:p>
    <w:p>
      <w:pPr>
        <w:pStyle w:val="Normal"/>
        <w:widowControl w:val="false"/>
        <w:tabs>
          <w:tab w:val="clear" w:pos="708"/>
          <w:tab w:val="left" w:pos="675" w:leader="none"/>
        </w:tabs>
        <w:suppressAutoHyphens w:val="true"/>
        <w:bidi w:val="0"/>
        <w:spacing w:before="57" w:after="57"/>
        <w:ind w:firstLine="624" w:left="0" w:right="0"/>
        <w:jc w:val="both"/>
        <w:rPr/>
      </w:pPr>
      <w:r>
        <w:rPr>
          <w:b w:val="false"/>
          <w:bCs w:val="false"/>
          <w:sz w:val="28"/>
          <w:szCs w:val="28"/>
        </w:rPr>
        <w:t xml:space="preserve">Признать утратившими силу:   </w:t>
      </w:r>
      <w:r>
        <w:rPr>
          <w:b/>
          <w:bCs/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</w:t>
      </w:r>
    </w:p>
    <w:p>
      <w:pPr>
        <w:pStyle w:val="Normal"/>
        <w:widowControl w:val="false"/>
        <w:tabs>
          <w:tab w:val="clear" w:pos="708"/>
          <w:tab w:val="left" w:pos="60" w:leader="none"/>
          <w:tab w:val="left" w:pos="675" w:leader="none"/>
        </w:tabs>
        <w:spacing w:before="57" w:after="5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приказ Федерального медико-биологического агентства от 28 декабря 2015 г. № 270 «Об утверждении перечня должностей, замещение которых влечет за собой размещение сведений о доходах, расходах, об имуществе</w:t>
        <w:br/>
        <w:t>и обязательствах имущественного характера работников организаций, созданных для выполнения задач, поставленных перед Федеральным медико-биологического агентством, а также сведений о доходах, расходах, об имуществе и обязательствах имущественного характера их супруги (супруга) и несовершеннолетних детей на официальном сайте Федерального медико-биологического агентства в информационно-телекоммуникационной сети «Интернет» или на официальном сайте организации в информационно-телекоммуникационной сети «Интернет» или на официальном сайте организации в информационно-телекоммуникационной сети «Интернет» (зарегистрирован Министерством юстиции Российской Федерации 2 февраля 2016 г., регистрационный № 40931);</w:t>
      </w:r>
    </w:p>
    <w:p>
      <w:pPr>
        <w:pStyle w:val="Normal"/>
        <w:widowControl w:val="false"/>
        <w:tabs>
          <w:tab w:val="clear" w:pos="708"/>
          <w:tab w:val="left" w:pos="60" w:leader="none"/>
          <w:tab w:val="left" w:pos="675" w:leader="none"/>
        </w:tabs>
        <w:spacing w:before="57" w:after="5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приказ Федерального медико-биологического агентства от 20 мая 2016 г. № 91 «Об утверждении Перечня должностей, замещение которых влечет за собой размещение сведений о доходах, расходах, об имуществе</w:t>
        <w:br/>
        <w:t>и обязательствах имущественного характера федеральных государственных гражданских служащих Федерального медико-биологического агентства, а также сведений о доходах, расходах,</w:t>
        <w:br/>
        <w:t xml:space="preserve">об имуществе и обязательствах имущественного характера своих супруги (супруга) и несовершеннолетних детей на официальном сайте Федерального медико-биологического агентства в информационно-телекоммуникационной сети «Интернет» (зарегистрирован Министерством юстиции Российской Федерации 9 июня 2016 г., регистрационный № 42481).                                                                                                            </w:t>
      </w:r>
    </w:p>
    <w:p>
      <w:pPr>
        <w:pStyle w:val="Normal"/>
        <w:widowControl w:val="false"/>
        <w:tabs>
          <w:tab w:val="clear" w:pos="708"/>
          <w:tab w:val="left" w:pos="60" w:leader="none"/>
          <w:tab w:val="left" w:pos="675" w:leader="none"/>
        </w:tabs>
        <w:spacing w:before="57" w:after="5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675" w:leader="none"/>
        </w:tabs>
        <w:suppressAutoHyphens w:val="true"/>
        <w:bidi w:val="0"/>
        <w:spacing w:before="57" w:after="57"/>
        <w:ind w:firstLine="680" w:left="0" w:right="0"/>
        <w:jc w:val="left"/>
        <w:rPr/>
      </w:pPr>
      <w:r>
        <w:rPr/>
        <w:t xml:space="preserve">                                                                                                                                  </w:t>
      </w:r>
    </w:p>
    <w:p>
      <w:pPr>
        <w:pStyle w:val="Normal"/>
        <w:pageBreakBefore w:val="false"/>
        <w:widowControl w:val="false"/>
        <w:tabs>
          <w:tab w:val="clear" w:pos="708"/>
          <w:tab w:val="left" w:pos="675" w:leader="none"/>
        </w:tabs>
        <w:spacing w:before="57" w:after="57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spacing w:before="57" w:after="5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Руководитель                                                                               В.И. Скворцова</w:t>
      </w:r>
    </w:p>
    <w:p>
      <w:pPr>
        <w:pStyle w:val="Normal"/>
        <w:widowControl w:val="false"/>
        <w:spacing w:before="57" w:after="57"/>
        <w:ind w:hanging="0" w:left="5245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auto" w:line="276" w:before="57" w:after="57"/>
        <w:ind w:hanging="0" w:left="5245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auto" w:line="276" w:before="57" w:after="57"/>
        <w:ind w:hanging="0" w:left="5245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auto" w:line="276" w:before="57" w:after="57"/>
        <w:ind w:hanging="0" w:left="5245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auto" w:line="276" w:before="57" w:after="57"/>
        <w:ind w:hanging="0" w:left="5245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auto" w:line="276" w:before="57" w:after="57"/>
        <w:ind w:hanging="0" w:left="5245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auto" w:line="276" w:before="57" w:after="57"/>
        <w:ind w:hanging="0" w:left="5245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auto" w:line="276" w:before="57" w:after="57"/>
        <w:ind w:hanging="0" w:left="5245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auto" w:line="276" w:before="57" w:after="57"/>
        <w:ind w:hanging="0" w:left="5245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auto" w:line="276" w:before="57" w:after="57"/>
        <w:ind w:hanging="0" w:left="5245"/>
        <w:jc w:val="center"/>
        <w:rPr/>
      </w:pPr>
      <w:r>
        <w:rPr/>
      </w:r>
    </w:p>
    <w:p>
      <w:pPr>
        <w:pStyle w:val="Normal"/>
        <w:widowControl w:val="false"/>
        <w:spacing w:lineRule="auto" w:line="276" w:before="57" w:after="57"/>
        <w:ind w:hanging="0" w:left="5245"/>
        <w:jc w:val="center"/>
        <w:rPr/>
      </w:pPr>
      <w:r>
        <w:rPr/>
      </w:r>
    </w:p>
    <w:p>
      <w:pPr>
        <w:pStyle w:val="Normal"/>
        <w:widowControl w:val="false"/>
        <w:spacing w:lineRule="auto" w:line="276" w:before="57" w:after="57"/>
        <w:ind w:hanging="0" w:left="5245"/>
        <w:jc w:val="center"/>
        <w:rPr/>
      </w:pPr>
      <w:r>
        <w:rPr/>
      </w:r>
    </w:p>
    <w:p>
      <w:pPr>
        <w:pStyle w:val="Normal"/>
        <w:widowControl w:val="false"/>
        <w:spacing w:lineRule="auto" w:line="276" w:before="57" w:after="57"/>
        <w:ind w:hanging="0" w:left="5245"/>
        <w:jc w:val="center"/>
        <w:rPr/>
      </w:pPr>
      <w:r>
        <w:rPr/>
      </w:r>
    </w:p>
    <w:p>
      <w:pPr>
        <w:pStyle w:val="Normal"/>
        <w:widowControl w:val="false"/>
        <w:spacing w:lineRule="auto" w:line="276" w:before="57" w:after="57"/>
        <w:ind w:hanging="0" w:left="5245"/>
        <w:jc w:val="center"/>
        <w:rPr/>
      </w:pPr>
      <w:r>
        <w:rPr/>
      </w:r>
    </w:p>
    <w:p>
      <w:pPr>
        <w:pStyle w:val="Normal"/>
        <w:widowControl w:val="false"/>
        <w:spacing w:lineRule="auto" w:line="276" w:before="57" w:after="57"/>
        <w:ind w:hanging="0" w:left="5245"/>
        <w:jc w:val="center"/>
        <w:rPr/>
      </w:pPr>
      <w:r>
        <w:rPr/>
      </w:r>
    </w:p>
    <w:p>
      <w:pPr>
        <w:pStyle w:val="Normal"/>
        <w:widowControl w:val="false"/>
        <w:spacing w:lineRule="auto" w:line="276" w:before="57" w:after="57"/>
        <w:ind w:hanging="0" w:left="5245"/>
        <w:jc w:val="center"/>
        <w:rPr/>
      </w:pPr>
      <w:r>
        <w:rPr/>
      </w:r>
    </w:p>
    <w:p>
      <w:pPr>
        <w:pStyle w:val="Normal"/>
        <w:widowControl w:val="false"/>
        <w:spacing w:lineRule="auto" w:line="276" w:before="57" w:after="57"/>
        <w:ind w:hanging="0" w:left="5245"/>
        <w:jc w:val="center"/>
        <w:rPr/>
      </w:pPr>
      <w:r>
        <w:rPr/>
      </w:r>
    </w:p>
    <w:p>
      <w:pPr>
        <w:pStyle w:val="Normal"/>
        <w:widowControl w:val="false"/>
        <w:spacing w:lineRule="auto" w:line="276" w:before="57" w:after="57"/>
        <w:ind w:hanging="0" w:left="5245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701" w:right="1134" w:gutter="0" w:header="1134" w:top="1693" w:footer="0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Courier New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  <w:font w:name="Consultant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 xml:space="preserve">                                                                      </w:t>
    </w:r>
    <w:r>
      <w:rPr>
        <w:sz w:val="28"/>
        <w:szCs w:val="28"/>
      </w:rPr>
      <w:t xml:space="preserve"> 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 xml:space="preserve">                                                        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043d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9"/>
    <w:qFormat/>
    <w:rsid w:val="002043d5"/>
    <w:pPr>
      <w:keepNext w:val="true"/>
      <w:ind w:hanging="0" w:left="-900"/>
      <w:jc w:val="center"/>
      <w:outlineLvl w:val="0"/>
    </w:pPr>
    <w:rPr>
      <w:rFonts w:eastAsia="Times New Roman"/>
      <w:sz w:val="32"/>
      <w:szCs w:val="32"/>
    </w:rPr>
  </w:style>
  <w:style w:type="paragraph" w:styleId="Heading5">
    <w:name w:val="heading 5"/>
    <w:basedOn w:val="Normal"/>
    <w:next w:val="Normal"/>
    <w:link w:val="5"/>
    <w:uiPriority w:val="99"/>
    <w:semiHidden/>
    <w:unhideWhenUsed/>
    <w:qFormat/>
    <w:rsid w:val="002043d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9"/>
    <w:qFormat/>
    <w:rsid w:val="002043d5"/>
    <w:rPr>
      <w:rFonts w:ascii="Times New Roman" w:hAnsi="Times New Roman" w:eastAsia="Times New Roman" w:cs="Times New Roman"/>
      <w:sz w:val="32"/>
      <w:szCs w:val="32"/>
      <w:lang w:eastAsia="ru-RU"/>
    </w:rPr>
  </w:style>
  <w:style w:type="character" w:styleId="5" w:customStyle="1">
    <w:name w:val="Заголовок 5 Знак"/>
    <w:basedOn w:val="DefaultParagraphFont"/>
    <w:uiPriority w:val="99"/>
    <w:semiHidden/>
    <w:qFormat/>
    <w:rsid w:val="002043d5"/>
    <w:rPr>
      <w:rFonts w:ascii="Times New Roman" w:hAnsi="Times New Roman" w:eastAsia="Times New Roman" w:cs="Times New Roman"/>
      <w:b/>
      <w:bCs/>
      <w:i/>
      <w:iCs/>
      <w:sz w:val="26"/>
      <w:szCs w:val="26"/>
      <w:lang w:eastAsia="ru-RU"/>
    </w:rPr>
  </w:style>
  <w:style w:type="character" w:styleId="Style12" w:customStyle="1">
    <w:name w:val="Основной текст с отступом Знак"/>
    <w:basedOn w:val="DefaultParagraphFont"/>
    <w:uiPriority w:val="99"/>
    <w:qFormat/>
    <w:rsid w:val="002043d5"/>
    <w:rPr>
      <w:rFonts w:ascii="Times New Roman" w:hAnsi="Times New Roman" w:eastAsia="Calibri" w:cs="Times New Roman"/>
      <w:sz w:val="28"/>
      <w:szCs w:val="28"/>
      <w:lang w:eastAsia="ru-RU"/>
    </w:rPr>
  </w:style>
  <w:style w:type="character" w:styleId="Style13" w:customStyle="1">
    <w:name w:val="Цветовое выделение для Нормальный"/>
    <w:uiPriority w:val="99"/>
    <w:qFormat/>
    <w:rsid w:val="002043d5"/>
    <w:rPr>
      <w:sz w:val="20"/>
    </w:rPr>
  </w:style>
  <w:style w:type="character" w:styleId="Style14" w:customStyle="1">
    <w:name w:val="Текст сноски Знак"/>
    <w:basedOn w:val="DefaultParagraphFont"/>
    <w:uiPriority w:val="99"/>
    <w:semiHidden/>
    <w:qFormat/>
    <w:rsid w:val="0070233b"/>
    <w:rPr>
      <w:rFonts w:ascii="Times New Roman" w:hAnsi="Times New Roman" w:eastAsia="Calibri" w:cs="Times New Roman"/>
      <w:sz w:val="20"/>
      <w:szCs w:val="20"/>
      <w:lang w:eastAsia="ru-RU"/>
    </w:rPr>
  </w:style>
  <w:style w:type="character" w:styleId="Style15" w:customStyle="1">
    <w:name w:val="Символ сноски"/>
    <w:uiPriority w:val="99"/>
    <w:semiHidden/>
    <w:unhideWhenUsed/>
    <w:qFormat/>
    <w:rsid w:val="0070233b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a34fe6"/>
    <w:rPr>
      <w:color w:val="0000FF"/>
      <w:u w:val="single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1f39f8"/>
    <w:rPr>
      <w:rFonts w:ascii="Segoe UI" w:hAnsi="Segoe UI" w:eastAsia="Calibri" w:cs="Segoe UI"/>
      <w:sz w:val="18"/>
      <w:szCs w:val="18"/>
      <w:lang w:eastAsia="ru-RU"/>
    </w:rPr>
  </w:style>
  <w:style w:type="character" w:styleId="Emphasis">
    <w:name w:val="Emphasis"/>
    <w:qFormat/>
    <w:rPr>
      <w:i/>
      <w:iCs/>
    </w:rPr>
  </w:style>
  <w:style w:type="character" w:styleId="Style17" w:customStyle="1">
    <w:name w:val="номер страницы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Style18" w:customStyle="1">
    <w:name w:val="Основной шрифт"/>
    <w:qFormat/>
    <w:rPr/>
  </w:style>
  <w:style w:type="character" w:styleId="WW8Num7z0" w:customStyle="1">
    <w:name w:val="WW8Num7z0"/>
    <w:qFormat/>
    <w:rPr/>
  </w:style>
  <w:style w:type="character" w:styleId="WW8Num5z0" w:customStyle="1">
    <w:name w:val="WW8Num5z0"/>
    <w:qFormat/>
    <w:rPr/>
  </w:style>
  <w:style w:type="character" w:styleId="WW8Num4z0" w:customStyle="1">
    <w:name w:val="WW8Num4z0"/>
    <w:qFormat/>
    <w:rPr/>
  </w:style>
  <w:style w:type="character" w:styleId="WW8Num3z0" w:customStyle="1">
    <w:name w:val="WW8Num3z0"/>
    <w:qFormat/>
    <w:rPr/>
  </w:style>
  <w:style w:type="character" w:styleId="WW8Num2z0" w:customStyle="1">
    <w:name w:val="WW8Num2z0"/>
    <w:qFormat/>
    <w:rPr/>
  </w:style>
  <w:style w:type="character" w:styleId="WW8Num1z1" w:customStyle="1">
    <w:name w:val="WW8Num1z1"/>
    <w:qFormat/>
    <w:rPr>
      <w:rFonts w:ascii="Courier New" w:hAnsi="Courier New" w:cs="Courier New"/>
    </w:rPr>
  </w:style>
  <w:style w:type="paragraph" w:styleId="Style19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odyTextIndent">
    <w:name w:val="Body Text Indent"/>
    <w:basedOn w:val="Normal"/>
    <w:link w:val="Style12"/>
    <w:uiPriority w:val="99"/>
    <w:unhideWhenUsed/>
    <w:rsid w:val="002043d5"/>
    <w:pPr>
      <w:spacing w:lineRule="auto" w:line="360"/>
      <w:ind w:firstLine="720"/>
      <w:jc w:val="both"/>
    </w:pPr>
    <w:rPr>
      <w:sz w:val="28"/>
      <w:szCs w:val="28"/>
    </w:rPr>
  </w:style>
  <w:style w:type="paragraph" w:styleId="ConsPlusNormal" w:customStyle="1">
    <w:name w:val="ConsPlusNormal"/>
    <w:uiPriority w:val="99"/>
    <w:qFormat/>
    <w:rsid w:val="002043d5"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ru-RU" w:bidi="ar-SA"/>
    </w:rPr>
  </w:style>
  <w:style w:type="paragraph" w:styleId="FootnoteText">
    <w:name w:val="footnote text"/>
    <w:basedOn w:val="Normal"/>
    <w:link w:val="Style14"/>
    <w:uiPriority w:val="99"/>
    <w:semiHidden/>
    <w:unhideWhenUsed/>
    <w:rsid w:val="0070233b"/>
    <w:pPr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d9063a"/>
    <w:pPr>
      <w:spacing w:beforeAutospacing="1" w:afterAutospacing="1"/>
    </w:pPr>
    <w:rPr>
      <w:rFonts w:eastAsia="Times New Roman"/>
    </w:rPr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1f39f8"/>
    <w:pPr/>
    <w:rPr>
      <w:rFonts w:ascii="Segoe UI" w:hAnsi="Segoe UI" w:cs="Segoe UI"/>
      <w:sz w:val="18"/>
      <w:szCs w:val="18"/>
    </w:rPr>
  </w:style>
  <w:style w:type="paragraph" w:styleId="Style21" w:customStyle="1">
    <w:name w:val="Содержимое врезки"/>
    <w:basedOn w:val="Normal"/>
    <w:qFormat/>
    <w:pPr/>
    <w:rPr/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2"/>
      <w:sz w:val="20"/>
      <w:szCs w:val="20"/>
      <w:lang w:val="ru-RU" w:eastAsia="zh-CN" w:bidi="ar-SA"/>
    </w:rPr>
  </w:style>
  <w:style w:type="paragraph" w:styleId="ConsNonformat" w:customStyle="1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2"/>
      <w:sz w:val="20"/>
      <w:szCs w:val="20"/>
      <w:lang w:val="ru-RU" w:eastAsia="zh-CN" w:bidi="ar-SA"/>
    </w:rPr>
  </w:style>
  <w:style w:type="paragraph" w:styleId="ConsNormal" w:customStyle="1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2"/>
      <w:sz w:val="20"/>
      <w:szCs w:val="20"/>
      <w:lang w:val="ru-RU" w:eastAsia="zh-CN" w:bidi="ar-SA"/>
    </w:rPr>
  </w:style>
  <w:style w:type="paragraph" w:styleId="Cell" w:customStyle="1">
    <w:name w:val="Cell"/>
    <w:basedOn w:val="Normal"/>
    <w:qFormat/>
    <w:pPr/>
    <w:rPr/>
  </w:style>
  <w:style w:type="paragraph" w:styleId="Nonformat" w:customStyle="1">
    <w:name w:val="Nonformat"/>
    <w:basedOn w:val="Normal"/>
    <w:qFormat/>
    <w:pPr/>
    <w:rPr>
      <w:rFonts w:ascii="Consultant" w:hAnsi="Consultant" w:cs="Consultant"/>
    </w:rPr>
  </w:style>
  <w:style w:type="paragraph" w:styleId="Style22" w:customStyle="1">
    <w:name w:val="Колонтитул"/>
    <w:basedOn w:val="Normal"/>
    <w:qFormat/>
    <w:pPr>
      <w:suppressLineNumbers/>
      <w:tabs>
        <w:tab w:val="clear" w:pos="708"/>
        <w:tab w:val="center" w:pos="4677" w:leader="none"/>
        <w:tab w:val="right" w:pos="9355" w:leader="none"/>
      </w:tabs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Style22"/>
    <w:pPr/>
    <w:rPr/>
  </w:style>
  <w:style w:type="numbering" w:styleId="Style23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A9E89-F553-40DA-9808-9A1A01DAB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2405</TotalTime>
  <Application>LibreOffice/24.8.4.2$Linux_X86_64 LibreOffice_project/480$Build-2</Application>
  <AppVersion>15.0000</AppVersion>
  <Pages>2</Pages>
  <Words>292</Words>
  <Characters>2069</Characters>
  <CharactersWithSpaces>3155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2023-10-04T06:52:00Z</dcterms:created>
  <dc:creator>Abakarov</dc:creator>
  <dc:description/>
  <dc:language>ru-RU</dc:language>
  <cp:lastModifiedBy/>
  <cp:lastPrinted>2026-04-17T16:53:43Z</cp:lastPrinted>
  <dcterms:modified xsi:type="dcterms:W3CDTF">2026-04-17T16:54:59Z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