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32"/>
        </w:rPr>
        <w:t xml:space="preserve">П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ОЯСНИТЕЛЬНАЯ ЗАПИСКА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 Решению о порядке предоставления субсидии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№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22-62347-00104-Р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</w:r>
      <w:r>
        <w:rPr>
          <w:rFonts w:ascii="Times New Roman" w:hAnsi="Times New Roman" w:cs="Times New Roman"/>
          <w:sz w:val="32"/>
        </w:rPr>
      </w:r>
      <w:r>
        <w:rPr>
          <w:rFonts w:ascii="Times New Roman" w:hAnsi="Times New Roman" w:cs="Times New Roman"/>
          <w:sz w:val="32"/>
        </w:rPr>
      </w:r>
    </w:p>
    <w:p>
      <w:pPr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порядке предоставления субсидии </w:t>
      </w:r>
      <w:r>
        <w:rPr>
          <w:rFonts w:ascii="Times New Roman" w:hAnsi="Times New Roman" w:cs="Times New Roman"/>
          <w:sz w:val="28"/>
          <w:szCs w:val="28"/>
        </w:rPr>
        <w:t xml:space="preserve">на поддержку </w:t>
      </w:r>
      <w:r>
        <w:rPr>
          <w:rFonts w:ascii="Times New Roman" w:hAnsi="Times New Roman" w:cs="Times New Roman"/>
          <w:sz w:val="28"/>
          <w:szCs w:val="28"/>
        </w:rPr>
        <w:t xml:space="preserve">производства национальных фильмов, </w:t>
      </w:r>
      <w:r>
        <w:rPr>
          <w:rFonts w:ascii="Times New Roman" w:hAnsi="Times New Roman" w:cs="Times New Roman"/>
          <w:sz w:val="28"/>
          <w:szCs w:val="28"/>
        </w:rPr>
        <w:t xml:space="preserve">национальных фильмов, соответствующих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приоритетным темам государственной финансовой поддержки производства национальных фильмов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утверждаемым приказом Минкультуры России</w:t>
      </w:r>
      <w:r>
        <w:rPr>
          <w:rFonts w:ascii="Times New Roman" w:hAnsi="Times New Roman" w:cs="Times New Roman"/>
          <w:sz w:val="28"/>
          <w:szCs w:val="28"/>
        </w:rPr>
        <w:t xml:space="preserve"> (далее – Решение) </w:t>
      </w:r>
      <w:r>
        <w:rPr>
          <w:rFonts w:ascii="Times New Roman" w:hAnsi="Times New Roman" w:cs="Times New Roman"/>
          <w:sz w:val="28"/>
          <w:szCs w:val="28"/>
        </w:rPr>
        <w:t xml:space="preserve">от 27.11.2024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№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22-62347-00104-Р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принято в соответствии с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-4"/>
          <w:sz w:val="28"/>
          <w:szCs w:val="28"/>
          <w:highlight w:val="white"/>
        </w:rPr>
        <w:t xml:space="preserve">Постановлением Правительства Российской Федерации от 25.10.2023 № 1780 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-4"/>
          <w:sz w:val="28"/>
          <w:szCs w:val="28"/>
          <w:highlight w:val="white"/>
        </w:rPr>
        <w:t xml:space="preserve">елям, физическим лицам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-4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Новая редакция Решения создана в целях актуализации порядка предоставления субсидий в связи с принятием проекта федерального </w:t>
      </w:r>
      <w:r>
        <w:rPr>
          <w:rFonts w:ascii="Times New Roman" w:hAnsi="Times New Roman" w:cs="Times New Roman"/>
          <w:sz w:val="28"/>
          <w:szCs w:val="28"/>
        </w:rPr>
        <w:t xml:space="preserve">закона </w:t>
        <w:br/>
        <w:t xml:space="preserve">№ </w:t>
      </w:r>
      <w:r>
        <w:rPr>
          <w:rFonts w:ascii="Times New Roman" w:hAnsi="Times New Roman" w:eastAsia="Times New Roman" w:cs="Times New Roman"/>
          <w:color w:val="212121"/>
          <w:spacing w:val="1"/>
          <w:sz w:val="28"/>
          <w:szCs w:val="28"/>
          <w:highlight w:val="white"/>
        </w:rPr>
        <w:t xml:space="preserve">1089674-8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изменения в </w:t>
      </w:r>
      <w:r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>
        <w:rPr>
          <w:rFonts w:ascii="Times New Roman" w:hAnsi="Times New Roman" w:cs="Times New Roman"/>
          <w:sz w:val="28"/>
          <w:szCs w:val="28"/>
        </w:rPr>
        <w:t xml:space="preserve">«О государственной поддержке кинематографии Российской Федерации»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1"/>
          <w:sz w:val="28"/>
          <w:szCs w:val="28"/>
          <w:highlight w:val="white"/>
        </w:rPr>
        <w:t xml:space="preserve">(в части установления полномочий по утверждению приоритетных тем для государственного финансирования производства национальных фильмов и объемов государственной финансовой поддержки их производства)</w:t>
      </w:r>
      <w:r>
        <w:rPr>
          <w:rFonts w:ascii="Times New Roman" w:hAnsi="Times New Roman" w:eastAsia="Times New Roman" w:cs="Times New Roman"/>
          <w:color w:val="000000" w:themeColor="text1"/>
          <w:spacing w:val="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</w:r>
      <w:r>
        <w:rPr>
          <w:rFonts w:ascii="Times New Roman" w:hAnsi="Times New Roman" w:cs="Times New Roman"/>
          <w:sz w:val="32"/>
        </w:rPr>
      </w:r>
      <w:r>
        <w:rPr>
          <w:rFonts w:ascii="Times New Roman" w:hAnsi="Times New Roman" w:cs="Times New Roman"/>
          <w:sz w:val="32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3"/>
    <w:next w:val="833"/>
    <w:link w:val="65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1 Char"/>
    <w:basedOn w:val="834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7">
    <w:name w:val="Heading 2"/>
    <w:basedOn w:val="833"/>
    <w:next w:val="833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8">
    <w:name w:val="Heading 2 Char"/>
    <w:basedOn w:val="834"/>
    <w:link w:val="657"/>
    <w:uiPriority w:val="9"/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833"/>
    <w:next w:val="833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3 Char"/>
    <w:basedOn w:val="834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1">
    <w:name w:val="Heading 4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2">
    <w:name w:val="Heading 4 Char"/>
    <w:basedOn w:val="834"/>
    <w:link w:val="6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3">
    <w:name w:val="Heading 5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5 Char"/>
    <w:basedOn w:val="834"/>
    <w:link w:val="6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5">
    <w:name w:val="Heading 6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6">
    <w:name w:val="Heading 6 Char"/>
    <w:basedOn w:val="834"/>
    <w:link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7">
    <w:name w:val="Heading 7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8">
    <w:name w:val="Heading 7 Char"/>
    <w:basedOn w:val="834"/>
    <w:link w:val="66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9">
    <w:name w:val="Heading 8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0">
    <w:name w:val="Heading 8 Char"/>
    <w:basedOn w:val="834"/>
    <w:link w:val="6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1">
    <w:name w:val="Heading 9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Heading 9 Char"/>
    <w:basedOn w:val="834"/>
    <w:link w:val="67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3">
    <w:name w:val="List Paragraph"/>
    <w:basedOn w:val="833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4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4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4"/>
    <w:link w:val="683"/>
    <w:uiPriority w:val="99"/>
  </w:style>
  <w:style w:type="paragraph" w:styleId="685">
    <w:name w:val="Footer"/>
    <w:basedOn w:val="83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4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834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6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7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8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9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0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1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</w:style>
  <w:style w:type="character" w:styleId="834" w:default="1">
    <w:name w:val="Default Paragraph Font"/>
    <w:uiPriority w:val="1"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Balloon Text"/>
    <w:basedOn w:val="833"/>
    <w:link w:val="83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8" w:customStyle="1">
    <w:name w:val="Текст выноски Знак"/>
    <w:basedOn w:val="834"/>
    <w:link w:val="837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Чернышенко Владислав Олегович</dc:creator>
  <cp:keywords/>
  <dc:description/>
  <cp:lastModifiedBy>anna.terekhova</cp:lastModifiedBy>
  <cp:revision>3</cp:revision>
  <dcterms:created xsi:type="dcterms:W3CDTF">2026-04-20T13:15:00Z</dcterms:created>
  <dcterms:modified xsi:type="dcterms:W3CDTF">2026-04-21T16:25:27Z</dcterms:modified>
</cp:coreProperties>
</file>