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F" w:rsidRDefault="004C59BF" w:rsidP="00B612F0">
      <w:pPr>
        <w:pStyle w:val="Default"/>
        <w:rPr>
          <w:b/>
          <w:bCs/>
          <w:sz w:val="28"/>
          <w:szCs w:val="28"/>
        </w:rPr>
      </w:pPr>
    </w:p>
    <w:p w:rsidR="000672DC" w:rsidRPr="00A31AA3" w:rsidRDefault="000672DC" w:rsidP="000672DC">
      <w:pPr>
        <w:pStyle w:val="Default"/>
        <w:jc w:val="center"/>
        <w:rPr>
          <w:b/>
          <w:bCs/>
          <w:sz w:val="28"/>
          <w:szCs w:val="28"/>
        </w:rPr>
      </w:pPr>
      <w:r w:rsidRPr="00A31AA3">
        <w:rPr>
          <w:b/>
          <w:bCs/>
          <w:sz w:val="28"/>
          <w:szCs w:val="28"/>
        </w:rPr>
        <w:t>Пояснительная записка</w:t>
      </w:r>
    </w:p>
    <w:p w:rsidR="003F3B66" w:rsidRPr="00A31AA3" w:rsidRDefault="003F3B66" w:rsidP="000672DC">
      <w:pPr>
        <w:pStyle w:val="Default"/>
        <w:jc w:val="center"/>
        <w:rPr>
          <w:b/>
          <w:bCs/>
          <w:sz w:val="28"/>
          <w:szCs w:val="28"/>
        </w:rPr>
      </w:pPr>
    </w:p>
    <w:p w:rsidR="001A4135" w:rsidRDefault="001A4135" w:rsidP="001A413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1A413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 внесении изменений в приказ Управления делами Президента Российской Федерации от 22 мая 2019 г. № 193 </w:t>
      </w:r>
      <w:r w:rsidRPr="001A4135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«О порядке выплаты ежемесячной надбавки за особые условия государственной гражданской службы, премий за выполнение особо важных и сложных заданий, единовременной выплаты при предоставлении ежегодного оплачиваемого отпуска и материальной помощи федеральным государственным гражданским служащим Управления делами Президента Российской Федерации»</w:t>
      </w:r>
      <w:proofErr w:type="gramEnd"/>
    </w:p>
    <w:p w:rsidR="00A31AA3" w:rsidRPr="00A31AA3" w:rsidRDefault="001A4135" w:rsidP="001A4135">
      <w:pPr>
        <w:widowControl w:val="0"/>
        <w:spacing w:after="0" w:line="240" w:lineRule="auto"/>
        <w:jc w:val="center"/>
        <w:rPr>
          <w:b/>
          <w:bCs/>
          <w:sz w:val="28"/>
          <w:szCs w:val="28"/>
        </w:rPr>
      </w:pPr>
      <w:r w:rsidRPr="00A31AA3">
        <w:rPr>
          <w:b/>
          <w:bCs/>
          <w:sz w:val="28"/>
          <w:szCs w:val="28"/>
        </w:rPr>
        <w:t xml:space="preserve"> </w:t>
      </w:r>
    </w:p>
    <w:p w:rsidR="003F3B66" w:rsidRPr="009A57BD" w:rsidRDefault="009A57BD" w:rsidP="00B77314">
      <w:pPr>
        <w:pStyle w:val="30"/>
        <w:shd w:val="clear" w:color="auto" w:fill="auto"/>
        <w:spacing w:before="0" w:after="0" w:line="288" w:lineRule="auto"/>
        <w:ind w:firstLine="709"/>
        <w:jc w:val="both"/>
        <w:rPr>
          <w:rStyle w:val="3"/>
          <w:rFonts w:ascii="Times New Roman" w:hAnsi="Times New Roman" w:cs="Times New Roman"/>
          <w:color w:val="000000"/>
        </w:rPr>
      </w:pPr>
      <w:proofErr w:type="gramStart"/>
      <w:r w:rsidRPr="009A57BD">
        <w:rPr>
          <w:rStyle w:val="3"/>
          <w:rFonts w:ascii="Times New Roman" w:hAnsi="Times New Roman" w:cs="Times New Roman"/>
          <w:color w:val="000000"/>
        </w:rPr>
        <w:t xml:space="preserve">Целью и мотивом издания приказа Управления делами Президента </w:t>
      </w:r>
      <w:r w:rsidRPr="001A4135">
        <w:rPr>
          <w:rStyle w:val="3"/>
          <w:rFonts w:ascii="Times New Roman" w:hAnsi="Times New Roman" w:cs="Times New Roman"/>
          <w:color w:val="000000"/>
        </w:rPr>
        <w:t xml:space="preserve">Российской Федерации </w:t>
      </w:r>
      <w:r w:rsidR="003F3B66" w:rsidRPr="001A4135">
        <w:rPr>
          <w:rStyle w:val="3"/>
          <w:rFonts w:ascii="Times New Roman" w:hAnsi="Times New Roman" w:cs="Times New Roman"/>
          <w:color w:val="000000"/>
        </w:rPr>
        <w:t>«</w:t>
      </w:r>
      <w:r w:rsidR="001A4135" w:rsidRPr="001A4135">
        <w:rPr>
          <w:rStyle w:val="3"/>
          <w:rFonts w:ascii="Times New Roman" w:hAnsi="Times New Roman" w:cs="Times New Roman"/>
        </w:rPr>
        <w:t>О внесении изменений в приказ Управления делами Президента Российской Федерации от 22 мая 2019 г. № 193 «О порядке выплаты ежемесячной надбавки за особые условия государственной гражданской службы, премий за выполнение особо важных и сложных заданий, единовременной выплаты при предоставлении ежегодного оплачиваемого отпуска и материальной помощи федеральным государственным гражданским служащим Управления</w:t>
      </w:r>
      <w:proofErr w:type="gramEnd"/>
      <w:r w:rsidR="001A4135" w:rsidRPr="001A4135">
        <w:rPr>
          <w:rStyle w:val="3"/>
          <w:rFonts w:ascii="Times New Roman" w:hAnsi="Times New Roman" w:cs="Times New Roman"/>
        </w:rPr>
        <w:t xml:space="preserve"> делами Президента Российской Федерации»</w:t>
      </w:r>
      <w:r w:rsidR="003F3B66" w:rsidRPr="001A4135">
        <w:rPr>
          <w:rStyle w:val="3"/>
          <w:rFonts w:ascii="Times New Roman" w:hAnsi="Times New Roman" w:cs="Times New Roman"/>
          <w:color w:val="000000"/>
        </w:rPr>
        <w:t xml:space="preserve">» </w:t>
      </w:r>
      <w:r w:rsidRPr="001A4135">
        <w:rPr>
          <w:rStyle w:val="3"/>
          <w:rFonts w:ascii="Times New Roman" w:hAnsi="Times New Roman" w:cs="Times New Roman"/>
          <w:color w:val="000000"/>
        </w:rPr>
        <w:t>является соверше</w:t>
      </w:r>
      <w:r w:rsidR="00A70943" w:rsidRPr="001A4135">
        <w:rPr>
          <w:rStyle w:val="3"/>
          <w:rFonts w:ascii="Times New Roman" w:hAnsi="Times New Roman" w:cs="Times New Roman"/>
          <w:color w:val="000000"/>
        </w:rPr>
        <w:t>н</w:t>
      </w:r>
      <w:r w:rsidRPr="001A4135">
        <w:rPr>
          <w:rStyle w:val="3"/>
          <w:rFonts w:ascii="Times New Roman" w:hAnsi="Times New Roman" w:cs="Times New Roman"/>
          <w:color w:val="000000"/>
        </w:rPr>
        <w:t>ствование административных процедур порядка выплат</w:t>
      </w:r>
      <w:r w:rsidR="00796CD5">
        <w:rPr>
          <w:rStyle w:val="3"/>
          <w:rFonts w:ascii="Times New Roman" w:hAnsi="Times New Roman" w:cs="Times New Roman"/>
          <w:color w:val="000000"/>
        </w:rPr>
        <w:t xml:space="preserve">, </w:t>
      </w:r>
      <w:r w:rsidR="00796CD5" w:rsidRPr="00796CD5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приведени</w:t>
      </w:r>
      <w:r w:rsidR="00B87412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е</w:t>
      </w:r>
      <w:r w:rsidR="00796CD5" w:rsidRPr="00796CD5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 xml:space="preserve"> в соответствие </w:t>
      </w:r>
      <w:r w:rsidR="004C2473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br/>
      </w:r>
      <w:r w:rsidR="00796CD5" w:rsidRPr="00796CD5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 xml:space="preserve">с требованиями действующего законодательства Российской Федерации </w:t>
      </w:r>
      <w:r w:rsidR="004C2473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br/>
      </w:r>
      <w:bookmarkStart w:id="0" w:name="_GoBack"/>
      <w:bookmarkEnd w:id="0"/>
      <w:r w:rsidR="00796CD5" w:rsidRPr="00796CD5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и единообрази</w:t>
      </w:r>
      <w:r w:rsidR="00B87412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е</w:t>
      </w:r>
      <w:r w:rsidR="00796CD5" w:rsidRPr="00796CD5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 xml:space="preserve"> практики применения норм права</w:t>
      </w:r>
      <w:r w:rsidR="00796CD5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.</w:t>
      </w:r>
    </w:p>
    <w:p w:rsidR="00B87412" w:rsidRPr="009A57BD" w:rsidRDefault="00B87412">
      <w:pPr>
        <w:pStyle w:val="30"/>
        <w:shd w:val="clear" w:color="auto" w:fill="auto"/>
        <w:spacing w:before="0" w:after="0" w:line="288" w:lineRule="auto"/>
        <w:ind w:firstLine="709"/>
        <w:jc w:val="both"/>
        <w:rPr>
          <w:rStyle w:val="3"/>
          <w:rFonts w:ascii="Times New Roman" w:hAnsi="Times New Roman" w:cs="Times New Roman"/>
          <w:color w:val="000000"/>
        </w:rPr>
      </w:pPr>
    </w:p>
    <w:sectPr w:rsidR="00B87412" w:rsidRPr="009A57BD" w:rsidSect="00703209">
      <w:pgSz w:w="11906" w:h="16838"/>
      <w:pgMar w:top="567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DC"/>
    <w:rsid w:val="000672DC"/>
    <w:rsid w:val="000A33B8"/>
    <w:rsid w:val="000B07D0"/>
    <w:rsid w:val="000C4581"/>
    <w:rsid w:val="000D340B"/>
    <w:rsid w:val="00151F39"/>
    <w:rsid w:val="001A4135"/>
    <w:rsid w:val="001A5913"/>
    <w:rsid w:val="00215BCC"/>
    <w:rsid w:val="002812CA"/>
    <w:rsid w:val="00284DFB"/>
    <w:rsid w:val="00296E3F"/>
    <w:rsid w:val="002C4C95"/>
    <w:rsid w:val="002C4F63"/>
    <w:rsid w:val="00351E7B"/>
    <w:rsid w:val="003A5C2B"/>
    <w:rsid w:val="003C63AD"/>
    <w:rsid w:val="003E1275"/>
    <w:rsid w:val="003F3B66"/>
    <w:rsid w:val="004C2473"/>
    <w:rsid w:val="004C59BF"/>
    <w:rsid w:val="0050505F"/>
    <w:rsid w:val="00523853"/>
    <w:rsid w:val="00567B5F"/>
    <w:rsid w:val="005951AF"/>
    <w:rsid w:val="006810F8"/>
    <w:rsid w:val="00693FA9"/>
    <w:rsid w:val="006E48B9"/>
    <w:rsid w:val="00703209"/>
    <w:rsid w:val="00792A68"/>
    <w:rsid w:val="00796CD5"/>
    <w:rsid w:val="007D43BD"/>
    <w:rsid w:val="007D7C28"/>
    <w:rsid w:val="0083162B"/>
    <w:rsid w:val="00873F68"/>
    <w:rsid w:val="0089694F"/>
    <w:rsid w:val="008E4953"/>
    <w:rsid w:val="008F584E"/>
    <w:rsid w:val="00931533"/>
    <w:rsid w:val="00944AFC"/>
    <w:rsid w:val="009741FA"/>
    <w:rsid w:val="00982605"/>
    <w:rsid w:val="009A57BD"/>
    <w:rsid w:val="00A31AA3"/>
    <w:rsid w:val="00A70943"/>
    <w:rsid w:val="00AD4C3C"/>
    <w:rsid w:val="00AE34FA"/>
    <w:rsid w:val="00B04A4E"/>
    <w:rsid w:val="00B579C2"/>
    <w:rsid w:val="00B612F0"/>
    <w:rsid w:val="00B77314"/>
    <w:rsid w:val="00B855AA"/>
    <w:rsid w:val="00B87412"/>
    <w:rsid w:val="00BB2A73"/>
    <w:rsid w:val="00BF1F9A"/>
    <w:rsid w:val="00C15C0A"/>
    <w:rsid w:val="00C5570E"/>
    <w:rsid w:val="00CE21D6"/>
    <w:rsid w:val="00D20B0F"/>
    <w:rsid w:val="00D50BC2"/>
    <w:rsid w:val="00D51DA4"/>
    <w:rsid w:val="00DB20F6"/>
    <w:rsid w:val="00DB4891"/>
    <w:rsid w:val="00DB6E2E"/>
    <w:rsid w:val="00E06447"/>
    <w:rsid w:val="00E157CD"/>
    <w:rsid w:val="00E50F87"/>
    <w:rsid w:val="00E5236E"/>
    <w:rsid w:val="00E52EAD"/>
    <w:rsid w:val="00E6403A"/>
    <w:rsid w:val="00EC7F01"/>
    <w:rsid w:val="00ED6C67"/>
    <w:rsid w:val="00EE660F"/>
    <w:rsid w:val="00EF3F08"/>
    <w:rsid w:val="00F120C3"/>
    <w:rsid w:val="00F273A3"/>
    <w:rsid w:val="00F567A2"/>
    <w:rsid w:val="00F64689"/>
    <w:rsid w:val="00F70A09"/>
    <w:rsid w:val="00F74761"/>
    <w:rsid w:val="00F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6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72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CE21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873F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73F6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semiHidden/>
    <w:rsid w:val="00B04A4E"/>
    <w:rPr>
      <w:rFonts w:cs="Times New Roman"/>
    </w:rPr>
  </w:style>
  <w:style w:type="character" w:customStyle="1" w:styleId="pt-a0">
    <w:name w:val="pt-a0"/>
    <w:basedOn w:val="a0"/>
    <w:rsid w:val="00B04A4E"/>
    <w:rPr>
      <w:rFonts w:cs="Times New Roman"/>
    </w:rPr>
  </w:style>
  <w:style w:type="paragraph" w:styleId="a6">
    <w:name w:val="Normal (Web)"/>
    <w:basedOn w:val="a"/>
    <w:uiPriority w:val="99"/>
    <w:rsid w:val="00693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JurTerm">
    <w:name w:val="ConsPlusJurTerm"/>
    <w:rsid w:val="00EF3F08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">
    <w:name w:val="Основной текст (2)_"/>
    <w:basedOn w:val="a0"/>
    <w:link w:val="20"/>
    <w:locked/>
    <w:rsid w:val="00EC7F01"/>
    <w:rPr>
      <w:rFonts w:cs="Times New Roman"/>
      <w:b/>
      <w:bCs/>
      <w:spacing w:val="-13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7F01"/>
    <w:pPr>
      <w:widowControl w:val="0"/>
      <w:shd w:val="clear" w:color="auto" w:fill="FFFFFF"/>
      <w:spacing w:after="720" w:line="317" w:lineRule="exact"/>
      <w:jc w:val="center"/>
    </w:pPr>
    <w:rPr>
      <w:rFonts w:cs="Calibri"/>
      <w:b/>
      <w:bCs/>
      <w:spacing w:val="-13"/>
      <w:sz w:val="27"/>
      <w:szCs w:val="27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215BCC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15BCC"/>
    <w:pPr>
      <w:widowControl w:val="0"/>
      <w:shd w:val="clear" w:color="auto" w:fill="FFFFFF"/>
      <w:spacing w:before="360" w:after="600" w:line="317" w:lineRule="exact"/>
      <w:jc w:val="center"/>
    </w:pPr>
    <w:rPr>
      <w:rFonts w:ascii="Sylfaen" w:hAnsi="Sylfaen" w:cs="Sylfae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6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72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CE21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873F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73F68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semiHidden/>
    <w:rsid w:val="00B04A4E"/>
    <w:rPr>
      <w:rFonts w:cs="Times New Roman"/>
    </w:rPr>
  </w:style>
  <w:style w:type="character" w:customStyle="1" w:styleId="pt-a0">
    <w:name w:val="pt-a0"/>
    <w:basedOn w:val="a0"/>
    <w:rsid w:val="00B04A4E"/>
    <w:rPr>
      <w:rFonts w:cs="Times New Roman"/>
    </w:rPr>
  </w:style>
  <w:style w:type="paragraph" w:styleId="a6">
    <w:name w:val="Normal (Web)"/>
    <w:basedOn w:val="a"/>
    <w:uiPriority w:val="99"/>
    <w:rsid w:val="00693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JurTerm">
    <w:name w:val="ConsPlusJurTerm"/>
    <w:rsid w:val="00EF3F08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">
    <w:name w:val="Основной текст (2)_"/>
    <w:basedOn w:val="a0"/>
    <w:link w:val="20"/>
    <w:locked/>
    <w:rsid w:val="00EC7F01"/>
    <w:rPr>
      <w:rFonts w:cs="Times New Roman"/>
      <w:b/>
      <w:bCs/>
      <w:spacing w:val="-13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7F01"/>
    <w:pPr>
      <w:widowControl w:val="0"/>
      <w:shd w:val="clear" w:color="auto" w:fill="FFFFFF"/>
      <w:spacing w:after="720" w:line="317" w:lineRule="exact"/>
      <w:jc w:val="center"/>
    </w:pPr>
    <w:rPr>
      <w:rFonts w:cs="Calibri"/>
      <w:b/>
      <w:bCs/>
      <w:spacing w:val="-13"/>
      <w:sz w:val="27"/>
      <w:szCs w:val="27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215BCC"/>
    <w:rPr>
      <w:rFonts w:ascii="Sylfaen" w:hAnsi="Sylfaen" w:cs="Sylfae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15BCC"/>
    <w:pPr>
      <w:widowControl w:val="0"/>
      <w:shd w:val="clear" w:color="auto" w:fill="FFFFFF"/>
      <w:spacing w:before="360" w:after="600" w:line="317" w:lineRule="exact"/>
      <w:jc w:val="center"/>
    </w:pPr>
    <w:rPr>
      <w:rFonts w:ascii="Sylfaen" w:hAnsi="Sylfaen" w:cs="Sylfae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C9FB-E2BA-47E6-B292-155A45B9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Ким Евгения Леонидовна</cp:lastModifiedBy>
  <cp:revision>16</cp:revision>
  <cp:lastPrinted>2024-08-27T10:25:00Z</cp:lastPrinted>
  <dcterms:created xsi:type="dcterms:W3CDTF">2024-07-02T12:21:00Z</dcterms:created>
  <dcterms:modified xsi:type="dcterms:W3CDTF">2026-04-20T11:42:00Z</dcterms:modified>
</cp:coreProperties>
</file>