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079" w:rsidRPr="0075074B" w:rsidRDefault="00411F79">
      <w:pPr>
        <w:spacing w:after="64" w:line="259" w:lineRule="auto"/>
        <w:ind w:right="0" w:firstLine="0"/>
        <w:jc w:val="right"/>
      </w:pPr>
      <w:r w:rsidRPr="0075074B">
        <w:rPr>
          <w:sz w:val="19"/>
        </w:rPr>
        <w:t>Версия 5</w:t>
      </w:r>
    </w:p>
    <w:p w:rsidR="003C5079" w:rsidRPr="0075074B" w:rsidRDefault="00411F79">
      <w:pPr>
        <w:spacing w:after="1862" w:line="259" w:lineRule="auto"/>
        <w:ind w:right="0" w:firstLine="0"/>
        <w:jc w:val="center"/>
      </w:pPr>
      <w:r w:rsidRPr="0075074B">
        <w:rPr>
          <w:b/>
          <w:sz w:val="21"/>
        </w:rPr>
        <w:t>Решение о порядке предоставления субсидии № 25-61781-02070-Р</w:t>
      </w:r>
    </w:p>
    <w:tbl>
      <w:tblPr>
        <w:tblStyle w:val="TableGrid"/>
        <w:tblpPr w:vertAnchor="text" w:tblpX="9337" w:tblpY="-1283"/>
        <w:tblOverlap w:val="never"/>
        <w:tblW w:w="1361" w:type="dxa"/>
        <w:tblInd w:w="0" w:type="dxa"/>
        <w:tblCellMar>
          <w:left w:w="78" w:type="dxa"/>
          <w:bottom w:w="25" w:type="dxa"/>
          <w:right w:w="105" w:type="dxa"/>
        </w:tblCellMar>
        <w:tblLook w:val="04A0" w:firstRow="1" w:lastRow="0" w:firstColumn="1" w:lastColumn="0" w:noHBand="0" w:noVBand="1"/>
      </w:tblPr>
      <w:tblGrid>
        <w:gridCol w:w="1361"/>
      </w:tblGrid>
      <w:tr w:rsidR="003C5079" w:rsidRPr="0075074B">
        <w:trPr>
          <w:trHeight w:val="340"/>
        </w:trPr>
        <w:tc>
          <w:tcPr>
            <w:tcW w:w="1361" w:type="dxa"/>
            <w:tcBorders>
              <w:top w:val="single" w:sz="5" w:space="0" w:color="000000"/>
              <w:left w:val="single" w:sz="5" w:space="0" w:color="000000"/>
              <w:bottom w:val="single" w:sz="16" w:space="0" w:color="000000"/>
              <w:right w:val="single" w:sz="5" w:space="0" w:color="000000"/>
            </w:tcBorders>
            <w:vAlign w:val="bottom"/>
          </w:tcPr>
          <w:p w:rsidR="003C5079" w:rsidRPr="0075074B" w:rsidRDefault="00411F79">
            <w:pPr>
              <w:spacing w:after="0" w:line="259" w:lineRule="auto"/>
              <w:ind w:left="27" w:right="0" w:firstLine="0"/>
              <w:jc w:val="center"/>
            </w:pPr>
            <w:r w:rsidRPr="0075074B">
              <w:rPr>
                <w:sz w:val="19"/>
              </w:rPr>
              <w:t>Коды</w:t>
            </w:r>
          </w:p>
        </w:tc>
      </w:tr>
      <w:tr w:rsidR="003C5079" w:rsidRPr="0075074B">
        <w:trPr>
          <w:trHeight w:val="454"/>
        </w:trPr>
        <w:tc>
          <w:tcPr>
            <w:tcW w:w="1361" w:type="dxa"/>
            <w:tcBorders>
              <w:top w:val="single" w:sz="16" w:space="0" w:color="000000"/>
              <w:left w:val="single" w:sz="16" w:space="0" w:color="000000"/>
              <w:bottom w:val="single" w:sz="5" w:space="0" w:color="000000"/>
              <w:right w:val="single" w:sz="16" w:space="0" w:color="000000"/>
            </w:tcBorders>
          </w:tcPr>
          <w:p w:rsidR="003C5079" w:rsidRPr="0075074B" w:rsidRDefault="003C5079">
            <w:pPr>
              <w:spacing w:after="160" w:line="259" w:lineRule="auto"/>
              <w:ind w:right="0" w:firstLine="0"/>
              <w:jc w:val="left"/>
            </w:pPr>
          </w:p>
        </w:tc>
      </w:tr>
      <w:tr w:rsidR="003C5079" w:rsidRPr="0075074B">
        <w:trPr>
          <w:trHeight w:val="907"/>
        </w:trPr>
        <w:tc>
          <w:tcPr>
            <w:tcW w:w="1361" w:type="dxa"/>
            <w:tcBorders>
              <w:top w:val="single" w:sz="5" w:space="0" w:color="000000"/>
              <w:left w:val="single" w:sz="16" w:space="0" w:color="000000"/>
              <w:bottom w:val="single" w:sz="5" w:space="0" w:color="000000"/>
              <w:right w:val="single" w:sz="16" w:space="0" w:color="000000"/>
            </w:tcBorders>
            <w:vAlign w:val="bottom"/>
          </w:tcPr>
          <w:p w:rsidR="003C5079" w:rsidRPr="0075074B" w:rsidRDefault="00411F79">
            <w:pPr>
              <w:spacing w:after="0" w:line="259" w:lineRule="auto"/>
              <w:ind w:left="27" w:right="0" w:firstLine="0"/>
              <w:jc w:val="center"/>
            </w:pPr>
            <w:r w:rsidRPr="0075074B">
              <w:rPr>
                <w:sz w:val="19"/>
              </w:rPr>
              <w:t>139</w:t>
            </w:r>
          </w:p>
        </w:tc>
      </w:tr>
      <w:tr w:rsidR="003C5079" w:rsidRPr="0075074B">
        <w:trPr>
          <w:trHeight w:val="465"/>
        </w:trPr>
        <w:tc>
          <w:tcPr>
            <w:tcW w:w="1361" w:type="dxa"/>
            <w:tcBorders>
              <w:top w:val="single" w:sz="5" w:space="0" w:color="000000"/>
              <w:left w:val="single" w:sz="16" w:space="0" w:color="000000"/>
              <w:bottom w:val="single" w:sz="5" w:space="0" w:color="000000"/>
              <w:right w:val="single" w:sz="16" w:space="0" w:color="000000"/>
            </w:tcBorders>
            <w:vAlign w:val="bottom"/>
          </w:tcPr>
          <w:p w:rsidR="003C5079" w:rsidRPr="0075074B" w:rsidRDefault="00411F79">
            <w:pPr>
              <w:spacing w:after="0" w:line="259" w:lineRule="auto"/>
              <w:ind w:left="27" w:right="0" w:firstLine="0"/>
              <w:jc w:val="center"/>
            </w:pPr>
            <w:r w:rsidRPr="0075074B">
              <w:rPr>
                <w:sz w:val="19"/>
              </w:rPr>
              <w:t>00000001</w:t>
            </w:r>
          </w:p>
        </w:tc>
      </w:tr>
      <w:tr w:rsidR="003C5079" w:rsidRPr="0075074B">
        <w:trPr>
          <w:trHeight w:val="918"/>
        </w:trPr>
        <w:tc>
          <w:tcPr>
            <w:tcW w:w="1361" w:type="dxa"/>
            <w:tcBorders>
              <w:top w:val="single" w:sz="5" w:space="0" w:color="000000"/>
              <w:left w:val="single" w:sz="16" w:space="0" w:color="000000"/>
              <w:bottom w:val="single" w:sz="5" w:space="0" w:color="000000"/>
              <w:right w:val="single" w:sz="16" w:space="0" w:color="000000"/>
            </w:tcBorders>
            <w:vAlign w:val="bottom"/>
          </w:tcPr>
          <w:p w:rsidR="003C5079" w:rsidRPr="0075074B" w:rsidRDefault="00411F79">
            <w:pPr>
              <w:spacing w:after="0" w:line="259" w:lineRule="auto"/>
              <w:ind w:left="26" w:right="0" w:firstLine="0"/>
              <w:jc w:val="center"/>
            </w:pPr>
            <w:r w:rsidRPr="0075074B">
              <w:rPr>
                <w:sz w:val="19"/>
              </w:rPr>
              <w:t>61781</w:t>
            </w:r>
          </w:p>
        </w:tc>
      </w:tr>
      <w:tr w:rsidR="003C5079" w:rsidRPr="0075074B">
        <w:trPr>
          <w:trHeight w:val="907"/>
        </w:trPr>
        <w:tc>
          <w:tcPr>
            <w:tcW w:w="1361" w:type="dxa"/>
            <w:tcBorders>
              <w:top w:val="single" w:sz="5" w:space="0" w:color="000000"/>
              <w:left w:val="single" w:sz="16" w:space="0" w:color="000000"/>
              <w:bottom w:val="single" w:sz="5" w:space="0" w:color="000000"/>
              <w:right w:val="single" w:sz="16" w:space="0" w:color="000000"/>
            </w:tcBorders>
            <w:vAlign w:val="bottom"/>
          </w:tcPr>
          <w:p w:rsidR="003C5079" w:rsidRPr="0075074B" w:rsidRDefault="00411F79">
            <w:pPr>
              <w:spacing w:after="0" w:line="259" w:lineRule="auto"/>
              <w:ind w:left="26" w:right="0" w:firstLine="0"/>
              <w:jc w:val="center"/>
            </w:pPr>
            <w:r w:rsidRPr="0075074B">
              <w:rPr>
                <w:sz w:val="19"/>
              </w:rPr>
              <w:t>П</w:t>
            </w:r>
          </w:p>
        </w:tc>
      </w:tr>
      <w:tr w:rsidR="003C5079" w:rsidRPr="0075074B">
        <w:trPr>
          <w:trHeight w:val="907"/>
        </w:trPr>
        <w:tc>
          <w:tcPr>
            <w:tcW w:w="1361" w:type="dxa"/>
            <w:tcBorders>
              <w:top w:val="single" w:sz="5" w:space="0" w:color="000000"/>
              <w:left w:val="single" w:sz="16" w:space="0" w:color="000000"/>
              <w:bottom w:val="single" w:sz="5" w:space="0" w:color="000000"/>
              <w:right w:val="single" w:sz="16" w:space="0" w:color="000000"/>
            </w:tcBorders>
            <w:vAlign w:val="bottom"/>
          </w:tcPr>
          <w:p w:rsidR="003C5079" w:rsidRPr="0075074B" w:rsidRDefault="00411F79">
            <w:pPr>
              <w:spacing w:after="0" w:line="259" w:lineRule="auto"/>
              <w:ind w:left="26" w:right="0" w:firstLine="0"/>
              <w:jc w:val="center"/>
            </w:pPr>
            <w:r w:rsidRPr="0075074B">
              <w:rPr>
                <w:sz w:val="19"/>
              </w:rPr>
              <w:t>55</w:t>
            </w:r>
          </w:p>
        </w:tc>
      </w:tr>
      <w:tr w:rsidR="003C5079" w:rsidRPr="0075074B">
        <w:trPr>
          <w:trHeight w:val="907"/>
        </w:trPr>
        <w:tc>
          <w:tcPr>
            <w:tcW w:w="1361" w:type="dxa"/>
            <w:tcBorders>
              <w:top w:val="single" w:sz="5" w:space="0" w:color="000000"/>
              <w:left w:val="single" w:sz="16" w:space="0" w:color="000000"/>
              <w:bottom w:val="single" w:sz="5" w:space="0" w:color="000000"/>
              <w:right w:val="single" w:sz="16" w:space="0" w:color="000000"/>
            </w:tcBorders>
            <w:vAlign w:val="bottom"/>
          </w:tcPr>
          <w:p w:rsidR="003C5079" w:rsidRPr="0075074B" w:rsidRDefault="00411F79">
            <w:pPr>
              <w:spacing w:after="0" w:line="259" w:lineRule="auto"/>
              <w:ind w:left="26" w:right="0" w:firstLine="0"/>
              <w:jc w:val="center"/>
            </w:pPr>
            <w:r w:rsidRPr="0075074B">
              <w:rPr>
                <w:sz w:val="19"/>
              </w:rPr>
              <w:t>П1</w:t>
            </w:r>
          </w:p>
        </w:tc>
      </w:tr>
      <w:tr w:rsidR="003C5079" w:rsidRPr="0075074B">
        <w:trPr>
          <w:trHeight w:val="913"/>
        </w:trPr>
        <w:tc>
          <w:tcPr>
            <w:tcW w:w="1361" w:type="dxa"/>
            <w:tcBorders>
              <w:top w:val="single" w:sz="5" w:space="0" w:color="000000"/>
              <w:left w:val="single" w:sz="16" w:space="0" w:color="000000"/>
              <w:bottom w:val="single" w:sz="16" w:space="0" w:color="000000"/>
              <w:right w:val="single" w:sz="16" w:space="0" w:color="000000"/>
            </w:tcBorders>
            <w:vAlign w:val="bottom"/>
          </w:tcPr>
          <w:p w:rsidR="003C5079" w:rsidRPr="0075074B" w:rsidRDefault="00411F79">
            <w:pPr>
              <w:spacing w:after="0" w:line="259" w:lineRule="auto"/>
              <w:ind w:right="0" w:firstLine="0"/>
              <w:jc w:val="left"/>
            </w:pPr>
            <w:r w:rsidRPr="0075074B">
              <w:rPr>
                <w:sz w:val="19"/>
              </w:rPr>
              <w:t>55 2 П1 61781</w:t>
            </w:r>
          </w:p>
        </w:tc>
      </w:tr>
    </w:tbl>
    <w:p w:rsidR="003C5079" w:rsidRPr="0075074B" w:rsidRDefault="00411F79">
      <w:pPr>
        <w:spacing w:after="22" w:line="265" w:lineRule="auto"/>
        <w:ind w:left="-5" w:right="40" w:hanging="10"/>
        <w:jc w:val="left"/>
      </w:pPr>
      <w:r w:rsidRPr="0075074B">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1717167</wp:posOffset>
                </wp:positionH>
                <wp:positionV relativeFrom="paragraph">
                  <wp:posOffset>265450</wp:posOffset>
                </wp:positionV>
                <wp:extent cx="3419983" cy="8255"/>
                <wp:effectExtent l="0" t="0" r="0" b="0"/>
                <wp:wrapSquare wrapText="bothSides"/>
                <wp:docPr id="78278" name="Group 78278"/>
                <wp:cNvGraphicFramePr/>
                <a:graphic xmlns:a="http://schemas.openxmlformats.org/drawingml/2006/main">
                  <a:graphicData uri="http://schemas.microsoft.com/office/word/2010/wordprocessingGroup">
                    <wpg:wgp>
                      <wpg:cNvGrpSpPr/>
                      <wpg:grpSpPr>
                        <a:xfrm>
                          <a:off x="0" y="0"/>
                          <a:ext cx="3419983" cy="8255"/>
                          <a:chOff x="0" y="0"/>
                          <a:chExt cx="3419983" cy="8255"/>
                        </a:xfrm>
                      </wpg:grpSpPr>
                      <wps:wsp>
                        <wps:cNvPr id="18" name="Shape 18"/>
                        <wps:cNvSpPr/>
                        <wps:spPr>
                          <a:xfrm>
                            <a:off x="0" y="0"/>
                            <a:ext cx="3419983" cy="0"/>
                          </a:xfrm>
                          <a:custGeom>
                            <a:avLst/>
                            <a:gdLst/>
                            <a:ahLst/>
                            <a:cxnLst/>
                            <a:rect l="0" t="0" r="0" b="0"/>
                            <a:pathLst>
                              <a:path w="3419983">
                                <a:moveTo>
                                  <a:pt x="0" y="0"/>
                                </a:moveTo>
                                <a:lnTo>
                                  <a:pt x="3419983"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9981C4" id="Group 78278" o:spid="_x0000_s1026" style="position:absolute;margin-left:135.2pt;margin-top:20.9pt;width:269.3pt;height:.65pt;z-index:251658240" coordsize="341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">
                <v:shape id="Shape 18" o:spid="_x0000_s1027" style="position:absolute;width:34199;height:0;visibility:visible;mso-wrap-style:square;v-text-anchor:top" coordsize="3419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" path="m,l3419983,e" filled="f" strokeweight=".65pt">
                  <v:stroke miterlimit="83231f" joinstyle="miter" endcap="square"/>
                  <v:path arrowok="t" textboxrect="0,0,3419983,0"/>
                </v:shape>
                <w10:wrap type="square"/>
              </v:group>
            </w:pict>
          </mc:Fallback>
        </mc:AlternateContent>
      </w:r>
      <w:r w:rsidRPr="0075074B">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1717167</wp:posOffset>
                </wp:positionH>
                <wp:positionV relativeFrom="paragraph">
                  <wp:posOffset>560725</wp:posOffset>
                </wp:positionV>
                <wp:extent cx="3419983" cy="8255"/>
                <wp:effectExtent l="0" t="0" r="0" b="0"/>
                <wp:wrapSquare wrapText="bothSides"/>
                <wp:docPr id="78279" name="Group 78279"/>
                <wp:cNvGraphicFramePr/>
                <a:graphic xmlns:a="http://schemas.openxmlformats.org/drawingml/2006/main">
                  <a:graphicData uri="http://schemas.microsoft.com/office/word/2010/wordprocessingGroup">
                    <wpg:wgp>
                      <wpg:cNvGrpSpPr/>
                      <wpg:grpSpPr>
                        <a:xfrm>
                          <a:off x="0" y="0"/>
                          <a:ext cx="3419983" cy="8255"/>
                          <a:chOff x="0" y="0"/>
                          <a:chExt cx="3419983" cy="8255"/>
                        </a:xfrm>
                      </wpg:grpSpPr>
                      <wps:wsp>
                        <wps:cNvPr id="29" name="Shape 29"/>
                        <wps:cNvSpPr/>
                        <wps:spPr>
                          <a:xfrm>
                            <a:off x="0" y="0"/>
                            <a:ext cx="3419983" cy="0"/>
                          </a:xfrm>
                          <a:custGeom>
                            <a:avLst/>
                            <a:gdLst/>
                            <a:ahLst/>
                            <a:cxnLst/>
                            <a:rect l="0" t="0" r="0" b="0"/>
                            <a:pathLst>
                              <a:path w="3419983">
                                <a:moveTo>
                                  <a:pt x="0" y="0"/>
                                </a:moveTo>
                                <a:lnTo>
                                  <a:pt x="3419983"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82BC1A" id="Group 78279" o:spid="_x0000_s1026" style="position:absolute;margin-left:135.2pt;margin-top:44.15pt;width:269.3pt;height:.65pt;z-index:251659264" coordsize="341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">
                <v:shape id="Shape 29" o:spid="_x0000_s1027" style="position:absolute;width:34199;height:0;visibility:visible;mso-wrap-style:square;v-text-anchor:top" coordsize="3419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" path="m,l3419983,e" filled="f" strokeweight=".65pt">
                  <v:stroke miterlimit="83231f" joinstyle="miter" endcap="square"/>
                  <v:path arrowok="t" textboxrect="0,0,3419983,0"/>
                </v:shape>
                <w10:wrap type="square"/>
              </v:group>
            </w:pict>
          </mc:Fallback>
        </mc:AlternateContent>
      </w:r>
      <w:r w:rsidRPr="0075074B">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1717167</wp:posOffset>
                </wp:positionH>
                <wp:positionV relativeFrom="paragraph">
                  <wp:posOffset>1143909</wp:posOffset>
                </wp:positionV>
                <wp:extent cx="3419983" cy="8255"/>
                <wp:effectExtent l="0" t="0" r="0" b="0"/>
                <wp:wrapSquare wrapText="bothSides"/>
                <wp:docPr id="78280" name="Group 78280"/>
                <wp:cNvGraphicFramePr/>
                <a:graphic xmlns:a="http://schemas.openxmlformats.org/drawingml/2006/main">
                  <a:graphicData uri="http://schemas.microsoft.com/office/word/2010/wordprocessingGroup">
                    <wpg:wgp>
                      <wpg:cNvGrpSpPr/>
                      <wpg:grpSpPr>
                        <a:xfrm>
                          <a:off x="0" y="0"/>
                          <a:ext cx="3419983" cy="8255"/>
                          <a:chOff x="0" y="0"/>
                          <a:chExt cx="3419983" cy="8255"/>
                        </a:xfrm>
                      </wpg:grpSpPr>
                      <wps:wsp>
                        <wps:cNvPr id="39" name="Shape 39"/>
                        <wps:cNvSpPr/>
                        <wps:spPr>
                          <a:xfrm>
                            <a:off x="0" y="0"/>
                            <a:ext cx="3419983" cy="0"/>
                          </a:xfrm>
                          <a:custGeom>
                            <a:avLst/>
                            <a:gdLst/>
                            <a:ahLst/>
                            <a:cxnLst/>
                            <a:rect l="0" t="0" r="0" b="0"/>
                            <a:pathLst>
                              <a:path w="3419983">
                                <a:moveTo>
                                  <a:pt x="0" y="0"/>
                                </a:moveTo>
                                <a:lnTo>
                                  <a:pt x="3419983"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84354F" id="Group 78280" o:spid="_x0000_s1026" style="position:absolute;margin-left:135.2pt;margin-top:90.05pt;width:269.3pt;height:.65pt;z-index:251660288" coordsize="341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">
                <v:shape id="Shape 39" o:spid="_x0000_s1027" style="position:absolute;width:34199;height:0;visibility:visible;mso-wrap-style:square;v-text-anchor:top" coordsize="3419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" path="m,l3419983,e" filled="f" strokeweight=".65pt">
                  <v:stroke miterlimit="83231f" joinstyle="miter" endcap="square"/>
                  <v:path arrowok="t" textboxrect="0,0,3419983,0"/>
                </v:shape>
                <w10:wrap type="square"/>
              </v:group>
            </w:pict>
          </mc:Fallback>
        </mc:AlternateContent>
      </w:r>
      <w:r w:rsidRPr="0075074B">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1717167</wp:posOffset>
                </wp:positionH>
                <wp:positionV relativeFrom="paragraph">
                  <wp:posOffset>1719854</wp:posOffset>
                </wp:positionV>
                <wp:extent cx="3419983" cy="8255"/>
                <wp:effectExtent l="0" t="0" r="0" b="0"/>
                <wp:wrapSquare wrapText="bothSides"/>
                <wp:docPr id="78281" name="Group 78281"/>
                <wp:cNvGraphicFramePr/>
                <a:graphic xmlns:a="http://schemas.openxmlformats.org/drawingml/2006/main">
                  <a:graphicData uri="http://schemas.microsoft.com/office/word/2010/wordprocessingGroup">
                    <wpg:wgp>
                      <wpg:cNvGrpSpPr/>
                      <wpg:grpSpPr>
                        <a:xfrm>
                          <a:off x="0" y="0"/>
                          <a:ext cx="3419983" cy="8255"/>
                          <a:chOff x="0" y="0"/>
                          <a:chExt cx="3419983" cy="8255"/>
                        </a:xfrm>
                      </wpg:grpSpPr>
                      <wps:wsp>
                        <wps:cNvPr id="48" name="Shape 48"/>
                        <wps:cNvSpPr/>
                        <wps:spPr>
                          <a:xfrm>
                            <a:off x="0" y="0"/>
                            <a:ext cx="3419983" cy="0"/>
                          </a:xfrm>
                          <a:custGeom>
                            <a:avLst/>
                            <a:gdLst/>
                            <a:ahLst/>
                            <a:cxnLst/>
                            <a:rect l="0" t="0" r="0" b="0"/>
                            <a:pathLst>
                              <a:path w="3419983">
                                <a:moveTo>
                                  <a:pt x="0" y="0"/>
                                </a:moveTo>
                                <a:lnTo>
                                  <a:pt x="3419983"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C88819" id="Group 78281" o:spid="_x0000_s1026" style="position:absolute;margin-left:135.2pt;margin-top:135.4pt;width:269.3pt;height:.65pt;z-index:251661312" coordsize="341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">
                <v:shape id="Shape 48" o:spid="_x0000_s1027" style="position:absolute;width:34199;height:0;visibility:visible;mso-wrap-style:square;v-text-anchor:top" coordsize="3419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" path="m,l3419983,e" filled="f" strokeweight=".65pt">
                  <v:stroke miterlimit="83231f" joinstyle="miter" endcap="square"/>
                  <v:path arrowok="t" textboxrect="0,0,3419983,0"/>
                </v:shape>
                <w10:wrap type="square"/>
              </v:group>
            </w:pict>
          </mc:Fallback>
        </mc:AlternateContent>
      </w:r>
      <w:r w:rsidRPr="0075074B">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1717167</wp:posOffset>
                </wp:positionH>
                <wp:positionV relativeFrom="paragraph">
                  <wp:posOffset>2295926</wp:posOffset>
                </wp:positionV>
                <wp:extent cx="3419983" cy="8255"/>
                <wp:effectExtent l="0" t="0" r="0" b="0"/>
                <wp:wrapSquare wrapText="bothSides"/>
                <wp:docPr id="78282" name="Group 78282"/>
                <wp:cNvGraphicFramePr/>
                <a:graphic xmlns:a="http://schemas.openxmlformats.org/drawingml/2006/main">
                  <a:graphicData uri="http://schemas.microsoft.com/office/word/2010/wordprocessingGroup">
                    <wpg:wgp>
                      <wpg:cNvGrpSpPr/>
                      <wpg:grpSpPr>
                        <a:xfrm>
                          <a:off x="0" y="0"/>
                          <a:ext cx="3419983" cy="8255"/>
                          <a:chOff x="0" y="0"/>
                          <a:chExt cx="3419983" cy="8255"/>
                        </a:xfrm>
                      </wpg:grpSpPr>
                      <wps:wsp>
                        <wps:cNvPr id="58" name="Shape 58"/>
                        <wps:cNvSpPr/>
                        <wps:spPr>
                          <a:xfrm>
                            <a:off x="0" y="0"/>
                            <a:ext cx="3419983" cy="0"/>
                          </a:xfrm>
                          <a:custGeom>
                            <a:avLst/>
                            <a:gdLst/>
                            <a:ahLst/>
                            <a:cxnLst/>
                            <a:rect l="0" t="0" r="0" b="0"/>
                            <a:pathLst>
                              <a:path w="3419983">
                                <a:moveTo>
                                  <a:pt x="0" y="0"/>
                                </a:moveTo>
                                <a:lnTo>
                                  <a:pt x="3419983"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0BDA2A9" id="Group 78282" o:spid="_x0000_s1026" style="position:absolute;margin-left:135.2pt;margin-top:180.8pt;width:269.3pt;height:.65pt;z-index:251662336" coordsize="341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">
                <v:shape id="Shape 58" o:spid="_x0000_s1027" style="position:absolute;width:34199;height:0;visibility:visible;mso-wrap-style:square;v-text-anchor:top" coordsize="3419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" path="m,l3419983,e" filled="f" strokeweight=".65pt">
                  <v:stroke miterlimit="83231f" joinstyle="miter" endcap="square"/>
                  <v:path arrowok="t" textboxrect="0,0,3419983,0"/>
                </v:shape>
                <w10:wrap type="square"/>
              </v:group>
            </w:pict>
          </mc:Fallback>
        </mc:AlternateContent>
      </w:r>
      <w:r w:rsidRPr="0075074B">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1717167</wp:posOffset>
                </wp:positionH>
                <wp:positionV relativeFrom="paragraph">
                  <wp:posOffset>2871871</wp:posOffset>
                </wp:positionV>
                <wp:extent cx="3419983" cy="8255"/>
                <wp:effectExtent l="0" t="0" r="0" b="0"/>
                <wp:wrapSquare wrapText="bothSides"/>
                <wp:docPr id="78283" name="Group 78283"/>
                <wp:cNvGraphicFramePr/>
                <a:graphic xmlns:a="http://schemas.openxmlformats.org/drawingml/2006/main">
                  <a:graphicData uri="http://schemas.microsoft.com/office/word/2010/wordprocessingGroup">
                    <wpg:wgp>
                      <wpg:cNvGrpSpPr/>
                      <wpg:grpSpPr>
                        <a:xfrm>
                          <a:off x="0" y="0"/>
                          <a:ext cx="3419983" cy="8255"/>
                          <a:chOff x="0" y="0"/>
                          <a:chExt cx="3419983" cy="8255"/>
                        </a:xfrm>
                      </wpg:grpSpPr>
                      <wps:wsp>
                        <wps:cNvPr id="68" name="Shape 68"/>
                        <wps:cNvSpPr/>
                        <wps:spPr>
                          <a:xfrm>
                            <a:off x="0" y="0"/>
                            <a:ext cx="3419983" cy="0"/>
                          </a:xfrm>
                          <a:custGeom>
                            <a:avLst/>
                            <a:gdLst/>
                            <a:ahLst/>
                            <a:cxnLst/>
                            <a:rect l="0" t="0" r="0" b="0"/>
                            <a:pathLst>
                              <a:path w="3419983">
                                <a:moveTo>
                                  <a:pt x="0" y="0"/>
                                </a:moveTo>
                                <a:lnTo>
                                  <a:pt x="3419983"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399221" id="Group 78283" o:spid="_x0000_s1026" style="position:absolute;margin-left:135.2pt;margin-top:226.15pt;width:269.3pt;height:.65pt;z-index:251663360" coordsize="341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">
                <v:shape id="Shape 68" o:spid="_x0000_s1027" style="position:absolute;width:34199;height:0;visibility:visible;mso-wrap-style:square;v-text-anchor:top" coordsize="3419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" path="m,l3419983,e" filled="f" strokeweight=".65pt">
                  <v:stroke miterlimit="83231f" joinstyle="miter" endcap="square"/>
                  <v:path arrowok="t" textboxrect="0,0,3419983,0"/>
                </v:shape>
                <w10:wrap type="square"/>
              </v:group>
            </w:pict>
          </mc:Fallback>
        </mc:AlternateContent>
      </w:r>
      <w:r w:rsidRPr="0075074B">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1717167</wp:posOffset>
                </wp:positionH>
                <wp:positionV relativeFrom="paragraph">
                  <wp:posOffset>3451499</wp:posOffset>
                </wp:positionV>
                <wp:extent cx="3419983" cy="8255"/>
                <wp:effectExtent l="0" t="0" r="0" b="0"/>
                <wp:wrapSquare wrapText="bothSides"/>
                <wp:docPr id="78284" name="Group 78284"/>
                <wp:cNvGraphicFramePr/>
                <a:graphic xmlns:a="http://schemas.openxmlformats.org/drawingml/2006/main">
                  <a:graphicData uri="http://schemas.microsoft.com/office/word/2010/wordprocessingGroup">
                    <wpg:wgp>
                      <wpg:cNvGrpSpPr/>
                      <wpg:grpSpPr>
                        <a:xfrm>
                          <a:off x="0" y="0"/>
                          <a:ext cx="3419983" cy="8255"/>
                          <a:chOff x="0" y="0"/>
                          <a:chExt cx="3419983" cy="8255"/>
                        </a:xfrm>
                      </wpg:grpSpPr>
                      <wps:wsp>
                        <wps:cNvPr id="79" name="Shape 79"/>
                        <wps:cNvSpPr/>
                        <wps:spPr>
                          <a:xfrm>
                            <a:off x="0" y="0"/>
                            <a:ext cx="3419983" cy="0"/>
                          </a:xfrm>
                          <a:custGeom>
                            <a:avLst/>
                            <a:gdLst/>
                            <a:ahLst/>
                            <a:cxnLst/>
                            <a:rect l="0" t="0" r="0" b="0"/>
                            <a:pathLst>
                              <a:path w="3419983">
                                <a:moveTo>
                                  <a:pt x="0" y="0"/>
                                </a:moveTo>
                                <a:lnTo>
                                  <a:pt x="3419983"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5EEECED" id="Group 78284" o:spid="_x0000_s1026" style="position:absolute;margin-left:135.2pt;margin-top:271.75pt;width:269.3pt;height:.65pt;z-index:251664384" coordsize="341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">
                <v:shape id="Shape 79" o:spid="_x0000_s1027" style="position:absolute;width:34199;height:0;visibility:visible;mso-wrap-style:square;v-text-anchor:top" coordsize="3419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" path="m,l3419983,e" filled="f" strokeweight=".65pt">
                  <v:stroke miterlimit="83231f" joinstyle="miter" endcap="square"/>
                  <v:path arrowok="t" textboxrect="0,0,3419983,0"/>
                </v:shape>
                <w10:wrap type="square"/>
              </v:group>
            </w:pict>
          </mc:Fallback>
        </mc:AlternateContent>
      </w:r>
      <w:r w:rsidRPr="0075074B">
        <w:rPr>
          <w:sz w:val="19"/>
        </w:rPr>
        <w:t>Главный распорядитель бюджетных средств</w:t>
      </w:r>
      <w:r w:rsidRPr="0075074B">
        <w:rPr>
          <w:sz w:val="19"/>
        </w:rPr>
        <w:tab/>
        <w:t>Министерство экономического развития Российской Федерации</w:t>
      </w:r>
      <w:r w:rsidRPr="0075074B">
        <w:rPr>
          <w:sz w:val="19"/>
        </w:rPr>
        <w:tab/>
        <w:t>по БК</w:t>
      </w:r>
    </w:p>
    <w:p w:rsidR="003C5079" w:rsidRPr="0075074B" w:rsidRDefault="00411F79">
      <w:pPr>
        <w:tabs>
          <w:tab w:val="center" w:pos="3620"/>
          <w:tab w:val="center" w:pos="8688"/>
        </w:tabs>
        <w:spacing w:before="266" w:after="22" w:line="265" w:lineRule="auto"/>
        <w:ind w:left="-15" w:right="0" w:firstLine="0"/>
        <w:jc w:val="left"/>
      </w:pPr>
      <w:r w:rsidRPr="0075074B">
        <w:rPr>
          <w:sz w:val="19"/>
        </w:rPr>
        <w:t>Бюджет</w:t>
      </w:r>
      <w:r w:rsidRPr="0075074B">
        <w:rPr>
          <w:sz w:val="19"/>
        </w:rPr>
        <w:tab/>
        <w:t>Федеральный бюджет</w:t>
      </w:r>
      <w:r w:rsidRPr="0075074B">
        <w:rPr>
          <w:sz w:val="19"/>
        </w:rPr>
        <w:tab/>
        <w:t>по ОКТМО</w:t>
      </w:r>
    </w:p>
    <w:p w:rsidR="003C5079" w:rsidRPr="0075074B" w:rsidRDefault="00411F79">
      <w:pPr>
        <w:spacing w:before="281" w:after="22" w:line="265" w:lineRule="auto"/>
        <w:ind w:left="2731" w:right="40" w:hanging="10"/>
        <w:jc w:val="left"/>
      </w:pPr>
      <w:r w:rsidRPr="0075074B">
        <w:rPr>
          <w:sz w:val="19"/>
        </w:rPr>
        <w:t>Реализация механизма государственной поддержки</w:t>
      </w:r>
    </w:p>
    <w:p w:rsidR="003C5079" w:rsidRPr="0075074B" w:rsidRDefault="00411F79">
      <w:pPr>
        <w:spacing w:line="259" w:lineRule="auto"/>
        <w:ind w:left="10" w:right="40" w:hanging="10"/>
        <w:jc w:val="center"/>
      </w:pPr>
      <w:r w:rsidRPr="0075074B">
        <w:rPr>
          <w:sz w:val="19"/>
        </w:rPr>
        <w:t>инвестиционных проектов по созданию туристической</w:t>
      </w:r>
    </w:p>
    <w:p w:rsidR="003C5079" w:rsidRPr="0075074B" w:rsidRDefault="00411F79">
      <w:pPr>
        <w:tabs>
          <w:tab w:val="center" w:pos="4769"/>
          <w:tab w:val="center" w:pos="8462"/>
        </w:tabs>
        <w:spacing w:after="22" w:line="265" w:lineRule="auto"/>
        <w:ind w:left="-15" w:right="0" w:firstLine="0"/>
        <w:jc w:val="left"/>
      </w:pPr>
      <w:r w:rsidRPr="0075074B">
        <w:rPr>
          <w:sz w:val="19"/>
        </w:rPr>
        <w:t>Направление расходов</w:t>
      </w:r>
      <w:r w:rsidRPr="0075074B">
        <w:rPr>
          <w:sz w:val="19"/>
        </w:rPr>
        <w:tab/>
        <w:t>инфраструктуры в форме льготного кредитования</w:t>
      </w:r>
      <w:r w:rsidRPr="0075074B">
        <w:rPr>
          <w:sz w:val="19"/>
        </w:rPr>
        <w:tab/>
        <w:t>по БК</w:t>
      </w:r>
    </w:p>
    <w:p w:rsidR="003C5079" w:rsidRPr="0075074B" w:rsidRDefault="00411F79">
      <w:pPr>
        <w:tabs>
          <w:tab w:val="center" w:pos="4790"/>
          <w:tab w:val="center" w:pos="8462"/>
        </w:tabs>
        <w:spacing w:before="708" w:after="22" w:line="265" w:lineRule="auto"/>
        <w:ind w:left="-15" w:right="0" w:firstLine="0"/>
        <w:jc w:val="left"/>
      </w:pPr>
      <w:r w:rsidRPr="0075074B">
        <w:rPr>
          <w:sz w:val="19"/>
        </w:rPr>
        <w:t>Национальный проект</w:t>
      </w:r>
      <w:r w:rsidRPr="0075074B">
        <w:rPr>
          <w:sz w:val="19"/>
        </w:rPr>
        <w:tab/>
        <w:t>Национальный проект "Туризм и гостеприимство"</w:t>
      </w:r>
      <w:r w:rsidRPr="0075074B">
        <w:rPr>
          <w:sz w:val="19"/>
        </w:rPr>
        <w:tab/>
        <w:t>по БК</w:t>
      </w:r>
    </w:p>
    <w:p w:rsidR="003C5079" w:rsidRPr="0075074B" w:rsidRDefault="00411F79">
      <w:pPr>
        <w:spacing w:before="489" w:line="259" w:lineRule="auto"/>
        <w:ind w:left="10" w:right="40" w:hanging="10"/>
        <w:jc w:val="center"/>
      </w:pPr>
      <w:r w:rsidRPr="0075074B">
        <w:rPr>
          <w:sz w:val="19"/>
        </w:rPr>
        <w:t>Государственная программа Российской Федерации "Развитие</w:t>
      </w:r>
    </w:p>
    <w:p w:rsidR="003C5079" w:rsidRPr="0075074B" w:rsidRDefault="00411F79">
      <w:pPr>
        <w:tabs>
          <w:tab w:val="center" w:pos="3089"/>
          <w:tab w:val="center" w:pos="8462"/>
        </w:tabs>
        <w:spacing w:after="22" w:line="265" w:lineRule="auto"/>
        <w:ind w:left="-15" w:right="0" w:firstLine="0"/>
        <w:jc w:val="left"/>
      </w:pPr>
      <w:r w:rsidRPr="0075074B">
        <w:rPr>
          <w:sz w:val="19"/>
        </w:rPr>
        <w:t>Государственная программа</w:t>
      </w:r>
      <w:r w:rsidRPr="0075074B">
        <w:rPr>
          <w:sz w:val="19"/>
        </w:rPr>
        <w:tab/>
        <w:t>туризма"</w:t>
      </w:r>
      <w:r w:rsidRPr="0075074B">
        <w:rPr>
          <w:sz w:val="19"/>
        </w:rPr>
        <w:tab/>
        <w:t>по БК</w:t>
      </w:r>
    </w:p>
    <w:p w:rsidR="003C5079" w:rsidRPr="0075074B" w:rsidRDefault="00411F79">
      <w:pPr>
        <w:spacing w:before="489" w:after="22" w:line="265" w:lineRule="auto"/>
        <w:ind w:left="2731" w:right="40" w:hanging="10"/>
        <w:jc w:val="left"/>
      </w:pPr>
      <w:r w:rsidRPr="0075074B">
        <w:rPr>
          <w:sz w:val="19"/>
        </w:rPr>
        <w:t>Федеральный проект "Создание номерного фонда,</w:t>
      </w:r>
    </w:p>
    <w:p w:rsidR="003C5079" w:rsidRPr="0075074B" w:rsidRDefault="00411F79">
      <w:pPr>
        <w:tabs>
          <w:tab w:val="center" w:pos="4561"/>
          <w:tab w:val="center" w:pos="8462"/>
        </w:tabs>
        <w:spacing w:after="22" w:line="265" w:lineRule="auto"/>
        <w:ind w:left="-15" w:right="0" w:firstLine="0"/>
        <w:jc w:val="left"/>
      </w:pPr>
      <w:r w:rsidRPr="0075074B">
        <w:rPr>
          <w:sz w:val="19"/>
        </w:rPr>
        <w:t>Структурный элемент</w:t>
      </w:r>
      <w:r w:rsidRPr="0075074B">
        <w:rPr>
          <w:sz w:val="19"/>
        </w:rPr>
        <w:tab/>
        <w:t>инфраструктуры и новых точек притяжения"</w:t>
      </w:r>
      <w:r w:rsidRPr="0075074B">
        <w:rPr>
          <w:sz w:val="19"/>
        </w:rPr>
        <w:tab/>
        <w:t>по БК</w:t>
      </w:r>
    </w:p>
    <w:p w:rsidR="003C5079" w:rsidRPr="0075074B" w:rsidRDefault="00411F79">
      <w:pPr>
        <w:spacing w:before="295" w:after="22" w:line="265" w:lineRule="auto"/>
        <w:ind w:left="2731" w:right="40" w:hanging="10"/>
        <w:jc w:val="left"/>
      </w:pPr>
      <w:r w:rsidRPr="0075074B">
        <w:rPr>
          <w:sz w:val="19"/>
        </w:rPr>
        <w:t>Реализация механизма государственной поддержки</w:t>
      </w:r>
    </w:p>
    <w:p w:rsidR="003C5079" w:rsidRPr="0075074B" w:rsidRDefault="00411F79">
      <w:pPr>
        <w:spacing w:line="259" w:lineRule="auto"/>
        <w:ind w:left="10" w:right="40" w:hanging="10"/>
        <w:jc w:val="center"/>
      </w:pPr>
      <w:r w:rsidRPr="0075074B">
        <w:rPr>
          <w:sz w:val="19"/>
        </w:rPr>
        <w:t>инвестиционных проектов по созданию туристической</w:t>
      </w:r>
    </w:p>
    <w:p w:rsidR="003C5079" w:rsidRPr="0075074B" w:rsidRDefault="00411F79">
      <w:pPr>
        <w:tabs>
          <w:tab w:val="center" w:pos="4825"/>
          <w:tab w:val="center" w:pos="8462"/>
        </w:tabs>
        <w:spacing w:after="460" w:line="265" w:lineRule="auto"/>
        <w:ind w:left="-15" w:right="0" w:firstLine="0"/>
        <w:jc w:val="left"/>
      </w:pPr>
      <w:r w:rsidRPr="0075074B">
        <w:rPr>
          <w:sz w:val="19"/>
        </w:rPr>
        <w:t>Целевая статья расходов</w:t>
      </w:r>
      <w:r w:rsidRPr="0075074B">
        <w:rPr>
          <w:sz w:val="19"/>
        </w:rPr>
        <w:tab/>
        <w:t>инфраструктуры в форме льготного кредитования</w:t>
      </w:r>
      <w:r w:rsidRPr="0075074B">
        <w:rPr>
          <w:sz w:val="19"/>
        </w:rPr>
        <w:tab/>
        <w:t>по БК</w:t>
      </w:r>
    </w:p>
    <w:p w:rsidR="003C5079" w:rsidRPr="0075074B" w:rsidRDefault="00411F79">
      <w:pPr>
        <w:spacing w:after="0" w:line="259" w:lineRule="auto"/>
        <w:ind w:right="0" w:firstLine="0"/>
        <w:jc w:val="left"/>
      </w:pPr>
      <w:r w:rsidRPr="0075074B">
        <w:rPr>
          <w:b/>
          <w:sz w:val="21"/>
        </w:rPr>
        <w:t>1. Общая информация</w:t>
      </w:r>
    </w:p>
    <w:tbl>
      <w:tblPr>
        <w:tblStyle w:val="TableGrid"/>
        <w:tblW w:w="10772" w:type="dxa"/>
        <w:tblInd w:w="-17" w:type="dxa"/>
        <w:tblCellMar>
          <w:top w:w="59" w:type="dxa"/>
          <w:left w:w="17" w:type="dxa"/>
          <w:right w:w="115" w:type="dxa"/>
        </w:tblCellMar>
        <w:tblLook w:val="04A0" w:firstRow="1" w:lastRow="0" w:firstColumn="1" w:lastColumn="0" w:noHBand="0" w:noVBand="1"/>
      </w:tblPr>
      <w:tblGrid>
        <w:gridCol w:w="3402"/>
        <w:gridCol w:w="7370"/>
      </w:tblGrid>
      <w:tr w:rsidR="003C5079" w:rsidRPr="0075074B">
        <w:trPr>
          <w:trHeight w:val="482"/>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Наименование субсидии</w:t>
            </w:r>
          </w:p>
        </w:tc>
        <w:tc>
          <w:tcPr>
            <w:tcW w:w="7370"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59" w:lineRule="auto"/>
              <w:ind w:right="0" w:firstLine="0"/>
              <w:jc w:val="left"/>
            </w:pPr>
            <w:r w:rsidRPr="0075074B">
              <w:rPr>
                <w:sz w:val="19"/>
              </w:rPr>
              <w:t>Реализация механизма государственной поддержки инвестиционных проектов по созданию туристической инфраструктуры в форме льготного кредитования</w:t>
            </w:r>
          </w:p>
        </w:tc>
      </w:tr>
      <w:tr w:rsidR="003C5079" w:rsidRPr="0075074B">
        <w:trPr>
          <w:trHeight w:val="482"/>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Цель предоставления субсидии</w:t>
            </w:r>
          </w:p>
        </w:tc>
        <w:tc>
          <w:tcPr>
            <w:tcW w:w="7370"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59" w:lineRule="auto"/>
              <w:ind w:right="0" w:firstLine="0"/>
              <w:jc w:val="left"/>
            </w:pPr>
            <w:r w:rsidRPr="0075074B">
              <w:rPr>
                <w:sz w:val="19"/>
              </w:rPr>
              <w:t>Государственная поддержка инвестиционных проектов по созданию туристической инфраструктуры в форме льготного кредитования</w:t>
            </w:r>
          </w:p>
        </w:tc>
      </w:tr>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Тип субсидии</w:t>
            </w:r>
          </w:p>
        </w:tc>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Субсидии на оказание услуг (выполнение работ)</w:t>
            </w:r>
          </w:p>
        </w:tc>
      </w:tr>
      <w:tr w:rsidR="003C5079" w:rsidRPr="0075074B">
        <w:trPr>
          <w:trHeight w:val="482"/>
        </w:trPr>
        <w:tc>
          <w:tcPr>
            <w:tcW w:w="3402"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59" w:lineRule="auto"/>
              <w:ind w:right="0" w:firstLine="0"/>
              <w:jc w:val="left"/>
            </w:pPr>
            <w:r w:rsidRPr="0075074B">
              <w:rPr>
                <w:sz w:val="19"/>
              </w:rPr>
              <w:t>Способ предоставления средств из бюджета</w:t>
            </w:r>
          </w:p>
        </w:tc>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возмещение затрат (недополученных доходов)</w:t>
            </w:r>
          </w:p>
        </w:tc>
      </w:tr>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Способ отбора получателей</w:t>
            </w:r>
          </w:p>
        </w:tc>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запрос предложений</w:t>
            </w:r>
          </w:p>
        </w:tc>
      </w:tr>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Для служебного пользования</w:t>
            </w:r>
          </w:p>
        </w:tc>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Нет</w:t>
            </w:r>
          </w:p>
        </w:tc>
      </w:tr>
      <w:tr w:rsidR="003C5079" w:rsidRPr="0075074B">
        <w:trPr>
          <w:trHeight w:val="482"/>
        </w:trPr>
        <w:tc>
          <w:tcPr>
            <w:tcW w:w="3402"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59" w:lineRule="auto"/>
              <w:ind w:right="0" w:firstLine="0"/>
              <w:jc w:val="left"/>
            </w:pPr>
            <w:r w:rsidRPr="0075074B">
              <w:rPr>
                <w:sz w:val="19"/>
              </w:rPr>
              <w:t>Направлена на реализацию новаций в сфере искусственного интеллекта</w:t>
            </w:r>
          </w:p>
        </w:tc>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Нет</w:t>
            </w:r>
          </w:p>
        </w:tc>
      </w:tr>
    </w:tbl>
    <w:p w:rsidR="003C5079" w:rsidRPr="0075074B" w:rsidRDefault="003C5079">
      <w:pPr>
        <w:sectPr w:rsidR="003C5079" w:rsidRPr="0075074B" w:rsidSect="00411F79">
          <w:pgSz w:w="11906" w:h="16838"/>
          <w:pgMar w:top="1440" w:right="584" w:bottom="851" w:left="584" w:header="720" w:footer="720" w:gutter="0"/>
          <w:cols w:space="720"/>
        </w:sectPr>
      </w:pPr>
    </w:p>
    <w:p w:rsidR="003C5079" w:rsidRPr="0075074B" w:rsidRDefault="00411F79">
      <w:pPr>
        <w:spacing w:after="203" w:line="248" w:lineRule="auto"/>
        <w:ind w:left="562" w:right="0" w:hanging="10"/>
        <w:jc w:val="left"/>
      </w:pPr>
      <w:r w:rsidRPr="0075074B">
        <w:rPr>
          <w:b/>
        </w:rPr>
        <w:lastRenderedPageBreak/>
        <w:t xml:space="preserve">Используемые понятия </w:t>
      </w:r>
    </w:p>
    <w:p w:rsidR="003C5079" w:rsidRPr="0075074B" w:rsidRDefault="00411F79">
      <w:pPr>
        <w:spacing w:after="37"/>
        <w:ind w:left="-15" w:firstLine="567"/>
      </w:pPr>
      <w:r w:rsidRPr="0075074B">
        <w:t xml:space="preserve">«договор синдицированного кредита» - кредитный договор (соглашение), заключенный несколькими уполномоченными банками (далее - синдикат кредиторов) в форме договора синдицированного кредита (займа) в соответствии с Федеральным законом «О синдицированном кредите (займе) и внесении изменений в отдельные законодательные акты Российской Федерации»; </w:t>
      </w:r>
    </w:p>
    <w:p w:rsidR="00411F79" w:rsidRPr="0075074B" w:rsidRDefault="00411F79" w:rsidP="00411F79">
      <w:pPr>
        <w:spacing w:after="38"/>
        <w:ind w:left="-15" w:right="10" w:firstLine="567"/>
      </w:pPr>
      <w:r w:rsidRPr="0075074B">
        <w:t xml:space="preserve">«кредитный договор (соглашение)» - кредитный договор или дополнительное соглашение к кредитному договору (соглашению), в том числе с применением расчетов по безотзывным аккредитивам, по которому: </w:t>
      </w:r>
    </w:p>
    <w:p w:rsidR="003C5079" w:rsidRPr="0075074B" w:rsidRDefault="00411F79" w:rsidP="00411F79">
      <w:pPr>
        <w:spacing w:after="38"/>
        <w:ind w:left="-15" w:right="10" w:firstLine="567"/>
      </w:pPr>
      <w:r w:rsidRPr="0075074B">
        <w:t xml:space="preserve">уполномоченный банк </w:t>
      </w:r>
      <w:r w:rsidRPr="0075074B">
        <w:tab/>
        <w:t xml:space="preserve">предоставляет заемщику кредит (включая синдицированный кредит (заем) на цели, указанные в пункте 1 Иных условий предоставления субсидии, на срок до 12 лет включительно (далее - льготный кредит); процентная ставка на период предоставления уполномоченному банку субсидии </w:t>
      </w:r>
    </w:p>
    <w:p w:rsidR="003C5079" w:rsidRPr="0075074B" w:rsidRDefault="00411F79">
      <w:pPr>
        <w:ind w:left="-15" w:right="10" w:firstLine="0"/>
      </w:pPr>
      <w:r w:rsidRPr="0075074B">
        <w:t xml:space="preserve">по кредитному договору (соглашению) в соответствии с настоящим Решением составляет не менее 3 процентов и не более 5 процентов годовых. Указанный расчет процентной ставки применяется в отношении кредитных договоров, заключенных в </w:t>
      </w:r>
    </w:p>
    <w:p w:rsidR="003C5079" w:rsidRPr="0075074B" w:rsidRDefault="00411F79">
      <w:pPr>
        <w:spacing w:after="39"/>
        <w:ind w:left="-15" w:right="3" w:firstLine="0"/>
      </w:pPr>
      <w:r w:rsidRPr="0075074B">
        <w:t xml:space="preserve">2021 - 2022 годах; процентная ставка на период предоставления уполномоченному банку субсидии по кредитному договору (соглашению) в соответствии с настоящим Решением не может превышать сумму 3 процентов годовых и 30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 в течение срока действия кредитного договора (соглашения) (далее - льготная ставка). Указанный расчет процентной ставки применяется в отношении кредитных договоров, заключенных с 2023 года; </w:t>
      </w:r>
    </w:p>
    <w:p w:rsidR="003C5079" w:rsidRPr="0075074B" w:rsidRDefault="00411F79">
      <w:pPr>
        <w:ind w:left="-15" w:right="0" w:firstLine="567"/>
      </w:pPr>
      <w:r w:rsidRPr="0075074B">
        <w:t xml:space="preserve">«кредитный управляющий» - уполномоченный банк (один из участников синдиката кредиторов), который ведет реестр участников синдиката кредиторов, включающий в том числе сведения о размере их прав (требований), об основаниях возникновения этих прав (требований), о предоставленном им обеспечении и размере </w:t>
      </w:r>
      <w:r w:rsidRPr="0075074B">
        <w:lastRenderedPageBreak/>
        <w:t xml:space="preserve">всех предоставленных заемщику каждым из участников синдиката кредиторов денежных средств, а также в порядке, предусмотренном договором синдицированного кредита, от имени и в интересах всех участников синдиката кредиторов осуществляет их права в отношениях с заемщиком или третьими лицами; «реестр заемщиков» - реестр заемщиков, получивших льготный кредит, сформированный уполномоченным банком по форме согласно приложению № 1; </w:t>
      </w:r>
    </w:p>
    <w:p w:rsidR="003C5079" w:rsidRPr="0075074B" w:rsidRDefault="00411F79">
      <w:pPr>
        <w:spacing w:after="39"/>
        <w:ind w:left="-15" w:right="8" w:firstLine="567"/>
      </w:pPr>
      <w:r w:rsidRPr="0075074B">
        <w:t xml:space="preserve">«реестр потенциальных заемщиков» - реестр потенциальных заемщиков, подавших в уполномоченный банк заявку на получение льготного кредита на строительство (реконструкцию) гостиниц либо многофункциональных комплексов, за исключением объектов круглогодичных парков развлечений, аквапарков, инфраструктуры горнолыжных курортов, сформированный уполномоченным банком, по форме согласно приложению № 2; </w:t>
      </w:r>
    </w:p>
    <w:p w:rsidR="003C5079" w:rsidRPr="0075074B" w:rsidRDefault="00411F79">
      <w:pPr>
        <w:spacing w:after="39"/>
        <w:ind w:left="-15" w:right="3" w:firstLine="567"/>
      </w:pPr>
      <w:r w:rsidRPr="0075074B">
        <w:t xml:space="preserve">«реестр потенциальных заемщиков крупных инвестиционных проектов» - реестр потенциальных заемщиков, подавших в уполномоченный банк заявку на получение льготного кредита на строительство (реконструкцию) объектов крупных инвестиционных проектов, сформированный уполномоченным банком, по форме согласно приложению № 3; </w:t>
      </w:r>
    </w:p>
    <w:p w:rsidR="003C5079" w:rsidRPr="0075074B" w:rsidRDefault="00411F79">
      <w:pPr>
        <w:spacing w:after="35"/>
        <w:ind w:left="-15" w:right="0" w:firstLine="567"/>
      </w:pPr>
      <w:r w:rsidRPr="0075074B">
        <w:t xml:space="preserve">«синдицированный кредит» - льготный кредит, предоставляемый заемщику по договору синдицированного кредита; </w:t>
      </w:r>
    </w:p>
    <w:p w:rsidR="003C5079" w:rsidRPr="0075074B" w:rsidRDefault="00411F79">
      <w:pPr>
        <w:spacing w:after="32"/>
        <w:ind w:left="-15" w:right="1" w:firstLine="567"/>
      </w:pPr>
      <w:r w:rsidRPr="0075074B">
        <w:t xml:space="preserve">«уполномоченный банк» - российская кредитная организация, отобранная  в соответствии постановлением Правительства Российской Федерации от 25 октября 2023 г.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а также постановлением Правительства Российской Федерации 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w:t>
      </w:r>
      <w:r w:rsidRPr="0075074B">
        <w:lastRenderedPageBreak/>
        <w:t xml:space="preserve">лицам - производителям товаров, работ, услуг» (далее - финансовая организация); «число посетителей объектов крупных инвестиционных проектов» - количество человек, посетивших объекты крупных инвестиционных проектов в течение одного календарного года, зарегистрированных с помощью систем учета и контроля посетителей; </w:t>
      </w:r>
    </w:p>
    <w:p w:rsidR="003C5079" w:rsidRPr="0075074B" w:rsidRDefault="00411F79">
      <w:pPr>
        <w:spacing w:after="36"/>
        <w:ind w:left="-15" w:right="5" w:firstLine="567"/>
      </w:pPr>
      <w:r w:rsidRPr="0075074B">
        <w:t>«автомобильная дорога» - объект транспортной инфраструктуры, предназначенный для движения транспортных средств</w:t>
      </w:r>
      <w:r w:rsidR="0099152C" w:rsidRPr="0075074B">
        <w:t xml:space="preserve"> и включающий в себя земельные участки в границах полосы отвода автомобильной дороги </w:t>
      </w:r>
      <w:r w:rsidRPr="0075074B">
        <w:t xml:space="preserve">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3C5079" w:rsidRPr="0075074B" w:rsidRDefault="00411F79">
      <w:pPr>
        <w:ind w:left="-15" w:right="4" w:firstLine="567"/>
      </w:pPr>
      <w:r w:rsidRPr="0075074B">
        <w:t xml:space="preserve">«многофункциональная зона дорожного сервиса» - территория, предназначенная для размещения не менее двух объектов дорожного сервиса различного вида, обеспечивающих комплексное обслуживание участников дорожного движения  по пути следования, в пределах которой могут размещаться площадки отдыха, вертолетные площадки, площадки для размещения аварийно-спасательных служб  и медицинские пункты, специализированные автостоянки служб эвакуации транспортных средств, сооружения связи, а также подобные объекты, обеспечивающие сервисные услуги для обслуживания участников дорожного движения. </w:t>
      </w:r>
    </w:p>
    <w:p w:rsidR="003C5079" w:rsidRPr="0075074B" w:rsidRDefault="00411F79">
      <w:pPr>
        <w:spacing w:after="0" w:line="259" w:lineRule="auto"/>
        <w:ind w:left="567" w:right="0" w:firstLine="0"/>
        <w:jc w:val="left"/>
      </w:pPr>
      <w:r w:rsidRPr="0075074B">
        <w:t xml:space="preserve"> </w:t>
      </w:r>
    </w:p>
    <w:p w:rsidR="003C5079" w:rsidRPr="0075074B" w:rsidRDefault="003C5079">
      <w:pPr>
        <w:sectPr w:rsidR="003C5079" w:rsidRPr="0075074B">
          <w:pgSz w:w="11906" w:h="16841"/>
          <w:pgMar w:top="1198" w:right="561" w:bottom="1377" w:left="1133" w:header="720" w:footer="720" w:gutter="0"/>
          <w:cols w:space="720"/>
        </w:sectPr>
      </w:pPr>
    </w:p>
    <w:p w:rsidR="003C5079" w:rsidRPr="0075074B" w:rsidRDefault="00411F79">
      <w:pPr>
        <w:numPr>
          <w:ilvl w:val="0"/>
          <w:numId w:val="1"/>
        </w:numPr>
        <w:spacing w:after="185" w:line="259" w:lineRule="auto"/>
        <w:ind w:right="0" w:hanging="210"/>
        <w:jc w:val="left"/>
      </w:pPr>
      <w:r w:rsidRPr="0075074B">
        <w:rPr>
          <w:b/>
          <w:sz w:val="21"/>
        </w:rPr>
        <w:lastRenderedPageBreak/>
        <w:t>Информация о получателях субсидии</w:t>
      </w:r>
    </w:p>
    <w:p w:rsidR="003C5079" w:rsidRPr="0075074B" w:rsidRDefault="00411F79">
      <w:pPr>
        <w:spacing w:after="0" w:line="259" w:lineRule="auto"/>
        <w:ind w:left="-5" w:right="0" w:hanging="10"/>
        <w:jc w:val="left"/>
      </w:pPr>
      <w:r w:rsidRPr="0075074B">
        <w:rPr>
          <w:b/>
          <w:sz w:val="19"/>
        </w:rPr>
        <w:t>Категории получателей субсидии</w:t>
      </w:r>
    </w:p>
    <w:tbl>
      <w:tblPr>
        <w:tblStyle w:val="TableGrid"/>
        <w:tblW w:w="10772" w:type="dxa"/>
        <w:tblInd w:w="-17" w:type="dxa"/>
        <w:tblCellMar>
          <w:top w:w="59" w:type="dxa"/>
          <w:right w:w="101" w:type="dxa"/>
        </w:tblCellMar>
        <w:tblLook w:val="04A0" w:firstRow="1" w:lastRow="0" w:firstColumn="1" w:lastColumn="0" w:noHBand="0" w:noVBand="1"/>
      </w:tblPr>
      <w:tblGrid>
        <w:gridCol w:w="3402"/>
        <w:gridCol w:w="1924"/>
        <w:gridCol w:w="5446"/>
      </w:tblGrid>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101" w:right="0" w:firstLine="0"/>
              <w:jc w:val="center"/>
            </w:pPr>
            <w:r w:rsidRPr="0075074B">
              <w:rPr>
                <w:sz w:val="19"/>
              </w:rPr>
              <w:t>Категория</w:t>
            </w:r>
          </w:p>
        </w:tc>
        <w:tc>
          <w:tcPr>
            <w:tcW w:w="1924" w:type="dxa"/>
            <w:tcBorders>
              <w:top w:val="single" w:sz="5" w:space="0" w:color="000000"/>
              <w:left w:val="single" w:sz="5" w:space="0" w:color="000000"/>
              <w:bottom w:val="single" w:sz="5" w:space="0" w:color="000000"/>
              <w:right w:val="nil"/>
            </w:tcBorders>
          </w:tcPr>
          <w:p w:rsidR="003C5079" w:rsidRPr="0075074B" w:rsidRDefault="003C5079">
            <w:pPr>
              <w:spacing w:after="160" w:line="259" w:lineRule="auto"/>
              <w:ind w:right="0" w:firstLine="0"/>
              <w:jc w:val="left"/>
            </w:pPr>
          </w:p>
        </w:tc>
        <w:tc>
          <w:tcPr>
            <w:tcW w:w="5446" w:type="dxa"/>
            <w:tcBorders>
              <w:top w:val="single" w:sz="5" w:space="0" w:color="000000"/>
              <w:left w:val="nil"/>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Тип субъекта экономической деятельности</w:t>
            </w:r>
          </w:p>
        </w:tc>
      </w:tr>
      <w:tr w:rsidR="003C5079" w:rsidRPr="0075074B">
        <w:trPr>
          <w:trHeight w:val="453"/>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17" w:right="0" w:firstLine="0"/>
              <w:jc w:val="left"/>
            </w:pPr>
            <w:r w:rsidRPr="0075074B">
              <w:rPr>
                <w:sz w:val="19"/>
              </w:rPr>
              <w:t>Государственные корпорации</w:t>
            </w:r>
          </w:p>
        </w:tc>
        <w:tc>
          <w:tcPr>
            <w:tcW w:w="1924" w:type="dxa"/>
            <w:tcBorders>
              <w:top w:val="single" w:sz="5" w:space="0" w:color="000000"/>
              <w:left w:val="single" w:sz="5" w:space="0" w:color="000000"/>
              <w:bottom w:val="single" w:sz="5" w:space="0" w:color="000000"/>
              <w:right w:val="nil"/>
            </w:tcBorders>
            <w:vAlign w:val="center"/>
          </w:tcPr>
          <w:p w:rsidR="003C5079" w:rsidRPr="0075074B" w:rsidRDefault="00411F79">
            <w:pPr>
              <w:spacing w:after="0" w:line="259" w:lineRule="auto"/>
              <w:ind w:left="17" w:right="0" w:firstLine="0"/>
              <w:jc w:val="left"/>
            </w:pPr>
            <w:r w:rsidRPr="0075074B">
              <w:rPr>
                <w:sz w:val="19"/>
              </w:rPr>
              <w:t>Юридическое лицо</w:t>
            </w:r>
          </w:p>
        </w:tc>
        <w:tc>
          <w:tcPr>
            <w:tcW w:w="5446" w:type="dxa"/>
            <w:tcBorders>
              <w:top w:val="single" w:sz="5" w:space="0" w:color="000000"/>
              <w:left w:val="nil"/>
              <w:bottom w:val="single" w:sz="5" w:space="0" w:color="000000"/>
              <w:right w:val="single" w:sz="5" w:space="0" w:color="000000"/>
            </w:tcBorders>
          </w:tcPr>
          <w:p w:rsidR="003C5079" w:rsidRPr="0075074B" w:rsidRDefault="003C5079">
            <w:pPr>
              <w:spacing w:after="160" w:line="259" w:lineRule="auto"/>
              <w:ind w:right="0" w:firstLine="0"/>
              <w:jc w:val="left"/>
            </w:pPr>
          </w:p>
        </w:tc>
      </w:tr>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17" w:right="0" w:firstLine="0"/>
              <w:jc w:val="left"/>
            </w:pPr>
            <w:r w:rsidRPr="0075074B">
              <w:rPr>
                <w:sz w:val="19"/>
              </w:rPr>
              <w:t>Хозяйственные общества</w:t>
            </w:r>
          </w:p>
        </w:tc>
        <w:tc>
          <w:tcPr>
            <w:tcW w:w="1924" w:type="dxa"/>
            <w:tcBorders>
              <w:top w:val="single" w:sz="5" w:space="0" w:color="000000"/>
              <w:left w:val="single" w:sz="5" w:space="0" w:color="000000"/>
              <w:bottom w:val="single" w:sz="5" w:space="0" w:color="000000"/>
              <w:right w:val="nil"/>
            </w:tcBorders>
            <w:vAlign w:val="center"/>
          </w:tcPr>
          <w:p w:rsidR="003C5079" w:rsidRPr="0075074B" w:rsidRDefault="00411F79">
            <w:pPr>
              <w:spacing w:after="0" w:line="259" w:lineRule="auto"/>
              <w:ind w:left="17" w:right="0" w:firstLine="0"/>
              <w:jc w:val="left"/>
            </w:pPr>
            <w:r w:rsidRPr="0075074B">
              <w:rPr>
                <w:sz w:val="19"/>
              </w:rPr>
              <w:t>Юридическое лицо</w:t>
            </w:r>
          </w:p>
        </w:tc>
        <w:tc>
          <w:tcPr>
            <w:tcW w:w="5446" w:type="dxa"/>
            <w:tcBorders>
              <w:top w:val="single" w:sz="5" w:space="0" w:color="000000"/>
              <w:left w:val="nil"/>
              <w:bottom w:val="single" w:sz="5" w:space="0" w:color="000000"/>
              <w:right w:val="single" w:sz="5" w:space="0" w:color="000000"/>
            </w:tcBorders>
            <w:vAlign w:val="bottom"/>
          </w:tcPr>
          <w:p w:rsidR="003C5079" w:rsidRPr="0075074B" w:rsidRDefault="003C5079">
            <w:pPr>
              <w:spacing w:after="160" w:line="259" w:lineRule="auto"/>
              <w:ind w:right="0" w:firstLine="0"/>
              <w:jc w:val="left"/>
            </w:pPr>
          </w:p>
        </w:tc>
      </w:tr>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17" w:right="0" w:firstLine="0"/>
              <w:jc w:val="left"/>
            </w:pPr>
            <w:r w:rsidRPr="0075074B">
              <w:rPr>
                <w:sz w:val="19"/>
              </w:rPr>
              <w:t>Акционерные общества</w:t>
            </w:r>
          </w:p>
        </w:tc>
        <w:tc>
          <w:tcPr>
            <w:tcW w:w="1924" w:type="dxa"/>
            <w:tcBorders>
              <w:top w:val="single" w:sz="5" w:space="0" w:color="000000"/>
              <w:left w:val="single" w:sz="5" w:space="0" w:color="000000"/>
              <w:bottom w:val="single" w:sz="5" w:space="0" w:color="000000"/>
              <w:right w:val="nil"/>
            </w:tcBorders>
            <w:vAlign w:val="center"/>
          </w:tcPr>
          <w:p w:rsidR="003C5079" w:rsidRPr="0075074B" w:rsidRDefault="00411F79">
            <w:pPr>
              <w:spacing w:after="0" w:line="259" w:lineRule="auto"/>
              <w:ind w:left="17" w:right="0" w:firstLine="0"/>
              <w:jc w:val="left"/>
            </w:pPr>
            <w:r w:rsidRPr="0075074B">
              <w:rPr>
                <w:sz w:val="19"/>
              </w:rPr>
              <w:t>Юридическое лицо</w:t>
            </w:r>
          </w:p>
        </w:tc>
        <w:tc>
          <w:tcPr>
            <w:tcW w:w="5446" w:type="dxa"/>
            <w:tcBorders>
              <w:top w:val="single" w:sz="5" w:space="0" w:color="000000"/>
              <w:left w:val="nil"/>
              <w:bottom w:val="single" w:sz="5" w:space="0" w:color="000000"/>
              <w:right w:val="single" w:sz="5" w:space="0" w:color="000000"/>
            </w:tcBorders>
          </w:tcPr>
          <w:p w:rsidR="003C5079" w:rsidRPr="0075074B" w:rsidRDefault="003C5079">
            <w:pPr>
              <w:spacing w:after="160" w:line="259" w:lineRule="auto"/>
              <w:ind w:right="0" w:firstLine="0"/>
              <w:jc w:val="left"/>
            </w:pPr>
          </w:p>
        </w:tc>
      </w:tr>
      <w:tr w:rsidR="003C5079" w:rsidRPr="0075074B">
        <w:trPr>
          <w:trHeight w:val="453"/>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17" w:right="0" w:firstLine="0"/>
              <w:jc w:val="left"/>
            </w:pPr>
            <w:r w:rsidRPr="0075074B">
              <w:rPr>
                <w:sz w:val="19"/>
              </w:rPr>
              <w:t>Публичные акционерные общества</w:t>
            </w:r>
          </w:p>
        </w:tc>
        <w:tc>
          <w:tcPr>
            <w:tcW w:w="1924" w:type="dxa"/>
            <w:tcBorders>
              <w:top w:val="single" w:sz="5" w:space="0" w:color="000000"/>
              <w:left w:val="single" w:sz="5" w:space="0" w:color="000000"/>
              <w:bottom w:val="single" w:sz="5" w:space="0" w:color="000000"/>
              <w:right w:val="nil"/>
            </w:tcBorders>
            <w:vAlign w:val="center"/>
          </w:tcPr>
          <w:p w:rsidR="003C5079" w:rsidRPr="0075074B" w:rsidRDefault="00411F79">
            <w:pPr>
              <w:spacing w:after="0" w:line="259" w:lineRule="auto"/>
              <w:ind w:left="17" w:right="0" w:firstLine="0"/>
              <w:jc w:val="left"/>
            </w:pPr>
            <w:r w:rsidRPr="0075074B">
              <w:rPr>
                <w:sz w:val="19"/>
              </w:rPr>
              <w:t>Юридическое лицо</w:t>
            </w:r>
          </w:p>
        </w:tc>
        <w:tc>
          <w:tcPr>
            <w:tcW w:w="5446" w:type="dxa"/>
            <w:tcBorders>
              <w:top w:val="single" w:sz="5" w:space="0" w:color="000000"/>
              <w:left w:val="nil"/>
              <w:bottom w:val="single" w:sz="5" w:space="0" w:color="000000"/>
              <w:right w:val="single" w:sz="5" w:space="0" w:color="000000"/>
            </w:tcBorders>
          </w:tcPr>
          <w:p w:rsidR="003C5079" w:rsidRPr="0075074B" w:rsidRDefault="003C5079">
            <w:pPr>
              <w:spacing w:after="160" w:line="259" w:lineRule="auto"/>
              <w:ind w:right="0" w:firstLine="0"/>
              <w:jc w:val="left"/>
            </w:pPr>
          </w:p>
        </w:tc>
      </w:tr>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17" w:right="0" w:firstLine="0"/>
              <w:jc w:val="left"/>
            </w:pPr>
            <w:r w:rsidRPr="0075074B">
              <w:rPr>
                <w:sz w:val="19"/>
              </w:rPr>
              <w:t>Непубличные акционерные общества</w:t>
            </w:r>
          </w:p>
        </w:tc>
        <w:tc>
          <w:tcPr>
            <w:tcW w:w="1924" w:type="dxa"/>
            <w:tcBorders>
              <w:top w:val="single" w:sz="5" w:space="0" w:color="000000"/>
              <w:left w:val="single" w:sz="5" w:space="0" w:color="000000"/>
              <w:bottom w:val="single" w:sz="5" w:space="0" w:color="000000"/>
              <w:right w:val="nil"/>
            </w:tcBorders>
            <w:vAlign w:val="center"/>
          </w:tcPr>
          <w:p w:rsidR="003C5079" w:rsidRPr="0075074B" w:rsidRDefault="00411F79">
            <w:pPr>
              <w:spacing w:after="0" w:line="259" w:lineRule="auto"/>
              <w:ind w:left="17" w:right="0" w:firstLine="0"/>
              <w:jc w:val="left"/>
            </w:pPr>
            <w:r w:rsidRPr="0075074B">
              <w:rPr>
                <w:sz w:val="19"/>
              </w:rPr>
              <w:t>Юридическое лицо</w:t>
            </w:r>
          </w:p>
        </w:tc>
        <w:tc>
          <w:tcPr>
            <w:tcW w:w="5446" w:type="dxa"/>
            <w:tcBorders>
              <w:top w:val="single" w:sz="5" w:space="0" w:color="000000"/>
              <w:left w:val="nil"/>
              <w:bottom w:val="single" w:sz="5" w:space="0" w:color="000000"/>
              <w:right w:val="single" w:sz="5" w:space="0" w:color="000000"/>
            </w:tcBorders>
          </w:tcPr>
          <w:p w:rsidR="003C5079" w:rsidRPr="0075074B" w:rsidRDefault="003C5079">
            <w:pPr>
              <w:spacing w:after="160" w:line="259" w:lineRule="auto"/>
              <w:ind w:right="0" w:firstLine="0"/>
              <w:jc w:val="left"/>
            </w:pPr>
          </w:p>
        </w:tc>
      </w:tr>
      <w:tr w:rsidR="003C5079" w:rsidRPr="0075074B">
        <w:trPr>
          <w:trHeight w:val="482"/>
        </w:trPr>
        <w:tc>
          <w:tcPr>
            <w:tcW w:w="3402"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59" w:lineRule="auto"/>
              <w:ind w:left="17" w:right="0" w:firstLine="0"/>
              <w:jc w:val="left"/>
            </w:pPr>
            <w:r w:rsidRPr="0075074B">
              <w:rPr>
                <w:sz w:val="19"/>
              </w:rPr>
              <w:t>Общества с ограниченной ответственностью</w:t>
            </w:r>
          </w:p>
        </w:tc>
        <w:tc>
          <w:tcPr>
            <w:tcW w:w="1924" w:type="dxa"/>
            <w:tcBorders>
              <w:top w:val="single" w:sz="5" w:space="0" w:color="000000"/>
              <w:left w:val="single" w:sz="5" w:space="0" w:color="000000"/>
              <w:bottom w:val="single" w:sz="5" w:space="0" w:color="000000"/>
              <w:right w:val="nil"/>
            </w:tcBorders>
            <w:vAlign w:val="center"/>
          </w:tcPr>
          <w:p w:rsidR="003C5079" w:rsidRPr="0075074B" w:rsidRDefault="00411F79">
            <w:pPr>
              <w:spacing w:after="0" w:line="259" w:lineRule="auto"/>
              <w:ind w:left="17" w:right="0" w:firstLine="0"/>
              <w:jc w:val="left"/>
            </w:pPr>
            <w:r w:rsidRPr="0075074B">
              <w:rPr>
                <w:sz w:val="19"/>
              </w:rPr>
              <w:t>Юридическое лицо</w:t>
            </w:r>
          </w:p>
        </w:tc>
        <w:tc>
          <w:tcPr>
            <w:tcW w:w="5446" w:type="dxa"/>
            <w:tcBorders>
              <w:top w:val="single" w:sz="5" w:space="0" w:color="000000"/>
              <w:left w:val="nil"/>
              <w:bottom w:val="single" w:sz="5" w:space="0" w:color="000000"/>
              <w:right w:val="single" w:sz="5" w:space="0" w:color="000000"/>
            </w:tcBorders>
          </w:tcPr>
          <w:p w:rsidR="003C5079" w:rsidRPr="0075074B" w:rsidRDefault="003C5079">
            <w:pPr>
              <w:spacing w:after="160" w:line="259" w:lineRule="auto"/>
              <w:ind w:right="0" w:firstLine="0"/>
              <w:jc w:val="left"/>
            </w:pPr>
          </w:p>
        </w:tc>
      </w:tr>
      <w:tr w:rsidR="003C5079" w:rsidRPr="0075074B">
        <w:trPr>
          <w:trHeight w:val="703"/>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17" w:right="0" w:firstLine="0"/>
              <w:jc w:val="left"/>
            </w:pPr>
            <w:r w:rsidRPr="0075074B">
              <w:rPr>
                <w:sz w:val="19"/>
              </w:rPr>
              <w:t>Прочие юридические лица, являющиеся коммерческими организациями</w:t>
            </w:r>
          </w:p>
        </w:tc>
        <w:tc>
          <w:tcPr>
            <w:tcW w:w="1924" w:type="dxa"/>
            <w:tcBorders>
              <w:top w:val="single" w:sz="5" w:space="0" w:color="000000"/>
              <w:left w:val="single" w:sz="5" w:space="0" w:color="000000"/>
              <w:bottom w:val="single" w:sz="5" w:space="0" w:color="000000"/>
              <w:right w:val="nil"/>
            </w:tcBorders>
            <w:vAlign w:val="center"/>
          </w:tcPr>
          <w:p w:rsidR="003C5079" w:rsidRPr="0075074B" w:rsidRDefault="00411F79">
            <w:pPr>
              <w:spacing w:after="0" w:line="259" w:lineRule="auto"/>
              <w:ind w:left="17" w:right="0" w:firstLine="0"/>
              <w:jc w:val="left"/>
            </w:pPr>
            <w:r w:rsidRPr="0075074B">
              <w:rPr>
                <w:sz w:val="19"/>
              </w:rPr>
              <w:t>Юридическое лицо</w:t>
            </w:r>
          </w:p>
        </w:tc>
        <w:tc>
          <w:tcPr>
            <w:tcW w:w="5446" w:type="dxa"/>
            <w:tcBorders>
              <w:top w:val="single" w:sz="5" w:space="0" w:color="000000"/>
              <w:left w:val="nil"/>
              <w:bottom w:val="single" w:sz="5" w:space="0" w:color="000000"/>
              <w:right w:val="single" w:sz="5" w:space="0" w:color="000000"/>
            </w:tcBorders>
          </w:tcPr>
          <w:p w:rsidR="003C5079" w:rsidRPr="0075074B" w:rsidRDefault="003C5079">
            <w:pPr>
              <w:spacing w:after="160" w:line="259" w:lineRule="auto"/>
              <w:ind w:right="0" w:firstLine="0"/>
              <w:jc w:val="left"/>
            </w:pPr>
          </w:p>
        </w:tc>
      </w:tr>
    </w:tbl>
    <w:p w:rsidR="003C5079" w:rsidRPr="0075074B" w:rsidRDefault="00411F79">
      <w:pPr>
        <w:spacing w:after="0" w:line="259" w:lineRule="auto"/>
        <w:ind w:left="-5" w:right="0" w:hanging="10"/>
        <w:jc w:val="left"/>
      </w:pPr>
      <w:r w:rsidRPr="0075074B">
        <w:rPr>
          <w:b/>
          <w:sz w:val="19"/>
        </w:rPr>
        <w:t>Требования к получателям субсидии</w:t>
      </w:r>
    </w:p>
    <w:tbl>
      <w:tblPr>
        <w:tblStyle w:val="TableGrid"/>
        <w:tblW w:w="10772" w:type="dxa"/>
        <w:tblInd w:w="-17" w:type="dxa"/>
        <w:tblCellMar>
          <w:top w:w="59" w:type="dxa"/>
          <w:left w:w="24" w:type="dxa"/>
          <w:right w:w="24" w:type="dxa"/>
        </w:tblCellMar>
        <w:tblLook w:val="04A0" w:firstRow="1" w:lastRow="0" w:firstColumn="1" w:lastColumn="0" w:noHBand="0" w:noVBand="1"/>
      </w:tblPr>
      <w:tblGrid>
        <w:gridCol w:w="7370"/>
        <w:gridCol w:w="3402"/>
      </w:tblGrid>
      <w:tr w:rsidR="003C5079" w:rsidRPr="0075074B">
        <w:trPr>
          <w:trHeight w:val="907"/>
        </w:trPr>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Наименование требования</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Подтверждающий соответствие требованию документ</w:t>
            </w:r>
          </w:p>
        </w:tc>
      </w:tr>
      <w:tr w:rsidR="003C5079" w:rsidRPr="0075074B">
        <w:trPr>
          <w:trHeight w:val="1803"/>
        </w:trPr>
        <w:tc>
          <w:tcPr>
            <w:tcW w:w="7370"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38" w:lineRule="auto"/>
              <w:ind w:right="0" w:firstLine="0"/>
              <w:jc w:val="center"/>
            </w:pPr>
            <w:r w:rsidRPr="0075074B">
              <w:rPr>
                <w:sz w:val="19"/>
              </w:rPr>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w:t>
            </w:r>
          </w:p>
          <w:p w:rsidR="003C5079" w:rsidRPr="0075074B" w:rsidRDefault="00411F79">
            <w:pPr>
              <w:spacing w:after="0" w:line="259" w:lineRule="auto"/>
              <w:ind w:right="0" w:firstLine="0"/>
              <w:jc w:val="center"/>
            </w:pPr>
            <w:r w:rsidRPr="0075074B">
              <w:rPr>
                <w:sz w:val="19"/>
              </w:rPr>
              <w:t>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Заявка</w:t>
            </w:r>
          </w:p>
        </w:tc>
      </w:tr>
      <w:tr w:rsidR="003C5079" w:rsidRPr="0075074B">
        <w:trPr>
          <w:trHeight w:val="1140"/>
        </w:trPr>
        <w:tc>
          <w:tcPr>
            <w:tcW w:w="7370"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38" w:lineRule="auto"/>
              <w:ind w:left="13" w:right="13" w:firstLine="0"/>
              <w:jc w:val="center"/>
            </w:pPr>
            <w:r w:rsidRPr="0075074B">
              <w:rPr>
                <w:sz w:val="19"/>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w:t>
            </w:r>
          </w:p>
          <w:p w:rsidR="003C5079" w:rsidRPr="0075074B" w:rsidRDefault="00411F79">
            <w:pPr>
              <w:spacing w:after="0" w:line="238" w:lineRule="auto"/>
              <w:ind w:right="0" w:firstLine="0"/>
              <w:jc w:val="center"/>
            </w:pPr>
            <w:r w:rsidRPr="0075074B">
              <w:rPr>
                <w:sz w:val="19"/>
              </w:rPr>
              <w:t>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w:t>
            </w:r>
          </w:p>
          <w:p w:rsidR="003C5079" w:rsidRPr="0075074B" w:rsidRDefault="00411F79">
            <w:pPr>
              <w:spacing w:after="0" w:line="259" w:lineRule="auto"/>
              <w:ind w:right="0" w:firstLine="0"/>
              <w:jc w:val="center"/>
            </w:pPr>
            <w:r w:rsidRPr="0075074B">
              <w:rPr>
                <w:sz w:val="19"/>
              </w:rPr>
              <w:t>активами в Российской Федерации</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Заявка</w:t>
            </w:r>
          </w:p>
        </w:tc>
      </w:tr>
      <w:tr w:rsidR="003C5079" w:rsidRPr="0075074B">
        <w:trPr>
          <w:trHeight w:val="1803"/>
        </w:trPr>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38" w:lineRule="auto"/>
              <w:ind w:right="0" w:firstLine="0"/>
              <w:jc w:val="center"/>
            </w:pPr>
            <w:r w:rsidRPr="0075074B">
              <w:rPr>
                <w:sz w:val="19"/>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w:t>
            </w:r>
          </w:p>
          <w:p w:rsidR="003C5079" w:rsidRPr="0075074B" w:rsidRDefault="00411F79">
            <w:pPr>
              <w:spacing w:after="0" w:line="238" w:lineRule="auto"/>
              <w:ind w:right="0" w:firstLine="0"/>
              <w:jc w:val="center"/>
            </w:pPr>
            <w:r w:rsidRPr="0075074B">
              <w:rPr>
                <w:sz w:val="19"/>
              </w:rPr>
              <w:t>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w:t>
            </w:r>
          </w:p>
          <w:p w:rsidR="003C5079" w:rsidRPr="0075074B" w:rsidRDefault="00411F79">
            <w:pPr>
              <w:spacing w:after="0" w:line="259" w:lineRule="auto"/>
              <w:ind w:right="0" w:firstLine="0"/>
              <w:jc w:val="center"/>
            </w:pPr>
            <w:r w:rsidRPr="0075074B">
              <w:rPr>
                <w:sz w:val="19"/>
              </w:rPr>
              <w:t>получателей которой проводится отбор получателей субсидий</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Заявка</w:t>
            </w:r>
          </w:p>
        </w:tc>
      </w:tr>
      <w:tr w:rsidR="003C5079" w:rsidRPr="0075074B">
        <w:trPr>
          <w:trHeight w:val="703"/>
        </w:trPr>
        <w:tc>
          <w:tcPr>
            <w:tcW w:w="7370"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38" w:lineRule="auto"/>
              <w:ind w:right="0" w:firstLine="0"/>
              <w:jc w:val="center"/>
            </w:pPr>
            <w:r w:rsidRPr="0075074B">
              <w:rPr>
                <w:sz w:val="19"/>
              </w:rPr>
              <w:t>Участник отбора (получатель субсидии) не является иностранным агентом в соответствии с Федеральным законом "О контроле за деятельностью лиц, находящихся</w:t>
            </w:r>
          </w:p>
          <w:p w:rsidR="003C5079" w:rsidRPr="0075074B" w:rsidRDefault="00411F79">
            <w:pPr>
              <w:spacing w:after="0" w:line="259" w:lineRule="auto"/>
              <w:ind w:right="0" w:firstLine="0"/>
              <w:jc w:val="center"/>
            </w:pPr>
            <w:r w:rsidRPr="0075074B">
              <w:rPr>
                <w:sz w:val="19"/>
              </w:rPr>
              <w:t>под иностранным влиянием"</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Заявка</w:t>
            </w:r>
          </w:p>
        </w:tc>
      </w:tr>
      <w:tr w:rsidR="003C5079" w:rsidRPr="0075074B">
        <w:trPr>
          <w:trHeight w:val="703"/>
        </w:trPr>
        <w:tc>
          <w:tcPr>
            <w:tcW w:w="7370"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38" w:lineRule="auto"/>
              <w:ind w:right="0" w:firstLine="0"/>
              <w:jc w:val="center"/>
            </w:pPr>
            <w:r w:rsidRPr="0075074B">
              <w:rPr>
                <w:sz w:val="19"/>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w:t>
            </w:r>
          </w:p>
          <w:p w:rsidR="003C5079" w:rsidRPr="0075074B" w:rsidRDefault="00411F79">
            <w:pPr>
              <w:spacing w:after="0" w:line="259" w:lineRule="auto"/>
              <w:ind w:right="0" w:firstLine="0"/>
              <w:jc w:val="center"/>
            </w:pPr>
            <w:r w:rsidRPr="0075074B">
              <w:rPr>
                <w:sz w:val="19"/>
              </w:rPr>
              <w:t>планируется предоставление субсидии</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Заявка</w:t>
            </w:r>
          </w:p>
        </w:tc>
      </w:tr>
      <w:tr w:rsidR="003C5079" w:rsidRPr="0075074B">
        <w:trPr>
          <w:trHeight w:val="482"/>
        </w:trPr>
        <w:tc>
          <w:tcPr>
            <w:tcW w:w="7370"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59" w:lineRule="auto"/>
              <w:ind w:right="0" w:firstLine="0"/>
              <w:jc w:val="center"/>
            </w:pPr>
            <w:r w:rsidRPr="0075074B">
              <w:rPr>
                <w:sz w:val="19"/>
              </w:rPr>
              <w:t>Отсутствует иная просроченная (неурегулированная) задолженность по денежным обязательствам перед Российской Федерацией</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Заявка</w:t>
            </w:r>
          </w:p>
        </w:tc>
      </w:tr>
      <w:tr w:rsidR="003C5079" w:rsidRPr="0075074B">
        <w:trPr>
          <w:trHeight w:val="1140"/>
        </w:trPr>
        <w:tc>
          <w:tcPr>
            <w:tcW w:w="7370"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38" w:lineRule="auto"/>
              <w:ind w:right="0" w:firstLine="0"/>
              <w:jc w:val="center"/>
            </w:pPr>
            <w:r w:rsidRPr="0075074B">
              <w:rPr>
                <w:sz w:val="19"/>
              </w:rPr>
              <w:lastRenderedPageBreak/>
              <w:t>Участник отбора (получатель субсидии) не находится в перечне организаций и физических лиц, связанных с распространением оружия массового уничтожения,</w:t>
            </w:r>
          </w:p>
          <w:p w:rsidR="003C5079" w:rsidRPr="0075074B" w:rsidRDefault="00411F79">
            <w:pPr>
              <w:spacing w:after="0" w:line="259" w:lineRule="auto"/>
              <w:ind w:right="0" w:firstLine="0"/>
              <w:jc w:val="center"/>
            </w:pPr>
            <w:r w:rsidRPr="0075074B">
              <w:rPr>
                <w:sz w:val="19"/>
              </w:rPr>
              <w:t>составляемом в рамках реализации полномочий, предусмотренных главой VII Устава</w:t>
            </w:r>
          </w:p>
          <w:p w:rsidR="003C5079" w:rsidRPr="0075074B" w:rsidRDefault="00411F79">
            <w:pPr>
              <w:spacing w:after="0" w:line="259" w:lineRule="auto"/>
              <w:ind w:left="144" w:right="0" w:firstLine="0"/>
              <w:jc w:val="left"/>
            </w:pPr>
            <w:r w:rsidRPr="0075074B">
              <w:rPr>
                <w:sz w:val="19"/>
              </w:rPr>
              <w:t>ООН, Советом Безопасности ООН или органами, специально созданными решениями</w:t>
            </w:r>
          </w:p>
          <w:p w:rsidR="003C5079" w:rsidRPr="0075074B" w:rsidRDefault="00411F79">
            <w:pPr>
              <w:spacing w:after="0" w:line="259" w:lineRule="auto"/>
              <w:ind w:right="0" w:firstLine="0"/>
              <w:jc w:val="center"/>
            </w:pPr>
            <w:r w:rsidRPr="0075074B">
              <w:rPr>
                <w:sz w:val="19"/>
              </w:rPr>
              <w:t>Совета Безопасности ООН</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Заявка</w:t>
            </w:r>
          </w:p>
        </w:tc>
      </w:tr>
      <w:tr w:rsidR="003C5079" w:rsidRPr="0075074B">
        <w:trPr>
          <w:trHeight w:val="1140"/>
        </w:trPr>
        <w:tc>
          <w:tcPr>
            <w:tcW w:w="7370"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38" w:lineRule="auto"/>
              <w:ind w:right="0" w:firstLine="0"/>
              <w:jc w:val="center"/>
            </w:pPr>
            <w:r w:rsidRPr="0075074B">
              <w:rPr>
                <w:sz w:val="19"/>
              </w:rPr>
              <w:t>Участник отбора (получатель субсидии) не находится в перечне организаций и физических лиц, связанных с террористическими организациями и террористами,</w:t>
            </w:r>
          </w:p>
          <w:p w:rsidR="003C5079" w:rsidRPr="0075074B" w:rsidRDefault="00411F79">
            <w:pPr>
              <w:spacing w:after="0" w:line="259" w:lineRule="auto"/>
              <w:ind w:right="0" w:firstLine="0"/>
              <w:jc w:val="center"/>
            </w:pPr>
            <w:r w:rsidRPr="0075074B">
              <w:rPr>
                <w:sz w:val="19"/>
              </w:rPr>
              <w:t>составляемом в рамках реализации полномочий, предусмотренных главой VII Устава</w:t>
            </w:r>
          </w:p>
          <w:p w:rsidR="003C5079" w:rsidRPr="0075074B" w:rsidRDefault="00411F79">
            <w:pPr>
              <w:spacing w:after="0" w:line="259" w:lineRule="auto"/>
              <w:ind w:left="144" w:right="0" w:firstLine="0"/>
              <w:jc w:val="left"/>
            </w:pPr>
            <w:r w:rsidRPr="0075074B">
              <w:rPr>
                <w:sz w:val="19"/>
              </w:rPr>
              <w:t>ООН, Советом Безопасности ООН или органами, специально созданными решениями</w:t>
            </w:r>
          </w:p>
          <w:p w:rsidR="003C5079" w:rsidRPr="0075074B" w:rsidRDefault="00411F79">
            <w:pPr>
              <w:spacing w:after="0" w:line="259" w:lineRule="auto"/>
              <w:ind w:right="0" w:firstLine="0"/>
              <w:jc w:val="center"/>
            </w:pPr>
            <w:r w:rsidRPr="0075074B">
              <w:rPr>
                <w:sz w:val="19"/>
              </w:rPr>
              <w:t>Совета Безопасности ООН</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Заявка</w:t>
            </w:r>
          </w:p>
        </w:tc>
      </w:tr>
    </w:tbl>
    <w:p w:rsidR="003C5079" w:rsidRPr="0075074B" w:rsidRDefault="00411F79">
      <w:pPr>
        <w:spacing w:after="0" w:line="259" w:lineRule="auto"/>
        <w:ind w:left="-5" w:right="0" w:hanging="10"/>
        <w:jc w:val="left"/>
      </w:pPr>
      <w:r w:rsidRPr="0075074B">
        <w:rPr>
          <w:b/>
          <w:sz w:val="19"/>
        </w:rPr>
        <w:t>Требования к получателям субсидии</w:t>
      </w:r>
    </w:p>
    <w:tbl>
      <w:tblPr>
        <w:tblStyle w:val="TableGrid"/>
        <w:tblW w:w="10772" w:type="dxa"/>
        <w:tblInd w:w="-17" w:type="dxa"/>
        <w:tblCellMar>
          <w:top w:w="60" w:type="dxa"/>
          <w:left w:w="115" w:type="dxa"/>
          <w:right w:w="115" w:type="dxa"/>
        </w:tblCellMar>
        <w:tblLook w:val="04A0" w:firstRow="1" w:lastRow="0" w:firstColumn="1" w:lastColumn="0" w:noHBand="0" w:noVBand="1"/>
      </w:tblPr>
      <w:tblGrid>
        <w:gridCol w:w="7370"/>
        <w:gridCol w:w="3402"/>
      </w:tblGrid>
      <w:tr w:rsidR="003C5079" w:rsidRPr="0075074B">
        <w:trPr>
          <w:trHeight w:val="907"/>
        </w:trPr>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Наименование требования</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Подтверждающий соответствие требованию документ</w:t>
            </w:r>
          </w:p>
        </w:tc>
      </w:tr>
      <w:tr w:rsidR="003C5079" w:rsidRPr="0075074B">
        <w:trPr>
          <w:trHeight w:val="703"/>
        </w:trPr>
        <w:tc>
          <w:tcPr>
            <w:tcW w:w="7370"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38" w:lineRule="auto"/>
              <w:ind w:right="0" w:firstLine="0"/>
              <w:jc w:val="center"/>
            </w:pPr>
            <w:r w:rsidRPr="0075074B">
              <w:rPr>
                <w:sz w:val="19"/>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w:t>
            </w:r>
          </w:p>
          <w:p w:rsidR="003C5079" w:rsidRPr="0075074B" w:rsidRDefault="00411F79">
            <w:pPr>
              <w:spacing w:after="0" w:line="259" w:lineRule="auto"/>
              <w:ind w:right="0" w:firstLine="0"/>
              <w:jc w:val="center"/>
            </w:pPr>
            <w:r w:rsidRPr="0075074B">
              <w:rPr>
                <w:sz w:val="19"/>
              </w:rPr>
              <w:t>деятельности или терроризму</w:t>
            </w:r>
          </w:p>
        </w:tc>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center"/>
            </w:pPr>
            <w:r w:rsidRPr="0075074B">
              <w:rPr>
                <w:sz w:val="19"/>
              </w:rPr>
              <w:t>Заявка</w:t>
            </w:r>
          </w:p>
        </w:tc>
      </w:tr>
    </w:tbl>
    <w:p w:rsidR="003C5079" w:rsidRPr="0075074B" w:rsidRDefault="00411F79">
      <w:pPr>
        <w:spacing w:after="0" w:line="259" w:lineRule="auto"/>
        <w:ind w:left="-5" w:right="0" w:hanging="10"/>
        <w:jc w:val="left"/>
      </w:pPr>
      <w:r w:rsidRPr="0075074B">
        <w:rPr>
          <w:b/>
          <w:sz w:val="19"/>
        </w:rPr>
        <w:t>Организатор отбора</w:t>
      </w:r>
    </w:p>
    <w:tbl>
      <w:tblPr>
        <w:tblStyle w:val="TableGrid"/>
        <w:tblW w:w="10772" w:type="dxa"/>
        <w:tblInd w:w="-17" w:type="dxa"/>
        <w:tblCellMar>
          <w:left w:w="17" w:type="dxa"/>
          <w:right w:w="115" w:type="dxa"/>
        </w:tblCellMar>
        <w:tblLook w:val="04A0" w:firstRow="1" w:lastRow="0" w:firstColumn="1" w:lastColumn="0" w:noHBand="0" w:noVBand="1"/>
      </w:tblPr>
      <w:tblGrid>
        <w:gridCol w:w="3402"/>
        <w:gridCol w:w="7370"/>
      </w:tblGrid>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Код организации по Сводному реестру</w:t>
            </w:r>
          </w:p>
        </w:tc>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00100139</w:t>
            </w:r>
          </w:p>
        </w:tc>
      </w:tr>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Наименование организации</w:t>
            </w:r>
          </w:p>
        </w:tc>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МИНИСТЕРСТВО ЭКОНОМИЧЕСКОГО РАЗВИТИЯ РОССИЙСКОЙ ФЕДЕРАЦИИ</w:t>
            </w:r>
          </w:p>
        </w:tc>
      </w:tr>
      <w:tr w:rsidR="003C5079" w:rsidRPr="0075074B">
        <w:trPr>
          <w:trHeight w:val="453"/>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Почтовый адрес</w:t>
            </w:r>
          </w:p>
        </w:tc>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123112, Г.МОСКВА, НАБ. ПРЕСНЕНСКАЯ, ДОМ Д. 10, СТР. 2</w:t>
            </w:r>
          </w:p>
        </w:tc>
      </w:tr>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Адрес электронной почты, сайт</w:t>
            </w:r>
          </w:p>
        </w:tc>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mineconom@economy.gov.ru, http://www.economy.gov.ru</w:t>
            </w:r>
          </w:p>
        </w:tc>
      </w:tr>
      <w:tr w:rsidR="003C5079" w:rsidRPr="0075074B">
        <w:trPr>
          <w:trHeight w:val="454"/>
        </w:trPr>
        <w:tc>
          <w:tcPr>
            <w:tcW w:w="3402"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Телефон</w:t>
            </w:r>
          </w:p>
        </w:tc>
        <w:tc>
          <w:tcPr>
            <w:tcW w:w="7370"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8 495 870 29 21; 8 495 870 29 21</w:t>
            </w:r>
          </w:p>
        </w:tc>
      </w:tr>
    </w:tbl>
    <w:p w:rsidR="003C5079" w:rsidRPr="0075074B" w:rsidRDefault="00411F79">
      <w:r w:rsidRPr="0075074B">
        <w:br w:type="page"/>
      </w:r>
    </w:p>
    <w:p w:rsidR="003C5079" w:rsidRPr="0075074B" w:rsidRDefault="00411F79">
      <w:pPr>
        <w:numPr>
          <w:ilvl w:val="0"/>
          <w:numId w:val="1"/>
        </w:numPr>
        <w:spacing w:after="185" w:line="259" w:lineRule="auto"/>
        <w:ind w:right="0" w:hanging="210"/>
        <w:jc w:val="left"/>
      </w:pPr>
      <w:r w:rsidRPr="0075074B">
        <w:rPr>
          <w:b/>
          <w:sz w:val="21"/>
        </w:rPr>
        <w:lastRenderedPageBreak/>
        <w:t>Результат предоставления субсидии</w:t>
      </w:r>
    </w:p>
    <w:p w:rsidR="003C5079" w:rsidRPr="0075074B" w:rsidRDefault="00411F79">
      <w:pPr>
        <w:spacing w:after="0" w:line="259" w:lineRule="auto"/>
        <w:ind w:right="0" w:firstLine="0"/>
        <w:jc w:val="left"/>
      </w:pPr>
      <w:r w:rsidRPr="0075074B">
        <w:rPr>
          <w:b/>
          <w:sz w:val="19"/>
        </w:rPr>
        <w:t>Перечень результатов</w:t>
      </w:r>
    </w:p>
    <w:tbl>
      <w:tblPr>
        <w:tblStyle w:val="TableGrid"/>
        <w:tblW w:w="10772" w:type="dxa"/>
        <w:tblInd w:w="-17" w:type="dxa"/>
        <w:tblCellMar>
          <w:top w:w="60" w:type="dxa"/>
          <w:left w:w="17" w:type="dxa"/>
          <w:right w:w="115" w:type="dxa"/>
        </w:tblCellMar>
        <w:tblLook w:val="04A0" w:firstRow="1" w:lastRow="0" w:firstColumn="1" w:lastColumn="0" w:noHBand="0" w:noVBand="1"/>
      </w:tblPr>
      <w:tblGrid>
        <w:gridCol w:w="2608"/>
        <w:gridCol w:w="3515"/>
        <w:gridCol w:w="4649"/>
      </w:tblGrid>
      <w:tr w:rsidR="003C5079" w:rsidRPr="0075074B">
        <w:trPr>
          <w:trHeight w:val="1134"/>
        </w:trPr>
        <w:tc>
          <w:tcPr>
            <w:tcW w:w="2608"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98" w:right="0" w:firstLine="0"/>
              <w:jc w:val="center"/>
            </w:pPr>
            <w:r w:rsidRPr="0075074B">
              <w:rPr>
                <w:sz w:val="19"/>
              </w:rPr>
              <w:t>Код результата</w:t>
            </w:r>
          </w:p>
        </w:tc>
        <w:tc>
          <w:tcPr>
            <w:tcW w:w="3515"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98" w:right="0" w:firstLine="0"/>
              <w:jc w:val="center"/>
            </w:pPr>
            <w:r w:rsidRPr="0075074B">
              <w:rPr>
                <w:sz w:val="19"/>
              </w:rPr>
              <w:t>Тип результата</w:t>
            </w:r>
          </w:p>
        </w:tc>
        <w:tc>
          <w:tcPr>
            <w:tcW w:w="4649"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98" w:right="0" w:firstLine="0"/>
              <w:jc w:val="center"/>
            </w:pPr>
            <w:r w:rsidRPr="0075074B">
              <w:rPr>
                <w:sz w:val="19"/>
              </w:rPr>
              <w:t>Наименование результата</w:t>
            </w:r>
          </w:p>
        </w:tc>
      </w:tr>
      <w:tr w:rsidR="003C5079" w:rsidRPr="0075074B">
        <w:trPr>
          <w:trHeight w:val="454"/>
        </w:trPr>
        <w:tc>
          <w:tcPr>
            <w:tcW w:w="2608" w:type="dxa"/>
            <w:tcBorders>
              <w:top w:val="single" w:sz="5" w:space="0" w:color="000000"/>
              <w:left w:val="single" w:sz="5" w:space="0" w:color="000000"/>
              <w:bottom w:val="single" w:sz="5" w:space="0" w:color="000000"/>
              <w:right w:val="nil"/>
            </w:tcBorders>
            <w:vAlign w:val="center"/>
          </w:tcPr>
          <w:p w:rsidR="003C5079" w:rsidRPr="0075074B" w:rsidRDefault="00411F79">
            <w:pPr>
              <w:spacing w:after="0" w:line="259" w:lineRule="auto"/>
              <w:ind w:right="0" w:firstLine="0"/>
              <w:jc w:val="left"/>
            </w:pPr>
            <w:r w:rsidRPr="0075074B">
              <w:rPr>
                <w:sz w:val="19"/>
              </w:rPr>
              <w:t>Целевая статья: 55 2 П1 61781</w:t>
            </w:r>
          </w:p>
        </w:tc>
        <w:tc>
          <w:tcPr>
            <w:tcW w:w="3515" w:type="dxa"/>
            <w:tcBorders>
              <w:top w:val="single" w:sz="5" w:space="0" w:color="000000"/>
              <w:left w:val="nil"/>
              <w:bottom w:val="single" w:sz="5" w:space="0" w:color="000000"/>
              <w:right w:val="nil"/>
            </w:tcBorders>
          </w:tcPr>
          <w:p w:rsidR="003C5079" w:rsidRPr="0075074B" w:rsidRDefault="003C5079">
            <w:pPr>
              <w:spacing w:after="160" w:line="259" w:lineRule="auto"/>
              <w:ind w:right="0" w:firstLine="0"/>
              <w:jc w:val="left"/>
            </w:pPr>
          </w:p>
        </w:tc>
        <w:tc>
          <w:tcPr>
            <w:tcW w:w="4649" w:type="dxa"/>
            <w:tcBorders>
              <w:top w:val="single" w:sz="5" w:space="0" w:color="000000"/>
              <w:left w:val="nil"/>
              <w:bottom w:val="single" w:sz="5" w:space="0" w:color="000000"/>
              <w:right w:val="single" w:sz="5" w:space="0" w:color="000000"/>
            </w:tcBorders>
          </w:tcPr>
          <w:p w:rsidR="003C5079" w:rsidRPr="0075074B" w:rsidRDefault="003C5079">
            <w:pPr>
              <w:spacing w:after="160" w:line="259" w:lineRule="auto"/>
              <w:ind w:right="0" w:firstLine="0"/>
              <w:jc w:val="left"/>
            </w:pPr>
          </w:p>
        </w:tc>
      </w:tr>
      <w:tr w:rsidR="003C5079" w:rsidRPr="0075074B">
        <w:trPr>
          <w:trHeight w:val="703"/>
        </w:trPr>
        <w:tc>
          <w:tcPr>
            <w:tcW w:w="2608"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X204980000</w:t>
            </w:r>
          </w:p>
        </w:tc>
        <w:tc>
          <w:tcPr>
            <w:tcW w:w="3515"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Оказание услуг (выполнение работ)</w:t>
            </w:r>
          </w:p>
        </w:tc>
        <w:tc>
          <w:tcPr>
            <w:tcW w:w="4649"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59" w:lineRule="auto"/>
              <w:ind w:right="0" w:firstLine="0"/>
              <w:jc w:val="left"/>
            </w:pPr>
            <w:r w:rsidRPr="0075074B">
              <w:rPr>
                <w:sz w:val="19"/>
              </w:rPr>
              <w:t>Предоставлены льготные кредиты в целях реализации инвестиционной поддержки по созданию туристической инфраструктуры</w:t>
            </w:r>
          </w:p>
        </w:tc>
      </w:tr>
    </w:tbl>
    <w:p w:rsidR="003C5079" w:rsidRPr="0075074B" w:rsidRDefault="00411F79">
      <w:r w:rsidRPr="0075074B">
        <w:br w:type="page"/>
      </w:r>
    </w:p>
    <w:p w:rsidR="003C5079" w:rsidRPr="0075074B" w:rsidRDefault="00411F79">
      <w:pPr>
        <w:numPr>
          <w:ilvl w:val="0"/>
          <w:numId w:val="1"/>
        </w:numPr>
        <w:spacing w:after="179" w:line="265" w:lineRule="auto"/>
        <w:ind w:right="0" w:hanging="210"/>
        <w:jc w:val="left"/>
      </w:pPr>
      <w:r w:rsidRPr="0075074B">
        <w:rPr>
          <w:b/>
          <w:sz w:val="21"/>
        </w:rPr>
        <w:lastRenderedPageBreak/>
        <w:t>Направления финансирования</w:t>
      </w:r>
    </w:p>
    <w:p w:rsidR="003C5079" w:rsidRPr="0075074B" w:rsidRDefault="00411F79">
      <w:pPr>
        <w:spacing w:after="0" w:line="259" w:lineRule="auto"/>
        <w:ind w:right="0" w:firstLine="0"/>
        <w:jc w:val="left"/>
      </w:pPr>
      <w:r w:rsidRPr="0075074B">
        <w:rPr>
          <w:b/>
          <w:sz w:val="19"/>
        </w:rPr>
        <w:t>Направления затрат (недополученных доходов), на возмещение которых предоставляется субсидия</w:t>
      </w:r>
    </w:p>
    <w:tbl>
      <w:tblPr>
        <w:tblStyle w:val="TableGrid"/>
        <w:tblW w:w="10772" w:type="dxa"/>
        <w:tblInd w:w="-17" w:type="dxa"/>
        <w:tblCellMar>
          <w:top w:w="61" w:type="dxa"/>
          <w:left w:w="17" w:type="dxa"/>
          <w:right w:w="115" w:type="dxa"/>
        </w:tblCellMar>
        <w:tblLook w:val="04A0" w:firstRow="1" w:lastRow="0" w:firstColumn="1" w:lastColumn="0" w:noHBand="0" w:noVBand="1"/>
      </w:tblPr>
      <w:tblGrid>
        <w:gridCol w:w="4309"/>
        <w:gridCol w:w="4195"/>
        <w:gridCol w:w="2268"/>
      </w:tblGrid>
      <w:tr w:rsidR="003C5079" w:rsidRPr="0075074B">
        <w:trPr>
          <w:trHeight w:val="453"/>
        </w:trPr>
        <w:tc>
          <w:tcPr>
            <w:tcW w:w="4309"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98" w:right="0" w:firstLine="0"/>
              <w:jc w:val="center"/>
            </w:pPr>
            <w:r w:rsidRPr="0075074B">
              <w:rPr>
                <w:sz w:val="19"/>
              </w:rPr>
              <w:t>Наименование направления</w:t>
            </w:r>
          </w:p>
        </w:tc>
        <w:tc>
          <w:tcPr>
            <w:tcW w:w="4195"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98" w:right="0" w:firstLine="0"/>
              <w:jc w:val="center"/>
            </w:pPr>
            <w:r w:rsidRPr="0075074B">
              <w:rPr>
                <w:sz w:val="19"/>
              </w:rPr>
              <w:t>Подтверждающий документ</w:t>
            </w:r>
          </w:p>
        </w:tc>
        <w:tc>
          <w:tcPr>
            <w:tcW w:w="2268"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left="98" w:right="0" w:firstLine="0"/>
              <w:jc w:val="center"/>
            </w:pPr>
            <w:r w:rsidRPr="0075074B">
              <w:rPr>
                <w:sz w:val="19"/>
              </w:rPr>
              <w:t>Срок предоставления</w:t>
            </w:r>
          </w:p>
        </w:tc>
      </w:tr>
      <w:tr w:rsidR="003C5079" w:rsidRPr="0075074B">
        <w:trPr>
          <w:trHeight w:val="1582"/>
        </w:trPr>
        <w:tc>
          <w:tcPr>
            <w:tcW w:w="4309" w:type="dxa"/>
            <w:tcBorders>
              <w:top w:val="single" w:sz="5" w:space="0" w:color="000000"/>
              <w:left w:val="single" w:sz="5" w:space="0" w:color="000000"/>
              <w:bottom w:val="single" w:sz="5" w:space="0" w:color="000000"/>
              <w:right w:val="single" w:sz="5" w:space="0" w:color="000000"/>
            </w:tcBorders>
          </w:tcPr>
          <w:p w:rsidR="003C5079" w:rsidRPr="0075074B" w:rsidRDefault="00411F79">
            <w:pPr>
              <w:spacing w:after="0" w:line="259" w:lineRule="auto"/>
              <w:ind w:left="860" w:right="0" w:firstLine="0"/>
              <w:jc w:val="left"/>
            </w:pPr>
            <w:r w:rsidRPr="0075074B">
              <w:rPr>
                <w:sz w:val="19"/>
              </w:rPr>
              <w:t xml:space="preserve"> Возмещение недополученных доходов</w:t>
            </w:r>
          </w:p>
          <w:p w:rsidR="003C5079" w:rsidRPr="0075074B" w:rsidRDefault="00411F79">
            <w:pPr>
              <w:spacing w:after="0" w:line="259" w:lineRule="auto"/>
              <w:ind w:right="0" w:firstLine="0"/>
              <w:jc w:val="left"/>
            </w:pPr>
            <w:r w:rsidRPr="0075074B">
              <w:rPr>
                <w:sz w:val="19"/>
              </w:rPr>
              <w:t>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w:t>
            </w:r>
          </w:p>
        </w:tc>
        <w:tc>
          <w:tcPr>
            <w:tcW w:w="4195"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Заявление на получение субсидии</w:t>
            </w:r>
          </w:p>
        </w:tc>
        <w:tc>
          <w:tcPr>
            <w:tcW w:w="2268" w:type="dxa"/>
            <w:tcBorders>
              <w:top w:val="single" w:sz="5" w:space="0" w:color="000000"/>
              <w:left w:val="single" w:sz="5" w:space="0" w:color="000000"/>
              <w:bottom w:val="single" w:sz="5" w:space="0" w:color="000000"/>
              <w:right w:val="single" w:sz="5" w:space="0" w:color="000000"/>
            </w:tcBorders>
            <w:vAlign w:val="center"/>
          </w:tcPr>
          <w:p w:rsidR="003C5079" w:rsidRPr="0075074B" w:rsidRDefault="00411F79">
            <w:pPr>
              <w:spacing w:after="0" w:line="259" w:lineRule="auto"/>
              <w:ind w:right="0" w:firstLine="0"/>
              <w:jc w:val="left"/>
            </w:pPr>
            <w:r w:rsidRPr="0075074B">
              <w:rPr>
                <w:sz w:val="19"/>
              </w:rPr>
              <w:t>Ежемесячно</w:t>
            </w:r>
          </w:p>
        </w:tc>
      </w:tr>
    </w:tbl>
    <w:p w:rsidR="003C5079" w:rsidRPr="0075074B" w:rsidRDefault="00411F79">
      <w:pPr>
        <w:numPr>
          <w:ilvl w:val="0"/>
          <w:numId w:val="1"/>
        </w:numPr>
        <w:spacing w:after="519" w:line="265" w:lineRule="auto"/>
        <w:ind w:right="0" w:hanging="210"/>
        <w:jc w:val="left"/>
      </w:pPr>
      <w:r w:rsidRPr="0075074B">
        <w:rPr>
          <w:b/>
          <w:sz w:val="21"/>
        </w:rPr>
        <w:t>Условия заключения соглашения о предоставлении субсидии</w:t>
      </w:r>
    </w:p>
    <w:p w:rsidR="003C5079" w:rsidRPr="0075074B" w:rsidRDefault="00411F79">
      <w:pPr>
        <w:spacing w:after="550" w:line="265" w:lineRule="auto"/>
        <w:ind w:left="10" w:right="0" w:hanging="10"/>
        <w:jc w:val="left"/>
      </w:pPr>
      <w:r w:rsidRPr="0075074B">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-10794</wp:posOffset>
                </wp:positionH>
                <wp:positionV relativeFrom="paragraph">
                  <wp:posOffset>-98404</wp:posOffset>
                </wp:positionV>
                <wp:extent cx="288036" cy="1296035"/>
                <wp:effectExtent l="0" t="0" r="0" b="0"/>
                <wp:wrapSquare wrapText="bothSides"/>
                <wp:docPr id="80073" name="Group 80073"/>
                <wp:cNvGraphicFramePr/>
                <a:graphic xmlns:a="http://schemas.openxmlformats.org/drawingml/2006/main">
                  <a:graphicData uri="http://schemas.microsoft.com/office/word/2010/wordprocessingGroup">
                    <wpg:wgp>
                      <wpg:cNvGrpSpPr/>
                      <wpg:grpSpPr>
                        <a:xfrm>
                          <a:off x="0" y="0"/>
                          <a:ext cx="288036" cy="1296035"/>
                          <a:chOff x="0" y="0"/>
                          <a:chExt cx="288036" cy="1296035"/>
                        </a:xfrm>
                      </wpg:grpSpPr>
                      <wps:wsp>
                        <wps:cNvPr id="530" name="Shape 530"/>
                        <wps:cNvSpPr/>
                        <wps:spPr>
                          <a:xfrm>
                            <a:off x="0" y="0"/>
                            <a:ext cx="288036" cy="288036"/>
                          </a:xfrm>
                          <a:custGeom>
                            <a:avLst/>
                            <a:gdLst/>
                            <a:ahLst/>
                            <a:cxnLst/>
                            <a:rect l="0" t="0" r="0" b="0"/>
                            <a:pathLst>
                              <a:path w="288036" h="288036">
                                <a:moveTo>
                                  <a:pt x="0" y="288036"/>
                                </a:moveTo>
                                <a:lnTo>
                                  <a:pt x="288036" y="288036"/>
                                </a:lnTo>
                                <a:lnTo>
                                  <a:pt x="288036" y="0"/>
                                </a:lnTo>
                                <a:lnTo>
                                  <a:pt x="0" y="0"/>
                                </a:lnTo>
                                <a:close/>
                              </a:path>
                            </a:pathLst>
                          </a:custGeom>
                          <a:ln w="8255" cap="sq">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504063"/>
                            <a:ext cx="288036" cy="288036"/>
                          </a:xfrm>
                          <a:custGeom>
                            <a:avLst/>
                            <a:gdLst/>
                            <a:ahLst/>
                            <a:cxnLst/>
                            <a:rect l="0" t="0" r="0" b="0"/>
                            <a:pathLst>
                              <a:path w="288036" h="288036">
                                <a:moveTo>
                                  <a:pt x="0" y="288036"/>
                                </a:moveTo>
                                <a:lnTo>
                                  <a:pt x="288036" y="288036"/>
                                </a:lnTo>
                                <a:lnTo>
                                  <a:pt x="288036" y="0"/>
                                </a:lnTo>
                                <a:lnTo>
                                  <a:pt x="0" y="0"/>
                                </a:lnTo>
                                <a:close/>
                              </a:path>
                            </a:pathLst>
                          </a:custGeom>
                          <a:ln w="8255" cap="sq">
                            <a:miter lim="127000"/>
                          </a:ln>
                        </wps:spPr>
                        <wps:style>
                          <a:lnRef idx="1">
                            <a:srgbClr val="000000"/>
                          </a:lnRef>
                          <a:fillRef idx="0">
                            <a:srgbClr val="000000">
                              <a:alpha val="0"/>
                            </a:srgbClr>
                          </a:fillRef>
                          <a:effectRef idx="0">
                            <a:scrgbClr r="0" g="0" b="0"/>
                          </a:effectRef>
                          <a:fontRef idx="none"/>
                        </wps:style>
                        <wps:bodyPr/>
                      </wps:wsp>
                      <wps:wsp>
                        <wps:cNvPr id="535" name="Shape 535"/>
                        <wps:cNvSpPr/>
                        <wps:spPr>
                          <a:xfrm>
                            <a:off x="50296" y="1059559"/>
                            <a:ext cx="195621" cy="180492"/>
                          </a:xfrm>
                          <a:custGeom>
                            <a:avLst/>
                            <a:gdLst/>
                            <a:ahLst/>
                            <a:cxnLst/>
                            <a:rect l="0" t="0" r="0" b="0"/>
                            <a:pathLst>
                              <a:path w="195621" h="180492">
                                <a:moveTo>
                                  <a:pt x="189296" y="0"/>
                                </a:moveTo>
                                <a:lnTo>
                                  <a:pt x="192458" y="3675"/>
                                </a:lnTo>
                                <a:lnTo>
                                  <a:pt x="195621" y="7351"/>
                                </a:lnTo>
                                <a:lnTo>
                                  <a:pt x="184776" y="16145"/>
                                </a:lnTo>
                                <a:cubicBezTo>
                                  <a:pt x="152199" y="42558"/>
                                  <a:pt x="107716" y="97494"/>
                                  <a:pt x="81209" y="144045"/>
                                </a:cubicBezTo>
                                <a:cubicBezTo>
                                  <a:pt x="71876" y="160434"/>
                                  <a:pt x="71188" y="161246"/>
                                  <a:pt x="60127" y="168938"/>
                                </a:cubicBezTo>
                                <a:cubicBezTo>
                                  <a:pt x="53838" y="173312"/>
                                  <a:pt x="47492" y="177746"/>
                                  <a:pt x="46026" y="178791"/>
                                </a:cubicBezTo>
                                <a:cubicBezTo>
                                  <a:pt x="43638" y="180492"/>
                                  <a:pt x="43218" y="180316"/>
                                  <a:pt x="41994" y="177099"/>
                                </a:cubicBezTo>
                                <a:cubicBezTo>
                                  <a:pt x="28305" y="141093"/>
                                  <a:pt x="17672" y="122448"/>
                                  <a:pt x="6228" y="114382"/>
                                </a:cubicBezTo>
                                <a:lnTo>
                                  <a:pt x="0" y="109991"/>
                                </a:lnTo>
                                <a:lnTo>
                                  <a:pt x="3845" y="105947"/>
                                </a:lnTo>
                                <a:cubicBezTo>
                                  <a:pt x="9258" y="100250"/>
                                  <a:pt x="17862" y="95469"/>
                                  <a:pt x="24663" y="94383"/>
                                </a:cubicBezTo>
                                <a:cubicBezTo>
                                  <a:pt x="30055" y="93521"/>
                                  <a:pt x="30890" y="93852"/>
                                  <a:pt x="36587" y="99103"/>
                                </a:cubicBezTo>
                                <a:cubicBezTo>
                                  <a:pt x="40305" y="102529"/>
                                  <a:pt x="45341" y="109731"/>
                                  <a:pt x="49394" y="117419"/>
                                </a:cubicBezTo>
                                <a:cubicBezTo>
                                  <a:pt x="53068" y="124389"/>
                                  <a:pt x="56254" y="130090"/>
                                  <a:pt x="56474" y="130090"/>
                                </a:cubicBezTo>
                                <a:cubicBezTo>
                                  <a:pt x="56692" y="130090"/>
                                  <a:pt x="59705" y="125847"/>
                                  <a:pt x="63170" y="120660"/>
                                </a:cubicBezTo>
                                <a:cubicBezTo>
                                  <a:pt x="91290" y="78553"/>
                                  <a:pt x="137983" y="32215"/>
                                  <a:pt x="176934" y="7762"/>
                                </a:cubicBezTo>
                                <a:lnTo>
                                  <a:pt x="189296" y="0"/>
                                </a:lnTo>
                                <a:close/>
                              </a:path>
                            </a:pathLst>
                          </a:custGeom>
                          <a:ln w="1397" cap="sq">
                            <a:miter lim="127000"/>
                          </a:ln>
                        </wps:spPr>
                        <wps:style>
                          <a:lnRef idx="1">
                            <a:srgbClr val="000000"/>
                          </a:lnRef>
                          <a:fillRef idx="1">
                            <a:srgbClr val="000000"/>
                          </a:fillRef>
                          <a:effectRef idx="0">
                            <a:scrgbClr r="0" g="0" b="0"/>
                          </a:effectRef>
                          <a:fontRef idx="none"/>
                        </wps:style>
                        <wps:bodyPr/>
                      </wps:wsp>
                      <wps:wsp>
                        <wps:cNvPr id="536" name="Shape 536"/>
                        <wps:cNvSpPr/>
                        <wps:spPr>
                          <a:xfrm>
                            <a:off x="0" y="1007999"/>
                            <a:ext cx="288036" cy="288036"/>
                          </a:xfrm>
                          <a:custGeom>
                            <a:avLst/>
                            <a:gdLst/>
                            <a:ahLst/>
                            <a:cxnLst/>
                            <a:rect l="0" t="0" r="0" b="0"/>
                            <a:pathLst>
                              <a:path w="288036" h="288036">
                                <a:moveTo>
                                  <a:pt x="0" y="288036"/>
                                </a:moveTo>
                                <a:lnTo>
                                  <a:pt x="288036" y="288036"/>
                                </a:lnTo>
                                <a:lnTo>
                                  <a:pt x="288036" y="0"/>
                                </a:lnTo>
                                <a:lnTo>
                                  <a:pt x="0" y="0"/>
                                </a:lnTo>
                                <a:close/>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BD6EF9" id="Group 80073" o:spid="_x0000_s1026" style="position:absolute;margin-left:-.85pt;margin-top:-7.75pt;width:22.7pt;height:102.05pt;z-index:251665408" coordsize="2880,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">
                <v:shape id="Shape 530" o:spid="_x0000_s1027" style="position:absolute;width:2880;height:2880;visibility:visible;mso-wrap-style:square;v-text-anchor:top" coordsize="288036,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" path="m,288036r288036,l288036,,,,,288036xe" filled="f" strokeweight=".65pt">
                  <v:stroke miterlimit="83231f" joinstyle="miter" endcap="square"/>
                  <v:path arrowok="t" textboxrect="0,0,288036,288036"/>
                </v:shape>
                <v:shape id="Shape 533" o:spid="_x0000_s1028" style="position:absolute;top:5040;width:2880;height:2880;visibility:visible;mso-wrap-style:square;v-text-anchor:top" coordsize="288036,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" path="m,288036r288036,l288036,,,,,288036xe" filled="f" strokeweight=".65pt">
                  <v:stroke miterlimit="83231f" joinstyle="miter" endcap="square"/>
                  <v:path arrowok="t" textboxrect="0,0,288036,288036"/>
                </v:shape>
                <v:shape id="Shape 535" o:spid="_x0000_s1029" style="position:absolute;left:502;top:10595;width:1957;height:1805;visibility:visible;mso-wrap-style:square;v-text-anchor:top" coordsize="195621,18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" path="m189296,r3162,3675l195621,7351r-10845,8794c152199,42558,107716,97494,81209,144045v-9333,16389,-10021,17201,-21082,24893c53838,173312,47492,177746,46026,178791v-2388,1701,-2808,1525,-4032,-1692c28305,141093,17672,122448,6228,114382l,109991r3845,-4044c9258,100250,17862,95469,24663,94383v5392,-862,6227,-531,11924,4720c40305,102529,45341,109731,49394,117419v3674,6970,6860,12671,7080,12671c56692,130090,59705,125847,63170,120660,91290,78553,137983,32215,176934,7762l189296,xe" fillcolor="black" strokeweight=".11pt">
                  <v:stroke miterlimit="83231f" joinstyle="miter" endcap="square"/>
                  <v:path arrowok="t" textboxrect="0,0,195621,180492"/>
                </v:shape>
                <v:shape id="Shape 536" o:spid="_x0000_s1030" style="position:absolute;top:10079;width:2880;height:2881;visibility:visible;mso-wrap-style:square;v-text-anchor:top" coordsize="288036,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" path="m,288036r288036,l288036,,,,,288036xe" filled="f" strokeweight=".65pt">
                  <v:stroke miterlimit="83231f" joinstyle="miter" endcap="square"/>
                  <v:path arrowok="t" textboxrect="0,0,288036,288036"/>
                </v:shape>
                <w10:wrap type="square"/>
              </v:group>
            </w:pict>
          </mc:Fallback>
        </mc:AlternateContent>
      </w:r>
      <w:r w:rsidRPr="0075074B">
        <w:rPr>
          <w:sz w:val="19"/>
        </w:rPr>
        <w:t>Не требуется заключение соглашения</w:t>
      </w:r>
    </w:p>
    <w:p w:rsidR="003C5079" w:rsidRPr="0075074B" w:rsidRDefault="00411F79">
      <w:pPr>
        <w:spacing w:after="550" w:line="265" w:lineRule="auto"/>
        <w:ind w:left="10" w:right="0" w:hanging="10"/>
        <w:jc w:val="left"/>
      </w:pPr>
      <w:r w:rsidRPr="0075074B">
        <w:rPr>
          <w:sz w:val="19"/>
        </w:rPr>
        <w:t>Заключение соглашения о предоставлении субсидии с привлечением иного юридического лица (агента)</w:t>
      </w:r>
    </w:p>
    <w:p w:rsidR="003C5079" w:rsidRPr="0075074B" w:rsidRDefault="00411F79">
      <w:pPr>
        <w:spacing w:after="550" w:line="265" w:lineRule="auto"/>
        <w:ind w:left="10" w:right="0" w:hanging="10"/>
        <w:jc w:val="left"/>
      </w:pPr>
      <w:r w:rsidRPr="0075074B">
        <w:rPr>
          <w:sz w:val="19"/>
        </w:rPr>
        <w:t>Предусматривается проведение мониторинга достижения результатов</w:t>
      </w:r>
    </w:p>
    <w:p w:rsidR="003C5079" w:rsidRPr="0075074B" w:rsidRDefault="00411F79">
      <w:pPr>
        <w:spacing w:after="225" w:line="265" w:lineRule="auto"/>
        <w:ind w:left="10" w:right="0" w:hanging="10"/>
        <w:jc w:val="left"/>
      </w:pPr>
      <w:r w:rsidRPr="0075074B">
        <w:rPr>
          <w:sz w:val="19"/>
        </w:rPr>
        <w:t>Основная отчетность</w:t>
      </w:r>
    </w:p>
    <w:p w:rsidR="003C5079" w:rsidRPr="0075074B" w:rsidRDefault="00411F79">
      <w:pPr>
        <w:spacing w:after="0" w:line="265" w:lineRule="auto"/>
        <w:ind w:left="10" w:right="0" w:hanging="10"/>
        <w:jc w:val="left"/>
      </w:pPr>
      <w:r w:rsidRPr="0075074B">
        <w:rPr>
          <w:sz w:val="19"/>
        </w:rPr>
        <w:t>Получатель субсидии представляет:</w:t>
      </w:r>
    </w:p>
    <w:p w:rsidR="003C5079" w:rsidRPr="0075074B" w:rsidRDefault="00411F79">
      <w:pPr>
        <w:spacing w:after="550" w:line="265" w:lineRule="auto"/>
        <w:ind w:left="10" w:right="0" w:hanging="10"/>
        <w:jc w:val="left"/>
      </w:pPr>
      <w:r w:rsidRPr="0075074B">
        <w:rPr>
          <w:sz w:val="19"/>
        </w:rPr>
        <w:t>а) отчет о достижении значений результатов предоставления субсидий, а также характеристик результатов (при их установлении) (за исключением случаев, предусмотренных абзацем вторым пункта 44, абзацем вторым пункта 68, пунктом 70 Единых правил); 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3C5079" w:rsidRPr="0075074B" w:rsidRDefault="00411F79">
      <w:pPr>
        <w:spacing w:after="115" w:line="265" w:lineRule="auto"/>
        <w:ind w:left="10" w:right="0" w:hanging="10"/>
        <w:jc w:val="left"/>
      </w:pPr>
      <w:r w:rsidRPr="0075074B">
        <w:rPr>
          <w:sz w:val="19"/>
        </w:rPr>
        <w:t>Перечень дополнительной отчетности, подлежащей предоставлению получателем субсидии:</w:t>
      </w:r>
    </w:p>
    <w:p w:rsidR="003C5079" w:rsidRPr="0075074B" w:rsidRDefault="00411F79">
      <w:pPr>
        <w:spacing w:after="4" w:line="259" w:lineRule="auto"/>
        <w:ind w:right="46" w:firstLine="0"/>
        <w:jc w:val="center"/>
      </w:pPr>
      <w:r w:rsidRPr="0075074B">
        <w:rPr>
          <w:sz w:val="19"/>
        </w:rPr>
        <w:t>Отчет о суммах выданных льготных кредитов и начисленных процентов, суммах денежных средств, уплаченных</w:t>
      </w:r>
    </w:p>
    <w:p w:rsidR="003C5079" w:rsidRPr="0075074B" w:rsidRDefault="00411F79">
      <w:pPr>
        <w:spacing w:after="550" w:line="265" w:lineRule="auto"/>
        <w:ind w:left="680" w:right="0" w:hanging="680"/>
        <w:jc w:val="left"/>
      </w:pPr>
      <w:r w:rsidRPr="0075074B">
        <w:rPr>
          <w:sz w:val="19"/>
        </w:rPr>
        <w:t>1.</w:t>
      </w:r>
      <w:r w:rsidRPr="0075074B">
        <w:rPr>
          <w:sz w:val="19"/>
        </w:rPr>
        <w:tab/>
        <w:t>заемщиком по основному долгу и процентам по льготному (с указанием сроков) кредиту, с указанием информации о потребностях в субсидиях</w:t>
      </w:r>
    </w:p>
    <w:p w:rsidR="003C5079" w:rsidRPr="0075074B" w:rsidRDefault="003C5079">
      <w:pPr>
        <w:sectPr w:rsidR="003C5079" w:rsidRPr="0075074B">
          <w:pgSz w:w="11906" w:h="16838"/>
          <w:pgMar w:top="718" w:right="658" w:bottom="1185" w:left="584" w:header="720" w:footer="720" w:gutter="0"/>
          <w:cols w:space="720"/>
        </w:sectPr>
      </w:pPr>
    </w:p>
    <w:p w:rsidR="003C5079" w:rsidRPr="0075074B" w:rsidRDefault="00411F79">
      <w:pPr>
        <w:spacing w:after="203" w:line="248" w:lineRule="auto"/>
        <w:ind w:left="562" w:right="0" w:hanging="10"/>
        <w:jc w:val="left"/>
      </w:pPr>
      <w:r w:rsidRPr="0075074B">
        <w:rPr>
          <w:b/>
        </w:rPr>
        <w:lastRenderedPageBreak/>
        <w:t xml:space="preserve">Порядок расчета размера субсидии </w:t>
      </w:r>
    </w:p>
    <w:p w:rsidR="003C5079" w:rsidRPr="0075074B" w:rsidRDefault="00411F79">
      <w:pPr>
        <w:spacing w:after="18" w:line="259" w:lineRule="auto"/>
        <w:ind w:left="540" w:right="0" w:firstLine="0"/>
        <w:jc w:val="left"/>
      </w:pPr>
      <w:r w:rsidRPr="0075074B">
        <w:rPr>
          <w:b/>
        </w:rPr>
        <w:t xml:space="preserve"> </w:t>
      </w:r>
    </w:p>
    <w:p w:rsidR="00411F79" w:rsidRPr="0075074B" w:rsidRDefault="00411F79" w:rsidP="00411F79">
      <w:pPr>
        <w:spacing w:after="38"/>
        <w:ind w:left="-15" w:right="400"/>
      </w:pPr>
      <w:r w:rsidRPr="0075074B">
        <w:t xml:space="preserve">1. Субсидии предоставляются уполномоченным банкам в размере 100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 в течение срока действия кредитного договора (соглашения). Указанный расчет субсидии применяется в отношении уполномоченных банков по кредитным договорам, заключенным в 2021 – 2022 годах. </w:t>
      </w:r>
    </w:p>
    <w:p w:rsidR="003C5079" w:rsidRPr="0075074B" w:rsidRDefault="00411F79" w:rsidP="00411F79">
      <w:pPr>
        <w:spacing w:after="38"/>
        <w:ind w:left="-15" w:right="400"/>
      </w:pPr>
      <w:r w:rsidRPr="0075074B">
        <w:t xml:space="preserve">Субсидии предоставляются уполномоченным банкам в размере суммы </w:t>
      </w:r>
    </w:p>
    <w:p w:rsidR="003C5079" w:rsidRPr="0075074B" w:rsidRDefault="00411F79">
      <w:pPr>
        <w:ind w:left="-15" w:right="400" w:firstLine="0"/>
      </w:pPr>
      <w:r w:rsidRPr="0075074B">
        <w:t xml:space="preserve">2 процентов годовых и 70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 в течение срока действия кредитного договора (соглашения). Указанный расчет субсидии применяется в отношении уполномоченных банков по кредитным договорам, заключенным с 2023 года. </w:t>
      </w:r>
    </w:p>
    <w:p w:rsidR="003C5079" w:rsidRPr="0075074B" w:rsidRDefault="00411F79">
      <w:pPr>
        <w:spacing w:after="34"/>
        <w:ind w:left="-15" w:right="398"/>
      </w:pPr>
      <w:r w:rsidRPr="0075074B">
        <w:t xml:space="preserve">В случае изменения ключевой ставки Центрального банка Российской Федерации ее новое значение для расчета размера субсидий применяется, начиная со дня ее изменения. </w:t>
      </w:r>
    </w:p>
    <w:p w:rsidR="003C5079" w:rsidRPr="0075074B" w:rsidRDefault="00411F79">
      <w:pPr>
        <w:ind w:left="-15" w:right="401"/>
      </w:pPr>
      <w:r w:rsidRPr="0075074B">
        <w:t xml:space="preserve">Субсидии предоставляются при условии, что кредитный договор (соглашение) заключен в рублях и предусматривает обязательства уполномоченного банка предоставить заемщику льготный кредит на условиях, предусмотренных настоящим Решением. </w:t>
      </w:r>
    </w:p>
    <w:p w:rsidR="003C5079" w:rsidRPr="0075074B" w:rsidRDefault="00411F79">
      <w:pPr>
        <w:ind w:left="-15" w:right="402"/>
        <w:rPr>
          <w:rFonts w:ascii="Calibri" w:eastAsia="Calibri" w:hAnsi="Calibri" w:cs="Calibri"/>
          <w:sz w:val="22"/>
        </w:rPr>
      </w:pPr>
      <w:r w:rsidRPr="0075074B">
        <w:t>В случае предоставления заемщику синдицированного кредита порядок предоставления субсидий, предусмотренный настоящим Решением, применяется к каждому участнику синдиката кредиторов.</w:t>
      </w:r>
      <w:r w:rsidRPr="0075074B">
        <w:rPr>
          <w:rFonts w:ascii="Calibri" w:eastAsia="Calibri" w:hAnsi="Calibri" w:cs="Calibri"/>
          <w:sz w:val="22"/>
        </w:rPr>
        <w:t xml:space="preserve"> </w:t>
      </w:r>
    </w:p>
    <w:p w:rsidR="00411F79" w:rsidRPr="0075074B" w:rsidRDefault="00411F79">
      <w:pPr>
        <w:ind w:left="-15" w:right="402"/>
        <w:rPr>
          <w:rFonts w:ascii="Calibri" w:eastAsia="Calibri" w:hAnsi="Calibri" w:cs="Calibri"/>
          <w:sz w:val="22"/>
        </w:rPr>
      </w:pPr>
    </w:p>
    <w:p w:rsidR="00411F79" w:rsidRPr="0075074B" w:rsidRDefault="00411F79">
      <w:pPr>
        <w:ind w:left="-15" w:right="402"/>
      </w:pPr>
    </w:p>
    <w:p w:rsidR="003C5079" w:rsidRPr="0075074B" w:rsidRDefault="00411F79">
      <w:pPr>
        <w:spacing w:after="0" w:line="401" w:lineRule="auto"/>
        <w:ind w:right="0" w:firstLine="708"/>
        <w:jc w:val="left"/>
      </w:pPr>
      <w:r w:rsidRPr="0075074B">
        <w:rPr>
          <w:b/>
        </w:rPr>
        <w:lastRenderedPageBreak/>
        <w:t xml:space="preserve">Порядок расчета объема средств, подлежащих возврату в бюджет,  из которого предоставлена субсидия </w:t>
      </w:r>
    </w:p>
    <w:p w:rsidR="003C5079" w:rsidRPr="0075074B" w:rsidRDefault="00411F79">
      <w:pPr>
        <w:spacing w:after="186" w:line="259" w:lineRule="auto"/>
        <w:ind w:right="0" w:firstLine="0"/>
        <w:jc w:val="left"/>
      </w:pPr>
      <w:r w:rsidRPr="0075074B">
        <w:t xml:space="preserve"> </w:t>
      </w:r>
    </w:p>
    <w:p w:rsidR="003C5079" w:rsidRPr="0075074B" w:rsidRDefault="00411F79">
      <w:pPr>
        <w:ind w:left="-15" w:right="111"/>
      </w:pPr>
      <w:r w:rsidRPr="0075074B">
        <w:t xml:space="preserve">1. В случае недостижения значений результатов предоставления субсидии, выявленного в том числе по фактам проверок, проведенных Минэкономразвития России и (или) органом государственного (муниципального) финансового контроля, уполномоченным банком осуществляется возврат средств субсидий в федеральный бюджет в соответствии с постановлением Правительства Российской Федерации от 25 октября 2023 г.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p>
    <w:p w:rsidR="003C5079" w:rsidRPr="0075074B" w:rsidRDefault="00411F79">
      <w:pPr>
        <w:spacing w:after="0" w:line="259" w:lineRule="auto"/>
        <w:ind w:right="0" w:firstLine="0"/>
        <w:jc w:val="left"/>
      </w:pPr>
      <w:r w:rsidRPr="0075074B">
        <w:rPr>
          <w:rFonts w:ascii="Calibri" w:eastAsia="Calibri" w:hAnsi="Calibri" w:cs="Calibri"/>
          <w:sz w:val="22"/>
        </w:rPr>
        <w:t xml:space="preserve"> </w:t>
      </w:r>
      <w:r w:rsidRPr="0075074B">
        <w:br w:type="page"/>
      </w:r>
    </w:p>
    <w:p w:rsidR="003C5079" w:rsidRPr="0075074B" w:rsidRDefault="00411F79">
      <w:pPr>
        <w:spacing w:after="13" w:line="248" w:lineRule="auto"/>
        <w:ind w:left="718" w:right="0" w:hanging="10"/>
        <w:jc w:val="left"/>
      </w:pPr>
      <w:r w:rsidRPr="0075074B">
        <w:rPr>
          <w:b/>
        </w:rPr>
        <w:lastRenderedPageBreak/>
        <w:t xml:space="preserve">Штрафные санкции </w:t>
      </w:r>
    </w:p>
    <w:p w:rsidR="003C5079" w:rsidRPr="0075074B" w:rsidRDefault="00411F79">
      <w:pPr>
        <w:spacing w:after="131" w:line="259" w:lineRule="auto"/>
        <w:ind w:left="708" w:right="0" w:firstLine="0"/>
        <w:jc w:val="left"/>
      </w:pPr>
      <w:r w:rsidRPr="0075074B">
        <w:t xml:space="preserve"> </w:t>
      </w:r>
    </w:p>
    <w:p w:rsidR="003C5079" w:rsidRPr="0075074B" w:rsidRDefault="00411F79" w:rsidP="003C2F0E">
      <w:pPr>
        <w:spacing w:after="0" w:line="360" w:lineRule="auto"/>
        <w:ind w:left="-15" w:right="11"/>
      </w:pPr>
      <w:r w:rsidRPr="0075074B">
        <w:t xml:space="preserve">1. Уполномоченный банк по согласованию с Министерством экономического развития Российской Федерации вправе изменить процентную ставку с льготной </w:t>
      </w:r>
      <w:r w:rsidR="003C2F0E" w:rsidRPr="0075074B">
        <w:br/>
      </w:r>
      <w:r w:rsidRPr="0075074B">
        <w:t xml:space="preserve">на рыночную в соответствии с нормативными документами уполномоченного банка </w:t>
      </w:r>
      <w:r w:rsidR="003C2F0E" w:rsidRPr="0075074B">
        <w:br/>
      </w:r>
      <w:r w:rsidRPr="0075074B">
        <w:t xml:space="preserve">и (или) условиями кредитного договора (соглашения) в следующих случаях: </w:t>
      </w:r>
    </w:p>
    <w:p w:rsidR="00B310C0" w:rsidRPr="0075074B" w:rsidRDefault="00411F79" w:rsidP="00B310C0">
      <w:pPr>
        <w:spacing w:after="0" w:line="360" w:lineRule="auto"/>
        <w:ind w:right="0" w:firstLine="708"/>
      </w:pPr>
      <w:r w:rsidRPr="0075074B">
        <w:t>нарушение заемщиком условий кр</w:t>
      </w:r>
      <w:r w:rsidR="00B310C0" w:rsidRPr="0075074B">
        <w:t>едитного договора (соглашения);</w:t>
      </w:r>
    </w:p>
    <w:p w:rsidR="00DE74E8" w:rsidRDefault="00DE74E8" w:rsidP="00DE74E8">
      <w:pPr>
        <w:spacing w:line="360" w:lineRule="auto"/>
        <w:ind w:right="-113" w:firstLine="709"/>
      </w:pPr>
      <w:r>
        <w:t>систематическое (более 2 раз в год) необоснованное нарушение графика использования средств кредита;</w:t>
      </w:r>
    </w:p>
    <w:p w:rsidR="00DE74E8" w:rsidRDefault="00DE74E8" w:rsidP="00DE74E8">
      <w:pPr>
        <w:spacing w:line="360" w:lineRule="auto"/>
        <w:ind w:right="-113" w:firstLine="709"/>
      </w:pPr>
      <w:r>
        <w:t>систематическое (более 2 раз в год) необоснованное нарушение графика реализации инвестиционного проекта по кредитному договору (соглашению);</w:t>
      </w:r>
    </w:p>
    <w:p w:rsidR="003C5079" w:rsidRPr="0075074B" w:rsidRDefault="00411F79" w:rsidP="00B310C0">
      <w:pPr>
        <w:spacing w:after="0" w:line="360" w:lineRule="auto"/>
        <w:ind w:right="0" w:firstLine="708"/>
      </w:pPr>
      <w:bookmarkStart w:id="0" w:name="_GoBack"/>
      <w:bookmarkEnd w:id="0"/>
      <w:r w:rsidRPr="0075074B">
        <w:t xml:space="preserve">невыполнение заемщиком обязательств по погашению основного долга и уплате начисленных процентов в соответствии с графиком платежей по кредитному договору (соглашению) (за исключением случая (случаев) возникновения в течение 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 </w:t>
      </w:r>
    </w:p>
    <w:p w:rsidR="003C5079" w:rsidRPr="0075074B" w:rsidRDefault="00411F79" w:rsidP="003C2F0E">
      <w:pPr>
        <w:spacing w:after="0" w:line="360" w:lineRule="auto"/>
        <w:ind w:left="-15" w:right="6"/>
      </w:pPr>
      <w:r w:rsidRPr="0075074B">
        <w:t xml:space="preserve">После исполнения заемщиком своих просроченных обязательств по погашению основного долга, уплате начисленных процентов по кредитному договору (соглашению) уполномоченный банк вправе изменить процентную ставку с рыночной на льготную в соответствии со своими нормативными документами. </w:t>
      </w:r>
    </w:p>
    <w:p w:rsidR="003C5079" w:rsidRPr="0075074B" w:rsidRDefault="00411F79" w:rsidP="003C2F0E">
      <w:pPr>
        <w:spacing w:after="0" w:line="360" w:lineRule="auto"/>
        <w:ind w:left="-15" w:right="0"/>
      </w:pPr>
      <w:r w:rsidRPr="0075074B">
        <w:t xml:space="preserve">2. При установлении уполномоченным банком факта нарушения заемщиком графика использования средств кредита в объеме более чем 20 процентов от общего объема субсидируемого кредита по кредитному договору (соглашению), уполномоченный банк: </w:t>
      </w:r>
    </w:p>
    <w:p w:rsidR="003C5079" w:rsidRPr="0075074B" w:rsidRDefault="00411F79" w:rsidP="003C2F0E">
      <w:pPr>
        <w:spacing w:after="0" w:line="360" w:lineRule="auto"/>
        <w:ind w:left="708" w:right="111" w:firstLine="0"/>
      </w:pPr>
      <w:r w:rsidRPr="0075074B">
        <w:t xml:space="preserve">изменяет процентную ставку с льготной на рыночную; </w:t>
      </w:r>
    </w:p>
    <w:p w:rsidR="003C5079" w:rsidRPr="0075074B" w:rsidRDefault="00411F79" w:rsidP="003C2F0E">
      <w:pPr>
        <w:spacing w:after="0" w:line="360" w:lineRule="auto"/>
        <w:ind w:left="-15" w:right="4"/>
      </w:pPr>
      <w:r w:rsidRPr="0075074B">
        <w:t xml:space="preserve">направляет в Министерство экономического развития Российской Федерации в течение 3 рабочих дней со дня установления факта нарушения сведения по указанному заемщику с указанием объема предоставленных кредитных средств, объема </w:t>
      </w:r>
      <w:r w:rsidRPr="0075074B">
        <w:lastRenderedPageBreak/>
        <w:t xml:space="preserve">кредитного портфеля по заемщику, а также дату изменения процентной ставки по кредиту с льготной на рыночную. </w:t>
      </w:r>
    </w:p>
    <w:p w:rsidR="003C5079" w:rsidRPr="0075074B" w:rsidRDefault="00411F79" w:rsidP="003C2F0E">
      <w:pPr>
        <w:spacing w:after="0" w:line="360" w:lineRule="auto"/>
        <w:ind w:left="-15" w:right="5"/>
      </w:pPr>
      <w:r w:rsidRPr="0075074B">
        <w:t xml:space="preserve">Предоставление субсидии по указанному заемщику приостанавливается до устранения нарушения графика использования средств кредита. При устранении заемщиком нарушения за период с момента нарушения и до его устранения субсидия уполномоченному банку не предоставляется. </w:t>
      </w:r>
    </w:p>
    <w:p w:rsidR="003C5079" w:rsidRPr="0075074B" w:rsidRDefault="00411F79" w:rsidP="003C2F0E">
      <w:pPr>
        <w:spacing w:after="0" w:line="360" w:lineRule="auto"/>
        <w:ind w:left="-15" w:right="4"/>
      </w:pPr>
      <w:r w:rsidRPr="0075074B">
        <w:t xml:space="preserve">Положения настоящего пункта применяются в отношении кредитных договоров (соглашений), в том числе соглашений о предоставлении уполномоченным банкам субсидий, заключенных с 2021 года. </w:t>
      </w:r>
    </w:p>
    <w:p w:rsidR="003C2F0E" w:rsidRPr="0075074B" w:rsidRDefault="00411F79" w:rsidP="003C2F0E">
      <w:pPr>
        <w:spacing w:after="0" w:line="360" w:lineRule="auto"/>
        <w:ind w:left="-15" w:right="0"/>
      </w:pPr>
      <w:r w:rsidRPr="0075074B">
        <w:t xml:space="preserve">3. Уполномоченный банк исключает заемщика из реестра заемщиков при наступлении одного или нескольких из следующих случаев: </w:t>
      </w:r>
    </w:p>
    <w:p w:rsidR="003C5079" w:rsidRPr="0075074B" w:rsidRDefault="003C2F0E" w:rsidP="003C2F0E">
      <w:pPr>
        <w:spacing w:after="0" w:line="360" w:lineRule="auto"/>
        <w:ind w:left="-15" w:right="0"/>
      </w:pPr>
      <w:r w:rsidRPr="0075074B">
        <w:t xml:space="preserve">а) </w:t>
      </w:r>
      <w:r w:rsidR="00411F79" w:rsidRPr="0075074B">
        <w:t xml:space="preserve">нарушение заемщиком </w:t>
      </w:r>
      <w:r w:rsidRPr="0075074B">
        <w:t xml:space="preserve">целей </w:t>
      </w:r>
      <w:r w:rsidR="00411F79" w:rsidRPr="0075074B">
        <w:t xml:space="preserve">использования </w:t>
      </w:r>
      <w:r w:rsidRPr="0075074B">
        <w:t xml:space="preserve">льготного </w:t>
      </w:r>
      <w:r w:rsidR="00411F79" w:rsidRPr="0075074B">
        <w:t xml:space="preserve">кредита в соответствии с пунктом 1 Иных условий предоставления субсидии; </w:t>
      </w:r>
    </w:p>
    <w:p w:rsidR="003C5079" w:rsidRPr="0075074B" w:rsidRDefault="00411F79" w:rsidP="003C2F0E">
      <w:pPr>
        <w:spacing w:after="0" w:line="360" w:lineRule="auto"/>
        <w:ind w:left="708" w:right="0" w:firstLine="0"/>
      </w:pPr>
      <w:r w:rsidRPr="0075074B">
        <w:t xml:space="preserve">б) несоответствие заемщика требованиям, установленным подпунктами  </w:t>
      </w:r>
    </w:p>
    <w:p w:rsidR="003C5079" w:rsidRPr="0075074B" w:rsidRDefault="00411F79" w:rsidP="003C2F0E">
      <w:pPr>
        <w:spacing w:after="0" w:line="360" w:lineRule="auto"/>
        <w:ind w:left="-15" w:right="111" w:firstLine="0"/>
      </w:pPr>
      <w:r w:rsidRPr="0075074B">
        <w:t xml:space="preserve">«а», «б», «в» пункта 22 Иных условий предоставления субсидии; </w:t>
      </w:r>
    </w:p>
    <w:p w:rsidR="003C5079" w:rsidRPr="0075074B" w:rsidRDefault="00411F79" w:rsidP="003C2F0E">
      <w:pPr>
        <w:spacing w:after="0" w:line="360" w:lineRule="auto"/>
        <w:ind w:left="708" w:right="0" w:firstLine="0"/>
      </w:pPr>
      <w:r w:rsidRPr="0075074B">
        <w:t xml:space="preserve">в) направление заемщиком средств, предоставленных уполномоченным банком </w:t>
      </w:r>
    </w:p>
    <w:p w:rsidR="003C5079" w:rsidRPr="0075074B" w:rsidRDefault="00411F79" w:rsidP="003C2F0E">
      <w:pPr>
        <w:spacing w:after="0" w:line="360" w:lineRule="auto"/>
        <w:ind w:left="-15" w:right="10" w:firstLine="0"/>
      </w:pPr>
      <w:r w:rsidRPr="0075074B">
        <w:t xml:space="preserve">в соответствии с кредитным договором (соглашением), на выплату лизинговых платежей, погашение кредитной задолженности по иным кредитам, выплату дивидендов, оплату налогов, сборов и пошлин, не входящих в стоимость инвестиционного проекта; </w:t>
      </w:r>
    </w:p>
    <w:p w:rsidR="003C5079" w:rsidRPr="0075074B" w:rsidRDefault="00411F79" w:rsidP="00C826C9">
      <w:pPr>
        <w:spacing w:after="0" w:line="360" w:lineRule="auto"/>
        <w:ind w:right="0" w:firstLine="708"/>
      </w:pPr>
      <w:r w:rsidRPr="0075074B">
        <w:t xml:space="preserve">г) размещение предоставленных уполномоченным банком заемщику средств  </w:t>
      </w:r>
      <w:r w:rsidR="00C826C9" w:rsidRPr="0075074B">
        <w:br/>
      </w:r>
      <w:r w:rsidRPr="0075074B">
        <w:t xml:space="preserve">в соответствии с кредитным договором (соглашением) на депозитах, а также в иных финансовых инструментах; </w:t>
      </w:r>
    </w:p>
    <w:p w:rsidR="003C5079" w:rsidRPr="0075074B" w:rsidRDefault="00411F79" w:rsidP="003C2F0E">
      <w:pPr>
        <w:spacing w:after="0" w:line="360" w:lineRule="auto"/>
        <w:ind w:left="708" w:right="0" w:firstLine="0"/>
      </w:pPr>
      <w:r w:rsidRPr="0075074B">
        <w:t xml:space="preserve">д) подписание заемщиком и уполномоченным банком соглашения о продлении </w:t>
      </w:r>
    </w:p>
    <w:p w:rsidR="003C5079" w:rsidRPr="0075074B" w:rsidRDefault="00411F79" w:rsidP="003C2F0E">
      <w:pPr>
        <w:spacing w:after="0" w:line="360" w:lineRule="auto"/>
        <w:ind w:left="-15" w:right="111" w:firstLine="0"/>
      </w:pPr>
      <w:r w:rsidRPr="0075074B">
        <w:t xml:space="preserve">срока пользования льготным кредитом (пролонгации); </w:t>
      </w:r>
    </w:p>
    <w:p w:rsidR="003C5079" w:rsidRPr="0075074B" w:rsidRDefault="00411F79" w:rsidP="003C2F0E">
      <w:pPr>
        <w:spacing w:after="0" w:line="360" w:lineRule="auto"/>
        <w:ind w:left="-15" w:right="10"/>
      </w:pPr>
      <w:r w:rsidRPr="0075074B">
        <w:t xml:space="preserve">е) досрочное погашение заемщиком льготного кредита, в том числе за счет рефинансирования задолженности (в данном случае исключению из реестра заемщиков подлежит кредитный договор (соглашение), по которому подписано соглашение о рефинансировании задолженности); </w:t>
      </w:r>
    </w:p>
    <w:p w:rsidR="003C5079" w:rsidRPr="0075074B" w:rsidRDefault="00411F79" w:rsidP="003C2F0E">
      <w:pPr>
        <w:spacing w:after="0" w:line="360" w:lineRule="auto"/>
        <w:ind w:left="-15" w:right="1"/>
      </w:pPr>
      <w:r w:rsidRPr="0075074B">
        <w:t xml:space="preserve">ж) невыполнение заемщиком обязательств по погашению основного долга и уплате начисленных процентов в соответствии с графиком платежей по кредитному договору (соглашению) (за исключением случая (случаев) возникновения в течение </w:t>
      </w:r>
      <w:r w:rsidRPr="0075074B">
        <w:lastRenderedPageBreak/>
        <w:t xml:space="preserve">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 </w:t>
      </w:r>
    </w:p>
    <w:p w:rsidR="003C5079" w:rsidRPr="0075074B" w:rsidRDefault="00411F79" w:rsidP="003C2F0E">
      <w:pPr>
        <w:spacing w:after="0" w:line="360" w:lineRule="auto"/>
        <w:ind w:left="-15" w:right="8"/>
      </w:pPr>
      <w:r w:rsidRPr="0075074B">
        <w:t xml:space="preserve">4. Минэкономразвития России исключает заемщика из единого реестра заемщиков в случае внесения уполномоченным банком изменений в кредитные договоры (соглашения) в части: </w:t>
      </w:r>
    </w:p>
    <w:p w:rsidR="003C5079" w:rsidRPr="0075074B" w:rsidRDefault="00411F79" w:rsidP="003C2F0E">
      <w:pPr>
        <w:spacing w:after="0" w:line="360" w:lineRule="auto"/>
        <w:ind w:left="708" w:right="111" w:firstLine="0"/>
      </w:pPr>
      <w:r w:rsidRPr="0075074B">
        <w:t xml:space="preserve">а) целей использования льготного кредита; </w:t>
      </w:r>
    </w:p>
    <w:p w:rsidR="003C5079" w:rsidRPr="0075074B" w:rsidRDefault="00411F79" w:rsidP="003C2F0E">
      <w:pPr>
        <w:spacing w:after="0" w:line="360" w:lineRule="auto"/>
        <w:ind w:left="708" w:right="111" w:firstLine="0"/>
      </w:pPr>
      <w:r w:rsidRPr="0075074B">
        <w:t xml:space="preserve">б) увеличения срока льготного кредита по кредитному договору (соглашению); </w:t>
      </w:r>
    </w:p>
    <w:p w:rsidR="003C5079" w:rsidRPr="0075074B" w:rsidRDefault="00411F79" w:rsidP="003C2F0E">
      <w:pPr>
        <w:spacing w:after="0" w:line="360" w:lineRule="auto"/>
        <w:ind w:left="708" w:right="0" w:firstLine="0"/>
      </w:pPr>
      <w:r w:rsidRPr="0075074B">
        <w:t xml:space="preserve">в) изменения размера льготного кредита, за исключением изменений в связи  </w:t>
      </w:r>
    </w:p>
    <w:p w:rsidR="003C5079" w:rsidRPr="0075074B" w:rsidRDefault="00411F79" w:rsidP="003C2F0E">
      <w:pPr>
        <w:spacing w:after="0" w:line="360" w:lineRule="auto"/>
        <w:ind w:left="-15" w:right="5" w:firstLine="0"/>
      </w:pPr>
      <w:r w:rsidRPr="0075074B">
        <w:t xml:space="preserve">с уменьшением количества номеров в номерном фонде инвестиционного проекта, предусмотренных подпунктом «г» настоящего пункта, а также изменений, указанных в пункте 29.9.1 Иных условий предоставления субсидии; </w:t>
      </w:r>
    </w:p>
    <w:p w:rsidR="003C5079" w:rsidRPr="0075074B" w:rsidRDefault="00411F79" w:rsidP="003C2F0E">
      <w:pPr>
        <w:spacing w:after="0" w:line="360" w:lineRule="auto"/>
        <w:ind w:left="-15" w:right="111"/>
      </w:pPr>
      <w:r w:rsidRPr="0075074B">
        <w:t xml:space="preserve">г) уменьшения количества номеров номерного фонда инвестиционного проекта, за исключением случаев уменьшения количества номеров в номерном фонде инвестиционного проекта заемщика, включенного в единый реестр заемщиков, но не менее минимального количества номеров, установленных настоящим Решением, принятых в установленном порядке;  </w:t>
      </w:r>
    </w:p>
    <w:p w:rsidR="003C5079" w:rsidRPr="0075074B" w:rsidRDefault="00411F79" w:rsidP="003C2F0E">
      <w:pPr>
        <w:spacing w:after="0" w:line="360" w:lineRule="auto"/>
        <w:ind w:left="708" w:right="0" w:firstLine="0"/>
      </w:pPr>
      <w:r w:rsidRPr="0075074B">
        <w:t xml:space="preserve">д) изменения технических параметров крупного инвестиционного проекта, </w:t>
      </w:r>
    </w:p>
    <w:p w:rsidR="003C5079" w:rsidRPr="0075074B" w:rsidRDefault="00411F79" w:rsidP="003C2F0E">
      <w:pPr>
        <w:spacing w:after="0" w:line="360" w:lineRule="auto"/>
        <w:ind w:left="-15" w:right="111" w:firstLine="0"/>
      </w:pPr>
      <w:r w:rsidRPr="0075074B">
        <w:t xml:space="preserve">которые повлекут уменьшение заявленного количества посетителей в год; </w:t>
      </w:r>
    </w:p>
    <w:p w:rsidR="003C5079" w:rsidRPr="0075074B" w:rsidRDefault="00411F79" w:rsidP="003C2F0E">
      <w:pPr>
        <w:spacing w:after="0" w:line="360" w:lineRule="auto"/>
        <w:ind w:left="708" w:right="0" w:firstLine="0"/>
      </w:pPr>
      <w:r w:rsidRPr="0075074B">
        <w:t xml:space="preserve">е) увеличения размера льготной процентной ставки по кредитному договору </w:t>
      </w:r>
    </w:p>
    <w:p w:rsidR="003C5079" w:rsidRPr="0075074B" w:rsidRDefault="00411F79" w:rsidP="003C2F0E">
      <w:pPr>
        <w:spacing w:after="0" w:line="360" w:lineRule="auto"/>
        <w:ind w:left="-15" w:right="111" w:firstLine="0"/>
      </w:pPr>
      <w:r w:rsidRPr="0075074B">
        <w:t xml:space="preserve">(соглашению), за исключением случаев, указанных в пункте 1 Штрафных санкций; </w:t>
      </w:r>
    </w:p>
    <w:p w:rsidR="003C5079" w:rsidRPr="0075074B" w:rsidRDefault="00411F79" w:rsidP="003C2F0E">
      <w:pPr>
        <w:spacing w:after="0" w:line="360" w:lineRule="auto"/>
        <w:ind w:left="-15" w:right="8"/>
      </w:pPr>
      <w:r w:rsidRPr="0075074B">
        <w:t xml:space="preserve">ж) смены заемщика (за исключением реорганизации в форме присоединения или преобразования при условии сохранения присоединяющей или преобразованной организацией статуса налогового резидента Российской Федерации и регистрации на территории Российской Федерации в соответствии с Федеральным законом </w:t>
      </w:r>
      <w:r w:rsidR="003C2F0E" w:rsidRPr="0075074B">
        <w:br/>
      </w:r>
      <w:r w:rsidRPr="0075074B">
        <w:t xml:space="preserve">от 8 августа 2001 г. № 129-ФЗ «О государственной регистрации юридических лиц и индивидуальных предпринимателей»); </w:t>
      </w:r>
    </w:p>
    <w:p w:rsidR="003C5079" w:rsidRPr="0075074B" w:rsidRDefault="00411F79" w:rsidP="003C2F0E">
      <w:pPr>
        <w:spacing w:after="0" w:line="360" w:lineRule="auto"/>
        <w:ind w:left="-15" w:right="9"/>
      </w:pPr>
      <w:r w:rsidRPr="0075074B">
        <w:t xml:space="preserve">з) увеличения размера планируемых к предоставлению субсидий, за исключением случая изменения ключевой ставки Банка России, случая корректировки </w:t>
      </w:r>
      <w:r w:rsidRPr="0075074B">
        <w:lastRenderedPageBreak/>
        <w:t xml:space="preserve">размера субсидий, связанных с изменением графиков выборки и (или) погашения кредитных средств по льготному кредиту. </w:t>
      </w:r>
    </w:p>
    <w:p w:rsidR="003C5079" w:rsidRPr="0075074B" w:rsidRDefault="00411F79" w:rsidP="003C2F0E">
      <w:pPr>
        <w:numPr>
          <w:ilvl w:val="0"/>
          <w:numId w:val="2"/>
        </w:numPr>
        <w:spacing w:after="0" w:line="360" w:lineRule="auto"/>
        <w:ind w:right="111"/>
      </w:pPr>
      <w:r w:rsidRPr="0075074B">
        <w:t xml:space="preserve">В случае выявления уполномоченным банком нецелевого использования заемщиком льготного кредита, уполномоченный банк в течение 3 рабочих дней информирует Министерство экономического развития Российской Федерации о факте нарушения с указанием размера средств льготных кредитов, использованных не по целевому назначению, и периода их нецелевого использования. </w:t>
      </w:r>
    </w:p>
    <w:p w:rsidR="003C5079" w:rsidRPr="0075074B" w:rsidRDefault="00411F79" w:rsidP="003C2F0E">
      <w:pPr>
        <w:spacing w:after="0" w:line="360" w:lineRule="auto"/>
        <w:ind w:left="-15" w:right="111"/>
      </w:pPr>
      <w:r w:rsidRPr="0075074B">
        <w:t xml:space="preserve">В случае выявления уполномоченным банком нецелевого использования заемщиком льготного кредита (части льготного кредита) уполномоченный банк осуществляет возврат средств в доход федерального бюджета в размере, соответствующем размеру субсидии по такому льготному кредиту. </w:t>
      </w:r>
    </w:p>
    <w:p w:rsidR="003C5079" w:rsidRPr="0075074B" w:rsidRDefault="00411F79" w:rsidP="003C2F0E">
      <w:pPr>
        <w:spacing w:after="0" w:line="360" w:lineRule="auto"/>
        <w:ind w:left="-15" w:right="111"/>
      </w:pPr>
      <w:r w:rsidRPr="0075074B">
        <w:t xml:space="preserve">В случае изменения уполномоченным банком процентной ставки с льготной на рыночную в соответствии с пунктом 1 Штрафных санкций уполномоченный банк в течение 3 рабочих дней информирует Министерство экономического развития Российской Федерации об изменении процентной ставки выдаваемого льготного кредита и основаниях ее изменения. </w:t>
      </w:r>
    </w:p>
    <w:p w:rsidR="003C5079" w:rsidRPr="0075074B" w:rsidRDefault="00411F79" w:rsidP="003C2F0E">
      <w:pPr>
        <w:spacing w:after="0" w:line="360" w:lineRule="auto"/>
        <w:ind w:left="-15" w:right="111"/>
      </w:pPr>
      <w:r w:rsidRPr="0075074B">
        <w:t xml:space="preserve">В случае изменения уполномоченным банком процентной ставки с льготной на рыночную по основаниям, указанным в пункте 1 Штрафных санкций, предоставление уполномоченному банку субсидии по такому кредитному договору (соглашению) прекращается с даты внесения соответствующих изменений в кредитный договор (соглашение). </w:t>
      </w:r>
    </w:p>
    <w:p w:rsidR="003C5079" w:rsidRPr="0075074B" w:rsidRDefault="00411F79" w:rsidP="003C2F0E">
      <w:pPr>
        <w:numPr>
          <w:ilvl w:val="0"/>
          <w:numId w:val="2"/>
        </w:numPr>
        <w:spacing w:after="0" w:line="360" w:lineRule="auto"/>
        <w:ind w:right="111"/>
      </w:pPr>
      <w:r w:rsidRPr="0075074B">
        <w:t xml:space="preserve">В случае выявления участником синдиката кредиторов нецелевого использования заемщиком льготного кредита по договору синдицированного кредита участник синдиката кредиторов в течение 5 рабочих дней информирует кредитного управляющего о факте нарушения с указанием размера средств льготного кредита, использованных не по целевому назначению, и периода их нецелевого использования. </w:t>
      </w:r>
    </w:p>
    <w:p w:rsidR="003C5079" w:rsidRPr="0075074B" w:rsidRDefault="00411F79" w:rsidP="003C2F0E">
      <w:pPr>
        <w:spacing w:after="0" w:line="360" w:lineRule="auto"/>
        <w:ind w:left="-15" w:right="111"/>
      </w:pPr>
      <w:r w:rsidRPr="0075074B">
        <w:t xml:space="preserve">В течение 3 рабочих дней со дня получения информации, указанной в абзаце первом настоящего пункта, кредитный управляющий информирует Министерство экономического развития Российской Федерации о факте нарушения с указанием </w:t>
      </w:r>
      <w:r w:rsidRPr="0075074B">
        <w:lastRenderedPageBreak/>
        <w:t xml:space="preserve">размера средств льготных кредитов, использованных не по целевому назначению, и периода их нецелевого использования по договору синдицированного кредита. </w:t>
      </w:r>
    </w:p>
    <w:p w:rsidR="003C5079" w:rsidRPr="0075074B" w:rsidRDefault="00411F79" w:rsidP="003C2F0E">
      <w:pPr>
        <w:spacing w:after="0" w:line="360" w:lineRule="auto"/>
        <w:ind w:left="-15" w:right="111"/>
      </w:pPr>
      <w:r w:rsidRPr="0075074B">
        <w:t xml:space="preserve">В случае выявления нецелевого использования заемщиком льготного кредита (части льготного кредита) или несоблюдения заемщиком требований настоящего Решения участники синдиката кредиторов осуществляют возврат средств в доход федерального бюджета в размере, соответствующем размеру субсидии по части выданного каждым участником синдиката кредиторов льготного кредита, использованной не по целевому назначению, в течение 10 рабочих дней. </w:t>
      </w:r>
    </w:p>
    <w:p w:rsidR="003C5079" w:rsidRPr="0075074B" w:rsidRDefault="00411F79" w:rsidP="003C2F0E">
      <w:pPr>
        <w:spacing w:after="0" w:line="360" w:lineRule="auto"/>
        <w:ind w:left="-15" w:right="111"/>
      </w:pPr>
      <w:r w:rsidRPr="0075074B">
        <w:t xml:space="preserve">В случае изменения участником синдиката кредиторов процентной ставки с льготной на рыночную в соответствии с пунктом 1 Штрафных санкций участник синдиката кредиторов в течение 3 рабочих дней информирует кредитного управляющего об изменении процентной ставки выдаваемого льготного кредита и основаниях ее изменения. </w:t>
      </w:r>
    </w:p>
    <w:p w:rsidR="003C5079" w:rsidRPr="0075074B" w:rsidRDefault="00411F79" w:rsidP="003C2F0E">
      <w:pPr>
        <w:spacing w:after="0" w:line="360" w:lineRule="auto"/>
        <w:ind w:left="-15" w:right="111"/>
      </w:pPr>
      <w:r w:rsidRPr="0075074B">
        <w:t xml:space="preserve">В течение 5 рабочих дней со дня получения информации, указанной в абзаце четвертом настоящего пункта, кредитный управляющий информирует Министерство экономического развития Российской Федерации об изменении процентной ставки выдаваемого льготного кредита по договору синдицированного кредита и основаниях ее изменения. </w:t>
      </w:r>
    </w:p>
    <w:p w:rsidR="003C5079" w:rsidRPr="0075074B" w:rsidRDefault="00411F79" w:rsidP="003C2F0E">
      <w:pPr>
        <w:spacing w:after="0" w:line="360" w:lineRule="auto"/>
        <w:ind w:left="-15" w:right="111"/>
      </w:pPr>
      <w:r w:rsidRPr="0075074B">
        <w:t xml:space="preserve">В случае изменения участником синдиката кредиторов процентной ставки с льготной на рыночную по основаниям, указанным в пункте 1 Штрафных санкций, предоставление субсидии по такому договору синдицированного кредита прекращается с даты такого изменения. </w:t>
      </w:r>
    </w:p>
    <w:p w:rsidR="003C5079" w:rsidRPr="0075074B" w:rsidRDefault="00411F79" w:rsidP="003C2F0E">
      <w:pPr>
        <w:numPr>
          <w:ilvl w:val="0"/>
          <w:numId w:val="3"/>
        </w:numPr>
        <w:spacing w:after="0" w:line="360" w:lineRule="auto"/>
        <w:ind w:right="111"/>
      </w:pPr>
      <w:r w:rsidRPr="0075074B">
        <w:t xml:space="preserve">Уполномоченный банк по запросу Министерства экономического развития Российской Федерации представляет документы, подтверждающие соответствие кредитного договора (соглашения) и целевого расходования кредита по кредитным договорам (соглашениям) условиям, установленным настоящим Решением, а также иную информацию о льготном кредите в течение 5 рабочих дней со дня поступления соответствующего запроса. </w:t>
      </w:r>
    </w:p>
    <w:p w:rsidR="003C5079" w:rsidRPr="0075074B" w:rsidRDefault="00411F79" w:rsidP="003C2F0E">
      <w:pPr>
        <w:numPr>
          <w:ilvl w:val="0"/>
          <w:numId w:val="3"/>
        </w:numPr>
        <w:spacing w:after="0" w:line="360" w:lineRule="auto"/>
        <w:ind w:right="111"/>
      </w:pPr>
      <w:r w:rsidRPr="0075074B">
        <w:t xml:space="preserve">В случае нарушения уполномоченным банком условий, установленных соглашением о предоставлении субсидии, уполномоченный банк обязан уплатить </w:t>
      </w:r>
      <w:r w:rsidRPr="0075074B">
        <w:lastRenderedPageBreak/>
        <w:t xml:space="preserve">штраф, размер которого соответствует размеру предоставленной субсидии (части предоставленной субсидии), в соответствии с постановлением Правительства Российской Федерации от 25 октября 2023 г.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p>
    <w:p w:rsidR="003C5079" w:rsidRPr="0075074B" w:rsidRDefault="00411F79" w:rsidP="003C2F0E">
      <w:pPr>
        <w:numPr>
          <w:ilvl w:val="0"/>
          <w:numId w:val="3"/>
        </w:numPr>
        <w:spacing w:after="0" w:line="360" w:lineRule="auto"/>
        <w:ind w:right="111"/>
      </w:pPr>
      <w:r w:rsidRPr="0075074B">
        <w:t xml:space="preserve">Уполномоченный банк при уплате штрафа за нарушение условий, установленных при предоставлении субсидий, в соответствии с пунктом 8 Штрафных санкций обязан уплатить пеню, размер которой составляет одну трехсотую ключевой ставки Центрального банка Российской Федерации, действующей на день начала начисления пени, от суммы такой субсидии. </w:t>
      </w:r>
    </w:p>
    <w:p w:rsidR="008F19E3" w:rsidRPr="0075074B" w:rsidRDefault="00411F79">
      <w:pPr>
        <w:spacing w:after="0" w:line="259" w:lineRule="auto"/>
        <w:ind w:right="0" w:firstLine="0"/>
        <w:jc w:val="left"/>
        <w:rPr>
          <w:rFonts w:ascii="Calibri" w:eastAsia="Calibri" w:hAnsi="Calibri" w:cs="Calibri"/>
          <w:sz w:val="22"/>
        </w:rPr>
        <w:sectPr w:rsidR="008F19E3" w:rsidRPr="0075074B">
          <w:pgSz w:w="11906" w:h="16838"/>
          <w:pgMar w:top="1140" w:right="451" w:bottom="1135" w:left="1133" w:header="720" w:footer="720" w:gutter="0"/>
          <w:cols w:space="720"/>
        </w:sectPr>
      </w:pPr>
      <w:r w:rsidRPr="0075074B">
        <w:rPr>
          <w:rFonts w:ascii="Calibri" w:eastAsia="Calibri" w:hAnsi="Calibri" w:cs="Calibri"/>
          <w:sz w:val="22"/>
        </w:rPr>
        <w:t xml:space="preserve"> </w:t>
      </w:r>
    </w:p>
    <w:p w:rsidR="003C5079" w:rsidRPr="0075074B" w:rsidRDefault="003C5079">
      <w:pPr>
        <w:spacing w:after="0" w:line="259" w:lineRule="auto"/>
        <w:ind w:right="0" w:firstLine="0"/>
        <w:jc w:val="left"/>
      </w:pPr>
    </w:p>
    <w:p w:rsidR="003C5079" w:rsidRPr="0075074B" w:rsidRDefault="00411F79">
      <w:pPr>
        <w:spacing w:after="203" w:line="248" w:lineRule="auto"/>
        <w:ind w:left="562" w:right="0" w:hanging="10"/>
        <w:jc w:val="left"/>
      </w:pPr>
      <w:r w:rsidRPr="0075074B">
        <w:rPr>
          <w:b/>
        </w:rPr>
        <w:t xml:space="preserve">Иные условия предоставления субсидии </w:t>
      </w:r>
    </w:p>
    <w:p w:rsidR="003C5079" w:rsidRPr="0075074B" w:rsidRDefault="00411F79">
      <w:pPr>
        <w:spacing w:after="0" w:line="259" w:lineRule="auto"/>
        <w:ind w:left="540" w:right="0" w:firstLine="0"/>
        <w:jc w:val="left"/>
      </w:pPr>
      <w:r w:rsidRPr="0075074B">
        <w:rPr>
          <w:b/>
        </w:rPr>
        <w:t xml:space="preserve"> </w:t>
      </w:r>
    </w:p>
    <w:p w:rsidR="003C5079" w:rsidRPr="0075074B" w:rsidRDefault="00411F79">
      <w:pPr>
        <w:ind w:left="-15" w:right="111"/>
      </w:pPr>
      <w:r w:rsidRPr="0075074B">
        <w:t xml:space="preserve">1. Льготный кредит предоставляется в целях строительства, реконструкции, в том числе с элементами реставрации, объектов капитального строительства, включая объекты культурного наследия в целях их приспособления для современного использования (с учетом приобретения технических средств - материалов и оборудования, предусмотренных проектной документацией), включая выполнение инженерных изысканий для подготовки проектной документации, подготовку проектной документации, проведение экспертизы в отношении таких результатов инженерных изысканий и проектной документации, проверку на предмет достоверности определения сметной стоимости, в которых проектной документацией предусмотрено размещение: </w:t>
      </w:r>
    </w:p>
    <w:p w:rsidR="00632F3D" w:rsidRPr="0075074B" w:rsidRDefault="00411F79">
      <w:pPr>
        <w:spacing w:after="34"/>
        <w:ind w:left="-15" w:right="111"/>
      </w:pPr>
      <w:r w:rsidRPr="0075074B">
        <w:t>а) объектов крупных инвестиционных проектов с количеством посетителей в год не менее (в расчете на год, следующий через 2 го</w:t>
      </w:r>
      <w:r w:rsidR="00632F3D" w:rsidRPr="0075074B">
        <w:t>да после ввода в эксплуатацию):</w:t>
      </w:r>
    </w:p>
    <w:p w:rsidR="003C5079" w:rsidRPr="0075074B" w:rsidRDefault="00411F79">
      <w:pPr>
        <w:spacing w:after="34"/>
        <w:ind w:left="-15" w:right="111"/>
      </w:pPr>
      <w:r w:rsidRPr="0075074B">
        <w:t xml:space="preserve">1 млн. посетителей - в отношении круглогодичных парков развлечений и аквапарков; </w:t>
      </w:r>
    </w:p>
    <w:p w:rsidR="00D43233" w:rsidRPr="0075074B" w:rsidRDefault="00411F79" w:rsidP="00D43233">
      <w:pPr>
        <w:spacing w:after="134" w:line="259" w:lineRule="auto"/>
        <w:ind w:left="10" w:right="124" w:hanging="10"/>
        <w:jc w:val="right"/>
      </w:pPr>
      <w:r w:rsidRPr="0075074B">
        <w:t xml:space="preserve">0,45 млн. посетителей - в отношении инфраструктуры горнолыжных курортов; </w:t>
      </w:r>
    </w:p>
    <w:p w:rsidR="003C5079" w:rsidRPr="0075074B" w:rsidRDefault="00411F79" w:rsidP="00632F3D">
      <w:pPr>
        <w:spacing w:after="134" w:line="259" w:lineRule="auto"/>
        <w:ind w:right="0" w:firstLine="709"/>
      </w:pPr>
      <w:r w:rsidRPr="0075074B">
        <w:t xml:space="preserve">б) гостиниц (категория не менее «три звезды») площадью не менее 5000 кв. </w:t>
      </w:r>
    </w:p>
    <w:p w:rsidR="003C5079" w:rsidRPr="0075074B" w:rsidRDefault="00411F79">
      <w:pPr>
        <w:spacing w:after="131" w:line="259" w:lineRule="auto"/>
        <w:ind w:left="-15" w:right="111" w:firstLine="0"/>
      </w:pPr>
      <w:r w:rsidRPr="0075074B">
        <w:t xml:space="preserve">метров или с номерным фондом от 120 номеров; </w:t>
      </w:r>
    </w:p>
    <w:p w:rsidR="003C5079" w:rsidRPr="0075074B" w:rsidRDefault="00411F79">
      <w:pPr>
        <w:ind w:left="-15" w:right="111"/>
      </w:pPr>
      <w:r w:rsidRPr="0075074B">
        <w:t xml:space="preserve">в) двух и более гостиниц (категория не менее «три звезды») в составе единого инвестиционного проекта, предусмотренного бизнес-планом инвестиционного проекта, с совокупным номерным фондом от 120 номеров, размещаемых вдоль автомобильных дорог (в полосе отвода и (или) в придорожной полосе), в том числе в составе многофункциональных зон дорожного сервиса, расположенных на расстоянии более 100 км от Московской кольцевой автомобильной дороги (далее - инвестиционные проекты вдоль автомобильных дорог); </w:t>
      </w:r>
    </w:p>
    <w:p w:rsidR="003C5079" w:rsidRPr="0075074B" w:rsidRDefault="00411F79">
      <w:pPr>
        <w:ind w:left="-15" w:right="111"/>
      </w:pPr>
      <w:r w:rsidRPr="0075074B">
        <w:t xml:space="preserve">г) многофункциональных комплексов, предусматривающих от 120 номеров номерного фонда санаторно-курортных организаций и (или) гостиниц категории не менее «три звезды», общая площадь которого составляет не менее 10 процентов </w:t>
      </w:r>
      <w:r w:rsidRPr="0075074B">
        <w:lastRenderedPageBreak/>
        <w:t xml:space="preserve">общей площади многофункционального комплекса, а также спортивнооздоровительного комплекса, и (или) конгресс-центра, за исключением объектов крупных инвестиционных проектов. </w:t>
      </w:r>
    </w:p>
    <w:p w:rsidR="003C5079" w:rsidRPr="0075074B" w:rsidRDefault="00411F79">
      <w:pPr>
        <w:ind w:left="-15" w:right="111"/>
      </w:pPr>
      <w:r w:rsidRPr="0075074B">
        <w:t xml:space="preserve">В части реализации инвестиционных проектов в объекте культурного наследия или на территории объекта культурного наследия допускается создание многофункциональных комплексов или гостиниц категории не менее «три звезды» с номерным фондом от 15 номеров и площадью не менее 500 кв. метров (далее - инвестиционные проекты на территории объекта культурного наследия). </w:t>
      </w:r>
    </w:p>
    <w:p w:rsidR="003C5079" w:rsidRPr="0075074B" w:rsidRDefault="00411F79">
      <w:pPr>
        <w:spacing w:after="38"/>
        <w:ind w:left="-15" w:right="111"/>
      </w:pPr>
      <w:r w:rsidRPr="0075074B">
        <w:t xml:space="preserve">В составе инвестиционных проектов, указанных в подпунктах «б», «в» и «г» настоящего пункта, обязательным требованием на момент ввода объекта в эксплуатацию является наличие номеров для размещения семей с детьми от 4 человек и более в объеме не менее 5 % от общего номерного фонда: </w:t>
      </w:r>
    </w:p>
    <w:p w:rsidR="003C5079" w:rsidRPr="0075074B" w:rsidRDefault="00411F79">
      <w:pPr>
        <w:numPr>
          <w:ilvl w:val="0"/>
          <w:numId w:val="4"/>
        </w:numPr>
        <w:spacing w:after="36"/>
        <w:ind w:right="111"/>
      </w:pPr>
      <w:r w:rsidRPr="0075074B">
        <w:t xml:space="preserve">не менее половины от 5 % номеров с возможностью размещения от 4 человек и более и с площадью не менее 6 кв. м. на одного проживающего в одном номере; </w:t>
      </w:r>
    </w:p>
    <w:p w:rsidR="003C5079" w:rsidRPr="0075074B" w:rsidRDefault="00411F79">
      <w:pPr>
        <w:numPr>
          <w:ilvl w:val="0"/>
          <w:numId w:val="4"/>
        </w:numPr>
        <w:spacing w:after="38"/>
        <w:ind w:right="111"/>
      </w:pPr>
      <w:r w:rsidRPr="0075074B">
        <w:t xml:space="preserve">совмещенные два и более номеров (смежных номеров) и объединенные общим проходом (дверью), с возможностью размещения от 4 человек и более и с площадью не менее 6 кв. м. на одного проживающего. </w:t>
      </w:r>
    </w:p>
    <w:p w:rsidR="003C5079" w:rsidRPr="0075074B" w:rsidRDefault="00411F79">
      <w:pPr>
        <w:ind w:left="-15" w:right="111"/>
      </w:pPr>
      <w:r w:rsidRPr="0075074B">
        <w:t xml:space="preserve">В составе инвестиционных проектов, указанных в подпунктах «а», «б», «в» и «г» настоящего пункта, допускается строительство (реконструкция) предприятий общественного питания. </w:t>
      </w:r>
    </w:p>
    <w:p w:rsidR="003C5079" w:rsidRPr="0075074B" w:rsidRDefault="00411F79">
      <w:pPr>
        <w:ind w:left="-15" w:right="111"/>
      </w:pPr>
      <w:r w:rsidRPr="0075074B">
        <w:t xml:space="preserve">В части реализации инвестиционных проектов на территории субъектов Дальневосточного федерального округа допускается создание гостиниц с номерным фондом от 40 номеров, в случае реализации одним инвестором на территории субъектов Дальневосточного федерального округа нескольких инвестиционных проектов по строительству гостиниц с совокупным объемом номерного фонда не менее 120 номеров. </w:t>
      </w:r>
    </w:p>
    <w:p w:rsidR="003C5079" w:rsidRPr="0075074B" w:rsidRDefault="00411F79">
      <w:pPr>
        <w:ind w:left="-15" w:right="111"/>
      </w:pPr>
      <w:r w:rsidRPr="0075074B">
        <w:t xml:space="preserve">При реализации крупных инвестиционных проектов, в том числе канатных дорог, с 1 июля 2026 г. применяется национальный режим закупок в порядке, </w:t>
      </w:r>
      <w:r w:rsidRPr="0075074B">
        <w:lastRenderedPageBreak/>
        <w:t xml:space="preserve">установленном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3C5079" w:rsidRPr="0075074B" w:rsidRDefault="00411F79">
      <w:pPr>
        <w:numPr>
          <w:ilvl w:val="0"/>
          <w:numId w:val="5"/>
        </w:numPr>
        <w:ind w:right="111"/>
      </w:pPr>
      <w:r w:rsidRPr="0075074B">
        <w:t xml:space="preserve">Предоставление льготного кредита на строительство объектов, указанных в пункте 1 Иных условий предоставления субсидии (далее - объекты), с высокой степенью строительной готовности (от 80 процентов) на дату заключения кредитного договора (соглашения) не допускается. </w:t>
      </w:r>
    </w:p>
    <w:p w:rsidR="003C5079" w:rsidRPr="0075074B" w:rsidRDefault="00411F79">
      <w:pPr>
        <w:numPr>
          <w:ilvl w:val="0"/>
          <w:numId w:val="5"/>
        </w:numPr>
        <w:ind w:right="111"/>
      </w:pPr>
      <w:r w:rsidRPr="0075074B">
        <w:t xml:space="preserve">Предельный размер льготного кредита определяется согласно приложению № 4 и не может составлять более 80 процентов общей стоимости инвестиционного проекта. </w:t>
      </w:r>
    </w:p>
    <w:p w:rsidR="003C5079" w:rsidRPr="0075074B" w:rsidRDefault="00411F79">
      <w:pPr>
        <w:ind w:left="-15" w:right="111"/>
      </w:pPr>
      <w:r w:rsidRPr="0075074B">
        <w:t xml:space="preserve">Предельный размер льготного кредита на строительство (реконструкцию) объектов определяется как произведение удельной стоимости одного номера объекта в зависимости от категории планируемого к строительству (реконструкции) объекта на количество номеров в составе номерного фонда объекта. </w:t>
      </w:r>
    </w:p>
    <w:p w:rsidR="003C5079" w:rsidRPr="0075074B" w:rsidRDefault="00411F79">
      <w:pPr>
        <w:ind w:left="-15" w:right="111"/>
      </w:pPr>
      <w:r w:rsidRPr="0075074B">
        <w:t xml:space="preserve">Размер льготного кредита на строительство (реконструкцию) объектов может быть изменен пропорционально уменьшению количества создаваемых номеров в составе номерного фонда объекта в случаях, установленных подпунктами «в» и «г» пункта 4 Штрафных санкций. </w:t>
      </w:r>
    </w:p>
    <w:p w:rsidR="00761868" w:rsidRPr="0075074B" w:rsidRDefault="00761868" w:rsidP="00761868">
      <w:pPr>
        <w:pStyle w:val="ConsPlusNormal"/>
        <w:widowControl/>
        <w:spacing w:line="360" w:lineRule="auto"/>
        <w:ind w:firstLine="709"/>
        <w:jc w:val="both"/>
        <w:rPr>
          <w:rFonts w:ascii="Times New Roman" w:hAnsi="Times New Roman"/>
          <w:sz w:val="28"/>
        </w:rPr>
      </w:pPr>
      <w:r w:rsidRPr="0075074B">
        <w:rPr>
          <w:rFonts w:ascii="Times New Roman" w:hAnsi="Times New Roman"/>
          <w:sz w:val="28"/>
        </w:rPr>
        <w:t>Предельный размер льготного кредита на строительство (реконструкцию) объектов определяется как произведение удельной стоимости на одного посетителя объектов крупного инвестиционного проекта в год на число посетителей объектов крупного инвестиционного проекта.</w:t>
      </w:r>
    </w:p>
    <w:p w:rsidR="003C5079" w:rsidRPr="0075074B" w:rsidRDefault="00700188" w:rsidP="00591A10">
      <w:pPr>
        <w:spacing w:after="39"/>
        <w:ind w:left="-15" w:right="111"/>
      </w:pPr>
      <w:r w:rsidRPr="0075074B">
        <w:t xml:space="preserve">3.1. </w:t>
      </w:r>
      <w:r w:rsidR="00761868" w:rsidRPr="0075074B">
        <w:t>Предельный размер льготного кредита на строительство (реконструкцию) объектов крупного инвестиционного проекта, предусматривающего создание инфраструктуры горнолыжных курортов, определяется на основании ценового индикатора стоимости канатной дороги, рассчитанного по методике, утвержденной Минэкономразвития России.</w:t>
      </w:r>
    </w:p>
    <w:p w:rsidR="003C5079" w:rsidRPr="0075074B" w:rsidRDefault="00411F79">
      <w:pPr>
        <w:numPr>
          <w:ilvl w:val="0"/>
          <w:numId w:val="5"/>
        </w:numPr>
        <w:spacing w:after="188" w:line="259" w:lineRule="auto"/>
        <w:ind w:right="111"/>
      </w:pPr>
      <w:r w:rsidRPr="0075074B">
        <w:lastRenderedPageBreak/>
        <w:t xml:space="preserve">Предельный срок ввода в эксплуатацию объектов составляет: </w:t>
      </w:r>
    </w:p>
    <w:p w:rsidR="003C5079" w:rsidRPr="0075074B" w:rsidRDefault="00411F79" w:rsidP="00632F3D">
      <w:pPr>
        <w:spacing w:after="189" w:line="259" w:lineRule="auto"/>
        <w:ind w:left="10" w:right="124" w:firstLine="699"/>
      </w:pPr>
      <w:r w:rsidRPr="0075074B">
        <w:t xml:space="preserve">а) при осуществлении строительства - 5 лет со дня заключения кредитного </w:t>
      </w:r>
    </w:p>
    <w:p w:rsidR="003C5079" w:rsidRPr="0075074B" w:rsidRDefault="00411F79">
      <w:pPr>
        <w:spacing w:after="186" w:line="259" w:lineRule="auto"/>
        <w:ind w:left="-15" w:right="111" w:firstLine="0"/>
      </w:pPr>
      <w:r w:rsidRPr="0075074B">
        <w:t xml:space="preserve">договора (соглашения); </w:t>
      </w:r>
    </w:p>
    <w:p w:rsidR="003C5079" w:rsidRPr="0075074B" w:rsidRDefault="00411F79">
      <w:pPr>
        <w:spacing w:after="33"/>
        <w:ind w:left="-15" w:right="111"/>
      </w:pPr>
      <w:r w:rsidRPr="0075074B">
        <w:t xml:space="preserve">б) при реконструкции - 5 лет со дня заключения кредитного договора (соглашения). </w:t>
      </w:r>
    </w:p>
    <w:p w:rsidR="003C5079" w:rsidRPr="0075074B" w:rsidRDefault="00411F79">
      <w:pPr>
        <w:ind w:left="-15" w:right="111"/>
      </w:pPr>
      <w:r w:rsidRPr="0075074B">
        <w:t xml:space="preserve">Указанные предельные сроки применяются в отношении инвестиционных проектов заемщиков, включенных в единый реестр заемщиков с 2024 года включительно. В отношении инвестиционных проектов заемщиков, включенных в единый реестр заемщиков до 2024 года, сохраняются условия, действующие на дату их включения в единый реестр заемщиков, но не ухудшающие указанные сроки настоящего пункта.  </w:t>
      </w:r>
    </w:p>
    <w:p w:rsidR="003C5079" w:rsidRPr="0075074B" w:rsidRDefault="00411F79">
      <w:pPr>
        <w:spacing w:after="40"/>
        <w:ind w:left="-15" w:right="111"/>
      </w:pPr>
      <w:r w:rsidRPr="0075074B">
        <w:t xml:space="preserve">Предельный срок ввода объектов в эксплуатацию может быть увеличен на один календарный год в отношении инвестиционных проектов, реализуемых на территориях, расположенных в зоне установления федерального уровня реагирования на чрезвычайную ситуацию, при условии подтверждения решением Правительственной комиссии по предупреждению и ликвидации чрезвычайных ситуаций и обеспечению пожарной безопасности. </w:t>
      </w:r>
    </w:p>
    <w:p w:rsidR="003C5079" w:rsidRPr="0075074B" w:rsidRDefault="00411F79">
      <w:pPr>
        <w:ind w:left="-15" w:right="111"/>
      </w:pPr>
      <w:r w:rsidRPr="0075074B">
        <w:t xml:space="preserve">Предельный срок ввода объектов в эксплуатацию может быть увеличен  до 24 месяцев в отношении инвестиционных проектов, предусматривающих строительство (реконструкцию) крупных инвестиционных проектов и гостиниц (категория не менее «три звезды») площадью более 30 000 кв. м. по решению Подкомиссии по вопросам предоставления субсидий в составе Правительственной комиссии по развитию туризма в Российской Федерации. </w:t>
      </w:r>
    </w:p>
    <w:p w:rsidR="003C5079" w:rsidRPr="0075074B" w:rsidRDefault="00411F79">
      <w:pPr>
        <w:ind w:left="-15" w:right="111"/>
      </w:pPr>
      <w:r w:rsidRPr="0075074B">
        <w:t xml:space="preserve">Увеличение срока ввода объектов в эксплуатацию возможно при условии соблюдения установленных настоящим пунктом предельных сроков, и сохранения срока льготного кредита, установленного кредитным договором (соглашением). </w:t>
      </w:r>
    </w:p>
    <w:p w:rsidR="003C5079" w:rsidRPr="0075074B" w:rsidRDefault="00411F79">
      <w:pPr>
        <w:ind w:left="-15" w:right="111"/>
      </w:pPr>
      <w:r w:rsidRPr="0075074B">
        <w:t xml:space="preserve">5.1. Количество номеров, предусмотренных в составе номерного фонда объектов, в пределах которых осуществляется субсидирование льготных кредитов на </w:t>
      </w:r>
      <w:r w:rsidRPr="0075074B">
        <w:lastRenderedPageBreak/>
        <w:t xml:space="preserve">их строительство (реконструкцию), составляет не более 78 тыс. номеров (далее - предельный объем номерного фонда). </w:t>
      </w:r>
    </w:p>
    <w:p w:rsidR="003C5079" w:rsidRPr="0075074B" w:rsidRDefault="00411F79">
      <w:pPr>
        <w:ind w:left="-15" w:right="111"/>
      </w:pPr>
      <w:r w:rsidRPr="0075074B">
        <w:t xml:space="preserve">Число посетителей объектов крупных инвестиционных проектов, в пределах которых осуществляется субсидирование льготных кредитов на их строительство (реконструкцию), составляет не более 53 млн. человек (далее - предельное количество посетителей). </w:t>
      </w:r>
    </w:p>
    <w:p w:rsidR="003C5079" w:rsidRPr="0075074B" w:rsidRDefault="00411F79">
      <w:pPr>
        <w:spacing w:after="174"/>
        <w:ind w:left="-15" w:right="111"/>
      </w:pPr>
      <w:r w:rsidRPr="0075074B">
        <w:t xml:space="preserve">5.1.1. В предельном объеме номерного фонда и предельном количестве посетителей не учитываются инвестиционные проекты, реализующиеся (либо заявленные к реализации в рамках конкурсного отбора) на территории федеральных круглогодичных морских курортов, утвержденных в соответствии с поручениями Президента Российской Федерации от 28 мая № Пр-998 и от 29 октября 2024 г.  </w:t>
      </w:r>
    </w:p>
    <w:p w:rsidR="003C5079" w:rsidRPr="0075074B" w:rsidRDefault="00411F79">
      <w:pPr>
        <w:spacing w:after="182" w:line="259" w:lineRule="auto"/>
        <w:ind w:left="-15" w:right="111" w:firstLine="0"/>
      </w:pPr>
      <w:r w:rsidRPr="0075074B">
        <w:t xml:space="preserve">№ Пр-2250 (далее – проекты по морским курортам).  </w:t>
      </w:r>
    </w:p>
    <w:p w:rsidR="003C5079" w:rsidRPr="0075074B" w:rsidRDefault="00411F79">
      <w:pPr>
        <w:spacing w:after="39"/>
        <w:ind w:left="-15" w:right="111"/>
      </w:pPr>
      <w:r w:rsidRPr="0075074B">
        <w:t xml:space="preserve">5.1.2. Порядок и условия предоставления субсидии в отношении проектов по морским курортам утверждаются соответствующим решением о порядке предоставления субсидии согласно Правилам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 постановлением Правительства Российской Федерации от 25 октября 2023 г. № 1780.  </w:t>
      </w:r>
    </w:p>
    <w:p w:rsidR="003C5079" w:rsidRPr="0075074B" w:rsidRDefault="00411F79">
      <w:pPr>
        <w:spacing w:after="40"/>
        <w:ind w:left="-15" w:right="111"/>
      </w:pPr>
      <w:r w:rsidRPr="0075074B">
        <w:t xml:space="preserve">5.2. До 2026 года субсидии уполномоченным банкам в отношении проектов по морским курортам предоставляются в рамках лимитов бюджетных ассигнований, предусмотренных Минэкономразвития России в соответствии с настоящим Решением.  </w:t>
      </w:r>
    </w:p>
    <w:p w:rsidR="003C5079" w:rsidRPr="0075074B" w:rsidRDefault="00411F79">
      <w:pPr>
        <w:ind w:left="-15" w:right="111"/>
      </w:pPr>
      <w:r w:rsidRPr="0075074B">
        <w:t xml:space="preserve">6. Количество номеров, предусмотренных в составе инвестиционных проектов вдоль автомобильных дорог, в пределах которых осуществляется субсидирование льготных кредитов на их строительство (реконструкцию), составляет не более 1 тыс. номеров. </w:t>
      </w:r>
    </w:p>
    <w:p w:rsidR="003C5079" w:rsidRPr="0075074B" w:rsidRDefault="00411F79">
      <w:pPr>
        <w:ind w:left="-15" w:right="111"/>
      </w:pPr>
      <w:r w:rsidRPr="0075074B">
        <w:t xml:space="preserve">Количество номеров, предусмотренных в составе инвестиционных проектов на территории объекта культурного наследия, в пределах которых осуществляется </w:t>
      </w:r>
      <w:r w:rsidRPr="0075074B">
        <w:lastRenderedPageBreak/>
        <w:t xml:space="preserve">субсидирование льготных кредитов на их строительство (реконструкцию), составляет не более 1 тыс. номеров. </w:t>
      </w:r>
    </w:p>
    <w:p w:rsidR="003C5079" w:rsidRPr="0075074B" w:rsidRDefault="00411F79">
      <w:pPr>
        <w:ind w:left="-15" w:right="111"/>
      </w:pPr>
      <w:r w:rsidRPr="0075074B">
        <w:t xml:space="preserve">Количество номеров, предусмотренных в составе инвестиционных проектов на территориях Донецкой Народной Республики, Луганской Народной Республики, Херсонской области и Запорожской области, в пределах которых осуществляется субсидирование льготных кредитов на их строительство (реконструкцию), составляет не более 500 номеров. </w:t>
      </w:r>
    </w:p>
    <w:p w:rsidR="003C5079" w:rsidRPr="0075074B" w:rsidRDefault="00411F79">
      <w:pPr>
        <w:ind w:left="-15" w:right="111"/>
      </w:pPr>
      <w:r w:rsidRPr="0075074B">
        <w:t xml:space="preserve">Количество номеров, предусмотренных в составе инвестиционных проектов на территории особых экономических зон туристско-рекреационного типа, созданных и функционирующих в соответствии с Федеральным законом «Об особых экономических зонах в Российской Федерации», в пределах которых осуществляется субсидирование льготных кредитов на их строительство (реконструкцию), составляет не более 500 номеров. </w:t>
      </w:r>
    </w:p>
    <w:p w:rsidR="003C5079" w:rsidRPr="0075074B" w:rsidRDefault="00411F79">
      <w:pPr>
        <w:spacing w:after="36"/>
        <w:ind w:left="-15" w:right="111"/>
      </w:pPr>
      <w:r w:rsidRPr="0075074B">
        <w:t xml:space="preserve">Лимиты по количеству номеров, в пределах которых осуществляется субсидирование льготных кредитов на их строительство (реконструкцию), указанных в абзацах 1-4 настоящего пункта, распространяются на отбор инвестиционных проектов с 2025 года. </w:t>
      </w:r>
    </w:p>
    <w:p w:rsidR="003C5079" w:rsidRPr="0075074B" w:rsidRDefault="00411F79">
      <w:pPr>
        <w:numPr>
          <w:ilvl w:val="0"/>
          <w:numId w:val="6"/>
        </w:numPr>
        <w:spacing w:after="40"/>
        <w:ind w:right="111"/>
      </w:pPr>
      <w:r w:rsidRPr="0075074B">
        <w:t xml:space="preserve">В случае прекращения субсидирования льготного кредита, выданного заемщику, включенного в реестр заемщиков, Министерство экономического развития Российской Федерации может провести отбор инвестиционных проектов до достижения лимитов по количеству номеров, предусмотренных в составе номерного фонда объектов, в пределах которых осуществляется субсидирование льготных кредитов на их строительство (реконструкцию), и (или) числа посетителей объектов крупных инвестиционных проектов, в пределах которого осуществляется субсидирование льготных кредитов на их строительство (реконструкцию). </w:t>
      </w:r>
    </w:p>
    <w:p w:rsidR="003C5079" w:rsidRPr="0075074B" w:rsidRDefault="00411F79">
      <w:pPr>
        <w:numPr>
          <w:ilvl w:val="0"/>
          <w:numId w:val="6"/>
        </w:numPr>
        <w:spacing w:after="38"/>
        <w:ind w:right="111"/>
      </w:pPr>
      <w:r w:rsidRPr="0075074B">
        <w:t xml:space="preserve">Субсидии предоставляются уполномоченным банкам в период действия кредитного договора (соглашения) в пределах лимитов бюджетных обязательств, доведенных в установленном порядке до Министерства экономического развития </w:t>
      </w:r>
      <w:r w:rsidRPr="0075074B">
        <w:lastRenderedPageBreak/>
        <w:t xml:space="preserve">Российской Федерации как получателя средств федерального бюджета на цели, предусмотренные настоящим Решением. </w:t>
      </w:r>
    </w:p>
    <w:p w:rsidR="003C5079" w:rsidRPr="0075074B" w:rsidRDefault="00411F79">
      <w:pPr>
        <w:numPr>
          <w:ilvl w:val="0"/>
          <w:numId w:val="6"/>
        </w:numPr>
        <w:spacing w:after="131" w:line="259" w:lineRule="auto"/>
        <w:ind w:right="111"/>
      </w:pPr>
      <w:r w:rsidRPr="0075074B">
        <w:t xml:space="preserve">Министерство экономического развития Российской Федерации: </w:t>
      </w:r>
    </w:p>
    <w:p w:rsidR="003C5079" w:rsidRPr="0075074B" w:rsidRDefault="00411F79">
      <w:pPr>
        <w:spacing w:after="36"/>
        <w:ind w:left="-15" w:right="111"/>
      </w:pPr>
      <w:r w:rsidRPr="0075074B">
        <w:t xml:space="preserve">а) рассматривает заявки финансовых организаций на участие в отборе в целях расчета объема средств субсидии (далее соответственно - отбор, заявка на отбор) и прилагаемые к ним документы, представленные в соответствии с пунктом 15 Иных условий предоставления субсидии; </w:t>
      </w:r>
    </w:p>
    <w:p w:rsidR="003C5079" w:rsidRPr="0075074B" w:rsidRDefault="00411F79">
      <w:pPr>
        <w:tabs>
          <w:tab w:val="center" w:pos="827"/>
          <w:tab w:val="center" w:pos="2016"/>
          <w:tab w:val="center" w:pos="3626"/>
          <w:tab w:val="center" w:pos="5613"/>
          <w:tab w:val="center" w:pos="7474"/>
          <w:tab w:val="center" w:pos="8371"/>
          <w:tab w:val="right" w:pos="10323"/>
        </w:tabs>
        <w:spacing w:after="139" w:line="259" w:lineRule="auto"/>
        <w:ind w:right="0" w:firstLine="0"/>
        <w:jc w:val="left"/>
      </w:pPr>
      <w:r w:rsidRPr="0075074B">
        <w:rPr>
          <w:rFonts w:ascii="Calibri" w:eastAsia="Calibri" w:hAnsi="Calibri" w:cs="Calibri"/>
          <w:sz w:val="22"/>
        </w:rPr>
        <w:tab/>
      </w:r>
      <w:r w:rsidRPr="0075074B">
        <w:t xml:space="preserve">б) </w:t>
      </w:r>
      <w:r w:rsidRPr="0075074B">
        <w:tab/>
        <w:t xml:space="preserve">формирует </w:t>
      </w:r>
      <w:r w:rsidRPr="0075074B">
        <w:tab/>
        <w:t xml:space="preserve">перечень </w:t>
      </w:r>
      <w:r w:rsidRPr="0075074B">
        <w:tab/>
        <w:t xml:space="preserve">уполномоченных </w:t>
      </w:r>
      <w:r w:rsidRPr="0075074B">
        <w:tab/>
        <w:t xml:space="preserve">банков </w:t>
      </w:r>
      <w:r w:rsidRPr="0075074B">
        <w:tab/>
        <w:t xml:space="preserve">и </w:t>
      </w:r>
      <w:r w:rsidRPr="0075074B">
        <w:tab/>
        <w:t xml:space="preserve">направляет  </w:t>
      </w:r>
    </w:p>
    <w:p w:rsidR="003C5079" w:rsidRPr="0075074B" w:rsidRDefault="00411F79" w:rsidP="00A876B7">
      <w:pPr>
        <w:spacing w:after="39"/>
        <w:ind w:left="-15" w:right="111" w:firstLine="0"/>
      </w:pPr>
      <w:r w:rsidRPr="0075074B">
        <w:t xml:space="preserve">в Подкомиссию по вопросам предоставления субсидий в составе Правительственной комиссии по развитию туризма в Российской Федерации (далее – Подкомиссия), создаваемой в соответствии с Положением о Правительственной комиссии по развитию туризма в Российской Федерации, утвержденным постановлением Правительства Российской </w:t>
      </w:r>
      <w:r w:rsidRPr="0075074B">
        <w:tab/>
        <w:t xml:space="preserve">Федерации от </w:t>
      </w:r>
      <w:r w:rsidR="00A876B7" w:rsidRPr="0075074B">
        <w:t xml:space="preserve">11 </w:t>
      </w:r>
      <w:r w:rsidR="00A876B7" w:rsidRPr="0075074B">
        <w:tab/>
        <w:t xml:space="preserve">сентября </w:t>
      </w:r>
      <w:r w:rsidR="00A876B7" w:rsidRPr="0075074B">
        <w:tab/>
        <w:t xml:space="preserve">2020 </w:t>
      </w:r>
      <w:r w:rsidR="00A876B7" w:rsidRPr="0075074B">
        <w:tab/>
        <w:t xml:space="preserve">г. № 1398 </w:t>
      </w:r>
      <w:r w:rsidRPr="0075074B">
        <w:t xml:space="preserve">«О преобразовании Координационного совета по развитию туризма в Российской Федерации в Правительственную комиссию по развитию туризма в Российской Федерации», предложения об установлении размеров субсидий либо об отказе </w:t>
      </w:r>
      <w:r w:rsidR="00A876B7" w:rsidRPr="0075074B">
        <w:br/>
      </w:r>
      <w:r w:rsidRPr="0075074B">
        <w:t xml:space="preserve">в установлении таких размеров с указанием причин отказа; </w:t>
      </w:r>
    </w:p>
    <w:p w:rsidR="003C5079" w:rsidRPr="0075074B" w:rsidRDefault="00411F79">
      <w:pPr>
        <w:spacing w:after="37"/>
        <w:ind w:left="-15" w:right="111"/>
      </w:pPr>
      <w:r w:rsidRPr="0075074B">
        <w:t xml:space="preserve">в) направляет в Подкомиссию предложения о включении (невключении) заемщика, содержащегося в реестре потенциальных заемщиков, в реестре потенциальных заемщиков крупных инвестиционных проектов, в реестр заемщиков; </w:t>
      </w:r>
    </w:p>
    <w:p w:rsidR="00A876B7" w:rsidRPr="0075074B" w:rsidRDefault="00411F79" w:rsidP="00A876B7">
      <w:pPr>
        <w:ind w:left="-15" w:right="111"/>
      </w:pPr>
      <w:r w:rsidRPr="0075074B">
        <w:t xml:space="preserve">г) направляет в Подкомиссию предложения об отмене результатов отбора в отношении финансовой организации, если после объявления результатов отбора станут известны и будут документально подтверждены факты представления недостоверной информации; </w:t>
      </w:r>
    </w:p>
    <w:p w:rsidR="003C5079" w:rsidRPr="0075074B" w:rsidRDefault="00411F79" w:rsidP="00A876B7">
      <w:pPr>
        <w:ind w:left="-15" w:right="111"/>
      </w:pPr>
      <w:r w:rsidRPr="0075074B">
        <w:t xml:space="preserve">д) направляет в Подкомиссию предложения об уменьшении количества </w:t>
      </w:r>
    </w:p>
    <w:p w:rsidR="003C5079" w:rsidRPr="0075074B" w:rsidRDefault="00411F79">
      <w:pPr>
        <w:spacing w:after="133" w:line="259" w:lineRule="auto"/>
        <w:ind w:left="-15" w:right="111" w:firstLine="0"/>
      </w:pPr>
      <w:r w:rsidRPr="0075074B">
        <w:t xml:space="preserve">номеров в номерном фонде инвестиционного проекта; </w:t>
      </w:r>
    </w:p>
    <w:p w:rsidR="003C5079" w:rsidRPr="0075074B" w:rsidRDefault="00411F79">
      <w:pPr>
        <w:ind w:left="-15" w:right="111"/>
      </w:pPr>
      <w:r w:rsidRPr="0075074B">
        <w:t xml:space="preserve">е) направляет в Подкомиссию предложения о включении заемщика, содержащегося в реестре потенциальных заемщиков, в реестре потенциальных заемщиков крупных инвестиционных проектов, в реестр заемщиков, не включенного </w:t>
      </w:r>
      <w:r w:rsidRPr="0075074B">
        <w:lastRenderedPageBreak/>
        <w:t xml:space="preserve">в такой реестр по причине отсутствия у него правоустанавливающих документов  на земельные участки, необходимые для реализации инвестиционного проекта;  </w:t>
      </w:r>
    </w:p>
    <w:p w:rsidR="003C5079" w:rsidRPr="0075074B" w:rsidRDefault="00411F79">
      <w:pPr>
        <w:ind w:left="-15" w:right="111"/>
      </w:pPr>
      <w:r w:rsidRPr="0075074B">
        <w:t xml:space="preserve">ж) направляет в Подкомиссию предложения об увеличении предельного срока ввода объектов в эксплуатацию в отношении инвестиционных проектов, предусматривающих строительство (реконструкцию) крупных инвестиционных проектов и гостиниц (категория не менее «три звезды») площадью более 30 000 кв. м. </w:t>
      </w:r>
    </w:p>
    <w:p w:rsidR="003C5079" w:rsidRPr="0075074B" w:rsidRDefault="00411F79">
      <w:pPr>
        <w:tabs>
          <w:tab w:val="center" w:pos="810"/>
          <w:tab w:val="center" w:pos="1729"/>
          <w:tab w:val="center" w:pos="3331"/>
          <w:tab w:val="center" w:pos="4587"/>
          <w:tab w:val="center" w:pos="5800"/>
          <w:tab w:val="center" w:pos="7622"/>
          <w:tab w:val="center" w:pos="8771"/>
          <w:tab w:val="right" w:pos="10323"/>
        </w:tabs>
        <w:spacing w:after="189" w:line="259" w:lineRule="auto"/>
        <w:ind w:right="0" w:firstLine="0"/>
        <w:jc w:val="left"/>
      </w:pPr>
      <w:r w:rsidRPr="0075074B">
        <w:rPr>
          <w:rFonts w:ascii="Calibri" w:eastAsia="Calibri" w:hAnsi="Calibri" w:cs="Calibri"/>
          <w:sz w:val="22"/>
        </w:rPr>
        <w:tab/>
      </w:r>
      <w:r w:rsidRPr="0075074B">
        <w:t xml:space="preserve">з) </w:t>
      </w:r>
      <w:r w:rsidRPr="0075074B">
        <w:tab/>
        <w:t xml:space="preserve">доводит </w:t>
      </w:r>
      <w:r w:rsidRPr="0075074B">
        <w:tab/>
        <w:t xml:space="preserve">информацию </w:t>
      </w:r>
      <w:r w:rsidRPr="0075074B">
        <w:tab/>
        <w:t xml:space="preserve">до </w:t>
      </w:r>
      <w:r w:rsidRPr="0075074B">
        <w:tab/>
        <w:t xml:space="preserve">финансовых </w:t>
      </w:r>
      <w:r w:rsidRPr="0075074B">
        <w:tab/>
        <w:t xml:space="preserve">организаций </w:t>
      </w:r>
      <w:r w:rsidRPr="0075074B">
        <w:tab/>
        <w:t xml:space="preserve">в </w:t>
      </w:r>
      <w:r w:rsidRPr="0075074B">
        <w:tab/>
        <w:t xml:space="preserve">порядке, </w:t>
      </w:r>
    </w:p>
    <w:p w:rsidR="003C5079" w:rsidRPr="0075074B" w:rsidRDefault="00411F79">
      <w:pPr>
        <w:spacing w:after="182" w:line="259" w:lineRule="auto"/>
        <w:ind w:left="-15" w:right="111" w:firstLine="0"/>
      </w:pPr>
      <w:r w:rsidRPr="0075074B">
        <w:t xml:space="preserve">предусмотренном настоящим Решением. </w:t>
      </w:r>
    </w:p>
    <w:p w:rsidR="003C5079" w:rsidRPr="0075074B" w:rsidRDefault="00411F79">
      <w:pPr>
        <w:numPr>
          <w:ilvl w:val="0"/>
          <w:numId w:val="7"/>
        </w:numPr>
        <w:spacing w:after="35"/>
        <w:ind w:right="111"/>
      </w:pPr>
      <w:r w:rsidRPr="0075074B">
        <w:t xml:space="preserve">Положение о заемщиках, указанных в подпункте «е» пункта 9 Иных условий предоставления субсидии, распространяется на инвестиционные проекты, участвующие в отборе потенциальных заемщиков, начиная с 1 января 2024 года. </w:t>
      </w:r>
    </w:p>
    <w:p w:rsidR="003C5079" w:rsidRPr="0075074B" w:rsidRDefault="00411F79">
      <w:pPr>
        <w:numPr>
          <w:ilvl w:val="0"/>
          <w:numId w:val="7"/>
        </w:numPr>
        <w:spacing w:after="33"/>
        <w:ind w:right="111"/>
      </w:pPr>
      <w:r w:rsidRPr="0075074B">
        <w:t xml:space="preserve">Подкомиссия осуществляет рассмотрение и согласование (несогласование) предложений, указанных в подпунктах «б» - «е» пункта 9 Иных условий предоставления субсидии. </w:t>
      </w:r>
    </w:p>
    <w:p w:rsidR="003C5079" w:rsidRPr="0075074B" w:rsidRDefault="00411F79">
      <w:pPr>
        <w:numPr>
          <w:ilvl w:val="0"/>
          <w:numId w:val="7"/>
        </w:numPr>
        <w:spacing w:after="42"/>
        <w:ind w:right="111"/>
      </w:pPr>
      <w:r w:rsidRPr="0075074B">
        <w:t xml:space="preserve">При рассмотрении предложений, указанных в подпункте «в» и «е» пункта 9 Иных условий предоставления субсидии, Подкомиссия вправе согласовать либо не согласовать предложение о включении (невключении) заемщика, содержащегося в реестре потенциальных заемщиков, реестре потенциальных заемщиков крупных инвестиционных проектов, в реестр заемщиков, по которым Министерство экономического развития Российской Федерации направило предложение о включении (невключении) в реестр заемщиков заемщика, содержащегося в реестре потенциальных заемщиков, реестре потенциальных заемщиков крупных инвестиционных проектов. </w:t>
      </w:r>
    </w:p>
    <w:p w:rsidR="003C5079" w:rsidRPr="0075074B" w:rsidRDefault="00411F79">
      <w:pPr>
        <w:numPr>
          <w:ilvl w:val="0"/>
          <w:numId w:val="7"/>
        </w:numPr>
        <w:spacing w:after="34"/>
        <w:ind w:right="111"/>
      </w:pPr>
      <w:r w:rsidRPr="0075074B">
        <w:t xml:space="preserve">По рассмотренным и согласованным Подкомиссией предложениям Министерство экономического развития Российской Федерации: </w:t>
      </w:r>
    </w:p>
    <w:p w:rsidR="00A876B7" w:rsidRPr="0075074B" w:rsidRDefault="00411F79" w:rsidP="00A876B7">
      <w:pPr>
        <w:ind w:left="-15" w:right="111"/>
      </w:pPr>
      <w:r w:rsidRPr="0075074B">
        <w:t xml:space="preserve">а) принимает решение о включении заемщика, содержащегося в реестре потенциальных заемщиков, в реестре потенциальных заемщиков крупных инвестиционных проектов, в реестр заемщиков; </w:t>
      </w:r>
    </w:p>
    <w:p w:rsidR="00833B31" w:rsidRPr="0075074B" w:rsidRDefault="00411F79" w:rsidP="00833B31">
      <w:pPr>
        <w:ind w:left="-15" w:right="111"/>
      </w:pPr>
      <w:r w:rsidRPr="0075074B">
        <w:lastRenderedPageBreak/>
        <w:t xml:space="preserve">б) принимает решение об установлении размеров субсидий, либо об отказе в установлении таких размеров с указанием причин отказа; </w:t>
      </w:r>
    </w:p>
    <w:p w:rsidR="00833B31" w:rsidRPr="0075074B" w:rsidRDefault="00411F79" w:rsidP="00833B31">
      <w:pPr>
        <w:ind w:left="-15" w:right="111"/>
      </w:pPr>
      <w:r w:rsidRPr="0075074B">
        <w:t xml:space="preserve">в) принимает решение об уменьшении количества номеров номерного фонда инвестиционного проекта; </w:t>
      </w:r>
    </w:p>
    <w:p w:rsidR="003C5079" w:rsidRPr="0075074B" w:rsidRDefault="00411F79" w:rsidP="00833B31">
      <w:pPr>
        <w:ind w:left="-15" w:right="111"/>
      </w:pPr>
      <w:r w:rsidRPr="0075074B">
        <w:t>г) доводит до финансовых организаций ин</w:t>
      </w:r>
      <w:r w:rsidR="00833B31" w:rsidRPr="0075074B">
        <w:t xml:space="preserve">формацию о решениях, указанных </w:t>
      </w:r>
      <w:r w:rsidR="00833B31" w:rsidRPr="0075074B">
        <w:br/>
      </w:r>
      <w:r w:rsidRPr="0075074B">
        <w:t xml:space="preserve">в подпунктах «а» - «в» пункта 13 Иных условий предоставления субсидии; </w:t>
      </w:r>
    </w:p>
    <w:p w:rsidR="003C5079" w:rsidRPr="0075074B" w:rsidRDefault="00411F79">
      <w:pPr>
        <w:spacing w:after="38"/>
        <w:ind w:left="-15" w:right="111"/>
      </w:pPr>
      <w:r w:rsidRPr="0075074B">
        <w:t xml:space="preserve">д) доводит до финансовых организаций информацию о согласовании Подкомиссией предложения Министерства экономического развития Российской Федерации о невключении заемщика, содержащегося в реестре потенциальных заемщиков, реестре потенциальных заемщиков крупных инвестиционных проектов, в реестр заемщиков, по причине отсутствия у него правоустанавливающих документов на земельные участки, необходимые для реализации инвестиционного проекта (далее – невключение заемщика в реестр заемщиков по причине отсутствия правоустанавливающих документов на земельные участки). </w:t>
      </w:r>
    </w:p>
    <w:p w:rsidR="003C5079" w:rsidRPr="0075074B" w:rsidRDefault="00411F79">
      <w:pPr>
        <w:ind w:left="-15" w:right="111"/>
      </w:pPr>
      <w:r w:rsidRPr="0075074B">
        <w:t xml:space="preserve">14. Решение о дате первичного и последующих отборов финансовых организаций в очередном финансовом году принимается Министерством экономического развития Российской Федерации. Извещение о приеме заявок на отбор и прилагаемых к ним документов размещается на едином портале бюджетной системы Российской Федерации в информационно-телекоммуникационной сети «Интернет» в разделе «Бюджет» (далее соответственно - сеть «Интернет», единый портал), а также на официальном сайте Министерства экономического развития Российской Федерации в сети «Интернет» и содержит следующие сведения: </w:t>
      </w:r>
    </w:p>
    <w:p w:rsidR="003C5079" w:rsidRPr="0075074B" w:rsidRDefault="00411F79">
      <w:pPr>
        <w:spacing w:after="184" w:line="259" w:lineRule="auto"/>
        <w:ind w:left="708" w:right="111" w:firstLine="0"/>
      </w:pPr>
      <w:r w:rsidRPr="0075074B">
        <w:t xml:space="preserve">а) адрес местонахождения Министерства экономического развития Российской </w:t>
      </w:r>
    </w:p>
    <w:p w:rsidR="003C5079" w:rsidRPr="0075074B" w:rsidRDefault="00411F79">
      <w:pPr>
        <w:spacing w:after="131" w:line="259" w:lineRule="auto"/>
        <w:ind w:left="-15" w:right="111" w:firstLine="0"/>
      </w:pPr>
      <w:r w:rsidRPr="0075074B">
        <w:t xml:space="preserve">Федерации; </w:t>
      </w:r>
    </w:p>
    <w:p w:rsidR="003C5079" w:rsidRPr="0075074B" w:rsidRDefault="00411F79">
      <w:pPr>
        <w:spacing w:after="189" w:line="259" w:lineRule="auto"/>
        <w:ind w:left="708" w:right="111" w:firstLine="0"/>
      </w:pPr>
      <w:r w:rsidRPr="0075074B">
        <w:t xml:space="preserve">б) адрес, по которому осуществляется прием заявок на отбор и документов, </w:t>
      </w:r>
    </w:p>
    <w:p w:rsidR="003C5079" w:rsidRPr="0075074B" w:rsidRDefault="00411F79">
      <w:pPr>
        <w:spacing w:after="131" w:line="259" w:lineRule="auto"/>
        <w:ind w:left="-15" w:right="111" w:firstLine="0"/>
      </w:pPr>
      <w:r w:rsidRPr="0075074B">
        <w:t xml:space="preserve">дата, время начала и окончания приема заявок и документов; </w:t>
      </w:r>
    </w:p>
    <w:p w:rsidR="003C5079" w:rsidRPr="0075074B" w:rsidRDefault="00411F79">
      <w:pPr>
        <w:spacing w:after="186" w:line="259" w:lineRule="auto"/>
        <w:ind w:left="708" w:right="111" w:firstLine="0"/>
      </w:pPr>
      <w:r w:rsidRPr="0075074B">
        <w:t xml:space="preserve">в) контактная информация Министерства экономического развития Российской </w:t>
      </w:r>
    </w:p>
    <w:p w:rsidR="003C5079" w:rsidRPr="0075074B" w:rsidRDefault="00411F79">
      <w:pPr>
        <w:spacing w:after="131" w:line="259" w:lineRule="auto"/>
        <w:ind w:left="-15" w:right="111" w:firstLine="0"/>
      </w:pPr>
      <w:r w:rsidRPr="0075074B">
        <w:t xml:space="preserve">Федерации (телефоны, адреса электронной почты); </w:t>
      </w:r>
    </w:p>
    <w:p w:rsidR="003C5079" w:rsidRPr="0075074B" w:rsidRDefault="00411F79">
      <w:pPr>
        <w:spacing w:after="185" w:line="259" w:lineRule="auto"/>
        <w:ind w:left="708" w:right="111" w:firstLine="0"/>
      </w:pPr>
      <w:r w:rsidRPr="0075074B">
        <w:t xml:space="preserve">г) общий объем субсидий, планируемый к предоставлению уполномоченным </w:t>
      </w:r>
    </w:p>
    <w:p w:rsidR="003C5079" w:rsidRPr="0075074B" w:rsidRDefault="00411F79">
      <w:pPr>
        <w:spacing w:after="131" w:line="259" w:lineRule="auto"/>
        <w:ind w:left="-15" w:right="111" w:firstLine="0"/>
      </w:pPr>
      <w:r w:rsidRPr="0075074B">
        <w:lastRenderedPageBreak/>
        <w:t xml:space="preserve">банкам; </w:t>
      </w:r>
    </w:p>
    <w:p w:rsidR="003C5079" w:rsidRPr="0075074B" w:rsidRDefault="00411F79">
      <w:pPr>
        <w:spacing w:after="186" w:line="259" w:lineRule="auto"/>
        <w:ind w:left="708" w:right="111" w:firstLine="0"/>
      </w:pPr>
      <w:r w:rsidRPr="0075074B">
        <w:t xml:space="preserve">д) цели предоставления субсидии, предусмотренные настоящим Решением, а </w:t>
      </w:r>
    </w:p>
    <w:p w:rsidR="003C5079" w:rsidRPr="0075074B" w:rsidRDefault="00411F79">
      <w:pPr>
        <w:spacing w:after="131" w:line="259" w:lineRule="auto"/>
        <w:ind w:left="-15" w:right="111" w:firstLine="0"/>
      </w:pPr>
      <w:r w:rsidRPr="0075074B">
        <w:t xml:space="preserve">также результат предоставления субсидии; </w:t>
      </w:r>
    </w:p>
    <w:p w:rsidR="003C5079" w:rsidRPr="0075074B" w:rsidRDefault="00411F79">
      <w:pPr>
        <w:spacing w:after="186" w:line="259" w:lineRule="auto"/>
        <w:ind w:left="708" w:right="111" w:firstLine="0"/>
      </w:pPr>
      <w:r w:rsidRPr="0075074B">
        <w:t xml:space="preserve">е) указатели страниц государственной интегрированной информационной </w:t>
      </w:r>
    </w:p>
    <w:p w:rsidR="003C5079" w:rsidRPr="0075074B" w:rsidRDefault="00411F79">
      <w:pPr>
        <w:spacing w:after="133" w:line="259" w:lineRule="auto"/>
        <w:ind w:left="-15" w:right="111" w:firstLine="0"/>
      </w:pPr>
      <w:r w:rsidRPr="0075074B">
        <w:t xml:space="preserve">системы управления общественными финансами «Электронный бюджет»; </w:t>
      </w:r>
    </w:p>
    <w:p w:rsidR="003C5079" w:rsidRPr="0075074B" w:rsidRDefault="00411F79">
      <w:pPr>
        <w:ind w:left="-15" w:right="111"/>
      </w:pPr>
      <w:r w:rsidRPr="0075074B">
        <w:t xml:space="preserve">ж) требования к финансовым организациям и перечень документов, представляемых финансовыми организациями для подтверждения их соответствия установленным требованиям; </w:t>
      </w:r>
    </w:p>
    <w:p w:rsidR="003C5079" w:rsidRPr="0075074B" w:rsidRDefault="00411F79">
      <w:pPr>
        <w:ind w:left="-15" w:right="111"/>
      </w:pPr>
      <w:r w:rsidRPr="0075074B">
        <w:t xml:space="preserve">з) порядок подачи финансовыми организациями заявок на отбор и документов, предусмотренных пунктом 15 Иных условий предоставления субсидии, а также требования, предъявляемые к заявкам на отбор и документам; </w:t>
      </w:r>
    </w:p>
    <w:p w:rsidR="003C5079" w:rsidRPr="0075074B" w:rsidRDefault="00411F79">
      <w:pPr>
        <w:spacing w:after="37"/>
        <w:ind w:left="-15" w:right="111"/>
      </w:pPr>
      <w:r w:rsidRPr="0075074B">
        <w:t xml:space="preserve">и) порядок отзыва заявок на отбор, порядок возврата заявок на отбор, определяющий в том числе основания для возврата заявок на отбор, а также порядок внесения изменений в заявки на отбор; </w:t>
      </w:r>
    </w:p>
    <w:p w:rsidR="003C5079" w:rsidRPr="0075074B" w:rsidRDefault="00411F79">
      <w:pPr>
        <w:spacing w:line="259" w:lineRule="auto"/>
        <w:ind w:left="708" w:right="111" w:firstLine="0"/>
      </w:pPr>
      <w:r w:rsidRPr="0075074B">
        <w:t xml:space="preserve">к) порядок рассмотрения и оценки заявок на отбор; </w:t>
      </w:r>
    </w:p>
    <w:p w:rsidR="003C5079" w:rsidRPr="0075074B" w:rsidRDefault="00411F79">
      <w:pPr>
        <w:ind w:left="-15" w:right="111"/>
      </w:pPr>
      <w:r w:rsidRPr="0075074B">
        <w:t xml:space="preserve">л) порядок предоставления финансовым организациям разъяснений положений извещения о приеме заявок на отбор и прилагаемых к ним документов, дата начала и окончания срока такого предоставления; </w:t>
      </w:r>
    </w:p>
    <w:p w:rsidR="003C5079" w:rsidRPr="0075074B" w:rsidRDefault="00411F79">
      <w:pPr>
        <w:spacing w:after="42"/>
        <w:ind w:left="-15" w:right="111"/>
      </w:pPr>
      <w:r w:rsidRPr="0075074B">
        <w:t xml:space="preserve">м) срок, в течение которого финансовая организация, определенная в качестве уполномоченного банка, должна подписать с Министерством экономического развития Российской Федерации соглашение о предоставлении субсидии, заключаемое в государственной интегрированной информационной системе управления общественными финансами «Электронный бюджет» в соответствии с типовой формой, установленной Министерством финансов Российской Федерации </w:t>
      </w:r>
    </w:p>
    <w:p w:rsidR="003C5079" w:rsidRPr="0075074B" w:rsidRDefault="00411F79">
      <w:pPr>
        <w:spacing w:after="131" w:line="259" w:lineRule="auto"/>
        <w:ind w:left="-15" w:right="111" w:firstLine="0"/>
      </w:pPr>
      <w:r w:rsidRPr="0075074B">
        <w:t xml:space="preserve">(далее - соглашение о предоставлении субсидии); </w:t>
      </w:r>
    </w:p>
    <w:p w:rsidR="003C5079" w:rsidRPr="0075074B" w:rsidRDefault="00411F79">
      <w:pPr>
        <w:ind w:left="-15" w:right="111"/>
      </w:pPr>
      <w:r w:rsidRPr="0075074B">
        <w:t xml:space="preserve">н) условия признания финансовой организации, определенной в качестве уполномоченного банка, уклонившейся от заключения соглашения о предоставлении субсидии; </w:t>
      </w:r>
    </w:p>
    <w:p w:rsidR="003C5079" w:rsidRPr="0075074B" w:rsidRDefault="00411F79">
      <w:pPr>
        <w:ind w:left="-15" w:right="111"/>
      </w:pPr>
      <w:r w:rsidRPr="0075074B">
        <w:lastRenderedPageBreak/>
        <w:t xml:space="preserve">о) дата размещения результатов отбора на едином портале, а также на официальном сайте Министерства экономического развития Российской Федерации в сети «Интернет». </w:t>
      </w:r>
    </w:p>
    <w:p w:rsidR="003C5079" w:rsidRPr="0075074B" w:rsidRDefault="00411F79">
      <w:pPr>
        <w:ind w:left="-15" w:right="111"/>
      </w:pPr>
      <w:r w:rsidRPr="0075074B">
        <w:t xml:space="preserve">15. Финансовые организации в течение срока, указанного в извещении, указанного в пункте 14 Иных условий предоставления субсидии, представляют в Министерство экономического развития Российской Федерации заявку на отбор по форме согласно приложению № 6, к которой прилагаются следующие документы: </w:t>
      </w:r>
    </w:p>
    <w:p w:rsidR="003C5079" w:rsidRPr="0075074B" w:rsidRDefault="00411F79">
      <w:pPr>
        <w:ind w:left="-15" w:right="111"/>
      </w:pPr>
      <w:r w:rsidRPr="0075074B">
        <w:t xml:space="preserve">а) сведения о государственной регистрации финансовой организации в качестве юридического лица и копия лицензии на осуществление банковских операций, выданной Центральным банком Российской Федерации (в случае непредставления финансовой организацией таких документов Министерство экономического развития Российской Федерации запрашивает их самостоятельно в рамках межведомственного информационного взаимодействия); </w:t>
      </w:r>
    </w:p>
    <w:p w:rsidR="003C5079" w:rsidRPr="0075074B" w:rsidRDefault="00411F79">
      <w:pPr>
        <w:ind w:left="-15" w:right="111"/>
      </w:pPr>
      <w:r w:rsidRPr="0075074B">
        <w:t xml:space="preserve">б) справка, подписанная руководителем и главным бухгалтером (при наличии) или уполномоченным лицом финансовой организации, действующими на основании доверенности, скрепленная печатью (при наличии), с указанием банковских реквизитов и счетов, на которые следует перечислять субсидию; </w:t>
      </w:r>
    </w:p>
    <w:p w:rsidR="003C5079" w:rsidRPr="0075074B" w:rsidRDefault="00411F79">
      <w:pPr>
        <w:ind w:left="-15" w:right="111"/>
      </w:pPr>
      <w:r w:rsidRPr="0075074B">
        <w:t xml:space="preserve">в) справка, подписанная руководителем и главным бухгалтером (при наличии) или уполномоченным лицом, указанным в подпункте «б» настоящего пункта, скрепленная печатью (при наличии), подтверждающая, что на дату подачи заявки на отбор финансовая организация соответствует требованиям, предусмотренным постановлением Правительства Российской Федерации от 25 октября 2023 г.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а также постановлением Правительства Российской Федерации 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w:t>
      </w:r>
      <w:r w:rsidRPr="0075074B">
        <w:lastRenderedPageBreak/>
        <w:t xml:space="preserve">юридическим лицам, индивидуальным предпринимателям, а также физическим лицам - производителям товаров, работ, услуг»; </w:t>
      </w:r>
    </w:p>
    <w:p w:rsidR="003C5079" w:rsidRPr="0075074B" w:rsidRDefault="00411F79">
      <w:pPr>
        <w:ind w:left="-15" w:right="111"/>
      </w:pPr>
      <w:r w:rsidRPr="0075074B">
        <w:t xml:space="preserve">г) доверенность уполномоченного лица, указанного в подпункте «б» настоящего пункта, удостоверяющая право такого лица на подписание заявки на отбор и (или) иных документов (в случае, если указанные заявка и (или) документы подписаны уполномоченным лицом, указанным в подпункте «б» настоящего пункта); </w:t>
      </w:r>
    </w:p>
    <w:p w:rsidR="003C5079" w:rsidRPr="0075074B" w:rsidRDefault="00411F79">
      <w:pPr>
        <w:spacing w:after="34"/>
        <w:ind w:left="-15" w:right="111"/>
      </w:pPr>
      <w:r w:rsidRPr="0075074B">
        <w:t xml:space="preserve">д) заявка по плановому объему предоставления кредитов в соответствующем финансовом году по форме, приведенной в приложении № 5 к настоящему Решению; </w:t>
      </w:r>
    </w:p>
    <w:p w:rsidR="003C5079" w:rsidRPr="0075074B" w:rsidRDefault="00411F79">
      <w:pPr>
        <w:ind w:left="-15" w:right="111"/>
      </w:pPr>
      <w:r w:rsidRPr="0075074B">
        <w:t xml:space="preserve">е) заверенная финансовой организацией копия положения о структурном подразделении финансовой организации, осуществляющем контроль за целевым расходованием заемщиком кредитных средств. </w:t>
      </w:r>
    </w:p>
    <w:p w:rsidR="003C5079" w:rsidRPr="0075074B" w:rsidRDefault="00411F79">
      <w:pPr>
        <w:ind w:left="-15" w:right="111"/>
      </w:pPr>
      <w:r w:rsidRPr="0075074B">
        <w:t xml:space="preserve">16. Финансовые организации в срок, указанный в извещении, указанного в пункте 14 Иных условий предоставления субсидии, также представляют в Министерство экономического развития Российской Федерации следующие документы: </w:t>
      </w:r>
    </w:p>
    <w:p w:rsidR="003C5079" w:rsidRPr="0075074B" w:rsidRDefault="00411F79">
      <w:pPr>
        <w:ind w:left="-15" w:right="111"/>
      </w:pPr>
      <w:r w:rsidRPr="0075074B">
        <w:t xml:space="preserve">справка, подписанная руководителем и главным бухгалтером (при наличии) или уполномоченным лицом, скрепленная печатью (при наличии), подтверждающая, что на дату подачи заявки на получение субсидии указанная российская кредитная организация соответствует следующим требованиям: </w:t>
      </w:r>
    </w:p>
    <w:p w:rsidR="003C5079" w:rsidRPr="0075074B" w:rsidRDefault="00411F79" w:rsidP="004772FD">
      <w:pPr>
        <w:ind w:left="-15" w:right="111"/>
      </w:pPr>
      <w:r w:rsidRPr="0075074B">
        <w:t xml:space="preserve">указанная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w:t>
      </w:r>
      <w:r w:rsidRPr="0075074B">
        <w:lastRenderedPageBreak/>
        <w:t xml:space="preserve">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указанная организация не находится в процессе реорганизации, ликвидации, в отношении указанной организации не введена процедура банкротства, деятельность указанной организации не приостановлена в порядке, предусмотренном законодательством Российской Федерации; указанная организация не получает средства из федерального бюджета на основании иных нормативных правовых актов на цели, предусмотренные настоящим Решением; </w:t>
      </w:r>
      <w:r w:rsidR="004772FD" w:rsidRPr="0075074B">
        <w:br/>
      </w:r>
      <w:r w:rsidRPr="0075074B">
        <w:t xml:space="preserve">у указанной организации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у указанной организации отсутствует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Российской Федерации, а также иная просроченная (неурегулированная) задолженность перед Российской Федерацией; в реестре дисквалифицированных лиц отсутствуют сведения </w:t>
      </w:r>
      <w:r w:rsidR="004772FD" w:rsidRPr="0075074B">
        <w:br/>
      </w:r>
      <w:r w:rsidRPr="0075074B">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указанной организации; </w:t>
      </w:r>
    </w:p>
    <w:p w:rsidR="003C5079" w:rsidRPr="0075074B" w:rsidRDefault="00411F79">
      <w:pPr>
        <w:numPr>
          <w:ilvl w:val="0"/>
          <w:numId w:val="8"/>
        </w:numPr>
        <w:ind w:right="111"/>
      </w:pPr>
      <w:r w:rsidRPr="0075074B">
        <w:t xml:space="preserve">Документы, предусмотренные пунктами 15 и 16 Иных условий предоставления субсидии, могут представляться в Министерство экономического развития Российской Федерации в форме электронных документов, подписанных усиленной квалифицированной электронной подписью руководителя финансовой организации (уполномоченного банка) или его уполномоченного лица. </w:t>
      </w:r>
    </w:p>
    <w:p w:rsidR="003C5079" w:rsidRPr="0075074B" w:rsidRDefault="00411F79">
      <w:pPr>
        <w:numPr>
          <w:ilvl w:val="0"/>
          <w:numId w:val="8"/>
        </w:numPr>
        <w:ind w:right="111"/>
      </w:pPr>
      <w:r w:rsidRPr="0075074B">
        <w:t xml:space="preserve">Уполномоченный банк исключается Министерством экономического развития Российской Федерации из перечня уполномоченных банков на основании заявления об исключении его из перечня уполномоченных банков, а также в случае </w:t>
      </w:r>
      <w:r w:rsidRPr="0075074B">
        <w:lastRenderedPageBreak/>
        <w:t xml:space="preserve">отзыва (аннулирования) лицензии у российской кредитной организации Центральным банком Российской Федерации. </w:t>
      </w:r>
    </w:p>
    <w:p w:rsidR="003C5079" w:rsidRPr="0075074B" w:rsidRDefault="00411F79">
      <w:pPr>
        <w:numPr>
          <w:ilvl w:val="0"/>
          <w:numId w:val="8"/>
        </w:numPr>
        <w:ind w:right="111"/>
      </w:pPr>
      <w:r w:rsidRPr="0075074B">
        <w:t xml:space="preserve">Уполномоченный банк также может быть исключен Министерством экономического развития Российской Федерации из перечня уполномоченных банков в следующих случаях: </w:t>
      </w:r>
    </w:p>
    <w:p w:rsidR="003C5079" w:rsidRPr="0075074B" w:rsidRDefault="00411F79">
      <w:pPr>
        <w:ind w:left="-15" w:right="111"/>
      </w:pPr>
      <w:r w:rsidRPr="0075074B">
        <w:t xml:space="preserve">а) выявление фактов невыполнения уполномоченным банком обязанностей, предусмотренных настоящим Решением, и (или) нарушения порядка и условий предоставления субсидии; </w:t>
      </w:r>
    </w:p>
    <w:p w:rsidR="003C5079" w:rsidRPr="0075074B" w:rsidRDefault="00411F79">
      <w:pPr>
        <w:spacing w:after="189" w:line="259" w:lineRule="auto"/>
        <w:ind w:left="10" w:right="124" w:hanging="10"/>
        <w:jc w:val="right"/>
      </w:pPr>
      <w:r w:rsidRPr="0075074B">
        <w:t xml:space="preserve">б) установление документально подтвержденных фактов представления </w:t>
      </w:r>
    </w:p>
    <w:p w:rsidR="003C5079" w:rsidRPr="0075074B" w:rsidRDefault="00411F79">
      <w:pPr>
        <w:spacing w:after="132" w:line="259" w:lineRule="auto"/>
        <w:ind w:left="-15" w:right="111" w:firstLine="0"/>
      </w:pPr>
      <w:r w:rsidRPr="0075074B">
        <w:t xml:space="preserve">уполномоченным банком недостоверной информации. </w:t>
      </w:r>
    </w:p>
    <w:p w:rsidR="003C5079" w:rsidRPr="0075074B" w:rsidRDefault="00411F79">
      <w:pPr>
        <w:numPr>
          <w:ilvl w:val="0"/>
          <w:numId w:val="8"/>
        </w:numPr>
        <w:ind w:right="111"/>
      </w:pPr>
      <w:r w:rsidRPr="0075074B">
        <w:t xml:space="preserve">Общий объем субсидий, предоставляемых в очередном финансовом году, для распределения уполномоченным банкам в рамках проведения отбора согласовывается Подкомиссией в размере, не превышающем общий объем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предусмотренные настоящим Решением, с учетом обязательств, принятых Министерством экономического развития Российской Федерации по ранее заключенным соглашениям о предоставлении субсидий, по кредитным договорам, срок окончания которых не наступил, при условии, что заемщик не исключен уполномоченным банком из реестра заемщиков в соответствии с пунктом 25 Иных условий предоставления субсидии. </w:t>
      </w:r>
    </w:p>
    <w:p w:rsidR="003C5079" w:rsidRPr="0075074B" w:rsidRDefault="00411F79">
      <w:pPr>
        <w:numPr>
          <w:ilvl w:val="0"/>
          <w:numId w:val="8"/>
        </w:numPr>
        <w:spacing w:after="33"/>
        <w:ind w:right="111"/>
      </w:pPr>
      <w:r w:rsidRPr="0075074B">
        <w:t xml:space="preserve">Заемщик самостоятельно выбирает уполномоченный банк для получения льготного кредита. </w:t>
      </w:r>
    </w:p>
    <w:p w:rsidR="003C5079" w:rsidRPr="0075074B" w:rsidRDefault="00411F79">
      <w:pPr>
        <w:numPr>
          <w:ilvl w:val="0"/>
          <w:numId w:val="8"/>
        </w:numPr>
        <w:spacing w:after="36"/>
        <w:ind w:right="111"/>
      </w:pPr>
      <w:r w:rsidRPr="0075074B">
        <w:t xml:space="preserve">Заемщик на день заключения кредитного договора (соглашения) должен отвечать следующим требованиям: </w:t>
      </w:r>
    </w:p>
    <w:p w:rsidR="003C5079" w:rsidRPr="0075074B" w:rsidRDefault="00411F79">
      <w:pPr>
        <w:spacing w:after="41"/>
        <w:ind w:left="-15" w:right="111"/>
      </w:pPr>
      <w:r w:rsidRPr="0075074B">
        <w:t xml:space="preserve">а) заемщик не находится в процессе реорганизации, ликвидации, в отношении заемщика не введена процедура банкротства, деятельность заемщика не приостановлена в порядке, предусмотренном законодательством Российской </w:t>
      </w:r>
    </w:p>
    <w:p w:rsidR="003C5079" w:rsidRPr="0075074B" w:rsidRDefault="00411F79">
      <w:pPr>
        <w:spacing w:after="186" w:line="259" w:lineRule="auto"/>
        <w:ind w:left="-15" w:right="111" w:firstLine="0"/>
      </w:pPr>
      <w:r w:rsidRPr="0075074B">
        <w:t xml:space="preserve">Федерации; </w:t>
      </w:r>
    </w:p>
    <w:p w:rsidR="003C5079" w:rsidRPr="0075074B" w:rsidRDefault="00411F79">
      <w:pPr>
        <w:spacing w:after="131" w:line="259" w:lineRule="auto"/>
        <w:ind w:left="708" w:right="111" w:firstLine="0"/>
      </w:pPr>
      <w:r w:rsidRPr="0075074B">
        <w:lastRenderedPageBreak/>
        <w:t xml:space="preserve">б) заемщик обладает статусом налогового резидента Российской Федерации; </w:t>
      </w:r>
    </w:p>
    <w:p w:rsidR="003C5079" w:rsidRPr="0075074B" w:rsidRDefault="00411F79">
      <w:pPr>
        <w:ind w:left="-15" w:right="111"/>
      </w:pPr>
      <w:r w:rsidRPr="0075074B">
        <w:t xml:space="preserve">в) заемщик зарегистрирован на территории Российской Федерации в соответствии с Федеральным законом «О государственной регистрации юридических лиц и индивидуальных предпринимателей»; </w:t>
      </w:r>
    </w:p>
    <w:p w:rsidR="003C5079" w:rsidRPr="0075074B" w:rsidRDefault="00411F79">
      <w:pPr>
        <w:spacing w:after="41"/>
        <w:ind w:left="-15" w:right="111"/>
      </w:pPr>
      <w:r w:rsidRPr="0075074B">
        <w:t xml:space="preserve">г) заемщик не имеет по состоянию на любую дату в течение 30 календарных дней, предшествующих дате заключения кредитного договора (соглашения), просроченной задолженности по налогам, сборам и иным обязательным платежам в бюджеты бюджетной системы Российской Федерации; </w:t>
      </w:r>
    </w:p>
    <w:p w:rsidR="003C5079" w:rsidRPr="0075074B" w:rsidRDefault="00411F79">
      <w:pPr>
        <w:spacing w:after="131" w:line="259" w:lineRule="auto"/>
        <w:ind w:left="708" w:right="111" w:firstLine="0"/>
      </w:pPr>
      <w:r w:rsidRPr="0075074B">
        <w:t xml:space="preserve">д) заемщик не имеет задолженности перед работниками по заработной плате; </w:t>
      </w:r>
    </w:p>
    <w:p w:rsidR="003C5079" w:rsidRPr="0075074B" w:rsidRDefault="00411F79">
      <w:pPr>
        <w:ind w:left="-15" w:right="111"/>
      </w:pPr>
      <w:r w:rsidRPr="0075074B">
        <w:t xml:space="preserve">е) заемщик не имеет в течение 180 календарных дней, предшествующих дате принятия уполномоченным банком решения о предоставлении заемщику льготного кредита, просроченных на срок свыше 30 календарных дней платежей, направленных на исполнение обязательств заемщика по кредитным договорам (договорам займа), договорам поручительства, а также требований по возмещению заемщиком гаранту выплаченных в соответствии с условиями банковской гарантии денежных сумм (положительная кредитная история). </w:t>
      </w:r>
    </w:p>
    <w:p w:rsidR="003C5079" w:rsidRPr="0075074B" w:rsidRDefault="00411F79">
      <w:pPr>
        <w:spacing w:after="38"/>
        <w:ind w:left="-15" w:right="111"/>
      </w:pPr>
      <w:r w:rsidRPr="0075074B">
        <w:t xml:space="preserve">23. Заемщик, претендующий на получение льготного кредита, представляет в уполномоченный банк документы в соответствии с требованиями уполномоченного банка. </w:t>
      </w:r>
    </w:p>
    <w:p w:rsidR="003C5079" w:rsidRPr="0075074B" w:rsidRDefault="00411F79">
      <w:pPr>
        <w:ind w:left="-15" w:right="111"/>
      </w:pPr>
      <w:r w:rsidRPr="0075074B">
        <w:t xml:space="preserve">Заемщик, претендующий на получение льготного кредита, в отношении которого Подкомиссией согласовано предложение Министерства экономического развития Российской Федерации о невключении заемщика в реестр заемщиков  по причине отсутствия правоустанавливающих документов на земельные участки, вправе представить в уполномоченный банк заявление и документы в соответствии  с требованиями уполномоченного банка, включая правоустанавливающие документы на земельные участки, необходимые для реализации инвестиционного проекта. </w:t>
      </w:r>
    </w:p>
    <w:p w:rsidR="003C5079" w:rsidRPr="0075074B" w:rsidRDefault="00411F79">
      <w:pPr>
        <w:ind w:left="-15" w:right="111"/>
      </w:pPr>
      <w:r w:rsidRPr="0075074B">
        <w:t xml:space="preserve">Заемщик, включенный в реестр заемщиков, вправе представить в уполномоченный банк заявление на уменьшение количества номеров в номерном </w:t>
      </w:r>
      <w:r w:rsidRPr="0075074B">
        <w:lastRenderedPageBreak/>
        <w:t xml:space="preserve">фонде инвестиционного проекта и документы в соответствии с требованиями уполномоченного банка, включая проектную документацию. </w:t>
      </w:r>
    </w:p>
    <w:p w:rsidR="003C5079" w:rsidRPr="0075074B" w:rsidRDefault="00411F79">
      <w:pPr>
        <w:ind w:left="-15" w:right="111"/>
      </w:pPr>
      <w:r w:rsidRPr="0075074B">
        <w:t xml:space="preserve">Уполномоченный банк рассматривает возможность предоставления льготного кредита в соответствии с правилами и процедурами, принятыми в уполномоченном банке, и требованиями, установленными пунктом 22 Иных условий предоставления субсидии. </w:t>
      </w:r>
    </w:p>
    <w:p w:rsidR="003C5079" w:rsidRPr="0075074B" w:rsidRDefault="00411F79">
      <w:pPr>
        <w:ind w:left="-15" w:right="111"/>
      </w:pPr>
      <w:r w:rsidRPr="0075074B">
        <w:t xml:space="preserve">Ответственность за несоответствие заемщиков требованиям, указанным в пункте 22 Иных условий предоставления субсидии, а также за нецелевое использование льготного кредита несет уполномоченный банк. </w:t>
      </w:r>
    </w:p>
    <w:p w:rsidR="003C5079" w:rsidRPr="0075074B" w:rsidRDefault="00411F79">
      <w:pPr>
        <w:ind w:left="-15" w:right="111"/>
      </w:pPr>
      <w:r w:rsidRPr="0075074B">
        <w:t xml:space="preserve">24.1. Ведение реестра потенциальных заемщиков, реестра потенциальных заемщиков крупных инвестиционных проектов и реестра заемщиков осуществляется уполномоченным банком. </w:t>
      </w:r>
    </w:p>
    <w:p w:rsidR="003C5079" w:rsidRPr="0075074B" w:rsidRDefault="00411F79">
      <w:pPr>
        <w:ind w:left="-15" w:right="111"/>
      </w:pPr>
      <w:r w:rsidRPr="0075074B">
        <w:t xml:space="preserve">Реестр потенциальных заемщиков и реестр потенциальных заемщиков крупных инвестиционных проектов, содержащие реализующиеся заемщиками инвестиционные проекты, необходимые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оформляются уполномоченным банком по формам согласно приложению № 2 и приложению № 3 к настоящему Решению. В реестр потенциальных заемщиков и реестр потенциальных заемщиков крупных инвестиционных проектов, содержащие реализующиеся заемщиками инвестиционные проекты, необходимые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включаются заявки, одобренные уполномоченным органом уполномоченного банка. </w:t>
      </w:r>
    </w:p>
    <w:p w:rsidR="003C5079" w:rsidRPr="0075074B" w:rsidRDefault="00411F79">
      <w:pPr>
        <w:ind w:left="-15" w:right="111"/>
      </w:pPr>
      <w:r w:rsidRPr="0075074B">
        <w:t xml:space="preserve">Ведение и утверждение единого реестра заемщиков, единого реестра потенциальных заемщиков и единого реестра потенциальных заемщиков крупных инвестиционных проектов осуществляется Министерством экономического развития Российской Федерации на основании данных, представляемых уполномоченными банками. </w:t>
      </w:r>
    </w:p>
    <w:p w:rsidR="003C5079" w:rsidRPr="0075074B" w:rsidRDefault="00411F79">
      <w:pPr>
        <w:ind w:left="-15" w:right="111"/>
      </w:pPr>
      <w:r w:rsidRPr="0075074B">
        <w:lastRenderedPageBreak/>
        <w:t xml:space="preserve">В отношении заемщиков по договорам синдицированного кредита реестр потенциальных заемщиков, реестр потенциальных заемщиков крупных инвестиционных проектов и реестр заемщиков формируются каждым из участников синдиката кредиторов, а также кредитным управляющим с указанием сводных данных и данных по каждому из участников синдиката кредиторов. </w:t>
      </w:r>
    </w:p>
    <w:p w:rsidR="003C5079" w:rsidRPr="0075074B" w:rsidRDefault="00411F79">
      <w:pPr>
        <w:ind w:left="-15" w:right="111"/>
      </w:pPr>
      <w:r w:rsidRPr="0075074B">
        <w:t xml:space="preserve">24.2. Уполномоченный банк вправе включить в реестр потенциальных заемщиков и реестр потенциальных заемщиков крупных инвестиционных проектов, содержащие реализующиеся заемщиками инвестиционные проекты, необходимые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заявки, по которым ранее Министерством экономического развития Российской Федерации было принято решение о невключении в единый реестр заемщиков, указанный в абзаце третьем пункта 24.1. Иных условий предоставления субсидии  (далее - единый реестр заемщиков), в связи с отсутствием лимитов бюджетных обязательств, доведенных Министерству экономического развития Российской Федерации на цели, указанные в </w:t>
      </w:r>
      <w:hyperlink r:id="rId7">
        <w:r w:rsidRPr="0075074B">
          <w:t>пункте 1</w:t>
        </w:r>
      </w:hyperlink>
      <w:hyperlink r:id="rId8">
        <w:r w:rsidRPr="0075074B">
          <w:t xml:space="preserve"> </w:t>
        </w:r>
      </w:hyperlink>
      <w:r w:rsidRPr="0075074B">
        <w:t xml:space="preserve">Иных условий предоставления субсидии (далее - лимиты бюджетных обязательств), а также заявки заемщиков, состоящих в реестре заемщиков, указанном в абзаце седьмом Используемых понятий (далее - реестр заемщиков). </w:t>
      </w:r>
    </w:p>
    <w:p w:rsidR="003C5079" w:rsidRPr="0075074B" w:rsidRDefault="00411F79">
      <w:pPr>
        <w:spacing w:after="38"/>
        <w:ind w:left="-15" w:right="111"/>
      </w:pPr>
      <w:r w:rsidRPr="0075074B">
        <w:t>24.3. Министерство экономического развития Российской Федерации размещает на своем официальном сайте в информационно-телекоммуникационной сети «Интернет» информацию о сроках приема реестра потенциальных заемщиков и реестра потенциальных заемщиков крупных инвестиционных проектов, содержащих реализующиеся заемщиками инвестиционные проекты, необходимые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туризма(далее соответственно - Реестры</w:t>
      </w:r>
      <w:r w:rsidRPr="0075074B">
        <w:rPr>
          <w:vertAlign w:val="superscript"/>
        </w:rPr>
        <w:footnoteReference w:id="1"/>
      </w:r>
      <w:r w:rsidRPr="0075074B">
        <w:t xml:space="preserve">, заемщики, проекты), и документов, указанных в </w:t>
      </w:r>
      <w:hyperlink r:id="rId9">
        <w:r w:rsidRPr="0075074B">
          <w:t>пункте 2</w:t>
        </w:r>
      </w:hyperlink>
      <w:r w:rsidRPr="0075074B">
        <w:t xml:space="preserve">6.1. Иных условий предоставления субсидии  </w:t>
      </w:r>
    </w:p>
    <w:p w:rsidR="003C5079" w:rsidRPr="0075074B" w:rsidRDefault="00411F79">
      <w:pPr>
        <w:spacing w:after="131" w:line="259" w:lineRule="auto"/>
        <w:ind w:left="-15" w:right="111" w:firstLine="0"/>
      </w:pPr>
      <w:r w:rsidRPr="0075074B">
        <w:lastRenderedPageBreak/>
        <w:t xml:space="preserve">(далее - документы о включении заемщика). </w:t>
      </w:r>
    </w:p>
    <w:p w:rsidR="003C5079" w:rsidRPr="0075074B" w:rsidRDefault="00411F79">
      <w:pPr>
        <w:spacing w:after="34"/>
        <w:ind w:left="-15" w:right="111"/>
      </w:pPr>
      <w:r w:rsidRPr="0075074B">
        <w:t xml:space="preserve">25. Заемщик может быть по согласованию с Министерством экономического развития Российской Федерации исключен уполномоченным банком или участником синдиката кредиторов из реестра заемщиков при несоблюдении им условий, установленных пунктом 1 Штрафных санкций. </w:t>
      </w:r>
    </w:p>
    <w:p w:rsidR="003C5079" w:rsidRPr="0075074B" w:rsidRDefault="00411F79">
      <w:pPr>
        <w:ind w:left="-15" w:right="111"/>
      </w:pPr>
      <w:r w:rsidRPr="0075074B">
        <w:t xml:space="preserve">26.1. Уполномоченный банк направляет в Министерство экономического развития Российской Федерации реестр потенциальных заемщиков, реестр потенциальных заемщиков крупных инвестиционных проектов, а также следующие документы: </w:t>
      </w:r>
    </w:p>
    <w:p w:rsidR="003C5079" w:rsidRPr="0075074B" w:rsidRDefault="00411F79">
      <w:pPr>
        <w:spacing w:after="41"/>
        <w:ind w:left="-15" w:right="111"/>
      </w:pPr>
      <w:r w:rsidRPr="0075074B">
        <w:t xml:space="preserve">а) копия поданной заемщиком в уполномоченный банк заявки на получение льготного кредита (заявление на уменьшение количества номеров в номерном фонде инвестиционного проекта), заверенная в установленном порядке уполномоченным банком; </w:t>
      </w:r>
    </w:p>
    <w:p w:rsidR="003C5079" w:rsidRPr="0075074B" w:rsidRDefault="00411F79">
      <w:pPr>
        <w:spacing w:after="38"/>
        <w:ind w:left="-15" w:right="111"/>
      </w:pPr>
      <w:r w:rsidRPr="0075074B">
        <w:t xml:space="preserve">б) бизнес-план инвестиционного проекта, подписанный заемщиком или уполномоченным им лицом, заверенный печатью и содержащий в том числе следующие разделы: </w:t>
      </w:r>
    </w:p>
    <w:p w:rsidR="003C5079" w:rsidRPr="0075074B" w:rsidRDefault="00411F79">
      <w:pPr>
        <w:spacing w:after="14" w:line="389" w:lineRule="auto"/>
        <w:ind w:left="718" w:right="1024" w:hanging="10"/>
        <w:jc w:val="left"/>
      </w:pPr>
      <w:r w:rsidRPr="0075074B">
        <w:t xml:space="preserve">резюме инвестиционного проекта; описание роли заемщика в развитии отрасли, описание услуг (товаров); продажи и маркетинг; план производства, организационный план, финансовый план; </w:t>
      </w:r>
    </w:p>
    <w:p w:rsidR="003C5079" w:rsidRPr="0075074B" w:rsidRDefault="00411F79">
      <w:pPr>
        <w:spacing w:after="36"/>
        <w:ind w:left="708" w:right="111" w:firstLine="0"/>
      </w:pPr>
      <w:r w:rsidRPr="0075074B">
        <w:t xml:space="preserve">оценка эффективности инвестиционного проекта, гарантии и риски заемщика; о применении национального режима закупок при осуществлении закупок </w:t>
      </w:r>
    </w:p>
    <w:p w:rsidR="003C5079" w:rsidRPr="0075074B" w:rsidRDefault="00411F79">
      <w:pPr>
        <w:spacing w:after="131" w:line="259" w:lineRule="auto"/>
        <w:ind w:left="-15" w:right="111" w:firstLine="0"/>
      </w:pPr>
      <w:r w:rsidRPr="0075074B">
        <w:t xml:space="preserve">оборудования для крупных инвестиционных проектов. </w:t>
      </w:r>
    </w:p>
    <w:p w:rsidR="003C5079" w:rsidRPr="0075074B" w:rsidRDefault="00411F79">
      <w:pPr>
        <w:ind w:left="-15" w:right="111"/>
      </w:pPr>
      <w:r w:rsidRPr="0075074B">
        <w:t xml:space="preserve">в) проектная документация по объекту (объектам) и результаты инженерных изысканий, выполненные для подготовки такой документации, договоры (соглашения) с подрядными организациями на выполнение работ (оказание услуг), связанных с реализацией инвестиционного проекта на электронном носителе (при наличии – в случае подачи заявки на получение льготного кредита, в обязательном порядке – в случае подачи заявления на уменьшение количества номеров в номерном фонде инвестиционного проекта); </w:t>
      </w:r>
    </w:p>
    <w:p w:rsidR="003C5079" w:rsidRPr="0075074B" w:rsidRDefault="00411F79">
      <w:pPr>
        <w:ind w:left="-15" w:right="111"/>
      </w:pPr>
      <w:r w:rsidRPr="0075074B">
        <w:lastRenderedPageBreak/>
        <w:t xml:space="preserve">г) заверенные заемщиком копии договоров (соглашений), заключенных заемщиком в рамках участия в реализации государственных программ Российской Федерации, государственных программ субъектов Российской Федерации и муниципальных программ (при наличии); </w:t>
      </w:r>
    </w:p>
    <w:p w:rsidR="003C5079" w:rsidRPr="0075074B" w:rsidRDefault="00411F79">
      <w:pPr>
        <w:spacing w:after="189" w:line="259" w:lineRule="auto"/>
        <w:ind w:left="10" w:right="124" w:hanging="10"/>
        <w:jc w:val="right"/>
      </w:pPr>
      <w:r w:rsidRPr="0075074B">
        <w:t xml:space="preserve">д) копия заключения о предоставлении льготного кредита (кредитного </w:t>
      </w:r>
    </w:p>
    <w:p w:rsidR="003C5079" w:rsidRPr="0075074B" w:rsidRDefault="00411F79">
      <w:pPr>
        <w:spacing w:after="131" w:line="259" w:lineRule="auto"/>
        <w:ind w:left="-15" w:right="111" w:firstLine="0"/>
      </w:pPr>
      <w:r w:rsidRPr="0075074B">
        <w:t xml:space="preserve">заключения) заемщику, заверенная уполномоченным банком; </w:t>
      </w:r>
    </w:p>
    <w:p w:rsidR="003C5079" w:rsidRPr="0075074B" w:rsidRDefault="00411F79">
      <w:pPr>
        <w:spacing w:after="189" w:line="259" w:lineRule="auto"/>
        <w:ind w:left="10" w:right="124" w:hanging="10"/>
        <w:jc w:val="right"/>
      </w:pPr>
      <w:r w:rsidRPr="0075074B">
        <w:t xml:space="preserve">е) правоустанавливающие документы на земельные участки, необходимые для </w:t>
      </w:r>
    </w:p>
    <w:p w:rsidR="003C5079" w:rsidRPr="0075074B" w:rsidRDefault="00411F79">
      <w:pPr>
        <w:spacing w:after="133" w:line="259" w:lineRule="auto"/>
        <w:ind w:left="-15" w:right="111" w:firstLine="0"/>
      </w:pPr>
      <w:r w:rsidRPr="0075074B">
        <w:t xml:space="preserve">реализации инвестиционного проекта на электронном носителе.  </w:t>
      </w:r>
    </w:p>
    <w:p w:rsidR="003C5079" w:rsidRPr="0075074B" w:rsidRDefault="00411F79">
      <w:pPr>
        <w:ind w:left="-15" w:right="111"/>
      </w:pPr>
      <w:r w:rsidRPr="0075074B">
        <w:t xml:space="preserve">При отсутствии правоустанавливающих документов на земельные участки с необходимым видом разрешенного использования уполномоченным банком могут быть представлены документы с наличием обязательства по корректировке вида разрешенного использования земельного участка на соответствующий целевому назначению средств льготного кредита, установленного пунктом 1 Иных условий предоставления субсидии, в срок не позднее 360 дней со дня утверждения решения Министерства экономического развития Российской Федерации о едином реестре заемщиков и до начала предоставления заемщику льготного кредита. </w:t>
      </w:r>
    </w:p>
    <w:p w:rsidR="003C5079" w:rsidRPr="0075074B" w:rsidRDefault="00411F79">
      <w:pPr>
        <w:ind w:left="-15" w:right="111"/>
      </w:pPr>
      <w:r w:rsidRPr="0075074B">
        <w:t xml:space="preserve">Уполномоченный банк обязан уведомить Министерство экономического развития Российской Федерации об исполнении отлагательного условия после изменения вида разрешенного использования земельного участка на вид разрешенного использования земельного участка, соответствующий целям, установленными пунктом 1 Иных условий предоставления субсидии, в течение срока, указанного в пункте 26.1 Иных условий предоставления субсидии, с приложением заверенных копий правоустанавливающих документов на земельные участки.  </w:t>
      </w:r>
    </w:p>
    <w:p w:rsidR="003C5079" w:rsidRPr="0075074B" w:rsidRDefault="00411F79">
      <w:pPr>
        <w:spacing w:after="33"/>
        <w:ind w:left="-15" w:right="111"/>
      </w:pPr>
      <w:r w:rsidRPr="0075074B">
        <w:t xml:space="preserve">В случае несоблюдения указанных условий заемщик исключается из реестра заемщиков и единого реестра заемщиков. </w:t>
      </w:r>
    </w:p>
    <w:p w:rsidR="003C5079" w:rsidRPr="0075074B" w:rsidRDefault="00411F79">
      <w:pPr>
        <w:spacing w:after="38"/>
        <w:ind w:left="-15" w:right="111"/>
      </w:pPr>
      <w:r w:rsidRPr="0075074B">
        <w:t xml:space="preserve">26.2. Реестры вместе с документами о включении заемщика направляются уполномоченным банком в Министерство экономического развития Российской Федерации сопроводительным письмом, содержащим информацию о том, что: </w:t>
      </w:r>
    </w:p>
    <w:p w:rsidR="003C5079" w:rsidRPr="0075074B" w:rsidRDefault="00411F79">
      <w:pPr>
        <w:spacing w:after="186" w:line="259" w:lineRule="auto"/>
        <w:ind w:left="708" w:right="111" w:firstLine="0"/>
      </w:pPr>
      <w:r w:rsidRPr="0075074B">
        <w:t xml:space="preserve">а) заемщики, включенные в Реестры, соответствуют требованиям настоящего </w:t>
      </w:r>
    </w:p>
    <w:p w:rsidR="003C5079" w:rsidRPr="0075074B" w:rsidRDefault="00411F79">
      <w:pPr>
        <w:spacing w:after="186" w:line="259" w:lineRule="auto"/>
        <w:ind w:left="-15" w:right="111" w:firstLine="0"/>
      </w:pPr>
      <w:r w:rsidRPr="0075074B">
        <w:lastRenderedPageBreak/>
        <w:t xml:space="preserve">Решения; </w:t>
      </w:r>
    </w:p>
    <w:p w:rsidR="003C5079" w:rsidRPr="0075074B" w:rsidRDefault="00411F79">
      <w:pPr>
        <w:spacing w:after="186" w:line="259" w:lineRule="auto"/>
        <w:ind w:left="708" w:right="111" w:firstLine="0"/>
      </w:pPr>
      <w:r w:rsidRPr="0075074B">
        <w:t xml:space="preserve">б) уполномоченным органом уполномоченного банка принято положительное </w:t>
      </w:r>
    </w:p>
    <w:p w:rsidR="003C5079" w:rsidRPr="0075074B" w:rsidRDefault="00411F79">
      <w:pPr>
        <w:spacing w:after="186" w:line="259" w:lineRule="auto"/>
        <w:ind w:left="-15" w:right="111" w:firstLine="0"/>
      </w:pPr>
      <w:r w:rsidRPr="0075074B">
        <w:t xml:space="preserve">решение о кредитовании данных заемщиков; </w:t>
      </w:r>
    </w:p>
    <w:p w:rsidR="003C5079" w:rsidRPr="0075074B" w:rsidRDefault="00411F79">
      <w:pPr>
        <w:spacing w:after="186" w:line="259" w:lineRule="auto"/>
        <w:ind w:left="708" w:right="111" w:firstLine="0"/>
      </w:pPr>
      <w:r w:rsidRPr="0075074B">
        <w:t xml:space="preserve">в) уполномоченный банк готов заключить кредитный договор (соглашение) с </w:t>
      </w:r>
    </w:p>
    <w:p w:rsidR="003C5079" w:rsidRPr="0075074B" w:rsidRDefault="00411F79">
      <w:pPr>
        <w:spacing w:after="186" w:line="259" w:lineRule="auto"/>
        <w:ind w:left="-15" w:right="111" w:firstLine="0"/>
      </w:pPr>
      <w:r w:rsidRPr="0075074B">
        <w:t xml:space="preserve">заемщиком; </w:t>
      </w:r>
    </w:p>
    <w:p w:rsidR="003C5079" w:rsidRPr="0075074B" w:rsidRDefault="00411F79">
      <w:pPr>
        <w:tabs>
          <w:tab w:val="center" w:pos="1442"/>
          <w:tab w:val="center" w:pos="3088"/>
          <w:tab w:val="center" w:pos="4062"/>
          <w:tab w:val="center" w:pos="5125"/>
          <w:tab w:val="center" w:pos="6945"/>
          <w:tab w:val="center" w:pos="8189"/>
          <w:tab w:val="right" w:pos="10323"/>
        </w:tabs>
        <w:spacing w:after="194" w:line="259" w:lineRule="auto"/>
        <w:ind w:right="0" w:firstLine="0"/>
        <w:jc w:val="left"/>
      </w:pPr>
      <w:r w:rsidRPr="0075074B">
        <w:rPr>
          <w:rFonts w:ascii="Calibri" w:eastAsia="Calibri" w:hAnsi="Calibri" w:cs="Calibri"/>
          <w:sz w:val="22"/>
        </w:rPr>
        <w:tab/>
      </w:r>
      <w:r w:rsidRPr="0075074B">
        <w:t xml:space="preserve">г) заемщики </w:t>
      </w:r>
      <w:r w:rsidRPr="0075074B">
        <w:tab/>
        <w:t xml:space="preserve">согласны </w:t>
      </w:r>
      <w:r w:rsidRPr="0075074B">
        <w:tab/>
        <w:t xml:space="preserve">с </w:t>
      </w:r>
      <w:r w:rsidRPr="0075074B">
        <w:tab/>
        <w:t xml:space="preserve">условиями </w:t>
      </w:r>
      <w:r w:rsidRPr="0075074B">
        <w:tab/>
        <w:t xml:space="preserve">кредитования </w:t>
      </w:r>
      <w:r w:rsidRPr="0075074B">
        <w:tab/>
        <w:t xml:space="preserve">в </w:t>
      </w:r>
      <w:r w:rsidRPr="0075074B">
        <w:tab/>
        <w:t xml:space="preserve">соответствии </w:t>
      </w:r>
    </w:p>
    <w:p w:rsidR="003C5079" w:rsidRPr="0075074B" w:rsidRDefault="00411F79">
      <w:pPr>
        <w:spacing w:after="186" w:line="259" w:lineRule="auto"/>
        <w:ind w:left="-15" w:right="111" w:firstLine="0"/>
      </w:pPr>
      <w:r w:rsidRPr="0075074B">
        <w:t xml:space="preserve">с решением уполномоченного органа уполномоченного банка; </w:t>
      </w:r>
    </w:p>
    <w:p w:rsidR="003C5079" w:rsidRPr="0075074B" w:rsidRDefault="00411F79">
      <w:pPr>
        <w:spacing w:after="186" w:line="259" w:lineRule="auto"/>
        <w:ind w:left="708" w:right="111" w:firstLine="0"/>
      </w:pPr>
      <w:r w:rsidRPr="0075074B">
        <w:t xml:space="preserve">д) заемщики согласны на раскрытие информации о проекте, иной информации </w:t>
      </w:r>
    </w:p>
    <w:p w:rsidR="003C5079" w:rsidRPr="0075074B" w:rsidRDefault="00411F79">
      <w:pPr>
        <w:spacing w:after="189" w:line="259" w:lineRule="auto"/>
        <w:ind w:left="-15" w:right="111" w:firstLine="0"/>
      </w:pPr>
      <w:r w:rsidRPr="0075074B">
        <w:t xml:space="preserve">о заемщике, связанной с заявкой на получение льготного кредита; </w:t>
      </w:r>
    </w:p>
    <w:p w:rsidR="003C5079" w:rsidRPr="0075074B" w:rsidRDefault="00411F79">
      <w:pPr>
        <w:ind w:left="-15" w:right="111"/>
      </w:pPr>
      <w:r w:rsidRPr="0075074B">
        <w:t xml:space="preserve">е) заемщики проинформированы о том, что представление несколькими уполномоченными банками в Реестрах одинаковых заявок заемщика на получение льготного кредита не допускается. </w:t>
      </w:r>
    </w:p>
    <w:p w:rsidR="003C5079" w:rsidRPr="0075074B" w:rsidRDefault="00411F79">
      <w:pPr>
        <w:ind w:left="-15" w:right="111"/>
      </w:pPr>
      <w:r w:rsidRPr="0075074B">
        <w:t xml:space="preserve">В сопроводительное письмо также включаются информация о включении в Реестры заявок, по которым ранее Министерством экономического развития Российской Федерации было принято решение о невключении в единый реестр заемщиков в связи с отсутствием лимитов бюджетных обязательств, а также предложение уполномоченного банка об увеличении объема субсидии с детализацией по заемщикам (в случае если доведенный до уполномоченного банка размер субсидии недостаточен для включения заемщиков, содержащихся в представленных Реестрах, в единый реестр заемщиков). </w:t>
      </w:r>
    </w:p>
    <w:p w:rsidR="003C5079" w:rsidRPr="0075074B" w:rsidRDefault="00411F79">
      <w:pPr>
        <w:ind w:left="-15" w:right="111"/>
      </w:pPr>
      <w:r w:rsidRPr="0075074B">
        <w:t xml:space="preserve">Сопроводительное письмо оформляется на бланке уполномоченного банка и подписывается руководителем уполномоченного банка или его уполномоченным лицом, действующим на основании доверенности (далее – уполномоченное лицо уполномоченного банка). </w:t>
      </w:r>
    </w:p>
    <w:p w:rsidR="003C5079" w:rsidRPr="0075074B" w:rsidRDefault="00411F79">
      <w:pPr>
        <w:ind w:left="-15" w:right="111"/>
      </w:pPr>
      <w:r w:rsidRPr="0075074B">
        <w:t xml:space="preserve">В случае если Реестры с документами о включении заемщика подписаны уполномоченным лицом уполномоченного банка, действующим на основании доверенности, к документам прилагается доверенность уполномоченного лица, удостоверяющая право такого лица на подписание Реестров. </w:t>
      </w:r>
    </w:p>
    <w:p w:rsidR="003C5079" w:rsidRPr="0075074B" w:rsidRDefault="00411F79">
      <w:pPr>
        <w:spacing w:after="39"/>
        <w:ind w:left="-15" w:right="111"/>
      </w:pPr>
      <w:r w:rsidRPr="0075074B">
        <w:lastRenderedPageBreak/>
        <w:t xml:space="preserve">По каждому заемщику из Реестров уполномоченным банком также представляется чек-лист соответствия проекта критериям, установленным приложением № 8 к настоящему Решению, а также сведения об объемах субсидий, запрашиваемых уполномоченным банком по заявкам заемщиков (с разбивкой по годам). </w:t>
      </w:r>
    </w:p>
    <w:p w:rsidR="003C5079" w:rsidRPr="0075074B" w:rsidRDefault="00411F79">
      <w:pPr>
        <w:spacing w:after="186" w:line="259" w:lineRule="auto"/>
        <w:ind w:left="71" w:hanging="10"/>
        <w:jc w:val="center"/>
      </w:pPr>
      <w:r w:rsidRPr="0075074B">
        <w:t xml:space="preserve">Чек-лист подписывается уполномоченным лицом уполномоченного банка. </w:t>
      </w:r>
    </w:p>
    <w:p w:rsidR="003C5079" w:rsidRPr="0075074B" w:rsidRDefault="00411F79">
      <w:pPr>
        <w:spacing w:after="31"/>
        <w:ind w:left="-15" w:right="111"/>
      </w:pPr>
      <w:r w:rsidRPr="0075074B">
        <w:t xml:space="preserve">Рекомендуемый образец чек-листа приведен в приложении № 9 к настоящему Решению. </w:t>
      </w:r>
    </w:p>
    <w:p w:rsidR="003C5079" w:rsidRPr="0075074B" w:rsidRDefault="00411F79">
      <w:pPr>
        <w:spacing w:after="35"/>
        <w:ind w:left="-15" w:right="111"/>
      </w:pPr>
      <w:r w:rsidRPr="0075074B">
        <w:t xml:space="preserve">26.3. Уполномоченные банки представляют в Министерство экономического развития Российской Федерации документы о включении заемщика одним из следующих способов: </w:t>
      </w:r>
    </w:p>
    <w:p w:rsidR="003C5079" w:rsidRPr="0075074B" w:rsidRDefault="00411F79">
      <w:pPr>
        <w:spacing w:after="186" w:line="259" w:lineRule="auto"/>
        <w:ind w:left="708" w:right="111" w:firstLine="0"/>
      </w:pPr>
      <w:r w:rsidRPr="0075074B">
        <w:t xml:space="preserve">а) на бумажном носителе; </w:t>
      </w:r>
    </w:p>
    <w:p w:rsidR="003C5079" w:rsidRPr="0075074B" w:rsidRDefault="00411F79">
      <w:pPr>
        <w:ind w:left="-15" w:right="111"/>
      </w:pPr>
      <w:r w:rsidRPr="0075074B">
        <w:t xml:space="preserve">б) в форме электронных документов, подписанных усиленной квалифицированной электронной подписью руководителя уполномоченного банка или его уполномоченного лица. </w:t>
      </w:r>
    </w:p>
    <w:p w:rsidR="003C5079" w:rsidRPr="0075074B" w:rsidRDefault="00411F79">
      <w:pPr>
        <w:ind w:left="-15" w:right="111"/>
      </w:pPr>
      <w:r w:rsidRPr="0075074B">
        <w:t xml:space="preserve">26.4. Реестры с документами о включении заемщика прошиваются (в случае представления Реестров на бумажном носителе) и подписываются руководителем уполномоченного банка или его уполномоченным лицом, подпись которого скрепляется печатью (при наличии). </w:t>
      </w:r>
    </w:p>
    <w:p w:rsidR="003C5079" w:rsidRPr="0075074B" w:rsidRDefault="00411F79">
      <w:pPr>
        <w:ind w:left="-15" w:right="111"/>
      </w:pPr>
      <w:r w:rsidRPr="0075074B">
        <w:t xml:space="preserve">26.5. В случае направления Реестров на бумажном носителе Реестры представляются в Министерство экономического развития Российской Федерации с обязательным приложением их копий вместе с документами о включении заемщика на электронном носителе. </w:t>
      </w:r>
    </w:p>
    <w:p w:rsidR="003C5079" w:rsidRPr="0075074B" w:rsidRDefault="00411F79">
      <w:pPr>
        <w:ind w:left="-15" w:right="111"/>
      </w:pPr>
      <w:r w:rsidRPr="0075074B">
        <w:t xml:space="preserve">Прием Реестров с документами о включении заемщика на бумажном носителе осуществляется экспедицией Министерства экономического развития Российской Федерации. </w:t>
      </w:r>
    </w:p>
    <w:p w:rsidR="003C5079" w:rsidRPr="0075074B" w:rsidRDefault="00411F79">
      <w:pPr>
        <w:ind w:left="-15" w:right="111"/>
      </w:pPr>
      <w:r w:rsidRPr="0075074B">
        <w:t xml:space="preserve">26.6. Датой представления Реестров с документами о включении заемщика считается дата их поступления в Министерство экономического развития Российской Федерации. </w:t>
      </w:r>
    </w:p>
    <w:p w:rsidR="003C5079" w:rsidRPr="0075074B" w:rsidRDefault="00411F79">
      <w:pPr>
        <w:ind w:left="-15" w:right="111"/>
      </w:pPr>
      <w:r w:rsidRPr="0075074B">
        <w:lastRenderedPageBreak/>
        <w:t xml:space="preserve">26.7. Министерство экономического развития Российской Федерации в течение 10 рабочих дней со дня, следующего за днем регистрации Реестров с документами о включении заемщика, рассматривает их. </w:t>
      </w:r>
    </w:p>
    <w:p w:rsidR="003C5079" w:rsidRPr="0075074B" w:rsidRDefault="00411F79">
      <w:pPr>
        <w:ind w:left="-15" w:right="111"/>
      </w:pPr>
      <w:r w:rsidRPr="0075074B">
        <w:t xml:space="preserve">Указанный в абзаце первом настоящего пункта срок может быть продлен Министерством экономического развития Российской Федерации не более чем на 5 рабочих дней в целях получения от уполномоченного банка на основании соответствующего запроса Министерства экономического развития Российской Федерации дополнительных сведений.  </w:t>
      </w:r>
    </w:p>
    <w:p w:rsidR="003C5079" w:rsidRPr="0075074B" w:rsidRDefault="00411F79">
      <w:pPr>
        <w:spacing w:after="36"/>
        <w:ind w:left="-15" w:right="111"/>
      </w:pPr>
      <w:r w:rsidRPr="0075074B">
        <w:t xml:space="preserve">26.8. Министерство экономического развития Российской Федерации отказывает в рассмотрении Реестров в следующих случаях: </w:t>
      </w:r>
    </w:p>
    <w:p w:rsidR="003C5079" w:rsidRPr="0075074B" w:rsidRDefault="00411F79">
      <w:pPr>
        <w:spacing w:after="189" w:line="259" w:lineRule="auto"/>
        <w:ind w:left="10" w:right="124" w:hanging="10"/>
        <w:jc w:val="right"/>
      </w:pPr>
      <w:r w:rsidRPr="0075074B">
        <w:t xml:space="preserve">а) непредставление (представление в неполном объеме) документов, указанных </w:t>
      </w:r>
    </w:p>
    <w:p w:rsidR="003C5079" w:rsidRPr="0075074B" w:rsidRDefault="00411F79">
      <w:pPr>
        <w:spacing w:after="186" w:line="259" w:lineRule="auto"/>
        <w:ind w:left="-15" w:right="111" w:firstLine="0"/>
      </w:pPr>
      <w:r w:rsidRPr="0075074B">
        <w:t xml:space="preserve">в пункте 26.2 Иных условий предоставления субсидии;  </w:t>
      </w:r>
    </w:p>
    <w:p w:rsidR="003C5079" w:rsidRPr="0075074B" w:rsidRDefault="00411F79">
      <w:pPr>
        <w:tabs>
          <w:tab w:val="center" w:pos="1778"/>
          <w:tab w:val="center" w:pos="4188"/>
          <w:tab w:val="center" w:pos="6063"/>
          <w:tab w:val="center" w:pos="7472"/>
          <w:tab w:val="right" w:pos="10323"/>
        </w:tabs>
        <w:spacing w:after="189" w:line="259" w:lineRule="auto"/>
        <w:ind w:right="0" w:firstLine="0"/>
        <w:jc w:val="left"/>
      </w:pPr>
      <w:r w:rsidRPr="0075074B">
        <w:rPr>
          <w:rFonts w:ascii="Calibri" w:eastAsia="Calibri" w:hAnsi="Calibri" w:cs="Calibri"/>
          <w:sz w:val="22"/>
        </w:rPr>
        <w:tab/>
      </w:r>
      <w:r w:rsidRPr="0075074B">
        <w:t xml:space="preserve">б) несоответствие </w:t>
      </w:r>
      <w:r w:rsidRPr="0075074B">
        <w:tab/>
        <w:t xml:space="preserve">представленных </w:t>
      </w:r>
      <w:r w:rsidRPr="0075074B">
        <w:tab/>
        <w:t xml:space="preserve">Реестров </w:t>
      </w:r>
      <w:r w:rsidRPr="0075074B">
        <w:tab/>
      </w:r>
      <w:hyperlink r:id="rId10">
        <w:r w:rsidRPr="0075074B">
          <w:t>форма</w:t>
        </w:r>
      </w:hyperlink>
      <w:r w:rsidRPr="0075074B">
        <w:t xml:space="preserve">м, </w:t>
      </w:r>
      <w:r w:rsidRPr="0075074B">
        <w:tab/>
        <w:t xml:space="preserve">установленным </w:t>
      </w:r>
    </w:p>
    <w:p w:rsidR="003C5079" w:rsidRPr="0075074B" w:rsidRDefault="00411F79">
      <w:pPr>
        <w:spacing w:after="189" w:line="259" w:lineRule="auto"/>
        <w:ind w:left="-15" w:right="111" w:firstLine="0"/>
      </w:pPr>
      <w:r w:rsidRPr="0075074B">
        <w:t xml:space="preserve">приложениями № 2 и № 3 к настоящему Решению; </w:t>
      </w:r>
    </w:p>
    <w:p w:rsidR="003C5079" w:rsidRPr="0075074B" w:rsidRDefault="00411F79">
      <w:pPr>
        <w:spacing w:after="39"/>
        <w:ind w:left="-15" w:right="111"/>
      </w:pPr>
      <w:r w:rsidRPr="0075074B">
        <w:t xml:space="preserve">в) несоответствие представленных документов, указанных в пункте 26.2. Иных условий предоставления субсидии, критериям включения заемщика, содержащегося в Реестрах, в реестр заемщиков, установленным приложением № 8 к настоящему </w:t>
      </w:r>
    </w:p>
    <w:p w:rsidR="003C5079" w:rsidRPr="0075074B" w:rsidRDefault="00411F79">
      <w:pPr>
        <w:spacing w:after="189" w:line="259" w:lineRule="auto"/>
        <w:ind w:left="-15" w:right="111" w:firstLine="0"/>
      </w:pPr>
      <w:r w:rsidRPr="0075074B">
        <w:t xml:space="preserve">Решению; </w:t>
      </w:r>
    </w:p>
    <w:p w:rsidR="003C5079" w:rsidRPr="0075074B" w:rsidRDefault="00411F79">
      <w:pPr>
        <w:ind w:left="-15" w:right="111"/>
      </w:pPr>
      <w:r w:rsidRPr="0075074B">
        <w:t xml:space="preserve">г) подача документов, указанных в пункте 26.2. Иных условий предоставления субсидии, после окончания сроков приема Реестров и документов о включении заемщика, установленных в соответствии с пунктом 24.3. Иных условий предоставления субсидии. </w:t>
      </w:r>
    </w:p>
    <w:p w:rsidR="003C5079" w:rsidRPr="0075074B" w:rsidRDefault="00411F79">
      <w:pPr>
        <w:spacing w:after="36"/>
        <w:ind w:left="-15" w:right="111"/>
      </w:pPr>
      <w:r w:rsidRPr="0075074B">
        <w:t xml:space="preserve">26.9. Представление двумя или более уполномоченными банками в Реестрах одинаковых заявок заемщика на получение льготного кредита не допускается. </w:t>
      </w:r>
    </w:p>
    <w:p w:rsidR="003C5079" w:rsidRPr="0075074B" w:rsidRDefault="00411F79">
      <w:pPr>
        <w:spacing w:after="37"/>
        <w:ind w:left="-15" w:right="111"/>
      </w:pPr>
      <w:r w:rsidRPr="0075074B">
        <w:t xml:space="preserve">В случае выявления факта представления двумя или более уполномоченными банками в Реестрах одинаковых заявок заемщика на получение льготного кредита Министерство экономического развития Российской Федерации отказывает в рассмотрении данного заемщика с целью его включения в единый реестр заемщиков. </w:t>
      </w:r>
    </w:p>
    <w:p w:rsidR="003C5079" w:rsidRPr="0075074B" w:rsidRDefault="00411F79">
      <w:pPr>
        <w:ind w:left="-15" w:right="111"/>
      </w:pPr>
      <w:r w:rsidRPr="0075074B">
        <w:lastRenderedPageBreak/>
        <w:t xml:space="preserve">26.10. Министерство экономического развития Российской Федерации в течение 15 рабочих дней со дня, следующего за днем окончания срока приема Реестров и документов о включении заемщика, установленных в соответствии с пунктом 24.3 Иных условий предоставления субсидии, формирует и направляет в Подкомиссию единый реестр потенциальных заемщиков и единый реестр потенциальных заемщиков крупных инвестиционных проектов, содержащие заявки заемщиков, отобранных в соответствии с пунктами 28.2 и 28.3 Иных условий предоставления субсидии (далее - единые Реестры), предложения о включении заемщиков, содержащихся в Реестрах уполномоченных банков, в единый реестр заемщиков, вместе с документами о включении заемщика с приложением заключения Министерства экономического развития Российской Федерации по результатам рассмотрения указанных документов.  </w:t>
      </w:r>
    </w:p>
    <w:p w:rsidR="003C5079" w:rsidRPr="0075074B" w:rsidRDefault="00411F79">
      <w:pPr>
        <w:spacing w:after="42"/>
        <w:ind w:left="-15" w:right="111"/>
      </w:pPr>
      <w:r w:rsidRPr="0075074B">
        <w:t xml:space="preserve">В случае если совокупный объем субсидии, запрашиваемый уполномоченными банками по заявкам заемщиков, включенных в Реестры, проекты которых соответствуют критериям, установленным приложением № 8 к настоящему Решению, превышает лимит бюджетных обязательств (с учетом обязательств, принятых Министерством экономического развития Российской Федерации по ранее заключенным соглашениям о предоставлении субсидий), в заключении Министерства экономического развития Российской Федерации по итогам рассмотрения Реестров с документами о включении заемщика указываются: </w:t>
      </w:r>
    </w:p>
    <w:p w:rsidR="003C5079" w:rsidRPr="0075074B" w:rsidRDefault="00411F79">
      <w:pPr>
        <w:spacing w:after="186" w:line="259" w:lineRule="auto"/>
        <w:ind w:left="708" w:right="111" w:firstLine="0"/>
      </w:pPr>
      <w:r w:rsidRPr="0075074B">
        <w:t xml:space="preserve">а) объем лимитов бюджетных обязательств; </w:t>
      </w:r>
    </w:p>
    <w:p w:rsidR="003C5079" w:rsidRPr="0075074B" w:rsidRDefault="00411F79">
      <w:pPr>
        <w:ind w:left="-15" w:right="111"/>
      </w:pPr>
      <w:r w:rsidRPr="0075074B">
        <w:t xml:space="preserve">б) объем обязательств, принятых Министерством экономического развития Российской Федерации по ранее заключенным соглашениям о предоставлении субсидий, по кредитным договорам, срок окончания которых не наступил, и заемщик не исключен уполномоченным банком из реестра заемщиков; </w:t>
      </w:r>
    </w:p>
    <w:p w:rsidR="003C5079" w:rsidRPr="0075074B" w:rsidRDefault="00411F79">
      <w:pPr>
        <w:ind w:left="-15" w:right="111"/>
      </w:pPr>
      <w:r w:rsidRPr="0075074B">
        <w:t xml:space="preserve">в) совокупный объем субсидий, запрашиваемый уполномоченными банками по заявкам заемщиков, включенным в единые Реестры, предлагаемые Министерством экономического развития Российской Федерации к включению в единый реестр заемщиков (с разбивкой по годам при наличии). </w:t>
      </w:r>
    </w:p>
    <w:p w:rsidR="003C5079" w:rsidRPr="0075074B" w:rsidRDefault="00411F79">
      <w:pPr>
        <w:ind w:left="-15" w:right="111"/>
      </w:pPr>
      <w:r w:rsidRPr="0075074B">
        <w:lastRenderedPageBreak/>
        <w:t xml:space="preserve">26.11. Министерство экономического развития Российской Федерации формирует единые Реестры исходя из соответствия, планируемого к реализации заемщиком проекта критериям, установленным приложением № 8 к настоящему Решению. </w:t>
      </w:r>
    </w:p>
    <w:p w:rsidR="003C5079" w:rsidRPr="0075074B" w:rsidRDefault="00411F79">
      <w:pPr>
        <w:ind w:left="-15" w:right="111"/>
      </w:pPr>
      <w:r w:rsidRPr="0075074B">
        <w:t xml:space="preserve">В случае несоответствия, планируемого к реализации заемщиком проекта критериям, установленным приложениями № 8 к настоящему Решению, Министерство экономического развития Российской Федерации представляет в Подкомиссию предложения о невключении таких заемщиков в единый реестр заемщиков. </w:t>
      </w:r>
    </w:p>
    <w:p w:rsidR="003C5079" w:rsidRPr="0075074B" w:rsidRDefault="00411F79">
      <w:pPr>
        <w:ind w:left="-15" w:right="111"/>
      </w:pPr>
      <w:r w:rsidRPr="0075074B">
        <w:t>26.12 Уполномоченный банк на основании заявления, указанного в абзаце втором пункта 23 Иных условий предоставления субсидии, в срок не позднее 365 дней после согласования Подкомиссией предложения Министерства экономического развития Российской Федерации о невключении заемщика в реестр заемщиков  по причине отсутствия правоустанавливающих документов на земельные участки, вправе направить в Министерство экономического развития Российской Федерации обращение по вопросу о включении такого заемщика в реестр заемщиков  с документами, указанными в пункте 26.1 и 26.2 Иных условий предоставления субсидии, в соответствии с пунктами 26.3 – 26.6 Иных условий предоставления субсидии.</w:t>
      </w:r>
      <w:r w:rsidRPr="0075074B">
        <w:rPr>
          <w:rFonts w:ascii="Calibri" w:eastAsia="Calibri" w:hAnsi="Calibri" w:cs="Calibri"/>
          <w:sz w:val="22"/>
        </w:rPr>
        <w:t xml:space="preserve"> </w:t>
      </w:r>
    </w:p>
    <w:p w:rsidR="003C5079" w:rsidRPr="0075074B" w:rsidRDefault="00411F79">
      <w:pPr>
        <w:spacing w:after="38"/>
        <w:ind w:left="-15" w:right="111"/>
      </w:pPr>
      <w:r w:rsidRPr="0075074B">
        <w:t xml:space="preserve">26.13. Министерство экономического развития Российской Федерации рассматривает обращение с документами, указанными в пункте 26.12 Иных условий предоставления субсидии, в течение 30 рабочих дней с даты их поступления. Рассмотрение обращения с документами осуществляется с учетом пунктов 5.1, 28.1 – </w:t>
      </w:r>
    </w:p>
    <w:p w:rsidR="003C5079" w:rsidRPr="0075074B" w:rsidRDefault="00411F79">
      <w:pPr>
        <w:spacing w:line="259" w:lineRule="auto"/>
        <w:ind w:left="-15" w:right="111" w:firstLine="0"/>
      </w:pPr>
      <w:r w:rsidRPr="0075074B">
        <w:t xml:space="preserve">28.4 Иных условий предоставления субсидии. </w:t>
      </w:r>
    </w:p>
    <w:p w:rsidR="003C5079" w:rsidRPr="0075074B" w:rsidRDefault="00411F79">
      <w:pPr>
        <w:spacing w:after="40"/>
        <w:ind w:left="-15" w:right="111"/>
      </w:pPr>
      <w:r w:rsidRPr="0075074B">
        <w:t xml:space="preserve">Указанный в абзаце первом настоящего пункта срок может быть продлен Министерством экономического развития Российской Федерации не более чем на 30 рабочих дней в целях получения от уполномоченного банка на основании соответствующего запроса Министерства экономического развития Российской Федерации дополнительных сведений.  </w:t>
      </w:r>
    </w:p>
    <w:p w:rsidR="003C5079" w:rsidRPr="0075074B" w:rsidRDefault="00411F79">
      <w:pPr>
        <w:spacing w:after="37"/>
        <w:ind w:left="-15" w:right="111"/>
      </w:pPr>
      <w:r w:rsidRPr="0075074B">
        <w:lastRenderedPageBreak/>
        <w:t xml:space="preserve">26.14. Министерство экономического развития Российской Федерации отказывает в рассмотрении обращения с документами, указанными в пункте 26.12 Иных условий предоставления субсидии, в случае несоответствия целям, установленным в пункте 26.12 Иных условий предоставления субсидии, а также  в случаях, указанных в подпунктах «а»-«в» пункта 26.8 Иных условий предоставления субсидии и отсутствия. </w:t>
      </w:r>
    </w:p>
    <w:p w:rsidR="003C5079" w:rsidRPr="0075074B" w:rsidRDefault="00411F79">
      <w:pPr>
        <w:ind w:left="-15" w:right="111"/>
      </w:pPr>
      <w:r w:rsidRPr="0075074B">
        <w:t xml:space="preserve">26.15. Министерство экономического развития Российской Федерации  в течение 15 рабочих дней со дня, следующего за днем окончания срока, указанного в пункте 26.13 Иных условий предоставления субсидии, формирует и направляет  в Подкомиссию предложения о включении заемщика, содержащегося в реестре потенциальных заемщиков, в реестре потенциальных заемщиков крупных инвестиционных проектов, в реестр заемщиков, не включенного в такой реестр  по причине отсутствия у него правоустанавливающих документов на земельные участки, необходимые для реализации инвестиционного проекта, с приложением заключения Министерства экономического развития Российской Федерации по результатам рассмотрения указанных документов и информации, указанной в абзаце втором пункта 26.10 Иных условий предоставления субсидии.  </w:t>
      </w:r>
    </w:p>
    <w:p w:rsidR="003C5079" w:rsidRPr="0075074B" w:rsidRDefault="00411F79">
      <w:pPr>
        <w:spacing w:after="26"/>
        <w:ind w:left="-15" w:right="111"/>
      </w:pPr>
      <w:r w:rsidRPr="0075074B">
        <w:t xml:space="preserve">26.16. Уполномоченный банк на основании заявления, указанного в абзаце третьем пункта 23 Иных условий предоставления субсидии, вправе направить в Министерство экономического развития Российской Федерации обращение по вопросу об уменьшении количества номеров в номерном фонде инвестиционного проекта с документами, указанными в пункте 26.1 и 26.2 Иных условий предоставления субсидии, в соответствии с пунктами 26.3 – 26.6 Иных условий предоставления субсидии. </w:t>
      </w:r>
    </w:p>
    <w:p w:rsidR="003C5079" w:rsidRPr="0075074B" w:rsidRDefault="00411F79">
      <w:pPr>
        <w:ind w:left="-15" w:right="111"/>
      </w:pPr>
      <w:r w:rsidRPr="0075074B">
        <w:t xml:space="preserve">26.17. Министерство экономического развития Российской Федерации рассматривает обращение с документами, указанными в пункте 26.16 Иных условий предоставления субсидии, в течение 30 рабочих дней с даты их поступления. </w:t>
      </w:r>
    </w:p>
    <w:p w:rsidR="003C5079" w:rsidRPr="0075074B" w:rsidRDefault="00411F79">
      <w:pPr>
        <w:ind w:left="-15" w:right="111"/>
      </w:pPr>
      <w:r w:rsidRPr="0075074B">
        <w:t xml:space="preserve">Указанный в абзаце первом настоящего пункта срок может быть продлен Министерством экономического развития Российской Федерации не более чем на 30 </w:t>
      </w:r>
      <w:r w:rsidRPr="0075074B">
        <w:lastRenderedPageBreak/>
        <w:t xml:space="preserve">рабочих дней в целях получения от уполномоченного банка на основании соответствующего запроса Министерства экономического развития Российской Федерации дополнительных сведений.  </w:t>
      </w:r>
    </w:p>
    <w:p w:rsidR="003C5079" w:rsidRPr="0075074B" w:rsidRDefault="00411F79">
      <w:pPr>
        <w:ind w:left="-15" w:right="111"/>
      </w:pPr>
      <w:r w:rsidRPr="0075074B">
        <w:t xml:space="preserve">26.18. Министерство экономического развития Российской Федерации отказывает в рассмотрении обращения с документами, указанными в пункте 26.16 Иных условий предоставления субсидии, в случае их несоответствия целям, установленным в пункте 26.16 Иных условий предоставления субсидии, а также в случаях, указанных в подпунктах «а»-«в» пункта 26.8 Иных условий предоставления субсидии. </w:t>
      </w:r>
    </w:p>
    <w:p w:rsidR="003C5079" w:rsidRPr="0075074B" w:rsidRDefault="00411F79">
      <w:pPr>
        <w:ind w:left="-15" w:right="111"/>
      </w:pPr>
      <w:r w:rsidRPr="0075074B">
        <w:t xml:space="preserve">26.19. Министерство экономического развития Российской Федерации в течение 15 рабочих дней со дня, следующего за днем окончания срока, указанного в пункте 26.17 Иных условий предоставления субсидии, формирует и направляет в Подкомиссию предложения по уменьшению количества номеров в номерном фонде инвестиционных проектов таких заемщиков с приложением заключения Министерства экономического развития Российской Федерации по результатам рассмотрения указанных документов и информации, указанной в абзаце втором пункта 26.10 Иных условий предоставления субсидии. . </w:t>
      </w:r>
      <w:r w:rsidRPr="0075074B">
        <w:rPr>
          <w:rFonts w:ascii="Calibri" w:eastAsia="Calibri" w:hAnsi="Calibri" w:cs="Calibri"/>
          <w:sz w:val="22"/>
        </w:rPr>
        <w:t xml:space="preserve"> </w:t>
      </w:r>
    </w:p>
    <w:p w:rsidR="003C5079" w:rsidRPr="0075074B" w:rsidRDefault="00411F79">
      <w:pPr>
        <w:ind w:left="-15" w:right="111"/>
      </w:pPr>
      <w:r w:rsidRPr="0075074B">
        <w:t xml:space="preserve">27. В случае подачи заемщиком заявки на получение синдицированного кредита (заявления на уменьшение количества номеров в номерном фонде  инвестиционного проекта) документ, указанный в подпункте «д» пункта 26.1 Иных условий предоставления субсидии, представляется в отношении каждого участника синдиката кредиторов. </w:t>
      </w:r>
    </w:p>
    <w:p w:rsidR="003C5079" w:rsidRPr="0075074B" w:rsidRDefault="00411F79">
      <w:pPr>
        <w:ind w:left="-15" w:right="111"/>
      </w:pPr>
      <w:r w:rsidRPr="0075074B">
        <w:t xml:space="preserve">В случае предоставления заемщику синдицированного кредита реестр потенциальных заемщиков и реестр потенциальных заемщиков крупных инвестиционных проектов, сформированные кредитным управляющим, с приложением документов, указанных в пунктах 26.1 и 26.2 Иных условий предоставления субсидии, представляются в Министерство экономического развития Российской Федерации кредитным управляющим. </w:t>
      </w:r>
    </w:p>
    <w:p w:rsidR="003C5079" w:rsidRPr="0075074B" w:rsidRDefault="00411F79">
      <w:pPr>
        <w:ind w:left="-15" w:right="111"/>
      </w:pPr>
      <w:r w:rsidRPr="0075074B">
        <w:lastRenderedPageBreak/>
        <w:t xml:space="preserve">В случае предоставления заемщику синдицированного кредита в договор синдицированного кредита включаются полномочия кредитного управляющего на осуществление действий в интересах участников синдиката кредиторов, предусмотренных настоящим Решением. </w:t>
      </w:r>
    </w:p>
    <w:p w:rsidR="003C5079" w:rsidRPr="0075074B" w:rsidRDefault="00411F79">
      <w:pPr>
        <w:ind w:left="-15" w:right="111"/>
      </w:pPr>
      <w:r w:rsidRPr="0075074B">
        <w:t xml:space="preserve">28.1. При рассмотрении Реестров, представленных уполномоченными банками, и принятии решения о включении заемщика в единый реестр заемщиков проверяется наличие лимитов бюджетных обязательств (с учетом обязательств, принятых Министерством экономического развития Российской Федерации по ранее заключенным соглашениям о предоставлении субсидий). </w:t>
      </w:r>
    </w:p>
    <w:p w:rsidR="003C5079" w:rsidRPr="0075074B" w:rsidRDefault="00411F79">
      <w:pPr>
        <w:ind w:left="-15" w:right="111"/>
      </w:pPr>
      <w:r w:rsidRPr="0075074B">
        <w:t xml:space="preserve">28.2. Решение о включении заемщиков из реестра потенциальных заемщиков в единый реестр заемщиков формируется исходя из предельного объема номерного фонда, установленного в соответствии с пунктом 5.1 Иных условий предоставления субсидии, с учетом следующих особенностей.  </w:t>
      </w:r>
    </w:p>
    <w:p w:rsidR="003C5079" w:rsidRPr="0075074B" w:rsidRDefault="00411F79">
      <w:pPr>
        <w:ind w:left="-15" w:right="111"/>
      </w:pPr>
      <w:r w:rsidRPr="0075074B">
        <w:t xml:space="preserve">Предельный объем номерного фонда в целях включения заемщиков в единый реестр заемщиков (далее – предельный объем) определяется как разность между предельным объемом номерного фонда, установленным пунктом 5.1 Иных условий предоставления субсидии, и объемом номерного фонда проектов, включенных в единый реестр заемщиков.  </w:t>
      </w:r>
    </w:p>
    <w:p w:rsidR="003C5079" w:rsidRPr="0075074B" w:rsidRDefault="00411F79">
      <w:pPr>
        <w:spacing w:after="39"/>
        <w:ind w:left="-15" w:right="111"/>
      </w:pPr>
      <w:r w:rsidRPr="0075074B">
        <w:t xml:space="preserve">В случае если совокупный объем номеров номерного фонда проектов, планируемый к строительству (реконструкции) в рамках реализации проектов, включенных в реестр потенциальных заемщиков, превышает предельный объем, то приоритет определяется Министерством экономического развития Российской Федерации исходя из ранжирования проектов по категории номерного фонда объектов, указанных в пункте 1 Иных условий предоставления субсидии (далее – объекты) (в порядке убывания):  </w:t>
      </w:r>
    </w:p>
    <w:p w:rsidR="003C5079" w:rsidRPr="0075074B" w:rsidRDefault="00411F79">
      <w:pPr>
        <w:spacing w:after="18" w:line="259" w:lineRule="auto"/>
        <w:ind w:left="71" w:right="0" w:hanging="10"/>
        <w:jc w:val="center"/>
      </w:pPr>
      <w:r w:rsidRPr="0075074B">
        <w:t xml:space="preserve">объекты с номерным фондом 3–4 звезды (до 75 % от предельного объема); </w:t>
      </w:r>
    </w:p>
    <w:p w:rsidR="003C5079" w:rsidRPr="0075074B" w:rsidRDefault="00411F79">
      <w:pPr>
        <w:spacing w:after="189" w:line="259" w:lineRule="auto"/>
        <w:ind w:left="10" w:right="124" w:hanging="10"/>
        <w:jc w:val="right"/>
      </w:pPr>
      <w:r w:rsidRPr="0075074B">
        <w:t xml:space="preserve">объекты категории 5 звезд (разность предельного объема и количества номеров </w:t>
      </w:r>
    </w:p>
    <w:p w:rsidR="003C5079" w:rsidRPr="0075074B" w:rsidRDefault="00411F79">
      <w:pPr>
        <w:spacing w:after="131" w:line="259" w:lineRule="auto"/>
        <w:ind w:left="-15" w:right="111" w:firstLine="0"/>
      </w:pPr>
      <w:r w:rsidRPr="0075074B">
        <w:t xml:space="preserve">категории 3–4 звезды). </w:t>
      </w:r>
    </w:p>
    <w:p w:rsidR="003C5079" w:rsidRPr="0075074B" w:rsidRDefault="00411F79">
      <w:pPr>
        <w:ind w:left="-15" w:right="111"/>
      </w:pPr>
      <w:r w:rsidRPr="0075074B">
        <w:lastRenderedPageBreak/>
        <w:t xml:space="preserve">В случае, если разность предельного объема номерного фонда и количества номеров категории 3–4 звезды не заполняет предельный объем номерного фонда, то неотобранное количество номерного фонда рассматривается в рамках объектов с номерным фондом 3–4 звезды. </w:t>
      </w:r>
    </w:p>
    <w:p w:rsidR="003C5079" w:rsidRPr="0075074B" w:rsidRDefault="00411F79">
      <w:pPr>
        <w:ind w:left="-15" w:right="111"/>
      </w:pPr>
      <w:r w:rsidRPr="0075074B">
        <w:t xml:space="preserve">В случае если номерной фонд средства размещения состоит из номеров разной категории, в расчетах используется категория номеров с наибольшим количеством в составе номерного фонда. </w:t>
      </w:r>
    </w:p>
    <w:p w:rsidR="003C5079" w:rsidRPr="0075074B" w:rsidRDefault="00411F79">
      <w:pPr>
        <w:spacing w:after="34"/>
        <w:ind w:left="-15" w:right="111"/>
      </w:pPr>
      <w:r w:rsidRPr="0075074B">
        <w:t xml:space="preserve">При рассмотрении реестра потенциальных заемщиков в приоритетном порядке отбираются реализуемые: </w:t>
      </w:r>
    </w:p>
    <w:p w:rsidR="003C5079" w:rsidRPr="0075074B" w:rsidRDefault="00411F79">
      <w:pPr>
        <w:spacing w:after="186" w:line="259" w:lineRule="auto"/>
        <w:ind w:left="708" w:right="111" w:firstLine="0"/>
      </w:pPr>
      <w:r w:rsidRPr="0075074B">
        <w:t xml:space="preserve">инвестиционные проекты вдоль автомобильных дорог; </w:t>
      </w:r>
    </w:p>
    <w:p w:rsidR="003C5079" w:rsidRPr="0075074B" w:rsidRDefault="00411F79">
      <w:pPr>
        <w:spacing w:after="41"/>
        <w:ind w:left="708" w:right="111" w:firstLine="0"/>
      </w:pPr>
      <w:r w:rsidRPr="0075074B">
        <w:t xml:space="preserve">инвестиционные проекты на территории объекта культурного наследия; инвестиционные проекты на территориях Донецкой Народной Республики, </w:t>
      </w:r>
    </w:p>
    <w:p w:rsidR="003C5079" w:rsidRPr="0075074B" w:rsidRDefault="00411F79">
      <w:pPr>
        <w:spacing w:after="34"/>
        <w:ind w:left="693" w:right="111" w:hanging="708"/>
      </w:pPr>
      <w:r w:rsidRPr="0075074B">
        <w:t>Луганской Народной Республики, Херсонской области и Запорожской области; инвестиционные проекты на территории особых экономических зон туристско-</w:t>
      </w:r>
    </w:p>
    <w:p w:rsidR="003C5079" w:rsidRPr="0075074B" w:rsidRDefault="00411F79">
      <w:pPr>
        <w:tabs>
          <w:tab w:val="center" w:pos="2526"/>
          <w:tab w:val="center" w:pos="3762"/>
          <w:tab w:val="center" w:pos="4764"/>
          <w:tab w:val="center" w:pos="6305"/>
          <w:tab w:val="center" w:pos="7837"/>
          <w:tab w:val="center" w:pos="8987"/>
          <w:tab w:val="right" w:pos="10323"/>
        </w:tabs>
        <w:spacing w:after="194" w:line="259" w:lineRule="auto"/>
        <w:ind w:left="-15" w:right="0" w:firstLine="0"/>
        <w:jc w:val="left"/>
      </w:pPr>
      <w:r w:rsidRPr="0075074B">
        <w:t xml:space="preserve">рекреационного </w:t>
      </w:r>
      <w:r w:rsidRPr="0075074B">
        <w:tab/>
        <w:t xml:space="preserve">типа, </w:t>
      </w:r>
      <w:r w:rsidRPr="0075074B">
        <w:tab/>
        <w:t xml:space="preserve">созданных </w:t>
      </w:r>
      <w:r w:rsidRPr="0075074B">
        <w:tab/>
        <w:t xml:space="preserve">и </w:t>
      </w:r>
      <w:r w:rsidRPr="0075074B">
        <w:tab/>
        <w:t xml:space="preserve">функционирующих </w:t>
      </w:r>
      <w:r w:rsidRPr="0075074B">
        <w:tab/>
        <w:t xml:space="preserve">в </w:t>
      </w:r>
      <w:r w:rsidRPr="0075074B">
        <w:tab/>
        <w:t xml:space="preserve">соответствии </w:t>
      </w:r>
      <w:r w:rsidRPr="0075074B">
        <w:tab/>
        <w:t xml:space="preserve">с </w:t>
      </w:r>
    </w:p>
    <w:p w:rsidR="003C5079" w:rsidRPr="0075074B" w:rsidRDefault="00411F79">
      <w:pPr>
        <w:spacing w:after="41"/>
        <w:ind w:left="693" w:right="111" w:hanging="708"/>
      </w:pPr>
      <w:r w:rsidRPr="0075074B">
        <w:t xml:space="preserve">Федеральным законом «Об особых экономических зонах в Российской Федерации»; инвестиционные проекты потенциальных заемщиков, взнос в уставной капитал </w:t>
      </w:r>
    </w:p>
    <w:p w:rsidR="003C5079" w:rsidRPr="0075074B" w:rsidRDefault="00411F79">
      <w:pPr>
        <w:spacing w:after="165" w:line="259" w:lineRule="auto"/>
        <w:ind w:left="-15" w:right="111" w:firstLine="0"/>
      </w:pPr>
      <w:r w:rsidRPr="0075074B">
        <w:t xml:space="preserve">которых осуществлен акционерным обществом «Корпорация Туризм.РФ». </w:t>
      </w:r>
    </w:p>
    <w:p w:rsidR="003C5079" w:rsidRPr="0075074B" w:rsidRDefault="00411F79">
      <w:pPr>
        <w:spacing w:after="14" w:line="389" w:lineRule="auto"/>
        <w:ind w:left="-15" w:right="0" w:firstLine="708"/>
        <w:jc w:val="left"/>
      </w:pPr>
      <w:r w:rsidRPr="0075074B">
        <w:t xml:space="preserve">При </w:t>
      </w:r>
      <w:r w:rsidRPr="0075074B">
        <w:tab/>
        <w:t xml:space="preserve">рассмотрении </w:t>
      </w:r>
      <w:r w:rsidRPr="0075074B">
        <w:tab/>
        <w:t xml:space="preserve">реестра </w:t>
      </w:r>
      <w:r w:rsidRPr="0075074B">
        <w:tab/>
        <w:t xml:space="preserve">потенциальных </w:t>
      </w:r>
      <w:r w:rsidRPr="0075074B">
        <w:tab/>
        <w:t xml:space="preserve">заемщиков </w:t>
      </w:r>
      <w:r w:rsidRPr="0075074B">
        <w:tab/>
        <w:t xml:space="preserve">крупных инвестиционных </w:t>
      </w:r>
      <w:r w:rsidRPr="0075074B">
        <w:tab/>
        <w:t xml:space="preserve">проектов </w:t>
      </w:r>
      <w:r w:rsidRPr="0075074B">
        <w:tab/>
        <w:t xml:space="preserve">в </w:t>
      </w:r>
      <w:r w:rsidRPr="0075074B">
        <w:tab/>
        <w:t xml:space="preserve">приоритетном </w:t>
      </w:r>
      <w:r w:rsidRPr="0075074B">
        <w:tab/>
        <w:t xml:space="preserve">порядке </w:t>
      </w:r>
      <w:r w:rsidRPr="0075074B">
        <w:tab/>
        <w:t xml:space="preserve">отбираются </w:t>
      </w:r>
      <w:r w:rsidRPr="0075074B">
        <w:tab/>
        <w:t xml:space="preserve">проекты потенциальных заемщиков крупных инвестиционных проектов, которые включены в реестр заемщиков или в реестр потенциальных заемщиков, в связи с реализацией единого </w:t>
      </w:r>
      <w:r w:rsidRPr="0075074B">
        <w:tab/>
        <w:t xml:space="preserve">инвестиционного </w:t>
      </w:r>
      <w:r w:rsidRPr="0075074B">
        <w:tab/>
        <w:t xml:space="preserve">проекта, </w:t>
      </w:r>
      <w:r w:rsidRPr="0075074B">
        <w:tab/>
        <w:t xml:space="preserve">предусмотренного </w:t>
      </w:r>
      <w:r w:rsidRPr="0075074B">
        <w:tab/>
        <w:t xml:space="preserve">бизнес-планом инвестиционного проекта. </w:t>
      </w:r>
    </w:p>
    <w:p w:rsidR="003C5079" w:rsidRPr="0075074B" w:rsidRDefault="00411F79">
      <w:pPr>
        <w:ind w:left="-15" w:right="111"/>
      </w:pPr>
      <w:r w:rsidRPr="0075074B">
        <w:t xml:space="preserve">По проектам, не предусмотренным абзацами девятым – тринадцатым настоящего пункта, при превышении предельного объема по категории номеров средств размещения приоритизация проектов заемщиков осуществляется в </w:t>
      </w:r>
      <w:r w:rsidRPr="0075074B">
        <w:lastRenderedPageBreak/>
        <w:t xml:space="preserve">зависимости от удельной стоимости строительства (реконструкции) 1 номера в составе номерного фонда проекта (в порядке возрастания от меньшего к большему). </w:t>
      </w:r>
    </w:p>
    <w:p w:rsidR="003C5079" w:rsidRPr="0075074B" w:rsidRDefault="00411F79">
      <w:pPr>
        <w:ind w:left="-15" w:right="111"/>
      </w:pPr>
      <w:r w:rsidRPr="0075074B">
        <w:t xml:space="preserve">Удельная стоимость номера в составе номерного фонда определяется путем деления объема запрашиваемого льготного кредита на реализацию инвестиционного проекта на предусмотренный объем номерного фонда. </w:t>
      </w:r>
    </w:p>
    <w:p w:rsidR="003C5079" w:rsidRPr="0075074B" w:rsidRDefault="00411F79">
      <w:pPr>
        <w:ind w:left="-15" w:right="111"/>
      </w:pPr>
      <w:r w:rsidRPr="0075074B">
        <w:t xml:space="preserve">28.3. Решение о включении заемщиков из реестра потенциальных заемщиков крупных инвестиционных проектов в единый реестр заемщиков формируется с учетом следующих особенностей. </w:t>
      </w:r>
    </w:p>
    <w:p w:rsidR="003C5079" w:rsidRPr="0075074B" w:rsidRDefault="00411F79">
      <w:pPr>
        <w:ind w:left="-15" w:right="111"/>
      </w:pPr>
      <w:r w:rsidRPr="0075074B">
        <w:t xml:space="preserve">В соответствии с абзацем четырнадцатым пункта 28.2. Иных условий предоставления субсидии в случае, если количество посетителей в год, заявленное в крупном инвестиционном проекте и предусматривающее строительство объектов, указанных в подпункте «а» пункта 1 Иных условий предоставления субсидии, превышает предельное количество посетителей, установленное пунктом 5.1 Иных условий предоставления субсидии, в приоритетном порядке отбираются проекты потенциальных заемщиков крупных инвестиционных проектов, которые включены в единый реестр заемщиков или в реестр потенциальных заемщиков, в связи с реализацией единого инвестиционного проекта, предусмотренного бизнес-планом инвестиционного проекта.  </w:t>
      </w:r>
    </w:p>
    <w:p w:rsidR="003C5079" w:rsidRPr="0075074B" w:rsidRDefault="00411F79">
      <w:pPr>
        <w:ind w:left="-15" w:right="111"/>
      </w:pPr>
      <w:r w:rsidRPr="0075074B">
        <w:t xml:space="preserve">По иным крупным инвестиционным проектам приоритизация осуществляется в порядке ранжирования проектов по возрастанию удельной стоимости (от меньшего к большему) в расчете на 1 посетителя в год.  </w:t>
      </w:r>
    </w:p>
    <w:p w:rsidR="003C5079" w:rsidRPr="0075074B" w:rsidRDefault="00411F79">
      <w:pPr>
        <w:ind w:left="-15" w:right="111"/>
      </w:pPr>
      <w:r w:rsidRPr="0075074B">
        <w:t xml:space="preserve">Удельная стоимость на 1 посетителя в год определяется путем деления объема запрашиваемого льготного кредита на реализацию крупного инвестиционного проекта на количество посетителей в год (в расчете на год, следующий через 2 года после ввода в эксплуатацию). </w:t>
      </w:r>
    </w:p>
    <w:p w:rsidR="003C5079" w:rsidRPr="0075074B" w:rsidRDefault="00411F79">
      <w:pPr>
        <w:ind w:left="-15" w:right="111"/>
      </w:pPr>
      <w:r w:rsidRPr="0075074B">
        <w:t xml:space="preserve">28.4. В случае, если установленное количество номеров по категориям инвестиционных проектов, указанных в пункте 6 Иных условий предоставления субсидии, в пределах которых осуществляется субсидирование льготных кредитов на их строительство (реконструкцию) не достигается, то в рамках неотобранного </w:t>
      </w:r>
      <w:r w:rsidRPr="0075074B">
        <w:lastRenderedPageBreak/>
        <w:t xml:space="preserve">количества номеров рассматриваются инвестиционные проекты, не относящиеся к категориям инвестиционных проектов, указанных в пункте 6 Иных условий предоставления субсидии. </w:t>
      </w:r>
    </w:p>
    <w:p w:rsidR="003C5079" w:rsidRPr="0075074B" w:rsidRDefault="00411F79">
      <w:pPr>
        <w:ind w:left="-15" w:right="111"/>
      </w:pPr>
      <w:r w:rsidRPr="0075074B">
        <w:t xml:space="preserve">В случае, если в реестр потенциальных заемщиков, направленный в Министерство экономического развития Российской Федерации, включены потенциальные заемщики с количеством номеров по категориям инвестиционных проектов, указанных в пункте 6 Иных условий предоставления субсидии, в пределах которых осуществляется субсидирование льготных кредитов на их строительство (реконструкцию), превышающий установленное в пункте 6 Иных условий предоставления субсидии количество номеров, то инвестиционные проекты рассматриваются в рамках предельного объема номерного фонда.  </w:t>
      </w:r>
    </w:p>
    <w:p w:rsidR="003C5079" w:rsidRPr="0075074B" w:rsidRDefault="00411F79">
      <w:pPr>
        <w:ind w:left="-15" w:right="111"/>
      </w:pPr>
      <w:r w:rsidRPr="0075074B">
        <w:t xml:space="preserve">29.1. Подкомиссия рассматривает представленный Министерством экономического развития Российской Федерации единый реестр потенциальных заемщиков и (или) единый реестр потенциальных заемщиков крупных инвестиционных проектов вместе с документами, представленными заемщиками в уполномоченный банк и указанными в пунктах 26.1, и (или) 26.12, и (или) 26.16 Иных условий предоставления субсидии, и организует проведение анализа представленных документов на соответствие их пункту 1 Иных условий предоставления субсидии. </w:t>
      </w:r>
    </w:p>
    <w:p w:rsidR="003C5079" w:rsidRPr="0075074B" w:rsidRDefault="00411F79">
      <w:pPr>
        <w:ind w:left="-15" w:right="111"/>
      </w:pPr>
      <w:r w:rsidRPr="0075074B">
        <w:t xml:space="preserve">29.2. Решение Министерства экономического развития Российской Федерации о включении (невключении) заемщика, содержащегося в единых Реестрах, в единый реестр заемщиков, и об уменьшении количества номеров в номерном фонде инвестиционного проекта, подписанное уполномоченным должностным лицом Министерства экономического развития Российской Федерации, направляется в уполномоченный банк в срок не позднее 7 рабочих дней со дня поступления в Министерство экономического развития Российской Федерации согласования (несогласования) Подкомиссии предложения о включении заемщика, содержащегося в Реестрах, в единый реестр заемщиков (предложений об отказе включения заемщика, содержащегося в Реестрах, в единый реестр заемщиков), и (или) предложения об уменьшении количества номеров в номерном фонде инвестиционного проекта. </w:t>
      </w:r>
    </w:p>
    <w:p w:rsidR="003C5079" w:rsidRPr="0075074B" w:rsidRDefault="00411F79">
      <w:pPr>
        <w:spacing w:after="34"/>
        <w:ind w:left="-15" w:right="111"/>
      </w:pPr>
      <w:r w:rsidRPr="0075074B">
        <w:lastRenderedPageBreak/>
        <w:t xml:space="preserve">29.3. Уполномоченный банк после получения решения Министерства экономического развития Российской Федерации о включении заемщика, содержащегося в Реестрах, в единый реестр заемщиков, и (или) об уменьшении количества номеров в номерном фонде инвестиционного проекта заключает с заемщиком по одной одобренной заявке соответствующего заемщика один кредитный договор (соглашение, дополнительное соглашение). </w:t>
      </w:r>
    </w:p>
    <w:p w:rsidR="003C5079" w:rsidRPr="0075074B" w:rsidRDefault="00411F79">
      <w:pPr>
        <w:ind w:left="-15" w:right="111"/>
      </w:pPr>
      <w:r w:rsidRPr="0075074B">
        <w:t xml:space="preserve">Решение Министерства экономического развития Российской Федерации о включении заемщика в единый реестр заемщиков и об уменьшении количества номеров в номерном фонде инвестиционного проекта действует в течение 60 (шестидесяти) календарных дней с даты подписания решения Министерства экономического развития Российской Федерации о включении заемщика, содержащегося в Реестрах, в единый реестр заемщиков, и (или) об уменьшении количества номеров в номерном фонде инвестиционного проекта. </w:t>
      </w:r>
    </w:p>
    <w:p w:rsidR="003C5079" w:rsidRPr="0075074B" w:rsidRDefault="00411F79">
      <w:pPr>
        <w:ind w:left="-15" w:right="111"/>
      </w:pPr>
      <w:r w:rsidRPr="0075074B">
        <w:t xml:space="preserve">29.4 Уполномоченный банк после получения решения Министерства экономического развития Российской Федерации заключает с заемщиком кредитный договор (соглашение, дополнительное соглашение) и включает заемщика в реестр заемщиков (вносит изменения), о чем в течение срока, указанного в пункте 29.3 Иных условий предоставления субсидии, уведомляет Министерство экономического развития Российской Федерации с представлением реестра заемщиков по </w:t>
      </w:r>
      <w:hyperlink r:id="rId11">
        <w:r w:rsidRPr="0075074B">
          <w:t>форме</w:t>
        </w:r>
      </w:hyperlink>
      <w:hyperlink r:id="rId12">
        <w:r w:rsidRPr="0075074B">
          <w:t xml:space="preserve"> </w:t>
        </w:r>
      </w:hyperlink>
      <w:r w:rsidRPr="0075074B">
        <w:t xml:space="preserve">согласно приложению № 1 к настоящему Решению, подписанного уполномоченным органом уполномоченного банка. </w:t>
      </w:r>
    </w:p>
    <w:p w:rsidR="003C5079" w:rsidRPr="0075074B" w:rsidRDefault="00411F79">
      <w:pPr>
        <w:spacing w:after="36"/>
        <w:ind w:left="-15" w:right="111"/>
      </w:pPr>
      <w:r w:rsidRPr="0075074B">
        <w:t xml:space="preserve">Уполномоченный банк вправе заключить с заемщиком кредитный договор (соглашение) до получения решения Министерства экономического развития Российской Федерации о включении заемщика, содержащегося в Реестрах, в единый реестр заемщиков, но не ранее срока, указанного в пункте 24.3. Иных условий предоставления субсидии, при условии, что выдача кредитных средств допускается только после получения решения Министерства экономического развития Российской Федерации о включении заемщика, содержащегося в Реестре, в единый реестр заемщиков. </w:t>
      </w:r>
    </w:p>
    <w:p w:rsidR="003C5079" w:rsidRPr="0075074B" w:rsidRDefault="00411F79">
      <w:pPr>
        <w:ind w:left="-15" w:right="111"/>
      </w:pPr>
      <w:r w:rsidRPr="0075074B">
        <w:lastRenderedPageBreak/>
        <w:t xml:space="preserve">29.5. Министерство экономического развития Российской Федерации исключает из единого реестра заемщиков, не заключивших с уполномоченным банком кредитный договор (соглашение, дополнительное соглашение) по каждой одобренной заявке в течение срока, указанного в пункте 29.3 Иных условий предоставления субсидии. </w:t>
      </w:r>
    </w:p>
    <w:p w:rsidR="003C5079" w:rsidRPr="0075074B" w:rsidRDefault="00411F79">
      <w:pPr>
        <w:spacing w:after="43"/>
        <w:ind w:left="-15" w:right="111"/>
      </w:pPr>
      <w:r w:rsidRPr="0075074B">
        <w:t xml:space="preserve">29.6. Министерство экономического развития Российской Федерации на основании реестров заемщиков, полученных от уполномоченных банков, заключивших кредитные договоры (соглашения, дополнительные соглашения) с заемщиками после получения решения Министерства экономического развития Российской Федерации и уведомления о заключении кредитных договоров в течение срока, указанного в абзаце втором пункта 29.3 Иных условий предоставления субсидии, вносит полученные сведения в единый реестр заемщиков. </w:t>
      </w:r>
    </w:p>
    <w:p w:rsidR="003C5079" w:rsidRPr="0075074B" w:rsidRDefault="00411F79">
      <w:pPr>
        <w:ind w:left="-15" w:right="111"/>
      </w:pPr>
      <w:r w:rsidRPr="0075074B">
        <w:t xml:space="preserve">29.7. В случае незаключения кредитных договоров (соглашений, дополнительных соглашений) в срок, установленный пунктом 29.3 Иных условий предоставления субсидии, решения Министерства экономического развития Российской Федерации о включении соответствующего заемщика в единый реестр заемщиков и об уменьшении количества номеров в номерном фонде инвестиционного проекта аннулируются. </w:t>
      </w:r>
    </w:p>
    <w:p w:rsidR="003C5079" w:rsidRPr="0075074B" w:rsidRDefault="00411F79">
      <w:pPr>
        <w:ind w:left="-15" w:right="111"/>
      </w:pPr>
      <w:r w:rsidRPr="0075074B">
        <w:t xml:space="preserve">В случае незаключения кредитных договоров (соглашений, дополнительных соглашений) в срок, установленный пунктом 29.3. Иных условий предоставления субсидии, уполномоченный банк уведомляет Министерство экономического развития Российской Федерации о причинах незаключения кредитных договоров (соглашений, дополнительных соглашений) в указанный срок и решении уполномоченного банка о согласии повторного включения заемщика в Реестры. </w:t>
      </w:r>
    </w:p>
    <w:p w:rsidR="003C5079" w:rsidRPr="0075074B" w:rsidRDefault="00411F79">
      <w:pPr>
        <w:ind w:left="-15" w:right="111"/>
      </w:pPr>
      <w:r w:rsidRPr="0075074B">
        <w:t xml:space="preserve">29.8. Уполномоченный банк вправе внести изменения в кредитные договоры (соглашения) по ранее включенным в единый реестр заемщиков и (или) реестр заемщиков заемщикам. </w:t>
      </w:r>
    </w:p>
    <w:p w:rsidR="003C5079" w:rsidRPr="0075074B" w:rsidRDefault="00411F79">
      <w:pPr>
        <w:ind w:left="-15" w:right="111"/>
      </w:pPr>
      <w:r w:rsidRPr="0075074B">
        <w:t xml:space="preserve">Уполномоченный банк в срок не позднее 30 рабочих дней со дня внесения изменений в кредитные договоры (соглашения) по ранее включенным в единый </w:t>
      </w:r>
      <w:r w:rsidRPr="0075074B">
        <w:lastRenderedPageBreak/>
        <w:t xml:space="preserve">реестр заемщиков и (или) реестр заемщиков заемщикам, представляет в Министерство экономического развития Российской Федерации уведомление об изменениях, оформленное на бланке уполномоченного банка и подписанное уполномоченным органом уполномоченного банка, содержащее информацию о перечне и причинах изменения данных и их новых значениях с представлением уточненного реестра заемщиков (в случае если указанные изменения влекут изменения реестра заемщиков). </w:t>
      </w:r>
    </w:p>
    <w:p w:rsidR="003C5079" w:rsidRPr="0075074B" w:rsidRDefault="00411F79">
      <w:pPr>
        <w:ind w:left="-15" w:right="111"/>
      </w:pPr>
      <w:r w:rsidRPr="0075074B">
        <w:t xml:space="preserve">29.9.1 Уполномоченный банк по согласованию с Министерством экономического развития Российской Федерации вправе внести изменения  в кредитные договоры (соглашения) в части перераспределения размера льготного кредита между двумя кредитными договорами (соглашениями) в случае реализации заемщиком единого инвестиционного проекта в рамках двух кредитных договоров (соглашений) при условии сохранения совокупного объема технико-экономических параметров, не противоречащих пункту 4 Штрафных санкций. </w:t>
      </w:r>
    </w:p>
    <w:p w:rsidR="003C5079" w:rsidRPr="0075074B" w:rsidRDefault="00411F79">
      <w:pPr>
        <w:ind w:left="-15" w:right="111"/>
      </w:pPr>
      <w:r w:rsidRPr="0075074B">
        <w:t xml:space="preserve">Уполномоченный банк по согласованию с Министерством экономического развития Российской Федерации по представленной заявке заемщика вправе разделить один кредитный договор (соглашение) на два отдельных кредитных договора (соглашения) при условии сохранения совокупного объема техникоэкономических параметров, не противоречащих пункту 4 Штрафных санкций. </w:t>
      </w:r>
    </w:p>
    <w:p w:rsidR="003C5079" w:rsidRPr="0075074B" w:rsidRDefault="00411F79">
      <w:pPr>
        <w:ind w:left="-15" w:right="111"/>
      </w:pPr>
      <w:r w:rsidRPr="0075074B">
        <w:t xml:space="preserve">29.9.2. При внесении изменений, указанных в пункте 29.9.1 Иных условий предоставления субсидии, уполномоченный банк направляет в Министерство экономического развития Российской Федерации уведомление с документами, указанными в пункте 26.1. Иных условий предоставления субсидии, с приложением копии письма заемщика о планируемых изменениях. </w:t>
      </w:r>
    </w:p>
    <w:p w:rsidR="003C5079" w:rsidRPr="0075074B" w:rsidRDefault="00411F79">
      <w:pPr>
        <w:ind w:left="-15" w:right="111"/>
      </w:pPr>
      <w:r w:rsidRPr="0075074B">
        <w:t xml:space="preserve">Министерство экономического развития Российской Федерации проверяет полноту и достоверность содержащейся в них информации и принимает решение  о согласовании (несогласовании) внесения таких изменений в кредитный договор (соглашение) в течение 30 календарных дней. </w:t>
      </w:r>
    </w:p>
    <w:p w:rsidR="003C5079" w:rsidRPr="0075074B" w:rsidRDefault="00411F79">
      <w:pPr>
        <w:ind w:left="-15" w:right="111"/>
      </w:pPr>
      <w:r w:rsidRPr="0075074B">
        <w:lastRenderedPageBreak/>
        <w:t xml:space="preserve">В случае принятия Министерством экономического развития Российской Федерации положительного решения, уполномоченный банк в срок, установленный абзацем вторым пункта 29.3 Иных условий предоставления субсидии, заключает новый кредитный договор (соглашение) и (или) вносит изменения в кредитные договоры (соглашения) и направляет в Министерство экономического развития Российской Федерации уточненный реестр заемщиков. </w:t>
      </w:r>
    </w:p>
    <w:p w:rsidR="003C5079" w:rsidRPr="0075074B" w:rsidRDefault="00411F79">
      <w:pPr>
        <w:ind w:left="-15" w:right="111"/>
      </w:pPr>
      <w:r w:rsidRPr="0075074B">
        <w:t xml:space="preserve">Министерство экономического развития Российской Федерации вносит полученные сведения в единый реестр заемщиков в срок, установленный пунктом 29.6. Иных условий предоставления субсидии. </w:t>
      </w:r>
    </w:p>
    <w:p w:rsidR="003C5079" w:rsidRPr="0075074B" w:rsidRDefault="00411F79">
      <w:pPr>
        <w:ind w:left="-15" w:right="111"/>
      </w:pPr>
      <w:r w:rsidRPr="0075074B">
        <w:t xml:space="preserve">30.1. Заемщик имеет право после одного календарного года после даты подписания кредитного договора (соглашения) заключить с любым банком кредитный договор (соглашение) на цели рефинансирования ранее заключенного льготного кредита на условиях, предусмотренных банком на дату выдачи кредита на рефинансирование. </w:t>
      </w:r>
    </w:p>
    <w:p w:rsidR="003C5079" w:rsidRPr="0075074B" w:rsidRDefault="00411F79">
      <w:pPr>
        <w:spacing w:after="39"/>
        <w:ind w:left="-15" w:right="111"/>
      </w:pPr>
      <w:r w:rsidRPr="0075074B">
        <w:t xml:space="preserve">30.2. Уполномоченный банк, в который обратился заемщик с заявлением о заключении кредитного договора (соглашения) на цели рефинансирования ранее полученного льготного кредита (далее – рефинансирование задолженности), направляет в Министерство экономического развития Российской Федерации письмо, оформленное на бланке уполномоченного банка и подписанное уполномоченным органом уполномоченного банка, подтверждающее заключение с заемщиком кредитного договора (соглашения) о рефинансировании задолженности с приложением следующих документов: </w:t>
      </w:r>
    </w:p>
    <w:p w:rsidR="003C5079" w:rsidRPr="0075074B" w:rsidRDefault="00411F79">
      <w:pPr>
        <w:spacing w:after="37"/>
        <w:ind w:left="-15" w:right="111"/>
      </w:pPr>
      <w:r w:rsidRPr="0075074B">
        <w:t xml:space="preserve">а) уточненный реестр заемщиков, содержащий в том числе заявки заемщиков, обратившихся в уполномоченный банк с заявлением о рефинансировании задолженности; </w:t>
      </w:r>
    </w:p>
    <w:p w:rsidR="003C5079" w:rsidRPr="0075074B" w:rsidRDefault="00411F79">
      <w:pPr>
        <w:ind w:left="-15" w:right="111"/>
      </w:pPr>
      <w:r w:rsidRPr="0075074B">
        <w:t xml:space="preserve">б) уведомление кредитора, с которым заемщик заключил кредитный договор после его включения в реестр заемщиков (далее – первоначальный кредитор), о полном погашении задолженности по соответствующему кредитному договору (соглашению). </w:t>
      </w:r>
    </w:p>
    <w:p w:rsidR="003C5079" w:rsidRPr="0075074B" w:rsidRDefault="00411F79">
      <w:pPr>
        <w:ind w:left="-15" w:right="111"/>
      </w:pPr>
      <w:r w:rsidRPr="0075074B">
        <w:lastRenderedPageBreak/>
        <w:t xml:space="preserve">30.3. Предыдущий кредитор исключает заемщика из реестра заемщиков в день полного исполнения обязательств по соответствующему кредитному договору (соглашению), о чем не позднее 7-го рабочего дня, следующего за днем полного исполнения обязательств по соответствующему кредитному договору (соглашению), уведомляет Министерство экономического развития Российской Федерации с представлением уточненного реестра заемщиков. </w:t>
      </w:r>
    </w:p>
    <w:p w:rsidR="003C5079" w:rsidRPr="0075074B" w:rsidRDefault="00411F79">
      <w:pPr>
        <w:spacing w:after="36"/>
        <w:ind w:left="-15" w:right="111"/>
      </w:pPr>
      <w:r w:rsidRPr="0075074B">
        <w:t xml:space="preserve">30.4. Допускается рефинансирование льготного кредита первоначальным кредитором в соответствии с пунктом 30.1. Иных условий предоставления субсидии. </w:t>
      </w:r>
    </w:p>
    <w:p w:rsidR="003C5079" w:rsidRPr="0075074B" w:rsidRDefault="00411F79">
      <w:pPr>
        <w:numPr>
          <w:ilvl w:val="0"/>
          <w:numId w:val="9"/>
        </w:numPr>
        <w:ind w:right="111"/>
      </w:pPr>
      <w:r w:rsidRPr="0075074B">
        <w:t xml:space="preserve">Проверку целевого использования льготного кредита осуществляет уполномоченный банк на основании документов, представленных заемщиком согласно кредитному договору (соглашению), в соответствии с законодательством Российской Федерации. </w:t>
      </w:r>
    </w:p>
    <w:p w:rsidR="003C5079" w:rsidRPr="0075074B" w:rsidRDefault="00411F79">
      <w:pPr>
        <w:ind w:left="-15" w:right="111"/>
      </w:pPr>
      <w:r w:rsidRPr="0075074B">
        <w:t xml:space="preserve">При предоставлении льготного кредита для выплаты авансов в счет оплаты приобретаемого имущества (выполняемых работ, оказываемых услуг) срок поставки имущества (выполнения работ, оказания услуг) не должен превышать срок этого льготного кредита. </w:t>
      </w:r>
    </w:p>
    <w:p w:rsidR="003C5079" w:rsidRPr="0075074B" w:rsidRDefault="00411F79">
      <w:pPr>
        <w:ind w:left="-15" w:right="111"/>
      </w:pPr>
      <w:r w:rsidRPr="0075074B">
        <w:t xml:space="preserve">При предоставлении льготного кредита с применением расчетов по открываемым в уполномоченном банке безотзывным аккредитивам, содержащим условие об осуществлении платежа при представлении в банк документов, подтверждающих факт получения заемщиком имущества (принятия им результатов выполненных работ, оказанных услуг), срок исполнения такого аккредитива не должен превышать срок льготного кредита. В случае неисполнения аккредитива в течение срока льготного кредита уполномоченный банк осуществляет возврат субсидии в размере, соответствующем размеру субсидии, перечисленной уполномоченному банку для возмещения им недополученных доходов по льготному кредиту (части кредита). </w:t>
      </w:r>
    </w:p>
    <w:p w:rsidR="003C5079" w:rsidRPr="0075074B" w:rsidRDefault="00411F79">
      <w:pPr>
        <w:ind w:left="-15" w:right="111"/>
      </w:pPr>
      <w:r w:rsidRPr="0075074B">
        <w:t xml:space="preserve">Допускается включение в кредитные договоры (соглашения) условия о конвертации средств льготных кредитов в иностранную валюту для расчетов с поставщиками по внешнеторговым контрактам по безотзывным аккредитивам, </w:t>
      </w:r>
      <w:r w:rsidRPr="0075074B">
        <w:lastRenderedPageBreak/>
        <w:t xml:space="preserve">содержащим условие об осуществлении платежа при представлении в уполномоченный банк документов, подтверждающих факт получения заемщиком имущества (принятия им результатов выполненных работ, оказанных услуг). </w:t>
      </w:r>
    </w:p>
    <w:p w:rsidR="003C5079" w:rsidRPr="0075074B" w:rsidRDefault="00411F79">
      <w:pPr>
        <w:numPr>
          <w:ilvl w:val="0"/>
          <w:numId w:val="9"/>
        </w:numPr>
        <w:ind w:right="111"/>
      </w:pPr>
      <w:r w:rsidRPr="0075074B">
        <w:t xml:space="preserve">Предоставленные уполномоченным банком заемщику средства в соответствии с кредитным договором (соглашением) не могут направляться на выплату лизинговых платежей, погашение кредитной задолженности по иным кредитам, выплату дивидендов, оплату налогов, сборов и пошлин, не входящих в стоимость инвестиционного проекта, не могут быть размещены на депозитах, а также в иных финансовых инструментах. В случае нарушения заемщиком такого условия, уполномоченный банк уведомляет об этом Министерство экономического развития Российской Федерации для исключения заемщика из реестра заемщиков. </w:t>
      </w:r>
    </w:p>
    <w:p w:rsidR="003C5079" w:rsidRPr="0075074B" w:rsidRDefault="00411F79">
      <w:pPr>
        <w:numPr>
          <w:ilvl w:val="0"/>
          <w:numId w:val="9"/>
        </w:numPr>
        <w:spacing w:after="37"/>
        <w:ind w:right="111"/>
      </w:pPr>
      <w:r w:rsidRPr="0075074B">
        <w:t xml:space="preserve">В случае исключения уполномоченным банком заемщика из реестра заемщиков в соответствии с подпунктом «б» пункта 3 Штрафных санкций заемщик подлежит включению уполномоченным банком в реестр заемщиков с даты представления в уполномоченный банк документов, подтверждающих соответствие заемщика требованиям, установленным </w:t>
      </w:r>
      <w:hyperlink r:id="rId13">
        <w:r w:rsidRPr="0075074B">
          <w:t>пунктом 22</w:t>
        </w:r>
      </w:hyperlink>
      <w:r w:rsidRPr="0075074B">
        <w:t xml:space="preserve"> Иных условий предоставления субсидии. </w:t>
      </w:r>
    </w:p>
    <w:p w:rsidR="003C5079" w:rsidRPr="0075074B" w:rsidRDefault="00411F79">
      <w:pPr>
        <w:numPr>
          <w:ilvl w:val="0"/>
          <w:numId w:val="9"/>
        </w:numPr>
        <w:spacing w:after="37"/>
        <w:ind w:right="111"/>
      </w:pPr>
      <w:r w:rsidRPr="0075074B">
        <w:t xml:space="preserve">В случае исключения уполномоченным банком заемщика из реестра заемщиков в соответствии с подпунктом «ж» пункта 3 Штрафных санкций уполномоченный банк вправе включить заемщика в реестр заемщиков после исполнения заемщиком своих просроченных обязательств по погашению основного долга, уплате начисленных процентов по кредитному договору (соглашению) в соответствии со своими нормативными документами. </w:t>
      </w:r>
    </w:p>
    <w:p w:rsidR="003C5079" w:rsidRPr="0075074B" w:rsidRDefault="00411F79">
      <w:pPr>
        <w:numPr>
          <w:ilvl w:val="0"/>
          <w:numId w:val="9"/>
        </w:numPr>
        <w:spacing w:after="42"/>
        <w:ind w:right="111"/>
      </w:pPr>
      <w:r w:rsidRPr="0075074B">
        <w:t xml:space="preserve">Уполномоченный банк в день выявления случаев, указанных в пункте 3 Штрафных санкций, за исключением случаев досрочного погашения заемщиком льготного кредита, в том числе за счет рефинансирования задолженности, исключает кредитный договор из реестра заемщиков и в течение 3 рабочих дней письмом, оформленным на бланке уполномоченного банка, информирует об этом Министерство экономического развития Российской Федерации с указанием: </w:t>
      </w:r>
    </w:p>
    <w:p w:rsidR="003C5079" w:rsidRPr="0075074B" w:rsidRDefault="00411F79">
      <w:pPr>
        <w:spacing w:after="38"/>
        <w:ind w:left="-15" w:right="111"/>
      </w:pPr>
      <w:r w:rsidRPr="0075074B">
        <w:lastRenderedPageBreak/>
        <w:t xml:space="preserve">а) размера средств льготных кредитов, использованных не по целевому назначению, и периода их нецелевого использования при выявлении случаев, указанных в подпунктах «а», «в», «г» пункта 3 Штрафных санкций; </w:t>
      </w:r>
    </w:p>
    <w:p w:rsidR="003C5079" w:rsidRPr="0075074B" w:rsidRDefault="00411F79">
      <w:pPr>
        <w:spacing w:after="189" w:line="259" w:lineRule="auto"/>
        <w:ind w:left="10" w:right="124" w:hanging="10"/>
        <w:jc w:val="right"/>
      </w:pPr>
      <w:r w:rsidRPr="0075074B">
        <w:t xml:space="preserve">б) кредитных договоров (соглашений), в отношении которых уполномоченным </w:t>
      </w:r>
    </w:p>
    <w:p w:rsidR="003C5079" w:rsidRPr="0075074B" w:rsidRDefault="00411F79">
      <w:pPr>
        <w:spacing w:after="185" w:line="259" w:lineRule="auto"/>
        <w:ind w:left="-15" w:right="111" w:firstLine="0"/>
      </w:pPr>
      <w:r w:rsidRPr="0075074B">
        <w:t xml:space="preserve">банком принято решение об исключении заемщиков из реестра заемщиков. </w:t>
      </w:r>
    </w:p>
    <w:p w:rsidR="003C5079" w:rsidRPr="0075074B" w:rsidRDefault="00411F79">
      <w:pPr>
        <w:numPr>
          <w:ilvl w:val="0"/>
          <w:numId w:val="9"/>
        </w:numPr>
        <w:ind w:right="111"/>
      </w:pPr>
      <w:r w:rsidRPr="0075074B">
        <w:t xml:space="preserve">В случае досрочного погашения заемщиком льготного кредита за счет рефинансирования задолженности уполномоченный банк исключает заемщика из реестра заемщиков согласно пункту 30.3. Иных условий предоставления субсидии. </w:t>
      </w:r>
    </w:p>
    <w:p w:rsidR="0035580B" w:rsidRPr="0075074B" w:rsidRDefault="00411F79" w:rsidP="0035580B">
      <w:pPr>
        <w:numPr>
          <w:ilvl w:val="0"/>
          <w:numId w:val="9"/>
        </w:numPr>
        <w:spacing w:after="40"/>
        <w:ind w:right="111"/>
      </w:pPr>
      <w:r w:rsidRPr="0075074B">
        <w:t xml:space="preserve">В случае исключения уполномоченным банком заемщика из реестра заемщиков согласно подпунктам «а», «в», «г» и «д» пункта 3 Штрафных санкций уполномоченный банк лишается возможности повторно включать заемщика в Реестры по кредитному договору (соглашению), по которому было прекращено предоставление </w:t>
      </w:r>
      <w:r w:rsidR="0099152C" w:rsidRPr="0075074B">
        <w:t>субсидии уполномоченному банку.</w:t>
      </w:r>
    </w:p>
    <w:p w:rsidR="0099152C" w:rsidRPr="0075074B" w:rsidRDefault="0099152C" w:rsidP="0099152C">
      <w:pPr>
        <w:pStyle w:val="ConsPlusNormal"/>
        <w:widowControl/>
        <w:numPr>
          <w:ilvl w:val="0"/>
          <w:numId w:val="9"/>
        </w:numPr>
        <w:spacing w:line="360" w:lineRule="auto"/>
        <w:ind w:firstLine="709"/>
        <w:jc w:val="both"/>
        <w:rPr>
          <w:rFonts w:ascii="Times New Roman" w:hAnsi="Times New Roman"/>
          <w:sz w:val="28"/>
        </w:rPr>
      </w:pPr>
      <w:r w:rsidRPr="0075074B">
        <w:rPr>
          <w:rFonts w:ascii="Times New Roman" w:hAnsi="Times New Roman"/>
          <w:sz w:val="28"/>
        </w:rPr>
        <w:t xml:space="preserve">Уполномоченный банк для получения субсидии представляет </w:t>
      </w:r>
      <w:r w:rsidR="003605F6" w:rsidRPr="0075074B">
        <w:rPr>
          <w:rFonts w:ascii="Times New Roman" w:hAnsi="Times New Roman"/>
          <w:sz w:val="28"/>
        </w:rPr>
        <w:br/>
      </w:r>
      <w:r w:rsidRPr="0075074B">
        <w:rPr>
          <w:rFonts w:ascii="Times New Roman" w:hAnsi="Times New Roman"/>
          <w:sz w:val="28"/>
        </w:rPr>
        <w:t xml:space="preserve">в Министерство экономического развития Российской Федерации ежемесячно, </w:t>
      </w:r>
      <w:r w:rsidR="003605F6" w:rsidRPr="0075074B">
        <w:rPr>
          <w:rFonts w:ascii="Times New Roman" w:hAnsi="Times New Roman"/>
          <w:sz w:val="28"/>
        </w:rPr>
        <w:br/>
      </w:r>
      <w:r w:rsidRPr="0075074B">
        <w:rPr>
          <w:rFonts w:ascii="Times New Roman" w:hAnsi="Times New Roman"/>
          <w:sz w:val="28"/>
        </w:rPr>
        <w:t>в течение 10 рабочих дней после окончания месяца, заявление на получение субсидии по форме согласно приложению № 7, подписанное руководителем уполномоченного банка или его уполномоченным лицом (по состоянию на 1-е число отчетного месяца), с приложением следующих документов:</w:t>
      </w:r>
    </w:p>
    <w:p w:rsidR="0099152C" w:rsidRPr="0075074B" w:rsidRDefault="0099152C" w:rsidP="0099152C">
      <w:pPr>
        <w:pStyle w:val="ConsPlusNormal"/>
        <w:widowControl/>
        <w:spacing w:line="360" w:lineRule="auto"/>
        <w:ind w:firstLine="709"/>
        <w:jc w:val="both"/>
        <w:rPr>
          <w:rFonts w:ascii="Times New Roman" w:hAnsi="Times New Roman"/>
          <w:sz w:val="28"/>
        </w:rPr>
      </w:pPr>
      <w:r w:rsidRPr="0075074B">
        <w:rPr>
          <w:rFonts w:ascii="Times New Roman" w:hAnsi="Times New Roman"/>
          <w:sz w:val="28"/>
        </w:rPr>
        <w:t>а) заверенный уполномоченным банком отчет о суммах выданных льготных кредитов и начисленных процентах, суммах денежных средств, уплаченных заемщиком по основному долгу и процентам (с указанием сроков) по льготному кредиту, с указанием информации о потребности в субсидиях;</w:t>
      </w:r>
    </w:p>
    <w:p w:rsidR="0099152C" w:rsidRPr="0075074B" w:rsidRDefault="0099152C" w:rsidP="0099152C">
      <w:pPr>
        <w:pStyle w:val="ConsPlusNormal"/>
        <w:widowControl/>
        <w:spacing w:line="360" w:lineRule="auto"/>
        <w:ind w:firstLine="709"/>
        <w:jc w:val="both"/>
        <w:rPr>
          <w:rFonts w:ascii="Times New Roman" w:hAnsi="Times New Roman"/>
          <w:sz w:val="28"/>
        </w:rPr>
      </w:pPr>
      <w:r w:rsidRPr="0075074B">
        <w:rPr>
          <w:rFonts w:ascii="Times New Roman" w:hAnsi="Times New Roman"/>
          <w:sz w:val="28"/>
        </w:rPr>
        <w:t>б) реестр кредитных договоров (соглашений), заключенных в предыдущем месяце между заемщиками и уполномоченным банком, а также реестр кредитных договоров (соглашений), по которым заемщиком были нарушены условия в части возврата заемных средств;</w:t>
      </w:r>
    </w:p>
    <w:p w:rsidR="0099152C" w:rsidRPr="0075074B" w:rsidRDefault="0099152C" w:rsidP="0099152C">
      <w:pPr>
        <w:pStyle w:val="ConsPlusNormal"/>
        <w:widowControl/>
        <w:spacing w:line="360" w:lineRule="auto"/>
        <w:ind w:firstLine="709"/>
        <w:jc w:val="both"/>
        <w:rPr>
          <w:rFonts w:ascii="Times New Roman" w:hAnsi="Times New Roman"/>
          <w:sz w:val="28"/>
        </w:rPr>
      </w:pPr>
      <w:r w:rsidRPr="0075074B">
        <w:rPr>
          <w:rFonts w:ascii="Times New Roman" w:hAnsi="Times New Roman"/>
          <w:sz w:val="28"/>
        </w:rPr>
        <w:t xml:space="preserve">в) подписанный уполномоченным банком акт сверки расчетов между Министерством экономического развития Российской Федерации и уполномоченным </w:t>
      </w:r>
      <w:r w:rsidRPr="0075074B">
        <w:rPr>
          <w:rFonts w:ascii="Times New Roman" w:hAnsi="Times New Roman"/>
          <w:sz w:val="28"/>
        </w:rPr>
        <w:lastRenderedPageBreak/>
        <w:t>банком по соглашению о предоставлении субсидии, содержащий в том числе сведения о целевом использовании льготных кредитов, полученных заемщиками;</w:t>
      </w:r>
    </w:p>
    <w:p w:rsidR="0099152C" w:rsidRPr="0075074B" w:rsidRDefault="0099152C" w:rsidP="0099152C">
      <w:pPr>
        <w:pStyle w:val="ConsPlusNormal"/>
        <w:widowControl/>
        <w:spacing w:line="360" w:lineRule="auto"/>
        <w:ind w:firstLine="709"/>
        <w:jc w:val="both"/>
        <w:rPr>
          <w:rFonts w:ascii="Times New Roman" w:hAnsi="Times New Roman"/>
          <w:sz w:val="28"/>
        </w:rPr>
      </w:pPr>
      <w:r w:rsidRPr="0075074B">
        <w:rPr>
          <w:rFonts w:ascii="Times New Roman" w:hAnsi="Times New Roman"/>
          <w:sz w:val="28"/>
        </w:rPr>
        <w:t>г) выписки по ссудному счету, подтверждающие выдачу льготного кредита в отчетном периоде.</w:t>
      </w:r>
    </w:p>
    <w:p w:rsidR="0099152C" w:rsidRPr="0075074B" w:rsidRDefault="0099152C" w:rsidP="0099152C">
      <w:pPr>
        <w:pStyle w:val="ConsPlusNormal"/>
        <w:widowControl/>
        <w:numPr>
          <w:ilvl w:val="0"/>
          <w:numId w:val="9"/>
        </w:numPr>
        <w:spacing w:line="360" w:lineRule="auto"/>
        <w:ind w:firstLine="709"/>
        <w:jc w:val="both"/>
        <w:rPr>
          <w:rFonts w:ascii="Times New Roman" w:hAnsi="Times New Roman"/>
          <w:sz w:val="28"/>
        </w:rPr>
      </w:pPr>
      <w:r w:rsidRPr="0075074B">
        <w:rPr>
          <w:rFonts w:ascii="Times New Roman" w:hAnsi="Times New Roman"/>
          <w:sz w:val="28"/>
        </w:rPr>
        <w:t>Уполномоченный банк несет ответственность за достоверность представленной информации.</w:t>
      </w:r>
    </w:p>
    <w:p w:rsidR="003C5079" w:rsidRPr="0075074B" w:rsidRDefault="00411F79">
      <w:pPr>
        <w:numPr>
          <w:ilvl w:val="0"/>
          <w:numId w:val="9"/>
        </w:numPr>
        <w:spacing w:after="39"/>
        <w:ind w:right="111"/>
      </w:pPr>
      <w:bookmarkStart w:id="1" w:name="P325"/>
      <w:bookmarkEnd w:id="1"/>
      <w:r w:rsidRPr="0075074B">
        <w:t xml:space="preserve">Уполномоченный банк предоставляет информацию в соответствии </w:t>
      </w:r>
      <w:r w:rsidR="0099152C" w:rsidRPr="0075074B">
        <w:br/>
      </w:r>
      <w:r w:rsidRPr="0075074B">
        <w:t xml:space="preserve">с размещенными формами в государственную информационную систему </w:t>
      </w:r>
    </w:p>
    <w:p w:rsidR="003C5079" w:rsidRPr="0075074B" w:rsidRDefault="00411F79">
      <w:pPr>
        <w:spacing w:after="73" w:line="259" w:lineRule="auto"/>
        <w:ind w:left="-15" w:right="111" w:firstLine="0"/>
      </w:pPr>
      <w:r w:rsidRPr="0075074B">
        <w:t xml:space="preserve">«Экономика». </w:t>
      </w:r>
    </w:p>
    <w:p w:rsidR="003C5079" w:rsidRPr="0075074B" w:rsidRDefault="00411F79">
      <w:pPr>
        <w:spacing w:after="0" w:line="259" w:lineRule="auto"/>
        <w:ind w:right="61" w:firstLine="0"/>
        <w:jc w:val="center"/>
      </w:pPr>
      <w:r w:rsidRPr="0075074B">
        <w:rPr>
          <w:sz w:val="22"/>
        </w:rPr>
        <w:t xml:space="preserve"> </w:t>
      </w:r>
      <w:r w:rsidRPr="0075074B">
        <w:br w:type="page"/>
      </w:r>
    </w:p>
    <w:p w:rsidR="00342208" w:rsidRPr="0075074B" w:rsidRDefault="000571F1" w:rsidP="00680F16">
      <w:pPr>
        <w:spacing w:after="0" w:line="360" w:lineRule="auto"/>
        <w:ind w:right="0" w:hanging="10"/>
      </w:pPr>
      <w:r w:rsidRPr="0075074B">
        <w:rPr>
          <w:b/>
        </w:rPr>
        <w:lastRenderedPageBreak/>
        <w:t>У</w:t>
      </w:r>
      <w:r w:rsidR="00342208" w:rsidRPr="0075074B">
        <w:rPr>
          <w:b/>
        </w:rPr>
        <w:t xml:space="preserve">словия предоставления субсидии </w:t>
      </w:r>
      <w:r w:rsidR="009C093C" w:rsidRPr="0075074B">
        <w:rPr>
          <w:b/>
        </w:rPr>
        <w:t>по приоритетным проектам</w:t>
      </w:r>
      <w:r w:rsidR="00D43233" w:rsidRPr="0075074B">
        <w:rPr>
          <w:b/>
        </w:rPr>
        <w:t>.</w:t>
      </w:r>
    </w:p>
    <w:p w:rsidR="00342208" w:rsidRPr="0075074B" w:rsidRDefault="00342208" w:rsidP="00680F16">
      <w:pPr>
        <w:spacing w:after="0" w:line="360" w:lineRule="auto"/>
        <w:ind w:right="0" w:firstLine="0"/>
      </w:pPr>
    </w:p>
    <w:p w:rsidR="00D87022" w:rsidRPr="0075074B" w:rsidRDefault="00D411B5" w:rsidP="00046E91">
      <w:pPr>
        <w:pStyle w:val="a3"/>
        <w:numPr>
          <w:ilvl w:val="0"/>
          <w:numId w:val="10"/>
        </w:numPr>
        <w:spacing w:after="0" w:line="360" w:lineRule="auto"/>
        <w:ind w:left="0" w:right="0" w:firstLine="709"/>
      </w:pPr>
      <w:r w:rsidRPr="0075074B">
        <w:t>При отсутствии информации о сроках приема реестров потенциальных заемщиков и реестров потенциальных заемщиков крупных инвестиционных проектов</w:t>
      </w:r>
      <w:r w:rsidR="00584EDC" w:rsidRPr="0075074B">
        <w:t xml:space="preserve"> на официальном сайте Министерства экономического развития Российской Федерации, а также е</w:t>
      </w:r>
      <w:r w:rsidR="00DF265D" w:rsidRPr="0075074B">
        <w:t xml:space="preserve">сли объем номерного фонда и (или) количество посетителей </w:t>
      </w:r>
      <w:r w:rsidRPr="0075074B">
        <w:t>крупных</w:t>
      </w:r>
      <w:r w:rsidR="00DF265D" w:rsidRPr="0075074B">
        <w:t xml:space="preserve"> инвестиционных проектов по заемщикам, содержащихся в едином реестре заемщиков, не превыша</w:t>
      </w:r>
      <w:r w:rsidRPr="0075074B">
        <w:t>ю</w:t>
      </w:r>
      <w:r w:rsidR="00DF265D" w:rsidRPr="0075074B">
        <w:t xml:space="preserve">т </w:t>
      </w:r>
      <w:r w:rsidRPr="0075074B">
        <w:t>предельный объем номерного фонда и (или) предельное количество посетителей</w:t>
      </w:r>
      <w:r w:rsidRPr="0075074B">
        <w:rPr>
          <w:spacing w:val="-2"/>
        </w:rPr>
        <w:t xml:space="preserve">, </w:t>
      </w:r>
      <w:r w:rsidRPr="0075074B">
        <w:t>установленных пунктом 5.1. Иных условий предоставления субсидии,</w:t>
      </w:r>
      <w:r w:rsidR="00584EDC" w:rsidRPr="0075074B">
        <w:t xml:space="preserve"> </w:t>
      </w:r>
      <w:r w:rsidR="00D87022" w:rsidRPr="0075074B">
        <w:t>уполномоченный банк вправе направить в адрес Министерства экономического развития Российской Федерации реестр потенциальных заемщиков и (или) реестр потенциальных заемщиков крупных инвестиционных проектов, а также документы определенные в пункте 26.1 Иных условий предоставления субсидии, в порядке определенном пунктами 26.2. - 26.6. Иных условий предоставления субсидии в случае если такие реестры содержат потенциальных заемщиков и (или) потенциальных заемщиков крупных инвестиционных проектов соответствующих следующим требованиям:</w:t>
      </w:r>
    </w:p>
    <w:p w:rsidR="00DE7C9A" w:rsidRPr="0075074B" w:rsidRDefault="00322FE9" w:rsidP="008673A3">
      <w:pPr>
        <w:spacing w:after="0" w:line="360" w:lineRule="auto"/>
        <w:ind w:right="0"/>
      </w:pPr>
      <w:r w:rsidRPr="0075074B">
        <w:t xml:space="preserve">а) </w:t>
      </w:r>
      <w:r w:rsidR="008673A3" w:rsidRPr="0075074B">
        <w:t>инвестиционный проект планируется к реализации в объекте культурного наследия или на территории объекта культурного наследия;</w:t>
      </w:r>
    </w:p>
    <w:p w:rsidR="008673A3" w:rsidRPr="0075074B" w:rsidRDefault="008673A3" w:rsidP="008673A3">
      <w:pPr>
        <w:spacing w:after="0" w:line="360" w:lineRule="auto"/>
        <w:ind w:right="0"/>
      </w:pPr>
      <w:r w:rsidRPr="0075074B">
        <w:t xml:space="preserve">б) </w:t>
      </w:r>
      <w:r w:rsidR="002E1642" w:rsidRPr="0075074B">
        <w:t>инвестиционный проект планируется к реализации на территории особых экономических зон туристско-рекреационного типа, созданных и функционирующих в соответствии с Федеральным законом «Об особых экономических</w:t>
      </w:r>
      <w:r w:rsidR="00AE1349" w:rsidRPr="0075074B">
        <w:t xml:space="preserve"> зонах </w:t>
      </w:r>
      <w:r w:rsidR="00AE1349" w:rsidRPr="0075074B">
        <w:br/>
        <w:t>в Российской Федерации»</w:t>
      </w:r>
      <w:r w:rsidR="002E1642" w:rsidRPr="0075074B">
        <w:t>;</w:t>
      </w:r>
    </w:p>
    <w:p w:rsidR="00D142FD" w:rsidRPr="0075074B" w:rsidRDefault="00D142FD" w:rsidP="008673A3">
      <w:pPr>
        <w:spacing w:after="0" w:line="360" w:lineRule="auto"/>
        <w:ind w:right="0"/>
      </w:pPr>
      <w:r w:rsidRPr="0075074B">
        <w:t xml:space="preserve">в) </w:t>
      </w:r>
      <w:r w:rsidR="00AE1349" w:rsidRPr="0075074B">
        <w:t xml:space="preserve">инвестиционный проект планируется к реализации на территориях </w:t>
      </w:r>
      <w:r w:rsidRPr="0075074B">
        <w:t xml:space="preserve">Донецкой Народной Республики, Луганской Народной Республики, Херсонской области </w:t>
      </w:r>
      <w:r w:rsidR="00AE1349" w:rsidRPr="0075074B">
        <w:br/>
      </w:r>
      <w:r w:rsidRPr="0075074B">
        <w:t>и Запорожской области</w:t>
      </w:r>
    </w:p>
    <w:p w:rsidR="00D142FD" w:rsidRPr="0075074B" w:rsidRDefault="00D142FD" w:rsidP="00D142FD">
      <w:pPr>
        <w:spacing w:after="0" w:line="360" w:lineRule="auto"/>
        <w:ind w:right="0"/>
      </w:pPr>
      <w:r w:rsidRPr="0075074B">
        <w:t xml:space="preserve">г) </w:t>
      </w:r>
      <w:r w:rsidR="00AE1349" w:rsidRPr="0075074B">
        <w:t xml:space="preserve">инвестиционный проект планируется к реализации на территориях </w:t>
      </w:r>
      <w:r w:rsidRPr="0075074B">
        <w:t xml:space="preserve">Дальневосточного федерального округа и Арктической зоны </w:t>
      </w:r>
      <w:r w:rsidR="00AE1349" w:rsidRPr="0075074B">
        <w:t>Российской Федерации;</w:t>
      </w:r>
    </w:p>
    <w:p w:rsidR="00AC3667" w:rsidRPr="0075074B" w:rsidRDefault="00AC3667" w:rsidP="00D142FD">
      <w:pPr>
        <w:spacing w:after="0" w:line="360" w:lineRule="auto"/>
        <w:ind w:right="0"/>
      </w:pPr>
      <w:r w:rsidRPr="0075074B">
        <w:lastRenderedPageBreak/>
        <w:t xml:space="preserve">д) </w:t>
      </w:r>
      <w:r w:rsidR="00172BD4" w:rsidRPr="0075074B">
        <w:t xml:space="preserve">инвестиционный проект планируется к реализации на территориях, </w:t>
      </w:r>
      <w:r w:rsidR="00172BD4" w:rsidRPr="0075074B">
        <w:br/>
      </w:r>
      <w:r w:rsidRPr="0075074B">
        <w:t xml:space="preserve">по которым </w:t>
      </w:r>
      <w:r w:rsidR="004D1E59" w:rsidRPr="0075074B">
        <w:t xml:space="preserve">АО «Корпорация Туризм.РФ» </w:t>
      </w:r>
      <w:r w:rsidRPr="0075074B">
        <w:t>разработан мастер-план</w:t>
      </w:r>
      <w:r w:rsidR="00172BD4" w:rsidRPr="0075074B">
        <w:t>,</w:t>
      </w:r>
      <w:r w:rsidRPr="0075074B">
        <w:t xml:space="preserve"> утвержден</w:t>
      </w:r>
      <w:r w:rsidR="004D1E59" w:rsidRPr="0075074B">
        <w:t>ный</w:t>
      </w:r>
      <w:r w:rsidRPr="0075074B">
        <w:t xml:space="preserve"> </w:t>
      </w:r>
      <w:r w:rsidR="004D1E59" w:rsidRPr="0075074B">
        <w:br/>
      </w:r>
      <w:r w:rsidRPr="0075074B">
        <w:t>на Совете директоров</w:t>
      </w:r>
      <w:r w:rsidR="004D1E59" w:rsidRPr="0075074B">
        <w:t xml:space="preserve"> АО «Корпорация Туризм.РФ».</w:t>
      </w:r>
    </w:p>
    <w:p w:rsidR="00E03118" w:rsidRPr="0075074B" w:rsidRDefault="00E03118" w:rsidP="00D142FD">
      <w:pPr>
        <w:spacing w:after="0" w:line="360" w:lineRule="auto"/>
        <w:ind w:right="0"/>
      </w:pPr>
      <w:r w:rsidRPr="0075074B">
        <w:t xml:space="preserve">2. </w:t>
      </w:r>
      <w:r w:rsidR="00C60414" w:rsidRPr="0075074B">
        <w:t>В</w:t>
      </w:r>
      <w:r w:rsidRPr="0075074B">
        <w:t xml:space="preserve"> </w:t>
      </w:r>
      <w:r w:rsidR="001E2352" w:rsidRPr="0075074B">
        <w:t>реестр потенциальных заемщиков и реестр потенциальных заемщиков крупных инвестиционных проектов, указанных</w:t>
      </w:r>
      <w:r w:rsidRPr="0075074B">
        <w:t xml:space="preserve"> в пункте 1 </w:t>
      </w:r>
      <w:r w:rsidR="00611443" w:rsidRPr="0075074B">
        <w:t>У</w:t>
      </w:r>
      <w:r w:rsidRPr="0075074B">
        <w:t xml:space="preserve">словий предоставления субсидии </w:t>
      </w:r>
      <w:r w:rsidR="009C093C" w:rsidRPr="0075074B">
        <w:t>по приоритетным проектам</w:t>
      </w:r>
      <w:r w:rsidR="00072AC8" w:rsidRPr="0075074B">
        <w:t>,</w:t>
      </w:r>
      <w:r w:rsidRPr="0075074B">
        <w:t xml:space="preserve"> могут быть включены </w:t>
      </w:r>
      <w:r w:rsidR="00030416" w:rsidRPr="0075074B">
        <w:t>потенциальны</w:t>
      </w:r>
      <w:r w:rsidR="00611443" w:rsidRPr="0075074B">
        <w:t>е заемщики</w:t>
      </w:r>
      <w:r w:rsidR="00611443" w:rsidRPr="0075074B">
        <w:br/>
        <w:t xml:space="preserve"> и (</w:t>
      </w:r>
      <w:r w:rsidR="00030416" w:rsidRPr="0075074B">
        <w:t>или</w:t>
      </w:r>
      <w:r w:rsidR="00611443" w:rsidRPr="0075074B">
        <w:t>)</w:t>
      </w:r>
      <w:r w:rsidR="00030416" w:rsidRPr="0075074B">
        <w:t xml:space="preserve"> потенциальные заемщики крупных инвестиционных проектов</w:t>
      </w:r>
      <w:r w:rsidR="00A67BED" w:rsidRPr="0075074B">
        <w:t xml:space="preserve"> в случае, если:</w:t>
      </w:r>
    </w:p>
    <w:p w:rsidR="000B328E" w:rsidRPr="0075074B" w:rsidRDefault="00F04CF2" w:rsidP="000B328E">
      <w:pPr>
        <w:spacing w:after="0" w:line="360" w:lineRule="auto"/>
        <w:ind w:right="0"/>
      </w:pPr>
      <w:r w:rsidRPr="0075074B">
        <w:t xml:space="preserve">а) </w:t>
      </w:r>
      <w:r w:rsidR="00A67BED" w:rsidRPr="0075074B">
        <w:t xml:space="preserve">реализация </w:t>
      </w:r>
      <w:r w:rsidR="00611443" w:rsidRPr="0075074B">
        <w:t>од</w:t>
      </w:r>
      <w:r w:rsidR="00A67BED" w:rsidRPr="0075074B">
        <w:t>ного</w:t>
      </w:r>
      <w:r w:rsidR="00BB7844" w:rsidRPr="0075074B">
        <w:t xml:space="preserve"> инвестиционн</w:t>
      </w:r>
      <w:r w:rsidR="00A67BED" w:rsidRPr="0075074B">
        <w:t>ого</w:t>
      </w:r>
      <w:r w:rsidR="00BB7844" w:rsidRPr="0075074B">
        <w:t xml:space="preserve"> проект</w:t>
      </w:r>
      <w:r w:rsidR="00A67BED" w:rsidRPr="0075074B">
        <w:t>а</w:t>
      </w:r>
      <w:r w:rsidR="006049BF" w:rsidRPr="0075074B">
        <w:t>, по которому потенциальным заемщиком получено гарантийное письмо, подписанное высшим должностным лицом субъекта Российской Федерации,</w:t>
      </w:r>
      <w:r w:rsidR="00A67BED" w:rsidRPr="0075074B">
        <w:t xml:space="preserve"> предполагается</w:t>
      </w:r>
      <w:r w:rsidR="00BB7844" w:rsidRPr="0075074B">
        <w:t xml:space="preserve"> на территории субъекта Российской Федерации,</w:t>
      </w:r>
      <w:r w:rsidR="006049BF" w:rsidRPr="0075074B">
        <w:t xml:space="preserve"> в котором </w:t>
      </w:r>
      <w:r w:rsidR="00262B17" w:rsidRPr="0075074B">
        <w:t>численность лиц</w:t>
      </w:r>
      <w:r w:rsidR="00673DC1" w:rsidRPr="0075074B">
        <w:t>,</w:t>
      </w:r>
      <w:r w:rsidR="006049BF" w:rsidRPr="0075074B">
        <w:t xml:space="preserve"> размещенных в коллективных средствах размещения </w:t>
      </w:r>
      <w:r w:rsidR="00262B17" w:rsidRPr="0075074B">
        <w:t xml:space="preserve">за предыдущий год </w:t>
      </w:r>
      <w:r w:rsidR="006049BF" w:rsidRPr="0075074B">
        <w:t>составляет не более 2 млн человек в год</w:t>
      </w:r>
      <w:r w:rsidR="00027FC4" w:rsidRPr="0075074B">
        <w:t>.</w:t>
      </w:r>
    </w:p>
    <w:p w:rsidR="000B328E" w:rsidRPr="0075074B" w:rsidRDefault="000B328E" w:rsidP="000B328E">
      <w:pPr>
        <w:spacing w:after="0" w:line="360" w:lineRule="auto"/>
        <w:ind w:right="0"/>
      </w:pPr>
      <w:r w:rsidRPr="0075074B">
        <w:t xml:space="preserve">В субъекте Российской Федерации, в котором численность лиц, размещенных </w:t>
      </w:r>
      <w:r w:rsidRPr="0075074B">
        <w:br/>
        <w:t>в коллективных средствах размещения за предыдущий год составляет более 2 млн человек в год</w:t>
      </w:r>
      <w:r w:rsidR="005D43E2" w:rsidRPr="0075074B">
        <w:t>, один инвестиционный проект, по которому потенциальным заемщиком получено гарантийное письмо, подписанное высшим должностным лицом субъекта Российской Федерации, за каждые 2 млн человек в год</w:t>
      </w:r>
      <w:r w:rsidR="001E0ADE" w:rsidRPr="0075074B">
        <w:t>.</w:t>
      </w:r>
    </w:p>
    <w:p w:rsidR="00591752" w:rsidRPr="0075074B" w:rsidRDefault="007150B1" w:rsidP="00591752">
      <w:pPr>
        <w:spacing w:after="0" w:line="360" w:lineRule="auto"/>
        <w:ind w:right="0"/>
      </w:pPr>
      <w:r w:rsidRPr="0075074B">
        <w:t xml:space="preserve">б) </w:t>
      </w:r>
      <w:r w:rsidR="00E1344F" w:rsidRPr="0075074B">
        <w:t>инвестиционный проект по предложению уполномоченного банка может</w:t>
      </w:r>
      <w:r w:rsidR="00BE5C80" w:rsidRPr="0075074B">
        <w:t xml:space="preserve"> </w:t>
      </w:r>
      <w:r w:rsidR="00E1344F" w:rsidRPr="0075074B">
        <w:t>заменить</w:t>
      </w:r>
      <w:r w:rsidR="00BE5C80" w:rsidRPr="0075074B">
        <w:t xml:space="preserve"> </w:t>
      </w:r>
      <w:r w:rsidR="00FC7D56" w:rsidRPr="0075074B">
        <w:t xml:space="preserve">иной </w:t>
      </w:r>
      <w:r w:rsidR="00BE5C80" w:rsidRPr="0075074B">
        <w:t>инвестиционный проект</w:t>
      </w:r>
      <w:r w:rsidR="00FB1C00" w:rsidRPr="0075074B">
        <w:t xml:space="preserve"> или инвестиционные проекты</w:t>
      </w:r>
      <w:r w:rsidR="00BE5C80" w:rsidRPr="0075074B">
        <w:t>, включенны</w:t>
      </w:r>
      <w:r w:rsidR="00FB1C00" w:rsidRPr="0075074B">
        <w:t>е</w:t>
      </w:r>
      <w:r w:rsidR="00BE5C80" w:rsidRPr="0075074B">
        <w:t xml:space="preserve"> </w:t>
      </w:r>
      <w:r w:rsidR="00FB1C00" w:rsidRPr="0075074B">
        <w:br/>
      </w:r>
      <w:r w:rsidR="00FC7D56" w:rsidRPr="0075074B">
        <w:t>в реестр заемщиков</w:t>
      </w:r>
      <w:r w:rsidR="00FB1C00" w:rsidRPr="0075074B">
        <w:t xml:space="preserve"> </w:t>
      </w:r>
      <w:r w:rsidR="00BE5C80" w:rsidRPr="0075074B">
        <w:t>и по котор</w:t>
      </w:r>
      <w:r w:rsidR="00FB1C00" w:rsidRPr="0075074B">
        <w:t>ы</w:t>
      </w:r>
      <w:r w:rsidR="00BE5C80" w:rsidRPr="0075074B">
        <w:t xml:space="preserve">м уполномоченным банком принято решение </w:t>
      </w:r>
      <w:r w:rsidR="00FB1C00" w:rsidRPr="0075074B">
        <w:br/>
      </w:r>
      <w:r w:rsidR="00262B17" w:rsidRPr="0075074B">
        <w:t>об</w:t>
      </w:r>
      <w:r w:rsidR="00BE5C80" w:rsidRPr="0075074B">
        <w:t xml:space="preserve"> изменени</w:t>
      </w:r>
      <w:r w:rsidR="00262B17" w:rsidRPr="0075074B">
        <w:t>и</w:t>
      </w:r>
      <w:r w:rsidR="00BE5C80" w:rsidRPr="0075074B">
        <w:t xml:space="preserve"> процентной</w:t>
      </w:r>
      <w:r w:rsidR="00FC7D56" w:rsidRPr="0075074B">
        <w:t xml:space="preserve"> ставки с льготной на рыночную </w:t>
      </w:r>
      <w:r w:rsidR="00BE5C80" w:rsidRPr="0075074B">
        <w:t xml:space="preserve">в соответствии с пунктом 1 Штрафных санкций, </w:t>
      </w:r>
      <w:r w:rsidR="00D7716A" w:rsidRPr="0075074B">
        <w:t>при условии с</w:t>
      </w:r>
      <w:r w:rsidR="00BE5C80" w:rsidRPr="0075074B">
        <w:t>охранени</w:t>
      </w:r>
      <w:r w:rsidR="00D7716A" w:rsidRPr="0075074B">
        <w:t>я показателей по</w:t>
      </w:r>
      <w:r w:rsidR="00BE5C80" w:rsidRPr="0075074B">
        <w:t xml:space="preserve"> объем</w:t>
      </w:r>
      <w:r w:rsidR="00D7716A" w:rsidRPr="0075074B">
        <w:t>у</w:t>
      </w:r>
      <w:r w:rsidR="00BE5C80" w:rsidRPr="0075074B">
        <w:t xml:space="preserve"> номерного фонда</w:t>
      </w:r>
      <w:r w:rsidR="00F00D2D" w:rsidRPr="0075074B">
        <w:t xml:space="preserve"> и</w:t>
      </w:r>
      <w:r w:rsidR="0050184F" w:rsidRPr="0075074B">
        <w:t xml:space="preserve"> </w:t>
      </w:r>
      <w:r w:rsidR="00F00D2D" w:rsidRPr="0075074B">
        <w:t xml:space="preserve">категории звездности </w:t>
      </w:r>
      <w:r w:rsidR="0050184F" w:rsidRPr="0075074B">
        <w:t>или количеству посещений</w:t>
      </w:r>
      <w:r w:rsidR="00BE5C80" w:rsidRPr="0075074B">
        <w:t xml:space="preserve">, </w:t>
      </w:r>
      <w:r w:rsidR="0050184F" w:rsidRPr="0075074B">
        <w:t>размера</w:t>
      </w:r>
      <w:r w:rsidR="00BE5C80" w:rsidRPr="0075074B">
        <w:t xml:space="preserve"> льготного кредита </w:t>
      </w:r>
      <w:r w:rsidR="00740E8C" w:rsidRPr="0075074B">
        <w:t>на уровне</w:t>
      </w:r>
      <w:r w:rsidR="00FB1C00" w:rsidRPr="0075074B">
        <w:t xml:space="preserve"> </w:t>
      </w:r>
      <w:r w:rsidR="00D7716A" w:rsidRPr="0075074B">
        <w:t>не более показателей заменяемого инвестиционного проекта</w:t>
      </w:r>
      <w:r w:rsidR="00591752" w:rsidRPr="0075074B">
        <w:t>;</w:t>
      </w:r>
    </w:p>
    <w:p w:rsidR="00591752" w:rsidRPr="0075074B" w:rsidRDefault="00625752" w:rsidP="00591752">
      <w:pPr>
        <w:spacing w:after="0" w:line="360" w:lineRule="auto"/>
        <w:ind w:right="0"/>
      </w:pPr>
      <w:r w:rsidRPr="0075074B">
        <w:t>в</w:t>
      </w:r>
      <w:r w:rsidR="00591752" w:rsidRPr="0075074B">
        <w:t xml:space="preserve">) инвестиционный проект, </w:t>
      </w:r>
      <w:r w:rsidR="000F4EFF" w:rsidRPr="0075074B">
        <w:t xml:space="preserve">на территории курорта федерального значения, </w:t>
      </w:r>
      <w:r w:rsidR="00591752" w:rsidRPr="0075074B">
        <w:t>одобренный на подкомиссии по вопросам реализации туристических инвестиционных проектов федерального значения Правительственной комиссии по развитию туризма в Российской Федерации.</w:t>
      </w:r>
    </w:p>
    <w:p w:rsidR="00DA2C47" w:rsidRPr="0075074B" w:rsidRDefault="00921E5E" w:rsidP="00591752">
      <w:pPr>
        <w:spacing w:after="0" w:line="360" w:lineRule="auto"/>
        <w:ind w:right="0"/>
      </w:pPr>
      <w:r w:rsidRPr="0075074B">
        <w:t xml:space="preserve">3. </w:t>
      </w:r>
      <w:r w:rsidR="009C093C" w:rsidRPr="0075074B">
        <w:t xml:space="preserve">По инвестиционным проектам, указанным в пунктах </w:t>
      </w:r>
      <w:r w:rsidR="00EE4927" w:rsidRPr="0075074B">
        <w:t>1</w:t>
      </w:r>
      <w:r w:rsidR="009C093C" w:rsidRPr="0075074B">
        <w:t xml:space="preserve"> и </w:t>
      </w:r>
      <w:r w:rsidR="00EE4927" w:rsidRPr="0075074B">
        <w:t>2</w:t>
      </w:r>
      <w:r w:rsidR="009C093C" w:rsidRPr="0075074B">
        <w:t xml:space="preserve"> Условий предоставления субсидии </w:t>
      </w:r>
      <w:r w:rsidR="00166D8F" w:rsidRPr="0075074B">
        <w:t xml:space="preserve">по приоритетным проектам, </w:t>
      </w:r>
      <w:r w:rsidR="00B02C59" w:rsidRPr="0075074B">
        <w:t xml:space="preserve">обязательным условием </w:t>
      </w:r>
      <w:r w:rsidR="00B02C59" w:rsidRPr="0075074B">
        <w:lastRenderedPageBreak/>
        <w:t xml:space="preserve">является </w:t>
      </w:r>
      <w:r w:rsidR="00943204" w:rsidRPr="0075074B">
        <w:t>наличие введенной</w:t>
      </w:r>
      <w:r w:rsidR="00B02C59" w:rsidRPr="0075074B">
        <w:t xml:space="preserve"> </w:t>
      </w:r>
      <w:r w:rsidR="00943204" w:rsidRPr="0075074B">
        <w:t xml:space="preserve">льготы по налогу на имущество. </w:t>
      </w:r>
      <w:r w:rsidR="00B02C59" w:rsidRPr="0075074B">
        <w:t>на территории субъекта Ро</w:t>
      </w:r>
      <w:r w:rsidR="00943204" w:rsidRPr="0075074B">
        <w:t xml:space="preserve">ссийской Федерации, </w:t>
      </w:r>
      <w:r w:rsidR="005D0A57" w:rsidRPr="0075074B">
        <w:t>где</w:t>
      </w:r>
      <w:r w:rsidR="00B02C59" w:rsidRPr="0075074B">
        <w:t xml:space="preserve"> планируется реализация </w:t>
      </w:r>
      <w:r w:rsidR="00F40F59" w:rsidRPr="0075074B">
        <w:t xml:space="preserve">инвестиционного </w:t>
      </w:r>
      <w:r w:rsidR="00415326" w:rsidRPr="0075074B">
        <w:t>проекта</w:t>
      </w:r>
      <w:r w:rsidR="00943204" w:rsidRPr="0075074B">
        <w:t>.</w:t>
      </w:r>
    </w:p>
    <w:p w:rsidR="00DA2C47" w:rsidRPr="0075074B" w:rsidRDefault="00DA2C47" w:rsidP="00DA2C47">
      <w:pPr>
        <w:ind w:left="-15" w:right="111"/>
      </w:pPr>
      <w:r w:rsidRPr="0075074B">
        <w:t>При отсутствии налоговой льготы, указанной в абзаце 1 настоящего пункта, уполномоченным банком могут быть представлено подтверждение от высшего исполнительного органа власти субъекта Российской Федерации, на территории которого планируется реализация инвестиционного проекта, с наличием обязательства по введению такой налоговой льготы, в срок не позднее 365 дней со дня утверждения решения Министерства экономического развития Российской Федерации о едином реестре заемщиков и до начала предоставления заемщику льготного кредита.</w:t>
      </w:r>
    </w:p>
    <w:p w:rsidR="00BD6EF3" w:rsidRPr="0075074B" w:rsidRDefault="00C60414" w:rsidP="00BD6EF3">
      <w:pPr>
        <w:spacing w:after="0" w:line="360" w:lineRule="auto"/>
        <w:ind w:right="0"/>
      </w:pPr>
      <w:r w:rsidRPr="0075074B">
        <w:t xml:space="preserve">4. </w:t>
      </w:r>
      <w:r w:rsidR="0069679E" w:rsidRPr="0075074B">
        <w:t xml:space="preserve">Министерство экономического развития Российской Федерации в течение </w:t>
      </w:r>
      <w:r w:rsidR="001F16B5" w:rsidRPr="0075074B">
        <w:br/>
      </w:r>
      <w:r w:rsidR="0059347D" w:rsidRPr="0075074B">
        <w:t>15</w:t>
      </w:r>
      <w:r w:rsidR="00A5265F" w:rsidRPr="0075074B">
        <w:t xml:space="preserve"> рабочих дней, </w:t>
      </w:r>
      <w:r w:rsidR="0069679E" w:rsidRPr="0075074B">
        <w:t xml:space="preserve">следующего за днем регистрации </w:t>
      </w:r>
      <w:r w:rsidR="00F40F59" w:rsidRPr="0075074B">
        <w:t>реестров потенциальных заемщиков и реестров потенциальных заемщиков крупных инвестиционных проектов</w:t>
      </w:r>
      <w:r w:rsidRPr="0075074B">
        <w:t>, указанны</w:t>
      </w:r>
      <w:r w:rsidR="00BD6EF3" w:rsidRPr="0075074B">
        <w:t>х</w:t>
      </w:r>
      <w:r w:rsidRPr="0075074B">
        <w:t xml:space="preserve"> в пункте 1 Условий предоставления субсидии по приоритетным проектам</w:t>
      </w:r>
      <w:r w:rsidR="00A3660D" w:rsidRPr="0075074B">
        <w:t xml:space="preserve">, </w:t>
      </w:r>
      <w:r w:rsidR="00A5265F" w:rsidRPr="0075074B">
        <w:t>рассматривает их.</w:t>
      </w:r>
    </w:p>
    <w:p w:rsidR="00BD6EF3" w:rsidRPr="0075074B" w:rsidRDefault="00BD6EF3" w:rsidP="00BD6EF3">
      <w:pPr>
        <w:spacing w:after="0" w:line="360" w:lineRule="auto"/>
        <w:ind w:right="0"/>
      </w:pPr>
      <w:r w:rsidRPr="0075074B">
        <w:t xml:space="preserve">Указанный в абзаце первом настоящего пункта срок может быть продлен Министерством экономического развития Российской Федерации не более чем на 5 рабочих дней в целях получения от уполномоченного банка на основании соответствующего запроса Министерства экономического развития Российской Федерации дополнительных сведений. </w:t>
      </w:r>
    </w:p>
    <w:p w:rsidR="00BD6EF3" w:rsidRPr="0075074B" w:rsidRDefault="001F16B5" w:rsidP="00BD6EF3">
      <w:pPr>
        <w:spacing w:after="0" w:line="360" w:lineRule="auto"/>
        <w:ind w:right="0"/>
      </w:pPr>
      <w:r w:rsidRPr="0075074B">
        <w:t>5</w:t>
      </w:r>
      <w:r w:rsidR="00BD6EF3" w:rsidRPr="0075074B">
        <w:t xml:space="preserve">. Министерство экономического развития Российской Федерации отказывает </w:t>
      </w:r>
      <w:r w:rsidRPr="0075074B">
        <w:br/>
      </w:r>
      <w:r w:rsidR="00BD6EF3" w:rsidRPr="0075074B">
        <w:t xml:space="preserve">в рассмотрении </w:t>
      </w:r>
      <w:r w:rsidR="00EF3AB9" w:rsidRPr="0075074B">
        <w:t>реестров потенциальных заемщиков и реестров потенциальных заемщиков крупных инвестиционных проектов</w:t>
      </w:r>
      <w:r w:rsidR="00496F95" w:rsidRPr="0075074B">
        <w:t>, указанных в пункте 1 Условий предоставления субсидии</w:t>
      </w:r>
      <w:r w:rsidR="00EF3AB9" w:rsidRPr="0075074B">
        <w:t xml:space="preserve"> </w:t>
      </w:r>
      <w:r w:rsidR="00496F95" w:rsidRPr="0075074B">
        <w:t>по приоритетным проектам,</w:t>
      </w:r>
      <w:r w:rsidR="00BD6EF3" w:rsidRPr="0075074B">
        <w:t xml:space="preserve"> в следующих случаях:</w:t>
      </w:r>
    </w:p>
    <w:p w:rsidR="00BD6EF3" w:rsidRPr="0075074B" w:rsidRDefault="00BD6EF3" w:rsidP="00BD6EF3">
      <w:pPr>
        <w:spacing w:after="0" w:line="360" w:lineRule="auto"/>
        <w:ind w:right="0"/>
      </w:pPr>
      <w:r w:rsidRPr="0075074B">
        <w:t xml:space="preserve">а) непредставление (представление в неполном объеме) документов, указанных в пункте 26.2 Иных условий предоставления субсидии; </w:t>
      </w:r>
    </w:p>
    <w:p w:rsidR="00BD6EF3" w:rsidRPr="0075074B" w:rsidRDefault="00BD6EF3" w:rsidP="00BD6EF3">
      <w:pPr>
        <w:spacing w:after="0" w:line="360" w:lineRule="auto"/>
        <w:ind w:right="0"/>
      </w:pPr>
      <w:r w:rsidRPr="0075074B">
        <w:t>б) несоответствие представленных Реестров формам, установленным приложениями № 2 и № 3 к настоящему Решению;</w:t>
      </w:r>
    </w:p>
    <w:p w:rsidR="00C60414" w:rsidRPr="0075074B" w:rsidRDefault="00BD6EF3" w:rsidP="00BD6EF3">
      <w:pPr>
        <w:spacing w:after="0" w:line="360" w:lineRule="auto"/>
        <w:ind w:right="0"/>
      </w:pPr>
      <w:r w:rsidRPr="0075074B">
        <w:t xml:space="preserve">в) несоответствие представленных документов, указанных в пункте 26.2. Иных условий предоставления субсидии, критериям включения заемщика, содержащегося </w:t>
      </w:r>
      <w:r w:rsidR="001F16B5" w:rsidRPr="0075074B">
        <w:br/>
      </w:r>
      <w:r w:rsidRPr="0075074B">
        <w:lastRenderedPageBreak/>
        <w:t xml:space="preserve">в </w:t>
      </w:r>
      <w:r w:rsidR="00AE5BC0" w:rsidRPr="0075074B">
        <w:t>реестрах потенциальных заемщиков и реестрах потенциальных заемщиков крупных инвестиционных проектов</w:t>
      </w:r>
      <w:r w:rsidRPr="0075074B">
        <w:t>, в реестр заемщиков</w:t>
      </w:r>
      <w:r w:rsidR="00AE5BC0" w:rsidRPr="0075074B">
        <w:t>, установленным приложением № 8</w:t>
      </w:r>
      <w:r w:rsidR="00AE5BC0" w:rsidRPr="0075074B">
        <w:br/>
      </w:r>
      <w:r w:rsidRPr="0075074B">
        <w:t>к настоящему Решению</w:t>
      </w:r>
      <w:r w:rsidR="00E570C4" w:rsidRPr="0075074B">
        <w:t xml:space="preserve"> и пунктам 1 – 3 Условий предоставления субсид</w:t>
      </w:r>
      <w:r w:rsidR="00AE5BC0" w:rsidRPr="0075074B">
        <w:t>ии</w:t>
      </w:r>
      <w:r w:rsidR="00AE5BC0" w:rsidRPr="0075074B">
        <w:br/>
      </w:r>
      <w:r w:rsidR="00E570C4" w:rsidRPr="0075074B">
        <w:t>по приоритетным проектам.</w:t>
      </w:r>
    </w:p>
    <w:p w:rsidR="00921E5E" w:rsidRPr="0075074B" w:rsidRDefault="00E570C4" w:rsidP="00D142FD">
      <w:pPr>
        <w:spacing w:after="0" w:line="360" w:lineRule="auto"/>
        <w:ind w:right="0"/>
      </w:pPr>
      <w:r w:rsidRPr="0075074B">
        <w:t xml:space="preserve">6. Министерство экономического развития Российской Федерации в течение </w:t>
      </w:r>
      <w:r w:rsidRPr="0075074B">
        <w:br/>
        <w:t xml:space="preserve">15 рабочих дней со дня, следующего за днем окончания </w:t>
      </w:r>
      <w:r w:rsidR="00AC6CE4" w:rsidRPr="0075074B">
        <w:t>рассмотрения Министерством экономического развития Российской Федерации</w:t>
      </w:r>
      <w:r w:rsidRPr="0075074B">
        <w:t xml:space="preserve"> </w:t>
      </w:r>
      <w:r w:rsidR="00AE5BC0" w:rsidRPr="0075074B">
        <w:t>реестров потенциальных заемщиков и реестров потенциальных заемщиков крупных инвестиционных проектов</w:t>
      </w:r>
      <w:r w:rsidR="006206D0" w:rsidRPr="0075074B">
        <w:t xml:space="preserve">, указанных </w:t>
      </w:r>
      <w:r w:rsidR="006206D0" w:rsidRPr="0075074B">
        <w:br/>
        <w:t>в пункте 1 Условий предоставления субсидии по приоритетным проектам,</w:t>
      </w:r>
      <w:r w:rsidR="00AE5BC0" w:rsidRPr="0075074B">
        <w:br/>
      </w:r>
      <w:r w:rsidRPr="0075074B">
        <w:t>и д</w:t>
      </w:r>
      <w:r w:rsidR="00810A75" w:rsidRPr="0075074B">
        <w:t xml:space="preserve">окументов о включении заемщика, </w:t>
      </w:r>
      <w:r w:rsidRPr="0075074B">
        <w:t>форми</w:t>
      </w:r>
      <w:r w:rsidR="00AE5BC0" w:rsidRPr="0075074B">
        <w:t xml:space="preserve">рует и направляет в </w:t>
      </w:r>
      <w:r w:rsidR="00D613AB" w:rsidRPr="0075074B">
        <w:t xml:space="preserve">Президиум </w:t>
      </w:r>
      <w:r w:rsidR="00F02637" w:rsidRPr="0075074B">
        <w:t>Правительственн</w:t>
      </w:r>
      <w:r w:rsidR="00D613AB" w:rsidRPr="0075074B">
        <w:t>ой</w:t>
      </w:r>
      <w:r w:rsidR="00F02637" w:rsidRPr="0075074B">
        <w:t xml:space="preserve"> комисси</w:t>
      </w:r>
      <w:r w:rsidR="00D613AB" w:rsidRPr="0075074B">
        <w:t>и</w:t>
      </w:r>
      <w:r w:rsidR="00F02637" w:rsidRPr="0075074B">
        <w:t xml:space="preserve"> по развитию туризма в Российской Федерации</w:t>
      </w:r>
      <w:r w:rsidR="007150B1" w:rsidRPr="0075074B">
        <w:br/>
      </w:r>
      <w:r w:rsidR="00967B08" w:rsidRPr="0075074B">
        <w:t>(далее –</w:t>
      </w:r>
      <w:r w:rsidR="001E0C84" w:rsidRPr="0075074B">
        <w:t xml:space="preserve"> </w:t>
      </w:r>
      <w:r w:rsidR="00D613AB" w:rsidRPr="0075074B">
        <w:t>Президиум</w:t>
      </w:r>
      <w:r w:rsidR="00D80D20" w:rsidRPr="0075074B">
        <w:t>)</w:t>
      </w:r>
      <w:r w:rsidR="00D613AB" w:rsidRPr="0075074B">
        <w:t>, создаваемый в соответствии с Положением о Правительственной комиссии по развитию туризма в Российской Федерации, утвержденным постановлением Правительства Российской Федерации от 11 сентября 2020 г. № 1398 «О преобразовании Координационного совета по развитию туризма в Российской Федерации в Правительственную комиссию по развитию туризма в Российской Федерации»</w:t>
      </w:r>
      <w:r w:rsidR="007E17CE" w:rsidRPr="0075074B">
        <w:t>,</w:t>
      </w:r>
      <w:r w:rsidR="00810A75" w:rsidRPr="0075074B">
        <w:t xml:space="preserve"> </w:t>
      </w:r>
      <w:r w:rsidRPr="0075074B">
        <w:t>едины</w:t>
      </w:r>
      <w:r w:rsidR="007A0B66" w:rsidRPr="0075074B">
        <w:t>е</w:t>
      </w:r>
      <w:r w:rsidRPr="0075074B">
        <w:t xml:space="preserve"> реестр</w:t>
      </w:r>
      <w:r w:rsidR="007A0B66" w:rsidRPr="0075074B">
        <w:t>ы</w:t>
      </w:r>
      <w:r w:rsidR="00AE5BC0" w:rsidRPr="0075074B">
        <w:t>, предложения</w:t>
      </w:r>
      <w:r w:rsidR="00967B08" w:rsidRPr="0075074B">
        <w:t xml:space="preserve"> </w:t>
      </w:r>
      <w:r w:rsidRPr="0075074B">
        <w:t xml:space="preserve">о включении заемщиков, содержащихся в </w:t>
      </w:r>
      <w:r w:rsidR="00AE5BC0" w:rsidRPr="0075074B">
        <w:t>реестрах по</w:t>
      </w:r>
      <w:r w:rsidR="00474E69" w:rsidRPr="0075074B">
        <w:t>тенциальных заемщиков</w:t>
      </w:r>
      <w:r w:rsidR="00967B08" w:rsidRPr="0075074B">
        <w:t xml:space="preserve"> </w:t>
      </w:r>
      <w:r w:rsidR="00AE5BC0" w:rsidRPr="0075074B">
        <w:t xml:space="preserve">и реестрах потенциальных заемщиков крупных инвестиционных проектов, указанных </w:t>
      </w:r>
      <w:r w:rsidR="006206D0" w:rsidRPr="0075074B">
        <w:t>в пункте 1 Условий предоставления субсидии по приоритетным проектам</w:t>
      </w:r>
      <w:r w:rsidRPr="0075074B">
        <w:t xml:space="preserve">, в единый реестр заемщиков, вместе с документами </w:t>
      </w:r>
      <w:r w:rsidR="001E0C84" w:rsidRPr="0075074B">
        <w:br/>
      </w:r>
      <w:r w:rsidRPr="0075074B">
        <w:t>о включении заемщика с приложением заключения Министерства экономическог</w:t>
      </w:r>
      <w:r w:rsidR="00474E69" w:rsidRPr="0075074B">
        <w:t>о развития Российской Федерации</w:t>
      </w:r>
      <w:r w:rsidR="001E0C84" w:rsidRPr="0075074B">
        <w:t xml:space="preserve"> </w:t>
      </w:r>
      <w:r w:rsidRPr="0075074B">
        <w:t>по результатам рассмотрения указанных документов.</w:t>
      </w:r>
    </w:p>
    <w:p w:rsidR="00541393" w:rsidRPr="0075074B" w:rsidRDefault="00541393" w:rsidP="00541393">
      <w:pPr>
        <w:spacing w:after="0" w:line="360" w:lineRule="auto"/>
        <w:ind w:right="0"/>
      </w:pPr>
      <w:r w:rsidRPr="0075074B">
        <w:t xml:space="preserve">7. По рассмотренным и согласованным </w:t>
      </w:r>
      <w:r w:rsidR="00D613AB" w:rsidRPr="0075074B">
        <w:t>Президиумом</w:t>
      </w:r>
      <w:r w:rsidR="00D80D20" w:rsidRPr="0075074B">
        <w:t xml:space="preserve"> </w:t>
      </w:r>
      <w:r w:rsidRPr="0075074B">
        <w:t>предложениям Министерство экономического развития Российской Федерации:</w:t>
      </w:r>
    </w:p>
    <w:p w:rsidR="00541393" w:rsidRPr="0075074B" w:rsidRDefault="00541393" w:rsidP="00541393">
      <w:pPr>
        <w:spacing w:after="0" w:line="360" w:lineRule="auto"/>
        <w:ind w:right="0"/>
      </w:pPr>
      <w:r w:rsidRPr="0075074B">
        <w:t>а) принимает решение о включении заемщика, содержащегося в реестре потенциальных заемщиков, в реестре потенциальных заемщиков крупных инвестиционных проектов, в реестр заемщиков;</w:t>
      </w:r>
    </w:p>
    <w:p w:rsidR="004D1E59" w:rsidRPr="0075074B" w:rsidRDefault="00541393" w:rsidP="004B3F2F">
      <w:pPr>
        <w:spacing w:after="0" w:line="360" w:lineRule="auto"/>
        <w:ind w:right="0"/>
        <w:rPr>
          <w:sz w:val="22"/>
        </w:rPr>
      </w:pPr>
      <w:r w:rsidRPr="0075074B">
        <w:t>б) доводит до финансовых организаций и</w:t>
      </w:r>
      <w:r w:rsidR="00474E69" w:rsidRPr="0075074B">
        <w:t>нформацию о решениях, указанных</w:t>
      </w:r>
      <w:r w:rsidR="00474E69" w:rsidRPr="0075074B">
        <w:br/>
      </w:r>
      <w:r w:rsidRPr="0075074B">
        <w:t>в подпункте</w:t>
      </w:r>
      <w:r w:rsidR="00D80D20" w:rsidRPr="0075074B">
        <w:t xml:space="preserve"> «а» </w:t>
      </w:r>
      <w:r w:rsidRPr="0075074B">
        <w:t xml:space="preserve">пункта </w:t>
      </w:r>
      <w:r w:rsidR="00D80D20" w:rsidRPr="0075074B">
        <w:t>7</w:t>
      </w:r>
      <w:r w:rsidRPr="0075074B">
        <w:t xml:space="preserve"> </w:t>
      </w:r>
      <w:r w:rsidR="00D80D20" w:rsidRPr="0075074B">
        <w:t>Условий предоставления субсидии по приоритетным проектам.</w:t>
      </w:r>
    </w:p>
    <w:p w:rsidR="00921E5E" w:rsidRPr="0075074B" w:rsidRDefault="00921E5E">
      <w:pPr>
        <w:spacing w:after="20" w:line="259" w:lineRule="auto"/>
        <w:ind w:right="344" w:firstLine="0"/>
        <w:jc w:val="center"/>
        <w:rPr>
          <w:sz w:val="22"/>
        </w:rPr>
        <w:sectPr w:rsidR="00921E5E" w:rsidRPr="0075074B">
          <w:pgSz w:w="11906" w:h="16838"/>
          <w:pgMar w:top="1140" w:right="451" w:bottom="1135" w:left="1133" w:header="720" w:footer="720" w:gutter="0"/>
          <w:cols w:space="720"/>
        </w:sectPr>
      </w:pPr>
    </w:p>
    <w:p w:rsidR="003C5079" w:rsidRPr="0075074B" w:rsidRDefault="00411F79">
      <w:pPr>
        <w:spacing w:line="271" w:lineRule="auto"/>
        <w:ind w:left="7681" w:right="236" w:firstLine="622"/>
      </w:pPr>
      <w:r w:rsidRPr="0075074B">
        <w:rPr>
          <w:sz w:val="22"/>
        </w:rPr>
        <w:lastRenderedPageBreak/>
        <w:t xml:space="preserve">Приложение № 1 к настоящему Решению </w:t>
      </w:r>
    </w:p>
    <w:p w:rsidR="003C5079" w:rsidRPr="0075074B" w:rsidRDefault="00411F79">
      <w:pPr>
        <w:spacing w:after="16" w:line="259" w:lineRule="auto"/>
        <w:ind w:right="0" w:firstLine="0"/>
        <w:jc w:val="left"/>
      </w:pPr>
      <w:r w:rsidRPr="0075074B">
        <w:rPr>
          <w:sz w:val="22"/>
        </w:rPr>
        <w:t xml:space="preserve"> </w:t>
      </w:r>
    </w:p>
    <w:p w:rsidR="003C5079" w:rsidRPr="0075074B" w:rsidRDefault="00411F79">
      <w:pPr>
        <w:spacing w:after="0" w:line="259" w:lineRule="auto"/>
        <w:ind w:left="10" w:right="398" w:hanging="10"/>
        <w:jc w:val="right"/>
      </w:pPr>
      <w:r w:rsidRPr="0075074B">
        <w:rPr>
          <w:sz w:val="22"/>
        </w:rPr>
        <w:t xml:space="preserve">(форма)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79" w:line="259" w:lineRule="auto"/>
        <w:ind w:right="0" w:firstLine="0"/>
        <w:jc w:val="left"/>
      </w:pPr>
      <w:r w:rsidRPr="0075074B">
        <w:rPr>
          <w:sz w:val="22"/>
        </w:rPr>
        <w:t xml:space="preserve"> </w:t>
      </w:r>
    </w:p>
    <w:p w:rsidR="003C5079" w:rsidRPr="0075074B" w:rsidRDefault="00411F79">
      <w:pPr>
        <w:spacing w:after="18" w:line="259" w:lineRule="auto"/>
        <w:ind w:right="1251" w:firstLine="0"/>
        <w:jc w:val="center"/>
      </w:pPr>
      <w:r w:rsidRPr="0075074B">
        <w:rPr>
          <w:sz w:val="22"/>
        </w:rPr>
        <w:t xml:space="preserve"> </w:t>
      </w:r>
    </w:p>
    <w:p w:rsidR="003C5079" w:rsidRPr="0075074B" w:rsidRDefault="00411F79">
      <w:pPr>
        <w:spacing w:after="21" w:line="259" w:lineRule="auto"/>
        <w:ind w:left="15" w:right="1311" w:hanging="10"/>
        <w:jc w:val="center"/>
      </w:pPr>
      <w:r w:rsidRPr="0075074B">
        <w:rPr>
          <w:sz w:val="22"/>
        </w:rPr>
        <w:t xml:space="preserve">РЕЕСТР ЗАЕМЩИКОВ, </w:t>
      </w:r>
    </w:p>
    <w:p w:rsidR="003C5079" w:rsidRPr="0075074B" w:rsidRDefault="00411F79">
      <w:pPr>
        <w:spacing w:after="66" w:line="271" w:lineRule="auto"/>
        <w:ind w:left="3800" w:right="251" w:hanging="3389"/>
      </w:pPr>
      <w:r w:rsidRPr="0075074B">
        <w:rPr>
          <w:sz w:val="22"/>
        </w:rPr>
        <w:t xml:space="preserve">получивших льготный кредит, сформированный уполномоченным банком (кредитным управляющим) </w:t>
      </w:r>
    </w:p>
    <w:p w:rsidR="003C5079" w:rsidRPr="0075074B" w:rsidRDefault="00411F79">
      <w:pPr>
        <w:spacing w:after="121" w:line="259" w:lineRule="auto"/>
        <w:ind w:right="0" w:firstLine="0"/>
        <w:jc w:val="left"/>
      </w:pPr>
      <w:r w:rsidRPr="0075074B">
        <w:rPr>
          <w:sz w:val="22"/>
        </w:rPr>
        <w:t xml:space="preserve"> </w:t>
      </w:r>
    </w:p>
    <w:p w:rsidR="003C5079" w:rsidRPr="0075074B" w:rsidRDefault="00411F79">
      <w:pPr>
        <w:spacing w:line="271" w:lineRule="auto"/>
        <w:ind w:left="57" w:right="4353" w:hanging="10"/>
      </w:pPr>
      <w:r w:rsidRPr="0075074B">
        <w:rPr>
          <w:sz w:val="22"/>
        </w:rPr>
        <w:t xml:space="preserve">Наименование уполномоченного банка </w:t>
      </w:r>
      <w:r w:rsidRPr="0075074B">
        <w:rPr>
          <w:sz w:val="22"/>
        </w:rPr>
        <w:tab/>
        <w:t xml:space="preserve"> </w:t>
      </w:r>
      <w:r w:rsidRPr="0075074B">
        <w:rPr>
          <w:sz w:val="22"/>
        </w:rPr>
        <w:tab/>
        <w:t xml:space="preserve"> (кредитного управляющего) </w:t>
      </w:r>
    </w:p>
    <w:p w:rsidR="003C5079" w:rsidRPr="0075074B" w:rsidRDefault="00411F79">
      <w:pPr>
        <w:spacing w:after="153"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37739" cy="6096"/>
                <wp:effectExtent l="0" t="0" r="0" b="0"/>
                <wp:docPr id="85366" name="Group 85366"/>
                <wp:cNvGraphicFramePr/>
                <a:graphic xmlns:a="http://schemas.openxmlformats.org/drawingml/2006/main">
                  <a:graphicData uri="http://schemas.microsoft.com/office/word/2010/wordprocessingGroup">
                    <wpg:wgp>
                      <wpg:cNvGrpSpPr/>
                      <wpg:grpSpPr>
                        <a:xfrm>
                          <a:off x="0" y="0"/>
                          <a:ext cx="2737739" cy="6096"/>
                          <a:chOff x="0" y="0"/>
                          <a:chExt cx="2737739" cy="6096"/>
                        </a:xfrm>
                      </wpg:grpSpPr>
                      <wps:wsp>
                        <wps:cNvPr id="110599" name="Shape 110599"/>
                        <wps:cNvSpPr/>
                        <wps:spPr>
                          <a:xfrm>
                            <a:off x="0" y="0"/>
                            <a:ext cx="2737739" cy="9144"/>
                          </a:xfrm>
                          <a:custGeom>
                            <a:avLst/>
                            <a:gdLst/>
                            <a:ahLst/>
                            <a:cxnLst/>
                            <a:rect l="0" t="0" r="0" b="0"/>
                            <a:pathLst>
                              <a:path w="2737739" h="9144">
                                <a:moveTo>
                                  <a:pt x="0" y="0"/>
                                </a:moveTo>
                                <a:lnTo>
                                  <a:pt x="2737739" y="0"/>
                                </a:lnTo>
                                <a:lnTo>
                                  <a:pt x="2737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EB30D6" id="Group 85366" o:spid="_x0000_s1026" style="width:215.55pt;height:.5pt;mso-position-horizontal-relative:char;mso-position-vertical-relative:line" coordsize="27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">
                <v:shape id="Shape 110599" o:spid="_x0000_s1027" style="position:absolute;width:27377;height:91;visibility:visible;mso-wrap-style:square;v-text-anchor:top" coordsize="27377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" path="m,l2737739,r,9144l,9144,,e" fillcolor="black" stroked="f" strokeweight="0">
                  <v:stroke miterlimit="83231f" joinstyle="miter"/>
                  <v:path arrowok="t" textboxrect="0,0,2737739,9144"/>
                </v:shape>
                <w10:anchorlock/>
              </v:group>
            </w:pict>
          </mc:Fallback>
        </mc:AlternateContent>
      </w:r>
    </w:p>
    <w:p w:rsidR="003C5079" w:rsidRPr="0075074B" w:rsidRDefault="00411F79">
      <w:pPr>
        <w:spacing w:line="271" w:lineRule="auto"/>
        <w:ind w:left="57" w:right="4042" w:hanging="10"/>
      </w:pPr>
      <w:r w:rsidRPr="0075074B">
        <w:rPr>
          <w:sz w:val="22"/>
        </w:rPr>
        <w:t xml:space="preserve">БИК уполномоченного банка (кредитного </w:t>
      </w:r>
      <w:r w:rsidRPr="0075074B">
        <w:rPr>
          <w:sz w:val="22"/>
        </w:rPr>
        <w:tab/>
        <w:t xml:space="preserve"> </w:t>
      </w:r>
      <w:r w:rsidRPr="0075074B">
        <w:rPr>
          <w:sz w:val="22"/>
        </w:rPr>
        <w:tab/>
        <w:t xml:space="preserve"> управляющего) </w:t>
      </w:r>
    </w:p>
    <w:p w:rsidR="003C5079" w:rsidRPr="0075074B" w:rsidRDefault="00411F79">
      <w:pPr>
        <w:spacing w:after="153"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37739" cy="6096"/>
                <wp:effectExtent l="0" t="0" r="0" b="0"/>
                <wp:docPr id="85367" name="Group 85367"/>
                <wp:cNvGraphicFramePr/>
                <a:graphic xmlns:a="http://schemas.openxmlformats.org/drawingml/2006/main">
                  <a:graphicData uri="http://schemas.microsoft.com/office/word/2010/wordprocessingGroup">
                    <wpg:wgp>
                      <wpg:cNvGrpSpPr/>
                      <wpg:grpSpPr>
                        <a:xfrm>
                          <a:off x="0" y="0"/>
                          <a:ext cx="2737739" cy="6096"/>
                          <a:chOff x="0" y="0"/>
                          <a:chExt cx="2737739" cy="6096"/>
                        </a:xfrm>
                      </wpg:grpSpPr>
                      <wps:wsp>
                        <wps:cNvPr id="110601" name="Shape 110601"/>
                        <wps:cNvSpPr/>
                        <wps:spPr>
                          <a:xfrm>
                            <a:off x="0" y="0"/>
                            <a:ext cx="2737739" cy="9144"/>
                          </a:xfrm>
                          <a:custGeom>
                            <a:avLst/>
                            <a:gdLst/>
                            <a:ahLst/>
                            <a:cxnLst/>
                            <a:rect l="0" t="0" r="0" b="0"/>
                            <a:pathLst>
                              <a:path w="2737739" h="9144">
                                <a:moveTo>
                                  <a:pt x="0" y="0"/>
                                </a:moveTo>
                                <a:lnTo>
                                  <a:pt x="2737739" y="0"/>
                                </a:lnTo>
                                <a:lnTo>
                                  <a:pt x="2737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F32398" id="Group 85367" o:spid="_x0000_s1026" style="width:215.55pt;height:.5pt;mso-position-horizontal-relative:char;mso-position-vertical-relative:line" coordsize="27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">
                <v:shape id="Shape 110601" o:spid="_x0000_s1027" style="position:absolute;width:27377;height:91;visibility:visible;mso-wrap-style:square;v-text-anchor:top" coordsize="27377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" path="m,l2737739,r,9144l,9144,,e" fillcolor="black" stroked="f" strokeweight="0">
                  <v:stroke miterlimit="83231f" joinstyle="miter"/>
                  <v:path arrowok="t" textboxrect="0,0,2737739,9144"/>
                </v:shape>
                <w10:anchorlock/>
              </v:group>
            </w:pict>
          </mc:Fallback>
        </mc:AlternateContent>
      </w:r>
    </w:p>
    <w:p w:rsidR="003C5079" w:rsidRPr="0075074B" w:rsidRDefault="00411F79">
      <w:pPr>
        <w:spacing w:line="271" w:lineRule="auto"/>
        <w:ind w:left="57" w:right="4042" w:hanging="10"/>
      </w:pPr>
      <w:r w:rsidRPr="0075074B">
        <w:rPr>
          <w:sz w:val="22"/>
        </w:rPr>
        <w:t xml:space="preserve">ИНН уполномоченного банка (кредитного </w:t>
      </w:r>
      <w:r w:rsidRPr="0075074B">
        <w:rPr>
          <w:sz w:val="22"/>
        </w:rPr>
        <w:tab/>
        <w:t xml:space="preserve"> </w:t>
      </w:r>
      <w:r w:rsidRPr="0075074B">
        <w:rPr>
          <w:sz w:val="22"/>
        </w:rPr>
        <w:tab/>
        <w:t xml:space="preserve"> управляющего) </w:t>
      </w:r>
    </w:p>
    <w:p w:rsidR="003C5079" w:rsidRPr="0075074B" w:rsidRDefault="00411F79">
      <w:pPr>
        <w:spacing w:after="7"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37739" cy="6096"/>
                <wp:effectExtent l="0" t="0" r="0" b="0"/>
                <wp:docPr id="85368" name="Group 85368"/>
                <wp:cNvGraphicFramePr/>
                <a:graphic xmlns:a="http://schemas.openxmlformats.org/drawingml/2006/main">
                  <a:graphicData uri="http://schemas.microsoft.com/office/word/2010/wordprocessingGroup">
                    <wpg:wgp>
                      <wpg:cNvGrpSpPr/>
                      <wpg:grpSpPr>
                        <a:xfrm>
                          <a:off x="0" y="0"/>
                          <a:ext cx="2737739" cy="6096"/>
                          <a:chOff x="0" y="0"/>
                          <a:chExt cx="2737739" cy="6096"/>
                        </a:xfrm>
                      </wpg:grpSpPr>
                      <wps:wsp>
                        <wps:cNvPr id="110603" name="Shape 110603"/>
                        <wps:cNvSpPr/>
                        <wps:spPr>
                          <a:xfrm>
                            <a:off x="0" y="0"/>
                            <a:ext cx="2737739" cy="9144"/>
                          </a:xfrm>
                          <a:custGeom>
                            <a:avLst/>
                            <a:gdLst/>
                            <a:ahLst/>
                            <a:cxnLst/>
                            <a:rect l="0" t="0" r="0" b="0"/>
                            <a:pathLst>
                              <a:path w="2737739" h="9144">
                                <a:moveTo>
                                  <a:pt x="0" y="0"/>
                                </a:moveTo>
                                <a:lnTo>
                                  <a:pt x="2737739" y="0"/>
                                </a:lnTo>
                                <a:lnTo>
                                  <a:pt x="2737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D59EC1" id="Group 85368" o:spid="_x0000_s1026" style="width:215.55pt;height:.5pt;mso-position-horizontal-relative:char;mso-position-vertical-relative:line" coordsize="27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">
                <v:shape id="Shape 110603" o:spid="_x0000_s1027" style="position:absolute;width:27377;height:91;visibility:visible;mso-wrap-style:square;v-text-anchor:top" coordsize="27377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" path="m,l2737739,r,9144l,9144,,e" fillcolor="black" stroked="f" strokeweight="0">
                  <v:stroke miterlimit="83231f" joinstyle="miter"/>
                  <v:path arrowok="t" textboxrect="0,0,2737739,9144"/>
                </v:shape>
                <w10:anchorlock/>
              </v:group>
            </w:pict>
          </mc:Fallback>
        </mc:AlternateContent>
      </w:r>
    </w:p>
    <w:p w:rsidR="003C5079" w:rsidRPr="0075074B" w:rsidRDefault="00411F79">
      <w:pPr>
        <w:spacing w:after="0" w:line="259" w:lineRule="auto"/>
        <w:ind w:right="0" w:firstLine="0"/>
        <w:jc w:val="left"/>
      </w:pPr>
      <w:r w:rsidRPr="0075074B">
        <w:rPr>
          <w:sz w:val="22"/>
        </w:rPr>
        <w:t xml:space="preserve"> </w:t>
      </w:r>
    </w:p>
    <w:p w:rsidR="003C5079" w:rsidRPr="0075074B" w:rsidRDefault="003C5079">
      <w:pPr>
        <w:sectPr w:rsidR="003C5079" w:rsidRPr="0075074B">
          <w:pgSz w:w="11906" w:h="16838"/>
          <w:pgMar w:top="1140" w:right="451" w:bottom="1135" w:left="1133" w:header="720" w:footer="720" w:gutter="0"/>
          <w:cols w:space="720"/>
        </w:sectPr>
      </w:pPr>
    </w:p>
    <w:p w:rsidR="003C5079" w:rsidRPr="0075074B" w:rsidRDefault="003C5079">
      <w:pPr>
        <w:spacing w:after="0" w:line="259" w:lineRule="auto"/>
        <w:ind w:left="-1440" w:right="15398" w:firstLine="0"/>
        <w:jc w:val="left"/>
      </w:pPr>
    </w:p>
    <w:tbl>
      <w:tblPr>
        <w:tblStyle w:val="TableGrid"/>
        <w:tblW w:w="15448" w:type="dxa"/>
        <w:tblInd w:w="-744" w:type="dxa"/>
        <w:tblCellMar>
          <w:top w:w="113" w:type="dxa"/>
          <w:left w:w="60" w:type="dxa"/>
          <w:right w:w="14" w:type="dxa"/>
        </w:tblCellMar>
        <w:tblLook w:val="04A0" w:firstRow="1" w:lastRow="0" w:firstColumn="1" w:lastColumn="0" w:noHBand="0" w:noVBand="1"/>
      </w:tblPr>
      <w:tblGrid>
        <w:gridCol w:w="832"/>
        <w:gridCol w:w="560"/>
        <w:gridCol w:w="482"/>
        <w:gridCol w:w="482"/>
        <w:gridCol w:w="833"/>
        <w:gridCol w:w="732"/>
        <w:gridCol w:w="607"/>
        <w:gridCol w:w="673"/>
        <w:gridCol w:w="600"/>
        <w:gridCol w:w="833"/>
        <w:gridCol w:w="977"/>
        <w:gridCol w:w="571"/>
        <w:gridCol w:w="696"/>
        <w:gridCol w:w="636"/>
        <w:gridCol w:w="833"/>
        <w:gridCol w:w="691"/>
        <w:gridCol w:w="869"/>
        <w:gridCol w:w="555"/>
        <w:gridCol w:w="994"/>
        <w:gridCol w:w="643"/>
        <w:gridCol w:w="1349"/>
      </w:tblGrid>
      <w:tr w:rsidR="003C5079" w:rsidRPr="0075074B">
        <w:trPr>
          <w:trHeight w:val="562"/>
        </w:trPr>
        <w:tc>
          <w:tcPr>
            <w:tcW w:w="833"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4" w:right="0" w:firstLine="0"/>
              <w:jc w:val="left"/>
            </w:pPr>
            <w:r w:rsidRPr="0075074B">
              <w:rPr>
                <w:sz w:val="22"/>
              </w:rPr>
              <w:t xml:space="preserve">№ п/п </w:t>
            </w:r>
          </w:p>
        </w:tc>
        <w:tc>
          <w:tcPr>
            <w:tcW w:w="2357" w:type="dxa"/>
            <w:gridSpan w:val="4"/>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106" w:right="0" w:firstLine="0"/>
              <w:jc w:val="left"/>
            </w:pPr>
            <w:r w:rsidRPr="0075074B">
              <w:rPr>
                <w:sz w:val="22"/>
              </w:rPr>
              <w:t xml:space="preserve">Сведения о заемщике </w:t>
            </w:r>
          </w:p>
        </w:tc>
        <w:tc>
          <w:tcPr>
            <w:tcW w:w="8718" w:type="dxa"/>
            <w:gridSpan w:val="12"/>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3" w:firstLine="0"/>
              <w:jc w:val="center"/>
            </w:pPr>
            <w:r w:rsidRPr="0075074B">
              <w:rPr>
                <w:sz w:val="22"/>
              </w:rPr>
              <w:t xml:space="preserve">Сведения о кредитном договоре (соглашении) &lt;*&gt; </w:t>
            </w:r>
          </w:p>
        </w:tc>
        <w:tc>
          <w:tcPr>
            <w:tcW w:w="3541" w:type="dxa"/>
            <w:gridSpan w:val="4"/>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3" w:firstLine="0"/>
              <w:jc w:val="center"/>
            </w:pPr>
            <w:r w:rsidRPr="0075074B">
              <w:rPr>
                <w:sz w:val="22"/>
              </w:rPr>
              <w:t xml:space="preserve">Размер субсидии &lt;*&gt; </w:t>
            </w:r>
          </w:p>
        </w:tc>
      </w:tr>
      <w:tr w:rsidR="003C5079" w:rsidRPr="0075074B">
        <w:trPr>
          <w:trHeight w:val="4515"/>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3" w:line="236" w:lineRule="auto"/>
              <w:ind w:right="0" w:firstLine="0"/>
              <w:jc w:val="center"/>
            </w:pPr>
            <w:r w:rsidRPr="0075074B">
              <w:rPr>
                <w:sz w:val="22"/>
              </w:rPr>
              <w:t>пол ное наи</w:t>
            </w:r>
          </w:p>
          <w:p w:rsidR="003C5079" w:rsidRPr="0075074B" w:rsidRDefault="00411F79">
            <w:pPr>
              <w:spacing w:after="0" w:line="259" w:lineRule="auto"/>
              <w:ind w:left="41" w:right="0" w:firstLine="0"/>
            </w:pPr>
            <w:r w:rsidRPr="0075074B">
              <w:rPr>
                <w:sz w:val="22"/>
              </w:rPr>
              <w:t>мен</w:t>
            </w:r>
          </w:p>
          <w:p w:rsidR="003C5079" w:rsidRPr="0075074B" w:rsidRDefault="00411F79">
            <w:pPr>
              <w:spacing w:after="0" w:line="239" w:lineRule="auto"/>
              <w:ind w:right="0" w:firstLine="0"/>
              <w:jc w:val="center"/>
            </w:pPr>
            <w:r w:rsidRPr="0075074B">
              <w:rPr>
                <w:sz w:val="22"/>
              </w:rPr>
              <w:t xml:space="preserve">ован ие </w:t>
            </w:r>
          </w:p>
          <w:p w:rsidR="003C5079" w:rsidRPr="0075074B" w:rsidRDefault="00411F79">
            <w:pPr>
              <w:spacing w:after="0" w:line="259" w:lineRule="auto"/>
              <w:ind w:right="19" w:firstLine="0"/>
              <w:jc w:val="center"/>
            </w:pPr>
            <w:r w:rsidRPr="0075074B">
              <w:rPr>
                <w:sz w:val="22"/>
              </w:rPr>
              <w:t xml:space="preserve">заем щик а </w:t>
            </w:r>
          </w:p>
        </w:tc>
        <w:tc>
          <w:tcPr>
            <w:tcW w:w="48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2" w:right="0" w:firstLine="0"/>
            </w:pPr>
            <w:r w:rsidRPr="0075074B">
              <w:rPr>
                <w:sz w:val="22"/>
              </w:rPr>
              <w:t>ИН</w:t>
            </w:r>
          </w:p>
          <w:p w:rsidR="003C5079" w:rsidRPr="0075074B" w:rsidRDefault="00411F79">
            <w:pPr>
              <w:spacing w:after="36" w:line="238" w:lineRule="auto"/>
              <w:ind w:left="24" w:right="0" w:firstLine="77"/>
              <w:jc w:val="left"/>
            </w:pPr>
            <w:r w:rsidRPr="0075074B">
              <w:rPr>
                <w:sz w:val="22"/>
              </w:rPr>
              <w:t>Н зае мщ</w:t>
            </w:r>
          </w:p>
          <w:p w:rsidR="003C5079" w:rsidRPr="0075074B" w:rsidRDefault="00411F79">
            <w:pPr>
              <w:spacing w:after="0" w:line="259" w:lineRule="auto"/>
              <w:ind w:left="19" w:right="0" w:firstLine="0"/>
            </w:pPr>
            <w:r w:rsidRPr="0075074B">
              <w:rPr>
                <w:sz w:val="22"/>
              </w:rPr>
              <w:t xml:space="preserve">ика </w:t>
            </w:r>
          </w:p>
        </w:tc>
        <w:tc>
          <w:tcPr>
            <w:tcW w:w="48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38" w:right="0" w:firstLine="0"/>
            </w:pPr>
            <w:r w:rsidRPr="0075074B">
              <w:rPr>
                <w:sz w:val="22"/>
              </w:rPr>
              <w:t>ОГ</w:t>
            </w:r>
          </w:p>
          <w:p w:rsidR="003C5079" w:rsidRPr="0075074B" w:rsidRDefault="00411F79">
            <w:pPr>
              <w:spacing w:after="36" w:line="238" w:lineRule="auto"/>
              <w:ind w:right="0" w:firstLine="0"/>
              <w:jc w:val="center"/>
            </w:pPr>
            <w:r w:rsidRPr="0075074B">
              <w:rPr>
                <w:sz w:val="22"/>
              </w:rPr>
              <w:t>РН зае мщ</w:t>
            </w:r>
          </w:p>
          <w:p w:rsidR="003C5079" w:rsidRPr="0075074B" w:rsidRDefault="00411F79">
            <w:pPr>
              <w:spacing w:after="0" w:line="259" w:lineRule="auto"/>
              <w:ind w:left="22" w:right="0" w:firstLine="0"/>
            </w:pPr>
            <w:r w:rsidRPr="0075074B">
              <w:rPr>
                <w:sz w:val="22"/>
              </w:rPr>
              <w:t xml:space="preserve">ика </w:t>
            </w:r>
          </w:p>
        </w:tc>
        <w:tc>
          <w:tcPr>
            <w:tcW w:w="83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4" w:right="0" w:firstLine="0"/>
              <w:jc w:val="left"/>
            </w:pPr>
            <w:r w:rsidRPr="0075074B">
              <w:rPr>
                <w:sz w:val="22"/>
              </w:rPr>
              <w:t xml:space="preserve">место </w:t>
            </w:r>
          </w:p>
          <w:p w:rsidR="003C5079" w:rsidRPr="0075074B" w:rsidRDefault="00411F79">
            <w:pPr>
              <w:spacing w:after="3" w:line="236" w:lineRule="auto"/>
              <w:ind w:right="0" w:firstLine="0"/>
              <w:jc w:val="center"/>
            </w:pPr>
            <w:r w:rsidRPr="0075074B">
              <w:rPr>
                <w:sz w:val="22"/>
              </w:rPr>
              <w:t xml:space="preserve">нахожд ения </w:t>
            </w:r>
          </w:p>
          <w:p w:rsidR="003C5079" w:rsidRPr="0075074B" w:rsidRDefault="00411F79">
            <w:pPr>
              <w:spacing w:after="2" w:line="236" w:lineRule="auto"/>
              <w:ind w:right="0" w:firstLine="0"/>
              <w:jc w:val="center"/>
            </w:pPr>
            <w:r w:rsidRPr="0075074B">
              <w:rPr>
                <w:sz w:val="22"/>
              </w:rPr>
              <w:t xml:space="preserve">заемщи ка </w:t>
            </w:r>
          </w:p>
          <w:p w:rsidR="003C5079" w:rsidRPr="0075074B" w:rsidRDefault="00411F79">
            <w:pPr>
              <w:spacing w:after="0" w:line="236" w:lineRule="auto"/>
              <w:ind w:right="0" w:firstLine="0"/>
              <w:jc w:val="center"/>
            </w:pPr>
            <w:r w:rsidRPr="0075074B">
              <w:rPr>
                <w:sz w:val="22"/>
              </w:rPr>
              <w:t xml:space="preserve">(субъе кт </w:t>
            </w:r>
          </w:p>
          <w:p w:rsidR="003C5079" w:rsidRPr="0075074B" w:rsidRDefault="00411F79">
            <w:pPr>
              <w:spacing w:after="0" w:line="239" w:lineRule="auto"/>
              <w:ind w:right="0" w:firstLine="0"/>
              <w:jc w:val="center"/>
            </w:pPr>
            <w:r w:rsidRPr="0075074B">
              <w:rPr>
                <w:sz w:val="22"/>
              </w:rPr>
              <w:t xml:space="preserve">Россий ской </w:t>
            </w:r>
          </w:p>
          <w:p w:rsidR="003C5079" w:rsidRPr="0075074B" w:rsidRDefault="00411F79">
            <w:pPr>
              <w:spacing w:after="0" w:line="239" w:lineRule="auto"/>
              <w:ind w:right="0" w:firstLine="0"/>
              <w:jc w:val="center"/>
            </w:pPr>
            <w:r w:rsidRPr="0075074B">
              <w:rPr>
                <w:sz w:val="22"/>
              </w:rPr>
              <w:t xml:space="preserve">Федера ции, </w:t>
            </w:r>
          </w:p>
          <w:p w:rsidR="003C5079" w:rsidRPr="0075074B" w:rsidRDefault="00411F79">
            <w:pPr>
              <w:spacing w:after="0" w:line="259" w:lineRule="auto"/>
              <w:ind w:left="55" w:right="0" w:firstLine="0"/>
            </w:pPr>
            <w:r w:rsidRPr="0075074B">
              <w:rPr>
                <w:sz w:val="22"/>
              </w:rPr>
              <w:t>муниц</w:t>
            </w:r>
          </w:p>
          <w:p w:rsidR="003C5079" w:rsidRPr="0075074B" w:rsidRDefault="00411F79">
            <w:pPr>
              <w:spacing w:after="0" w:line="239" w:lineRule="auto"/>
              <w:ind w:right="0" w:firstLine="0"/>
              <w:jc w:val="center"/>
            </w:pPr>
            <w:r w:rsidRPr="0075074B">
              <w:rPr>
                <w:sz w:val="22"/>
              </w:rPr>
              <w:t xml:space="preserve">ипальн ое </w:t>
            </w:r>
          </w:p>
          <w:p w:rsidR="003C5079" w:rsidRPr="0075074B" w:rsidRDefault="00411F79">
            <w:pPr>
              <w:spacing w:after="0" w:line="259" w:lineRule="auto"/>
              <w:ind w:right="0" w:firstLine="0"/>
              <w:jc w:val="center"/>
            </w:pPr>
            <w:r w:rsidRPr="0075074B">
              <w:rPr>
                <w:sz w:val="22"/>
              </w:rPr>
              <w:t xml:space="preserve">образо вание) </w:t>
            </w:r>
          </w:p>
        </w:tc>
        <w:tc>
          <w:tcPr>
            <w:tcW w:w="73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7" w:lineRule="auto"/>
              <w:ind w:right="0" w:firstLine="0"/>
              <w:jc w:val="center"/>
            </w:pPr>
            <w:r w:rsidRPr="0075074B">
              <w:rPr>
                <w:sz w:val="22"/>
              </w:rPr>
              <w:t>номер креди тного догов ора (согла шения</w:t>
            </w:r>
          </w:p>
          <w:p w:rsidR="003C5079" w:rsidRPr="0075074B" w:rsidRDefault="00411F79">
            <w:pPr>
              <w:spacing w:after="0" w:line="259" w:lineRule="auto"/>
              <w:ind w:right="46" w:firstLine="0"/>
              <w:jc w:val="center"/>
            </w:pPr>
            <w:r w:rsidRPr="0075074B">
              <w:rPr>
                <w:sz w:val="22"/>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41" w:right="0" w:firstLine="0"/>
              <w:jc w:val="left"/>
            </w:pPr>
            <w:r w:rsidRPr="0075074B">
              <w:rPr>
                <w:sz w:val="22"/>
              </w:rPr>
              <w:t xml:space="preserve">дата </w:t>
            </w:r>
          </w:p>
          <w:p w:rsidR="003C5079" w:rsidRPr="0075074B" w:rsidRDefault="00411F79">
            <w:pPr>
              <w:spacing w:after="0" w:line="238" w:lineRule="auto"/>
              <w:ind w:right="0" w:firstLine="0"/>
              <w:jc w:val="center"/>
            </w:pPr>
            <w:r w:rsidRPr="0075074B">
              <w:rPr>
                <w:sz w:val="22"/>
              </w:rPr>
              <w:t xml:space="preserve">кред итно го </w:t>
            </w:r>
          </w:p>
          <w:p w:rsidR="003C5079" w:rsidRPr="0075074B" w:rsidRDefault="00411F79">
            <w:pPr>
              <w:spacing w:after="0" w:line="259" w:lineRule="auto"/>
              <w:ind w:right="0" w:firstLine="0"/>
              <w:jc w:val="center"/>
            </w:pPr>
            <w:r w:rsidRPr="0075074B">
              <w:rPr>
                <w:sz w:val="22"/>
              </w:rPr>
              <w:t xml:space="preserve">дого вора (согл ашен ия) </w:t>
            </w:r>
          </w:p>
        </w:tc>
        <w:tc>
          <w:tcPr>
            <w:tcW w:w="67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2" w:right="0" w:firstLine="0"/>
              <w:jc w:val="left"/>
            </w:pPr>
            <w:r w:rsidRPr="0075074B">
              <w:rPr>
                <w:sz w:val="22"/>
              </w:rPr>
              <w:t xml:space="preserve">дата </w:t>
            </w:r>
          </w:p>
          <w:p w:rsidR="003C5079" w:rsidRPr="0075074B" w:rsidRDefault="00411F79">
            <w:pPr>
              <w:spacing w:after="0" w:line="238" w:lineRule="auto"/>
              <w:ind w:right="0" w:firstLine="0"/>
              <w:jc w:val="center"/>
            </w:pPr>
            <w:r w:rsidRPr="0075074B">
              <w:rPr>
                <w:sz w:val="22"/>
              </w:rPr>
              <w:t xml:space="preserve">предо ставл ения креди та </w:t>
            </w:r>
          </w:p>
          <w:p w:rsidR="003C5079" w:rsidRPr="0075074B" w:rsidRDefault="00411F79">
            <w:pPr>
              <w:spacing w:after="0" w:line="259" w:lineRule="auto"/>
              <w:ind w:left="65" w:right="0" w:firstLine="0"/>
              <w:jc w:val="left"/>
            </w:pPr>
            <w:r w:rsidRPr="0075074B">
              <w:rPr>
                <w:sz w:val="22"/>
              </w:rPr>
              <w:t>заем</w:t>
            </w:r>
          </w:p>
          <w:p w:rsidR="003C5079" w:rsidRPr="0075074B" w:rsidRDefault="00411F79">
            <w:pPr>
              <w:spacing w:after="0" w:line="259" w:lineRule="auto"/>
              <w:ind w:left="24" w:right="0" w:firstLine="0"/>
            </w:pPr>
            <w:r w:rsidRPr="0075074B">
              <w:rPr>
                <w:sz w:val="22"/>
              </w:rPr>
              <w:t xml:space="preserve">щику </w:t>
            </w:r>
          </w:p>
          <w:p w:rsidR="003C5079" w:rsidRPr="0075074B" w:rsidRDefault="00411F79">
            <w:pPr>
              <w:spacing w:after="2" w:line="236" w:lineRule="auto"/>
              <w:ind w:right="0" w:firstLine="0"/>
              <w:jc w:val="center"/>
            </w:pPr>
            <w:r w:rsidRPr="0075074B">
              <w:rPr>
                <w:sz w:val="22"/>
              </w:rPr>
              <w:t xml:space="preserve">(перв ой </w:t>
            </w:r>
          </w:p>
          <w:p w:rsidR="003C5079" w:rsidRPr="0075074B" w:rsidRDefault="00411F79">
            <w:pPr>
              <w:spacing w:after="0" w:line="259" w:lineRule="auto"/>
              <w:ind w:left="14" w:right="0" w:firstLine="0"/>
            </w:pPr>
            <w:r w:rsidRPr="0075074B">
              <w:rPr>
                <w:sz w:val="22"/>
              </w:rPr>
              <w:t xml:space="preserve">части </w:t>
            </w:r>
          </w:p>
          <w:p w:rsidR="003C5079" w:rsidRPr="0075074B" w:rsidRDefault="00411F79">
            <w:pPr>
              <w:spacing w:after="0" w:line="259" w:lineRule="auto"/>
              <w:ind w:right="0" w:firstLine="0"/>
              <w:jc w:val="center"/>
            </w:pPr>
            <w:r w:rsidRPr="0075074B">
              <w:rPr>
                <w:sz w:val="22"/>
              </w:rPr>
              <w:t xml:space="preserve">креди та) </w:t>
            </w:r>
          </w:p>
        </w:tc>
        <w:tc>
          <w:tcPr>
            <w:tcW w:w="60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7" w:lineRule="auto"/>
              <w:ind w:right="0" w:firstLine="0"/>
              <w:jc w:val="center"/>
            </w:pPr>
            <w:r w:rsidRPr="0075074B">
              <w:rPr>
                <w:sz w:val="22"/>
              </w:rPr>
              <w:t xml:space="preserve">срок кред ита по </w:t>
            </w:r>
          </w:p>
          <w:p w:rsidR="003C5079" w:rsidRPr="0075074B" w:rsidRDefault="00411F79">
            <w:pPr>
              <w:spacing w:after="0" w:line="238" w:lineRule="auto"/>
              <w:ind w:right="0" w:firstLine="0"/>
              <w:jc w:val="center"/>
            </w:pPr>
            <w:r w:rsidRPr="0075074B">
              <w:rPr>
                <w:sz w:val="22"/>
              </w:rPr>
              <w:t xml:space="preserve">кред итно му </w:t>
            </w:r>
          </w:p>
          <w:p w:rsidR="003C5079" w:rsidRPr="0075074B" w:rsidRDefault="00411F79">
            <w:pPr>
              <w:spacing w:after="0" w:line="239" w:lineRule="auto"/>
              <w:ind w:right="0" w:firstLine="0"/>
              <w:jc w:val="center"/>
            </w:pPr>
            <w:r w:rsidRPr="0075074B">
              <w:rPr>
                <w:sz w:val="22"/>
              </w:rPr>
              <w:t xml:space="preserve">дого вору </w:t>
            </w:r>
          </w:p>
          <w:p w:rsidR="003C5079" w:rsidRPr="0075074B" w:rsidRDefault="00411F79">
            <w:pPr>
              <w:spacing w:after="0" w:line="259" w:lineRule="auto"/>
              <w:ind w:left="55" w:right="0" w:firstLine="0"/>
              <w:jc w:val="left"/>
            </w:pPr>
            <w:r w:rsidRPr="0075074B">
              <w:rPr>
                <w:sz w:val="22"/>
              </w:rPr>
              <w:t>(сог</w:t>
            </w:r>
          </w:p>
          <w:p w:rsidR="003C5079" w:rsidRPr="0075074B" w:rsidRDefault="00411F79">
            <w:pPr>
              <w:spacing w:after="0" w:line="237" w:lineRule="auto"/>
              <w:ind w:right="0" w:firstLine="0"/>
              <w:jc w:val="center"/>
            </w:pPr>
            <w:r w:rsidRPr="0075074B">
              <w:rPr>
                <w:sz w:val="22"/>
              </w:rPr>
              <w:t>лаше нию)</w:t>
            </w:r>
          </w:p>
          <w:p w:rsidR="003C5079" w:rsidRPr="0075074B" w:rsidRDefault="00411F79">
            <w:pPr>
              <w:spacing w:after="0" w:line="259" w:lineRule="auto"/>
              <w:ind w:right="43" w:firstLine="0"/>
              <w:jc w:val="center"/>
            </w:pPr>
            <w:r w:rsidRPr="0075074B">
              <w:rPr>
                <w:sz w:val="22"/>
              </w:rPr>
              <w:t xml:space="preserve">, </w:t>
            </w:r>
          </w:p>
          <w:p w:rsidR="003C5079" w:rsidRPr="0075074B" w:rsidRDefault="00411F79">
            <w:pPr>
              <w:spacing w:after="0" w:line="259" w:lineRule="auto"/>
              <w:ind w:right="0" w:firstLine="0"/>
              <w:jc w:val="center"/>
            </w:pPr>
            <w:r w:rsidRPr="0075074B">
              <w:rPr>
                <w:sz w:val="22"/>
              </w:rPr>
              <w:t xml:space="preserve">меся цев </w:t>
            </w:r>
          </w:p>
        </w:tc>
        <w:tc>
          <w:tcPr>
            <w:tcW w:w="83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3" w:line="236" w:lineRule="auto"/>
              <w:ind w:right="30" w:firstLine="0"/>
              <w:jc w:val="center"/>
            </w:pPr>
            <w:r w:rsidRPr="0075074B">
              <w:rPr>
                <w:sz w:val="22"/>
              </w:rPr>
              <w:t xml:space="preserve">размер кредит а по </w:t>
            </w:r>
          </w:p>
          <w:p w:rsidR="003C5079" w:rsidRPr="0075074B" w:rsidRDefault="00411F79">
            <w:pPr>
              <w:spacing w:after="2" w:line="236" w:lineRule="auto"/>
              <w:ind w:right="0" w:firstLine="0"/>
              <w:jc w:val="center"/>
            </w:pPr>
            <w:r w:rsidRPr="0075074B">
              <w:rPr>
                <w:sz w:val="22"/>
              </w:rPr>
              <w:t xml:space="preserve">кредит ному </w:t>
            </w:r>
          </w:p>
          <w:p w:rsidR="003C5079" w:rsidRPr="0075074B" w:rsidRDefault="00411F79">
            <w:pPr>
              <w:spacing w:after="0" w:line="236" w:lineRule="auto"/>
              <w:ind w:right="0" w:firstLine="0"/>
              <w:jc w:val="center"/>
            </w:pPr>
            <w:r w:rsidRPr="0075074B">
              <w:rPr>
                <w:sz w:val="22"/>
              </w:rPr>
              <w:t xml:space="preserve">догово ру </w:t>
            </w:r>
          </w:p>
          <w:p w:rsidR="003C5079" w:rsidRPr="0075074B" w:rsidRDefault="00411F79">
            <w:pPr>
              <w:spacing w:after="0" w:line="259" w:lineRule="auto"/>
              <w:ind w:left="67" w:right="0" w:firstLine="0"/>
              <w:jc w:val="left"/>
            </w:pPr>
            <w:r w:rsidRPr="0075074B">
              <w:rPr>
                <w:sz w:val="22"/>
              </w:rPr>
              <w:t>(согла</w:t>
            </w:r>
          </w:p>
          <w:p w:rsidR="003C5079" w:rsidRPr="0075074B" w:rsidRDefault="00411F79">
            <w:pPr>
              <w:spacing w:after="0" w:line="259" w:lineRule="auto"/>
              <w:ind w:left="22" w:right="0" w:firstLine="0"/>
            </w:pPr>
            <w:r w:rsidRPr="0075074B">
              <w:rPr>
                <w:sz w:val="22"/>
              </w:rPr>
              <w:t>шению</w:t>
            </w:r>
          </w:p>
          <w:p w:rsidR="003C5079" w:rsidRPr="0075074B" w:rsidRDefault="00411F79">
            <w:pPr>
              <w:spacing w:after="18" w:line="259" w:lineRule="auto"/>
              <w:ind w:right="48" w:firstLine="0"/>
              <w:jc w:val="center"/>
            </w:pPr>
            <w:r w:rsidRPr="0075074B">
              <w:rPr>
                <w:sz w:val="22"/>
              </w:rPr>
              <w:t xml:space="preserve">), </w:t>
            </w:r>
          </w:p>
          <w:p w:rsidR="003C5079" w:rsidRPr="0075074B" w:rsidRDefault="00411F79">
            <w:pPr>
              <w:spacing w:after="0" w:line="259" w:lineRule="auto"/>
              <w:ind w:left="26" w:right="0" w:firstLine="0"/>
            </w:pPr>
            <w:r w:rsidRPr="0075074B">
              <w:rPr>
                <w:sz w:val="22"/>
              </w:rPr>
              <w:t xml:space="preserve">рублей </w:t>
            </w:r>
          </w:p>
        </w:tc>
        <w:tc>
          <w:tcPr>
            <w:tcW w:w="97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6" w:firstLine="0"/>
              <w:jc w:val="center"/>
            </w:pPr>
            <w:r w:rsidRPr="0075074B">
              <w:rPr>
                <w:sz w:val="22"/>
              </w:rPr>
              <w:t xml:space="preserve">вид </w:t>
            </w:r>
          </w:p>
          <w:p w:rsidR="003C5079" w:rsidRPr="0075074B" w:rsidRDefault="00411F79">
            <w:pPr>
              <w:spacing w:after="0" w:line="259" w:lineRule="auto"/>
              <w:ind w:left="58" w:right="0" w:firstLine="0"/>
              <w:jc w:val="left"/>
            </w:pPr>
            <w:r w:rsidRPr="0075074B">
              <w:rPr>
                <w:sz w:val="22"/>
              </w:rPr>
              <w:t xml:space="preserve">кредита </w:t>
            </w:r>
          </w:p>
          <w:p w:rsidR="003C5079" w:rsidRPr="0075074B" w:rsidRDefault="00411F79">
            <w:pPr>
              <w:spacing w:after="0" w:line="238" w:lineRule="auto"/>
              <w:ind w:right="0" w:firstLine="0"/>
              <w:jc w:val="center"/>
            </w:pPr>
            <w:r w:rsidRPr="0075074B">
              <w:rPr>
                <w:sz w:val="22"/>
              </w:rPr>
              <w:t xml:space="preserve">(возобно вляемая кредитн ая </w:t>
            </w:r>
          </w:p>
          <w:p w:rsidR="003C5079" w:rsidRPr="0075074B" w:rsidRDefault="00411F79">
            <w:pPr>
              <w:spacing w:after="0" w:line="259" w:lineRule="auto"/>
              <w:ind w:left="118" w:right="0" w:firstLine="0"/>
              <w:jc w:val="left"/>
            </w:pPr>
            <w:r w:rsidRPr="0075074B">
              <w:rPr>
                <w:sz w:val="22"/>
              </w:rPr>
              <w:t xml:space="preserve">линия, </w:t>
            </w:r>
          </w:p>
          <w:p w:rsidR="003C5079" w:rsidRPr="0075074B" w:rsidRDefault="00411F79">
            <w:pPr>
              <w:spacing w:after="0" w:line="239" w:lineRule="auto"/>
              <w:ind w:right="0" w:firstLine="0"/>
              <w:jc w:val="center"/>
            </w:pPr>
            <w:r w:rsidRPr="0075074B">
              <w:rPr>
                <w:sz w:val="22"/>
              </w:rPr>
              <w:t xml:space="preserve">однораз овый </w:t>
            </w:r>
          </w:p>
          <w:p w:rsidR="003C5079" w:rsidRPr="0075074B" w:rsidRDefault="00411F79">
            <w:pPr>
              <w:spacing w:after="0" w:line="259" w:lineRule="auto"/>
              <w:ind w:left="79" w:right="0" w:firstLine="0"/>
              <w:jc w:val="left"/>
            </w:pPr>
            <w:r w:rsidRPr="0075074B">
              <w:rPr>
                <w:sz w:val="22"/>
              </w:rPr>
              <w:t xml:space="preserve">кредит, </w:t>
            </w:r>
          </w:p>
          <w:p w:rsidR="003C5079" w:rsidRPr="0075074B" w:rsidRDefault="00411F79">
            <w:pPr>
              <w:spacing w:after="0" w:line="259" w:lineRule="auto"/>
              <w:ind w:left="58" w:right="0" w:firstLine="0"/>
              <w:jc w:val="left"/>
            </w:pPr>
            <w:r w:rsidRPr="0075074B">
              <w:rPr>
                <w:sz w:val="22"/>
              </w:rPr>
              <w:t>невозоб</w:t>
            </w:r>
          </w:p>
          <w:p w:rsidR="003C5079" w:rsidRPr="0075074B" w:rsidRDefault="00411F79">
            <w:pPr>
              <w:spacing w:after="2" w:line="236" w:lineRule="auto"/>
              <w:ind w:right="0" w:firstLine="0"/>
              <w:jc w:val="center"/>
            </w:pPr>
            <w:r w:rsidRPr="0075074B">
              <w:rPr>
                <w:sz w:val="22"/>
              </w:rPr>
              <w:t xml:space="preserve">новляем ая </w:t>
            </w:r>
          </w:p>
          <w:p w:rsidR="003C5079" w:rsidRPr="0075074B" w:rsidRDefault="00411F79">
            <w:pPr>
              <w:spacing w:after="0" w:line="259" w:lineRule="auto"/>
              <w:ind w:left="10" w:right="0" w:firstLine="0"/>
              <w:jc w:val="center"/>
            </w:pPr>
            <w:r w:rsidRPr="0075074B">
              <w:rPr>
                <w:sz w:val="22"/>
              </w:rPr>
              <w:t xml:space="preserve">кредитн ая линия) </w:t>
            </w:r>
          </w:p>
        </w:tc>
        <w:tc>
          <w:tcPr>
            <w:tcW w:w="571"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center"/>
            </w:pPr>
            <w:r w:rsidRPr="0075074B">
              <w:rPr>
                <w:sz w:val="22"/>
              </w:rPr>
              <w:t xml:space="preserve">цель кред итов ания </w:t>
            </w:r>
          </w:p>
        </w:tc>
        <w:tc>
          <w:tcPr>
            <w:tcW w:w="696"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6" w:lineRule="auto"/>
              <w:ind w:right="37" w:firstLine="0"/>
              <w:jc w:val="center"/>
            </w:pPr>
            <w:r w:rsidRPr="0075074B">
              <w:rPr>
                <w:sz w:val="22"/>
              </w:rPr>
              <w:t xml:space="preserve">обща я </w:t>
            </w:r>
          </w:p>
          <w:p w:rsidR="003C5079" w:rsidRPr="0075074B" w:rsidRDefault="00411F79">
            <w:pPr>
              <w:spacing w:after="0" w:line="239" w:lineRule="auto"/>
              <w:ind w:right="44" w:firstLine="0"/>
              <w:jc w:val="center"/>
            </w:pPr>
            <w:r w:rsidRPr="0075074B">
              <w:rPr>
                <w:sz w:val="22"/>
              </w:rPr>
              <w:t xml:space="preserve">сумм а </w:t>
            </w:r>
          </w:p>
          <w:p w:rsidR="003C5079" w:rsidRPr="0075074B" w:rsidRDefault="00411F79">
            <w:pPr>
              <w:spacing w:after="0" w:line="239" w:lineRule="auto"/>
              <w:ind w:right="0" w:firstLine="0"/>
              <w:jc w:val="center"/>
            </w:pPr>
            <w:r w:rsidRPr="0075074B">
              <w:rPr>
                <w:sz w:val="22"/>
              </w:rPr>
              <w:t xml:space="preserve">креди та, </w:t>
            </w:r>
          </w:p>
          <w:p w:rsidR="003C5079" w:rsidRPr="0075074B" w:rsidRDefault="00411F79">
            <w:pPr>
              <w:spacing w:after="0" w:line="238" w:lineRule="auto"/>
              <w:ind w:right="0" w:firstLine="0"/>
              <w:jc w:val="center"/>
            </w:pPr>
            <w:r w:rsidRPr="0075074B">
              <w:rPr>
                <w:sz w:val="22"/>
              </w:rPr>
              <w:t xml:space="preserve">выда нная по </w:t>
            </w:r>
          </w:p>
          <w:p w:rsidR="003C5079" w:rsidRPr="0075074B" w:rsidRDefault="00411F79">
            <w:pPr>
              <w:spacing w:after="0" w:line="238" w:lineRule="auto"/>
              <w:ind w:right="48" w:firstLine="0"/>
              <w:jc w:val="center"/>
            </w:pPr>
            <w:r w:rsidRPr="0075074B">
              <w:rPr>
                <w:sz w:val="22"/>
              </w:rPr>
              <w:t xml:space="preserve">креди тном у </w:t>
            </w:r>
          </w:p>
          <w:p w:rsidR="003C5079" w:rsidRPr="0075074B" w:rsidRDefault="00411F79">
            <w:pPr>
              <w:spacing w:after="0" w:line="239" w:lineRule="auto"/>
              <w:ind w:right="0" w:firstLine="0"/>
              <w:jc w:val="center"/>
            </w:pPr>
            <w:r w:rsidRPr="0075074B">
              <w:rPr>
                <w:sz w:val="22"/>
              </w:rPr>
              <w:t xml:space="preserve">догов ору, </w:t>
            </w:r>
          </w:p>
          <w:p w:rsidR="003C5079" w:rsidRPr="0075074B" w:rsidRDefault="00411F79">
            <w:pPr>
              <w:spacing w:after="0" w:line="259" w:lineRule="auto"/>
              <w:ind w:right="7" w:firstLine="0"/>
              <w:jc w:val="center"/>
            </w:pPr>
            <w:r w:rsidRPr="0075074B">
              <w:rPr>
                <w:sz w:val="22"/>
              </w:rPr>
              <w:t xml:space="preserve">рубле й </w:t>
            </w:r>
          </w:p>
        </w:tc>
        <w:tc>
          <w:tcPr>
            <w:tcW w:w="636"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6" w:lineRule="auto"/>
              <w:ind w:right="12" w:firstLine="0"/>
              <w:jc w:val="center"/>
            </w:pPr>
            <w:r w:rsidRPr="0075074B">
              <w:rPr>
                <w:sz w:val="22"/>
              </w:rPr>
              <w:t xml:space="preserve">сумм а </w:t>
            </w:r>
          </w:p>
          <w:p w:rsidR="003C5079" w:rsidRPr="0075074B" w:rsidRDefault="00411F79">
            <w:pPr>
              <w:spacing w:after="0" w:line="259" w:lineRule="auto"/>
              <w:ind w:left="55" w:right="0" w:firstLine="0"/>
              <w:jc w:val="left"/>
            </w:pPr>
            <w:r w:rsidRPr="0075074B">
              <w:rPr>
                <w:sz w:val="22"/>
              </w:rPr>
              <w:t>задо</w:t>
            </w:r>
          </w:p>
          <w:p w:rsidR="003C5079" w:rsidRPr="0075074B" w:rsidRDefault="00411F79">
            <w:pPr>
              <w:spacing w:after="0" w:line="238" w:lineRule="auto"/>
              <w:ind w:left="2" w:right="34" w:hanging="2"/>
              <w:jc w:val="center"/>
            </w:pPr>
            <w:r w:rsidRPr="0075074B">
              <w:rPr>
                <w:sz w:val="22"/>
              </w:rPr>
              <w:t xml:space="preserve">лжен ност и по </w:t>
            </w:r>
          </w:p>
          <w:p w:rsidR="003C5079" w:rsidRPr="0075074B" w:rsidRDefault="00411F79">
            <w:pPr>
              <w:spacing w:after="0" w:line="238" w:lineRule="auto"/>
              <w:ind w:right="0" w:firstLine="0"/>
              <w:jc w:val="center"/>
            </w:pPr>
            <w:r w:rsidRPr="0075074B">
              <w:rPr>
                <w:sz w:val="22"/>
              </w:rPr>
              <w:t xml:space="preserve">кред итно му </w:t>
            </w:r>
          </w:p>
          <w:p w:rsidR="003C5079" w:rsidRPr="0075074B" w:rsidRDefault="00411F79">
            <w:pPr>
              <w:spacing w:after="0" w:line="238" w:lineRule="auto"/>
              <w:ind w:right="0" w:firstLine="0"/>
              <w:jc w:val="center"/>
            </w:pPr>
            <w:r w:rsidRPr="0075074B">
              <w:rPr>
                <w:sz w:val="22"/>
              </w:rPr>
              <w:t xml:space="preserve">дого вору (согл ашен ию), </w:t>
            </w:r>
          </w:p>
          <w:p w:rsidR="003C5079" w:rsidRPr="0075074B" w:rsidRDefault="00411F79">
            <w:pPr>
              <w:spacing w:after="0" w:line="259" w:lineRule="auto"/>
              <w:ind w:right="0" w:firstLine="0"/>
              <w:jc w:val="center"/>
            </w:pPr>
            <w:r w:rsidRPr="0075074B">
              <w:rPr>
                <w:sz w:val="22"/>
              </w:rPr>
              <w:t xml:space="preserve">рубл ей </w:t>
            </w:r>
          </w:p>
        </w:tc>
        <w:tc>
          <w:tcPr>
            <w:tcW w:w="83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65" w:right="0" w:firstLine="0"/>
              <w:jc w:val="left"/>
            </w:pPr>
            <w:r w:rsidRPr="0075074B">
              <w:rPr>
                <w:sz w:val="22"/>
              </w:rPr>
              <w:t xml:space="preserve">сумма </w:t>
            </w:r>
          </w:p>
          <w:p w:rsidR="003C5079" w:rsidRPr="0075074B" w:rsidRDefault="00411F79">
            <w:pPr>
              <w:spacing w:after="0" w:line="238" w:lineRule="auto"/>
              <w:ind w:right="0" w:firstLine="0"/>
              <w:jc w:val="center"/>
            </w:pPr>
            <w:r w:rsidRPr="0075074B">
              <w:rPr>
                <w:sz w:val="22"/>
              </w:rPr>
              <w:t xml:space="preserve">начисл енных на </w:t>
            </w:r>
          </w:p>
          <w:p w:rsidR="003C5079" w:rsidRPr="0075074B" w:rsidRDefault="00411F79">
            <w:pPr>
              <w:spacing w:after="0" w:line="259" w:lineRule="auto"/>
              <w:ind w:left="67" w:right="0" w:firstLine="0"/>
              <w:jc w:val="left"/>
            </w:pPr>
            <w:r w:rsidRPr="0075074B">
              <w:rPr>
                <w:sz w:val="22"/>
              </w:rPr>
              <w:t>кажду</w:t>
            </w:r>
          </w:p>
          <w:p w:rsidR="003C5079" w:rsidRPr="0075074B" w:rsidRDefault="00411F79">
            <w:pPr>
              <w:spacing w:after="0" w:line="259" w:lineRule="auto"/>
              <w:ind w:left="38" w:right="0" w:firstLine="0"/>
            </w:pPr>
            <w:r w:rsidRPr="0075074B">
              <w:rPr>
                <w:sz w:val="22"/>
              </w:rPr>
              <w:t xml:space="preserve">ю дату </w:t>
            </w:r>
          </w:p>
          <w:p w:rsidR="003C5079" w:rsidRPr="0075074B" w:rsidRDefault="00411F79">
            <w:pPr>
              <w:spacing w:after="2" w:line="236" w:lineRule="auto"/>
              <w:ind w:right="0" w:firstLine="0"/>
              <w:jc w:val="center"/>
            </w:pPr>
            <w:r w:rsidRPr="0075074B">
              <w:rPr>
                <w:sz w:val="22"/>
              </w:rPr>
              <w:t xml:space="preserve">процен тов по </w:t>
            </w:r>
          </w:p>
          <w:p w:rsidR="003C5079" w:rsidRPr="0075074B" w:rsidRDefault="00411F79">
            <w:pPr>
              <w:spacing w:after="2" w:line="236" w:lineRule="auto"/>
              <w:ind w:right="0" w:firstLine="0"/>
              <w:jc w:val="center"/>
            </w:pPr>
            <w:r w:rsidRPr="0075074B">
              <w:rPr>
                <w:sz w:val="22"/>
              </w:rPr>
              <w:t xml:space="preserve">кредит ному </w:t>
            </w:r>
          </w:p>
          <w:p w:rsidR="003C5079" w:rsidRPr="0075074B" w:rsidRDefault="00411F79">
            <w:pPr>
              <w:spacing w:after="0" w:line="237" w:lineRule="auto"/>
              <w:ind w:right="0" w:firstLine="0"/>
              <w:jc w:val="center"/>
            </w:pPr>
            <w:r w:rsidRPr="0075074B">
              <w:rPr>
                <w:sz w:val="22"/>
              </w:rPr>
              <w:t xml:space="preserve">догово ру </w:t>
            </w:r>
          </w:p>
          <w:p w:rsidR="003C5079" w:rsidRPr="0075074B" w:rsidRDefault="00411F79">
            <w:pPr>
              <w:spacing w:after="0" w:line="259" w:lineRule="auto"/>
              <w:ind w:left="67" w:right="0" w:firstLine="0"/>
              <w:jc w:val="left"/>
            </w:pPr>
            <w:r w:rsidRPr="0075074B">
              <w:rPr>
                <w:sz w:val="22"/>
              </w:rPr>
              <w:t>(согла</w:t>
            </w:r>
          </w:p>
          <w:p w:rsidR="003C5079" w:rsidRPr="0075074B" w:rsidRDefault="00411F79">
            <w:pPr>
              <w:spacing w:after="0" w:line="259" w:lineRule="auto"/>
              <w:ind w:left="22" w:right="0" w:firstLine="0"/>
            </w:pPr>
            <w:r w:rsidRPr="0075074B">
              <w:rPr>
                <w:sz w:val="22"/>
              </w:rPr>
              <w:t>шению</w:t>
            </w:r>
          </w:p>
          <w:p w:rsidR="003C5079" w:rsidRPr="0075074B" w:rsidRDefault="00411F79">
            <w:pPr>
              <w:spacing w:after="18" w:line="259" w:lineRule="auto"/>
              <w:ind w:right="48" w:firstLine="0"/>
              <w:jc w:val="center"/>
            </w:pPr>
            <w:r w:rsidRPr="0075074B">
              <w:rPr>
                <w:sz w:val="22"/>
              </w:rPr>
              <w:t xml:space="preserve">), </w:t>
            </w:r>
          </w:p>
          <w:p w:rsidR="003C5079" w:rsidRPr="0075074B" w:rsidRDefault="00411F79">
            <w:pPr>
              <w:spacing w:after="0" w:line="259" w:lineRule="auto"/>
              <w:ind w:left="26" w:right="0" w:firstLine="0"/>
            </w:pPr>
            <w:r w:rsidRPr="0075074B">
              <w:rPr>
                <w:sz w:val="22"/>
              </w:rPr>
              <w:t xml:space="preserve">рублей </w:t>
            </w:r>
          </w:p>
        </w:tc>
        <w:tc>
          <w:tcPr>
            <w:tcW w:w="691"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3" w:line="236" w:lineRule="auto"/>
              <w:ind w:right="0" w:firstLine="0"/>
              <w:jc w:val="center"/>
            </w:pPr>
            <w:r w:rsidRPr="0075074B">
              <w:rPr>
                <w:sz w:val="22"/>
              </w:rPr>
              <w:t xml:space="preserve">дейст вующ ая </w:t>
            </w:r>
          </w:p>
          <w:p w:rsidR="003C5079" w:rsidRPr="0075074B" w:rsidRDefault="00411F79">
            <w:pPr>
              <w:spacing w:after="2" w:line="236" w:lineRule="auto"/>
              <w:ind w:right="29" w:firstLine="0"/>
              <w:jc w:val="center"/>
            </w:pPr>
            <w:r w:rsidRPr="0075074B">
              <w:rPr>
                <w:sz w:val="22"/>
              </w:rPr>
              <w:t xml:space="preserve">ставк а по </w:t>
            </w:r>
          </w:p>
          <w:p w:rsidR="003C5079" w:rsidRPr="0075074B" w:rsidRDefault="00411F79">
            <w:pPr>
              <w:spacing w:after="2" w:line="236" w:lineRule="auto"/>
              <w:ind w:right="43" w:firstLine="0"/>
              <w:jc w:val="center"/>
            </w:pPr>
            <w:r w:rsidRPr="0075074B">
              <w:rPr>
                <w:sz w:val="22"/>
              </w:rPr>
              <w:t xml:space="preserve">креди тном у </w:t>
            </w:r>
          </w:p>
          <w:p w:rsidR="003C5079" w:rsidRPr="0075074B" w:rsidRDefault="00411F79">
            <w:pPr>
              <w:spacing w:after="2" w:line="237" w:lineRule="auto"/>
              <w:ind w:left="1" w:right="0" w:hanging="1"/>
              <w:jc w:val="center"/>
            </w:pPr>
            <w:r w:rsidRPr="0075074B">
              <w:rPr>
                <w:sz w:val="22"/>
              </w:rPr>
              <w:t xml:space="preserve">догов ору (согл ашен ию), </w:t>
            </w:r>
          </w:p>
          <w:p w:rsidR="003C5079" w:rsidRPr="0075074B" w:rsidRDefault="00411F79">
            <w:pPr>
              <w:spacing w:after="0" w:line="259" w:lineRule="auto"/>
              <w:ind w:right="0" w:firstLine="0"/>
              <w:jc w:val="center"/>
            </w:pPr>
            <w:r w:rsidRPr="0075074B">
              <w:rPr>
                <w:sz w:val="22"/>
              </w:rPr>
              <w:t xml:space="preserve">проце нтов </w:t>
            </w:r>
          </w:p>
        </w:tc>
        <w:tc>
          <w:tcPr>
            <w:tcW w:w="8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2" w:right="0" w:firstLine="0"/>
              <w:jc w:val="left"/>
            </w:pPr>
            <w:r w:rsidRPr="0075074B">
              <w:rPr>
                <w:sz w:val="22"/>
              </w:rPr>
              <w:t xml:space="preserve">ставка </w:t>
            </w:r>
          </w:p>
          <w:p w:rsidR="003C5079" w:rsidRPr="0075074B" w:rsidRDefault="00411F79">
            <w:pPr>
              <w:spacing w:after="0" w:line="238" w:lineRule="auto"/>
              <w:ind w:right="0" w:firstLine="0"/>
              <w:jc w:val="center"/>
            </w:pPr>
            <w:r w:rsidRPr="0075074B">
              <w:rPr>
                <w:sz w:val="22"/>
              </w:rPr>
              <w:t xml:space="preserve">субсид ирован ия, </w:t>
            </w:r>
          </w:p>
          <w:p w:rsidR="003C5079" w:rsidRPr="0075074B" w:rsidRDefault="00411F79">
            <w:pPr>
              <w:spacing w:after="0" w:line="259" w:lineRule="auto"/>
              <w:ind w:left="24" w:right="0" w:firstLine="0"/>
            </w:pPr>
            <w:r w:rsidRPr="0075074B">
              <w:rPr>
                <w:sz w:val="22"/>
              </w:rPr>
              <w:t>примен</w:t>
            </w:r>
          </w:p>
          <w:p w:rsidR="003C5079" w:rsidRPr="0075074B" w:rsidRDefault="00411F79">
            <w:pPr>
              <w:spacing w:after="0" w:line="236" w:lineRule="auto"/>
              <w:ind w:right="0" w:firstLine="0"/>
              <w:jc w:val="center"/>
            </w:pPr>
            <w:r w:rsidRPr="0075074B">
              <w:rPr>
                <w:sz w:val="22"/>
              </w:rPr>
              <w:t xml:space="preserve">яемая по </w:t>
            </w:r>
          </w:p>
          <w:p w:rsidR="003C5079" w:rsidRPr="0075074B" w:rsidRDefault="00411F79">
            <w:pPr>
              <w:spacing w:after="0" w:line="239" w:lineRule="auto"/>
              <w:ind w:right="0" w:firstLine="0"/>
              <w:jc w:val="center"/>
            </w:pPr>
            <w:r w:rsidRPr="0075074B">
              <w:rPr>
                <w:sz w:val="22"/>
              </w:rPr>
              <w:t xml:space="preserve">кредит ному </w:t>
            </w:r>
          </w:p>
          <w:p w:rsidR="003C5079" w:rsidRPr="0075074B" w:rsidRDefault="00411F79">
            <w:pPr>
              <w:spacing w:after="0" w:line="239" w:lineRule="auto"/>
              <w:ind w:right="0" w:firstLine="0"/>
              <w:jc w:val="center"/>
            </w:pPr>
            <w:r w:rsidRPr="0075074B">
              <w:rPr>
                <w:sz w:val="22"/>
              </w:rPr>
              <w:t xml:space="preserve">догово ру </w:t>
            </w:r>
          </w:p>
          <w:p w:rsidR="003C5079" w:rsidRPr="0075074B" w:rsidRDefault="00411F79">
            <w:pPr>
              <w:spacing w:after="0" w:line="259" w:lineRule="auto"/>
              <w:ind w:left="84" w:right="0" w:firstLine="0"/>
              <w:jc w:val="left"/>
            </w:pPr>
            <w:r w:rsidRPr="0075074B">
              <w:rPr>
                <w:sz w:val="22"/>
              </w:rPr>
              <w:t>(согла</w:t>
            </w:r>
          </w:p>
          <w:p w:rsidR="003C5079" w:rsidRPr="0075074B" w:rsidRDefault="00411F79">
            <w:pPr>
              <w:spacing w:after="0" w:line="259" w:lineRule="auto"/>
              <w:ind w:left="5" w:right="0" w:firstLine="0"/>
            </w:pPr>
            <w:r w:rsidRPr="0075074B">
              <w:rPr>
                <w:sz w:val="22"/>
              </w:rPr>
              <w:t>шению)</w:t>
            </w:r>
          </w:p>
          <w:p w:rsidR="003C5079" w:rsidRPr="0075074B" w:rsidRDefault="00411F79">
            <w:pPr>
              <w:spacing w:after="0" w:line="259" w:lineRule="auto"/>
              <w:ind w:right="48" w:firstLine="0"/>
              <w:jc w:val="center"/>
            </w:pPr>
            <w:r w:rsidRPr="0075074B">
              <w:rPr>
                <w:sz w:val="22"/>
              </w:rPr>
              <w:t xml:space="preserve">, </w:t>
            </w:r>
          </w:p>
          <w:p w:rsidR="003C5079" w:rsidRPr="0075074B" w:rsidRDefault="00411F79">
            <w:pPr>
              <w:spacing w:after="0" w:line="259" w:lineRule="auto"/>
              <w:ind w:right="0" w:firstLine="0"/>
              <w:jc w:val="center"/>
            </w:pPr>
            <w:r w:rsidRPr="0075074B">
              <w:rPr>
                <w:sz w:val="22"/>
              </w:rPr>
              <w:t xml:space="preserve">процен тов </w:t>
            </w:r>
          </w:p>
        </w:tc>
        <w:tc>
          <w:tcPr>
            <w:tcW w:w="555"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7" w:firstLine="0"/>
              <w:jc w:val="center"/>
            </w:pPr>
            <w:r w:rsidRPr="0075074B">
              <w:rPr>
                <w:sz w:val="22"/>
              </w:rPr>
              <w:t xml:space="preserve">за </w:t>
            </w:r>
          </w:p>
          <w:p w:rsidR="003C5079" w:rsidRPr="0075074B" w:rsidRDefault="00411F79">
            <w:pPr>
              <w:spacing w:after="0" w:line="238" w:lineRule="auto"/>
              <w:ind w:right="24" w:firstLine="0"/>
              <w:jc w:val="center"/>
            </w:pPr>
            <w:r w:rsidRPr="0075074B">
              <w:rPr>
                <w:sz w:val="22"/>
              </w:rPr>
              <w:t xml:space="preserve">отче тны й </w:t>
            </w:r>
          </w:p>
          <w:p w:rsidR="003C5079" w:rsidRPr="0075074B" w:rsidRDefault="00411F79">
            <w:pPr>
              <w:spacing w:after="0" w:line="259" w:lineRule="auto"/>
              <w:ind w:left="55" w:right="0" w:firstLine="0"/>
              <w:jc w:val="left"/>
            </w:pPr>
            <w:r w:rsidRPr="0075074B">
              <w:rPr>
                <w:sz w:val="22"/>
              </w:rPr>
              <w:t>пер</w:t>
            </w:r>
          </w:p>
          <w:p w:rsidR="003C5079" w:rsidRPr="0075074B" w:rsidRDefault="00411F79">
            <w:pPr>
              <w:spacing w:after="0" w:line="259" w:lineRule="auto"/>
              <w:ind w:left="3" w:right="0" w:hanging="3"/>
              <w:jc w:val="center"/>
            </w:pPr>
            <w:r w:rsidRPr="0075074B">
              <w:rPr>
                <w:sz w:val="22"/>
              </w:rPr>
              <w:t xml:space="preserve">иод, руб лей </w:t>
            </w:r>
          </w:p>
        </w:tc>
        <w:tc>
          <w:tcPr>
            <w:tcW w:w="99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36" w:lineRule="auto"/>
              <w:ind w:right="0" w:firstLine="0"/>
              <w:jc w:val="center"/>
            </w:pPr>
            <w:r w:rsidRPr="0075074B">
              <w:rPr>
                <w:sz w:val="22"/>
              </w:rPr>
              <w:t xml:space="preserve">планиру емый к </w:t>
            </w:r>
          </w:p>
          <w:p w:rsidR="003C5079" w:rsidRPr="0075074B" w:rsidRDefault="00411F79">
            <w:pPr>
              <w:spacing w:after="0" w:line="259" w:lineRule="auto"/>
              <w:ind w:left="17" w:right="0" w:firstLine="0"/>
            </w:pPr>
            <w:r w:rsidRPr="0075074B">
              <w:rPr>
                <w:sz w:val="22"/>
              </w:rPr>
              <w:t>предоста</w:t>
            </w:r>
          </w:p>
          <w:p w:rsidR="003C5079" w:rsidRPr="0075074B" w:rsidRDefault="00411F79">
            <w:pPr>
              <w:spacing w:after="2" w:line="236" w:lineRule="auto"/>
              <w:ind w:left="27" w:right="20" w:firstLine="0"/>
              <w:jc w:val="center"/>
            </w:pPr>
            <w:r w:rsidRPr="0075074B">
              <w:rPr>
                <w:sz w:val="22"/>
              </w:rPr>
              <w:t xml:space="preserve">влению в </w:t>
            </w:r>
          </w:p>
          <w:p w:rsidR="003C5079" w:rsidRPr="0075074B" w:rsidRDefault="00411F79">
            <w:pPr>
              <w:spacing w:after="0" w:line="259" w:lineRule="auto"/>
              <w:ind w:left="26" w:right="0" w:firstLine="0"/>
            </w:pPr>
            <w:r w:rsidRPr="0075074B">
              <w:rPr>
                <w:sz w:val="22"/>
              </w:rPr>
              <w:t xml:space="preserve">текущем </w:t>
            </w:r>
          </w:p>
          <w:p w:rsidR="003C5079" w:rsidRPr="0075074B" w:rsidRDefault="00411F79">
            <w:pPr>
              <w:spacing w:after="2" w:line="236" w:lineRule="auto"/>
              <w:ind w:right="0" w:firstLine="0"/>
              <w:jc w:val="center"/>
            </w:pPr>
            <w:r w:rsidRPr="0075074B">
              <w:rPr>
                <w:sz w:val="22"/>
              </w:rPr>
              <w:t xml:space="preserve">финансо вом </w:t>
            </w:r>
          </w:p>
          <w:p w:rsidR="003C5079" w:rsidRPr="0075074B" w:rsidRDefault="00411F79">
            <w:pPr>
              <w:spacing w:after="0" w:line="238" w:lineRule="auto"/>
              <w:ind w:right="0" w:firstLine="0"/>
              <w:jc w:val="center"/>
            </w:pPr>
            <w:r w:rsidRPr="0075074B">
              <w:rPr>
                <w:sz w:val="22"/>
              </w:rPr>
              <w:t xml:space="preserve">году, за исключе нием </w:t>
            </w:r>
          </w:p>
          <w:p w:rsidR="003C5079" w:rsidRPr="0075074B" w:rsidRDefault="00411F79">
            <w:pPr>
              <w:spacing w:after="2" w:line="236" w:lineRule="auto"/>
              <w:ind w:right="41" w:firstLine="0"/>
              <w:jc w:val="center"/>
            </w:pPr>
            <w:r w:rsidRPr="0075074B">
              <w:rPr>
                <w:sz w:val="22"/>
              </w:rPr>
              <w:t xml:space="preserve">субсиди и за </w:t>
            </w:r>
          </w:p>
          <w:p w:rsidR="003C5079" w:rsidRPr="0075074B" w:rsidRDefault="00411F79">
            <w:pPr>
              <w:spacing w:after="2" w:line="236" w:lineRule="auto"/>
              <w:ind w:right="34" w:firstLine="0"/>
              <w:jc w:val="center"/>
            </w:pPr>
            <w:r w:rsidRPr="0075074B">
              <w:rPr>
                <w:sz w:val="22"/>
              </w:rPr>
              <w:t xml:space="preserve">отчетны й </w:t>
            </w:r>
          </w:p>
          <w:p w:rsidR="003C5079" w:rsidRPr="0075074B" w:rsidRDefault="00411F79">
            <w:pPr>
              <w:spacing w:after="0" w:line="259" w:lineRule="auto"/>
              <w:ind w:right="0" w:firstLine="0"/>
              <w:jc w:val="center"/>
            </w:pPr>
            <w:r w:rsidRPr="0075074B">
              <w:rPr>
                <w:sz w:val="22"/>
              </w:rPr>
              <w:t xml:space="preserve">период, рублей </w:t>
            </w:r>
          </w:p>
        </w:tc>
        <w:tc>
          <w:tcPr>
            <w:tcW w:w="64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37" w:lineRule="auto"/>
              <w:ind w:left="4" w:right="0" w:firstLine="0"/>
              <w:jc w:val="center"/>
            </w:pPr>
            <w:r w:rsidRPr="0075074B">
              <w:rPr>
                <w:sz w:val="22"/>
              </w:rPr>
              <w:t xml:space="preserve">план ируе мый к </w:t>
            </w:r>
          </w:p>
          <w:p w:rsidR="003C5079" w:rsidRPr="0075074B" w:rsidRDefault="00411F79">
            <w:pPr>
              <w:spacing w:after="0" w:line="259" w:lineRule="auto"/>
              <w:ind w:left="41" w:right="0" w:firstLine="0"/>
            </w:pPr>
            <w:r w:rsidRPr="0075074B">
              <w:rPr>
                <w:sz w:val="22"/>
              </w:rPr>
              <w:t>пред</w:t>
            </w:r>
          </w:p>
          <w:p w:rsidR="003C5079" w:rsidRPr="0075074B" w:rsidRDefault="00411F79">
            <w:pPr>
              <w:spacing w:after="0" w:line="237" w:lineRule="auto"/>
              <w:ind w:right="19" w:firstLine="0"/>
              <w:jc w:val="center"/>
            </w:pPr>
            <w:r w:rsidRPr="0075074B">
              <w:rPr>
                <w:sz w:val="22"/>
              </w:rPr>
              <w:t xml:space="preserve">остав лени ю в очер едно м </w:t>
            </w:r>
          </w:p>
          <w:p w:rsidR="003C5079" w:rsidRPr="0075074B" w:rsidRDefault="00411F79">
            <w:pPr>
              <w:spacing w:after="0" w:line="238" w:lineRule="auto"/>
              <w:ind w:right="0" w:firstLine="0"/>
              <w:jc w:val="center"/>
            </w:pPr>
            <w:r w:rsidRPr="0075074B">
              <w:rPr>
                <w:sz w:val="22"/>
              </w:rPr>
              <w:t xml:space="preserve">фина нсов ом </w:t>
            </w:r>
          </w:p>
          <w:p w:rsidR="003C5079" w:rsidRPr="0075074B" w:rsidRDefault="00411F79">
            <w:pPr>
              <w:spacing w:after="0" w:line="259" w:lineRule="auto"/>
              <w:ind w:right="0" w:firstLine="0"/>
              <w:jc w:val="center"/>
            </w:pPr>
            <w:r w:rsidRPr="0075074B">
              <w:rPr>
                <w:sz w:val="22"/>
              </w:rPr>
              <w:t xml:space="preserve">году, рубл ей </w:t>
            </w:r>
          </w:p>
        </w:tc>
        <w:tc>
          <w:tcPr>
            <w:tcW w:w="134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31" w:right="0" w:firstLine="0"/>
            </w:pPr>
            <w:r w:rsidRPr="0075074B">
              <w:rPr>
                <w:sz w:val="22"/>
              </w:rPr>
              <w:t>планируемы</w:t>
            </w:r>
          </w:p>
          <w:p w:rsidR="003C5079" w:rsidRPr="0075074B" w:rsidRDefault="00411F79">
            <w:pPr>
              <w:spacing w:after="0" w:line="259" w:lineRule="auto"/>
              <w:ind w:right="48" w:firstLine="0"/>
              <w:jc w:val="center"/>
            </w:pPr>
            <w:r w:rsidRPr="0075074B">
              <w:rPr>
                <w:sz w:val="22"/>
              </w:rPr>
              <w:t xml:space="preserve">й к </w:t>
            </w:r>
          </w:p>
          <w:p w:rsidR="003C5079" w:rsidRPr="0075074B" w:rsidRDefault="00411F79">
            <w:pPr>
              <w:spacing w:after="0" w:line="239" w:lineRule="auto"/>
              <w:ind w:right="0" w:firstLine="0"/>
              <w:jc w:val="center"/>
            </w:pPr>
            <w:r w:rsidRPr="0075074B">
              <w:rPr>
                <w:sz w:val="22"/>
              </w:rPr>
              <w:t xml:space="preserve">предоставле нию в </w:t>
            </w:r>
          </w:p>
          <w:p w:rsidR="003C5079" w:rsidRPr="0075074B" w:rsidRDefault="00411F79">
            <w:pPr>
              <w:spacing w:after="0" w:line="259" w:lineRule="auto"/>
              <w:ind w:left="10" w:right="0" w:firstLine="0"/>
            </w:pPr>
            <w:r w:rsidRPr="0075074B">
              <w:rPr>
                <w:sz w:val="22"/>
              </w:rPr>
              <w:t>последующи</w:t>
            </w:r>
          </w:p>
          <w:p w:rsidR="003C5079" w:rsidRPr="0075074B" w:rsidRDefault="00411F79">
            <w:pPr>
              <w:spacing w:after="0" w:line="259" w:lineRule="auto"/>
              <w:ind w:right="46" w:firstLine="0"/>
              <w:jc w:val="center"/>
            </w:pPr>
            <w:r w:rsidRPr="0075074B">
              <w:rPr>
                <w:sz w:val="22"/>
              </w:rPr>
              <w:t xml:space="preserve">х </w:t>
            </w:r>
          </w:p>
          <w:p w:rsidR="003C5079" w:rsidRPr="0075074B" w:rsidRDefault="00411F79">
            <w:pPr>
              <w:spacing w:after="0" w:line="238" w:lineRule="auto"/>
              <w:ind w:left="7" w:right="0" w:hanging="7"/>
              <w:jc w:val="center"/>
            </w:pPr>
            <w:r w:rsidRPr="0075074B">
              <w:rPr>
                <w:sz w:val="22"/>
              </w:rPr>
              <w:t xml:space="preserve">финансовых годах до срока </w:t>
            </w:r>
          </w:p>
          <w:p w:rsidR="003C5079" w:rsidRPr="0075074B" w:rsidRDefault="00411F79">
            <w:pPr>
              <w:spacing w:after="0" w:line="259" w:lineRule="auto"/>
              <w:ind w:left="118" w:right="0" w:firstLine="0"/>
              <w:jc w:val="left"/>
            </w:pPr>
            <w:r w:rsidRPr="0075074B">
              <w:rPr>
                <w:sz w:val="22"/>
              </w:rPr>
              <w:t xml:space="preserve">окончания </w:t>
            </w:r>
          </w:p>
          <w:p w:rsidR="003C5079" w:rsidRPr="0075074B" w:rsidRDefault="00411F79">
            <w:pPr>
              <w:spacing w:after="0" w:line="237" w:lineRule="auto"/>
              <w:ind w:right="0" w:firstLine="0"/>
              <w:jc w:val="center"/>
            </w:pPr>
            <w:r w:rsidRPr="0075074B">
              <w:rPr>
                <w:sz w:val="22"/>
              </w:rPr>
              <w:t xml:space="preserve">кредитного договора </w:t>
            </w:r>
          </w:p>
          <w:p w:rsidR="003C5079" w:rsidRPr="0075074B" w:rsidRDefault="00411F79">
            <w:pPr>
              <w:spacing w:after="0" w:line="259" w:lineRule="auto"/>
              <w:ind w:right="4" w:firstLine="0"/>
              <w:jc w:val="center"/>
            </w:pPr>
            <w:r w:rsidRPr="0075074B">
              <w:rPr>
                <w:sz w:val="22"/>
              </w:rPr>
              <w:t xml:space="preserve">(соглашения ), рублей </w:t>
            </w:r>
          </w:p>
        </w:tc>
      </w:tr>
      <w:tr w:rsidR="003C5079" w:rsidRPr="0075074B">
        <w:trPr>
          <w:trHeight w:val="468"/>
        </w:trPr>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1 </w:t>
            </w:r>
          </w:p>
        </w:tc>
        <w:tc>
          <w:tcPr>
            <w:tcW w:w="56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2 </w:t>
            </w:r>
          </w:p>
        </w:tc>
        <w:tc>
          <w:tcPr>
            <w:tcW w:w="48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3 </w:t>
            </w:r>
          </w:p>
        </w:tc>
        <w:tc>
          <w:tcPr>
            <w:tcW w:w="48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3" w:firstLine="0"/>
              <w:jc w:val="center"/>
            </w:pPr>
            <w:r w:rsidRPr="0075074B">
              <w:rPr>
                <w:sz w:val="22"/>
              </w:rPr>
              <w:t xml:space="preserve">4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5 </w:t>
            </w:r>
          </w:p>
        </w:tc>
        <w:tc>
          <w:tcPr>
            <w:tcW w:w="73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6 </w:t>
            </w:r>
          </w:p>
        </w:tc>
        <w:tc>
          <w:tcPr>
            <w:tcW w:w="60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7 </w:t>
            </w:r>
          </w:p>
        </w:tc>
        <w:tc>
          <w:tcPr>
            <w:tcW w:w="67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6" w:firstLine="0"/>
              <w:jc w:val="center"/>
            </w:pPr>
            <w:r w:rsidRPr="0075074B">
              <w:rPr>
                <w:sz w:val="22"/>
              </w:rPr>
              <w:t xml:space="preserve">8 </w:t>
            </w:r>
          </w:p>
        </w:tc>
        <w:tc>
          <w:tcPr>
            <w:tcW w:w="60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6" w:firstLine="0"/>
              <w:jc w:val="center"/>
            </w:pPr>
            <w:r w:rsidRPr="0075074B">
              <w:rPr>
                <w:sz w:val="22"/>
              </w:rPr>
              <w:t xml:space="preserve">9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10 </w:t>
            </w:r>
          </w:p>
        </w:tc>
        <w:tc>
          <w:tcPr>
            <w:tcW w:w="97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11 </w:t>
            </w:r>
          </w:p>
        </w:tc>
        <w:tc>
          <w:tcPr>
            <w:tcW w:w="57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115" w:right="0" w:firstLine="0"/>
              <w:jc w:val="left"/>
            </w:pPr>
            <w:r w:rsidRPr="0075074B">
              <w:rPr>
                <w:sz w:val="22"/>
              </w:rPr>
              <w:t xml:space="preserve">12 </w:t>
            </w:r>
          </w:p>
        </w:tc>
        <w:tc>
          <w:tcPr>
            <w:tcW w:w="69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6" w:firstLine="0"/>
              <w:jc w:val="center"/>
            </w:pPr>
            <w:r w:rsidRPr="0075074B">
              <w:rPr>
                <w:sz w:val="22"/>
              </w:rPr>
              <w:t xml:space="preserve">13 </w:t>
            </w:r>
          </w:p>
        </w:tc>
        <w:tc>
          <w:tcPr>
            <w:tcW w:w="63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14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15 </w:t>
            </w:r>
          </w:p>
        </w:tc>
        <w:tc>
          <w:tcPr>
            <w:tcW w:w="69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6" w:firstLine="0"/>
              <w:jc w:val="center"/>
            </w:pPr>
            <w:r w:rsidRPr="0075074B">
              <w:rPr>
                <w:sz w:val="22"/>
              </w:rPr>
              <w:t xml:space="preserve">16 </w:t>
            </w:r>
          </w:p>
        </w:tc>
        <w:tc>
          <w:tcPr>
            <w:tcW w:w="8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6" w:firstLine="0"/>
              <w:jc w:val="center"/>
            </w:pPr>
            <w:r w:rsidRPr="0075074B">
              <w:rPr>
                <w:sz w:val="22"/>
              </w:rPr>
              <w:t xml:space="preserve">17 </w:t>
            </w:r>
          </w:p>
        </w:tc>
        <w:tc>
          <w:tcPr>
            <w:tcW w:w="555"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108" w:right="0" w:firstLine="0"/>
              <w:jc w:val="left"/>
            </w:pPr>
            <w:r w:rsidRPr="0075074B">
              <w:rPr>
                <w:sz w:val="22"/>
              </w:rPr>
              <w:t xml:space="preserve">18 </w:t>
            </w:r>
          </w:p>
        </w:tc>
        <w:tc>
          <w:tcPr>
            <w:tcW w:w="99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6" w:firstLine="0"/>
              <w:jc w:val="center"/>
            </w:pPr>
            <w:r w:rsidRPr="0075074B">
              <w:rPr>
                <w:sz w:val="22"/>
              </w:rPr>
              <w:t xml:space="preserve">19 </w:t>
            </w:r>
          </w:p>
        </w:tc>
        <w:tc>
          <w:tcPr>
            <w:tcW w:w="64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50" w:firstLine="0"/>
              <w:jc w:val="center"/>
            </w:pPr>
            <w:r w:rsidRPr="0075074B">
              <w:rPr>
                <w:sz w:val="22"/>
              </w:rPr>
              <w:t xml:space="preserve">20 </w:t>
            </w:r>
          </w:p>
        </w:tc>
        <w:tc>
          <w:tcPr>
            <w:tcW w:w="134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6" w:firstLine="0"/>
              <w:jc w:val="center"/>
            </w:pPr>
            <w:r w:rsidRPr="0075074B">
              <w:rPr>
                <w:sz w:val="22"/>
              </w:rPr>
              <w:t xml:space="preserve">21 </w:t>
            </w:r>
          </w:p>
        </w:tc>
      </w:tr>
      <w:tr w:rsidR="003C5079" w:rsidRPr="0075074B">
        <w:trPr>
          <w:trHeight w:val="466"/>
        </w:trPr>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1 </w:t>
            </w:r>
          </w:p>
        </w:tc>
        <w:tc>
          <w:tcPr>
            <w:tcW w:w="56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2"/>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0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7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3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555"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r>
      <w:tr w:rsidR="003C5079" w:rsidRPr="0075074B">
        <w:trPr>
          <w:trHeight w:val="475"/>
        </w:trPr>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2"/>
              </w:rPr>
              <w:t xml:space="preserve">2 </w:t>
            </w:r>
          </w:p>
        </w:tc>
        <w:tc>
          <w:tcPr>
            <w:tcW w:w="56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2"/>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0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7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3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555"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r>
      <w:tr w:rsidR="003C5079" w:rsidRPr="0075074B">
        <w:trPr>
          <w:trHeight w:val="468"/>
        </w:trPr>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72" w:right="0" w:firstLine="0"/>
              <w:jc w:val="left"/>
            </w:pPr>
            <w:r w:rsidRPr="0075074B">
              <w:rPr>
                <w:sz w:val="22"/>
              </w:rPr>
              <w:t xml:space="preserve">Итого </w:t>
            </w:r>
          </w:p>
        </w:tc>
        <w:tc>
          <w:tcPr>
            <w:tcW w:w="56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2"/>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0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7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3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555"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2"/>
              </w:rPr>
              <w:t xml:space="preserve"> </w:t>
            </w:r>
          </w:p>
        </w:tc>
      </w:tr>
    </w:tbl>
    <w:p w:rsidR="003C5079" w:rsidRPr="0075074B" w:rsidRDefault="003C5079">
      <w:pPr>
        <w:sectPr w:rsidR="003C5079" w:rsidRPr="0075074B">
          <w:pgSz w:w="16838" w:h="11904" w:orient="landscape"/>
          <w:pgMar w:top="1440" w:right="1440" w:bottom="1440" w:left="1440" w:header="720" w:footer="720" w:gutter="0"/>
          <w:cols w:space="720"/>
        </w:sectPr>
      </w:pPr>
    </w:p>
    <w:p w:rsidR="003C5079" w:rsidRPr="0075074B" w:rsidRDefault="00411F79">
      <w:pPr>
        <w:spacing w:after="120" w:line="259" w:lineRule="auto"/>
        <w:ind w:right="0" w:firstLine="0"/>
        <w:jc w:val="left"/>
      </w:pPr>
      <w:r w:rsidRPr="0075074B">
        <w:rPr>
          <w:sz w:val="22"/>
        </w:rPr>
        <w:lastRenderedPageBreak/>
        <w:t xml:space="preserve"> </w:t>
      </w:r>
    </w:p>
    <w:p w:rsidR="003C5079" w:rsidRPr="0075074B" w:rsidRDefault="00411F79">
      <w:pPr>
        <w:tabs>
          <w:tab w:val="center" w:pos="3635"/>
          <w:tab w:val="center" w:pos="3975"/>
          <w:tab w:val="center" w:pos="5788"/>
          <w:tab w:val="center" w:pos="6129"/>
        </w:tabs>
        <w:spacing w:line="271" w:lineRule="auto"/>
        <w:ind w:right="0" w:firstLine="0"/>
        <w:jc w:val="left"/>
      </w:pPr>
      <w:r w:rsidRPr="0075074B">
        <w:rPr>
          <w:sz w:val="22"/>
        </w:rPr>
        <w:t xml:space="preserve">Руководитель уполномоченного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line="271" w:lineRule="auto"/>
        <w:ind w:left="57" w:right="41" w:hanging="10"/>
      </w:pPr>
      <w:r w:rsidRPr="0075074B">
        <w:rPr>
          <w:sz w:val="22"/>
        </w:rPr>
        <w:t xml:space="preserve">банка (уполномоченное лицо) </w:t>
      </w:r>
    </w:p>
    <w:p w:rsidR="003C5079" w:rsidRPr="0075074B" w:rsidRDefault="00411F79">
      <w:pPr>
        <w:spacing w:after="149" w:line="259" w:lineRule="auto"/>
        <w:ind w:left="3913" w:right="0" w:firstLine="0"/>
        <w:jc w:val="left"/>
      </w:pPr>
      <w:r w:rsidRPr="0075074B">
        <w:rPr>
          <w:rFonts w:ascii="Calibri" w:eastAsia="Calibri" w:hAnsi="Calibri" w:cs="Calibri"/>
          <w:noProof/>
          <w:sz w:val="22"/>
        </w:rPr>
        <mc:AlternateContent>
          <mc:Choice Requires="wpg">
            <w:drawing>
              <wp:inline distT="0" distB="0" distL="0" distR="0">
                <wp:extent cx="3277235" cy="6096"/>
                <wp:effectExtent l="0" t="0" r="0" b="0"/>
                <wp:docPr id="85786" name="Group 85786"/>
                <wp:cNvGraphicFramePr/>
                <a:graphic xmlns:a="http://schemas.openxmlformats.org/drawingml/2006/main">
                  <a:graphicData uri="http://schemas.microsoft.com/office/word/2010/wordprocessingGroup">
                    <wpg:wgp>
                      <wpg:cNvGrpSpPr/>
                      <wpg:grpSpPr>
                        <a:xfrm>
                          <a:off x="0" y="0"/>
                          <a:ext cx="3277235" cy="6096"/>
                          <a:chOff x="0" y="0"/>
                          <a:chExt cx="3277235" cy="6096"/>
                        </a:xfrm>
                      </wpg:grpSpPr>
                      <wps:wsp>
                        <wps:cNvPr id="110605" name="Shape 110605"/>
                        <wps:cNvSpPr/>
                        <wps:spPr>
                          <a:xfrm>
                            <a:off x="0" y="0"/>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06" name="Shape 110606"/>
                        <wps:cNvSpPr/>
                        <wps:spPr>
                          <a:xfrm>
                            <a:off x="1368933" y="0"/>
                            <a:ext cx="1908302" cy="9144"/>
                          </a:xfrm>
                          <a:custGeom>
                            <a:avLst/>
                            <a:gdLst/>
                            <a:ahLst/>
                            <a:cxnLst/>
                            <a:rect l="0" t="0" r="0" b="0"/>
                            <a:pathLst>
                              <a:path w="1908302" h="9144">
                                <a:moveTo>
                                  <a:pt x="0" y="0"/>
                                </a:moveTo>
                                <a:lnTo>
                                  <a:pt x="1908302" y="0"/>
                                </a:lnTo>
                                <a:lnTo>
                                  <a:pt x="1908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B7D6FC" id="Group 85786" o:spid="_x0000_s1026" style="width:258.05pt;height:.5pt;mso-position-horizontal-relative:char;mso-position-vertical-relative:line" coordsize="327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">
                <v:shape id="Shape 110605" o:spid="_x0000_s1027" style="position:absolute;width:11521;height:91;visibility:visible;mso-wrap-style:square;v-text-anchor:top" coordsize="1152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" path="m,l1152144,r,9144l,9144,,e" fillcolor="black" stroked="f" strokeweight="0">
                  <v:stroke miterlimit="83231f" joinstyle="miter"/>
                  <v:path arrowok="t" textboxrect="0,0,1152144,9144"/>
                </v:shape>
                <v:shape id="Shape 110606" o:spid="_x0000_s1028" style="position:absolute;left:13689;width:19083;height:91;visibility:visible;mso-wrap-style:square;v-text-anchor:top" coordsize="1908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" path="m,l1908302,r,9144l,9144,,e" fillcolor="black" stroked="f" strokeweight="0">
                  <v:stroke miterlimit="83231f" joinstyle="miter"/>
                  <v:path arrowok="t" textboxrect="0,0,1908302,9144"/>
                </v:shape>
                <w10:anchorlock/>
              </v:group>
            </w:pict>
          </mc:Fallback>
        </mc:AlternateContent>
      </w:r>
    </w:p>
    <w:p w:rsidR="003C5079" w:rsidRPr="0075074B" w:rsidRDefault="00411F79">
      <w:pPr>
        <w:tabs>
          <w:tab w:val="center" w:pos="3635"/>
          <w:tab w:val="center" w:pos="3975"/>
          <w:tab w:val="center" w:pos="5788"/>
          <w:tab w:val="center" w:pos="7569"/>
        </w:tabs>
        <w:spacing w:line="271" w:lineRule="auto"/>
        <w:ind w:right="0" w:firstLine="0"/>
        <w:jc w:val="left"/>
      </w:pPr>
      <w:r w:rsidRPr="0075074B">
        <w:rPr>
          <w:sz w:val="22"/>
        </w:rPr>
        <w:t xml:space="preserve">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(фамилия, имя, отчество (при </w:t>
      </w:r>
    </w:p>
    <w:p w:rsidR="003C5079" w:rsidRPr="0075074B" w:rsidRDefault="00411F79">
      <w:pPr>
        <w:spacing w:after="215" w:line="259" w:lineRule="auto"/>
        <w:ind w:left="10" w:right="1410" w:hanging="10"/>
        <w:jc w:val="right"/>
      </w:pPr>
      <w:r w:rsidRPr="0075074B">
        <w:rPr>
          <w:sz w:val="22"/>
        </w:rPr>
        <w:t xml:space="preserve">наличии) </w:t>
      </w:r>
    </w:p>
    <w:p w:rsidR="003C5079" w:rsidRPr="0075074B" w:rsidRDefault="00411F79">
      <w:pPr>
        <w:tabs>
          <w:tab w:val="center" w:pos="3635"/>
          <w:tab w:val="center" w:pos="3975"/>
          <w:tab w:val="center" w:pos="5788"/>
          <w:tab w:val="center" w:pos="6129"/>
        </w:tabs>
        <w:spacing w:line="271" w:lineRule="auto"/>
        <w:ind w:right="0" w:firstLine="0"/>
        <w:jc w:val="left"/>
      </w:pPr>
      <w:r w:rsidRPr="0075074B">
        <w:rPr>
          <w:sz w:val="22"/>
        </w:rPr>
        <w:t xml:space="preserve">Исполнитель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after="152" w:line="259" w:lineRule="auto"/>
        <w:ind w:left="3913" w:right="0" w:firstLine="0"/>
        <w:jc w:val="left"/>
      </w:pPr>
      <w:r w:rsidRPr="0075074B">
        <w:rPr>
          <w:rFonts w:ascii="Calibri" w:eastAsia="Calibri" w:hAnsi="Calibri" w:cs="Calibri"/>
          <w:noProof/>
          <w:sz w:val="22"/>
        </w:rPr>
        <mc:AlternateContent>
          <mc:Choice Requires="wpg">
            <w:drawing>
              <wp:inline distT="0" distB="0" distL="0" distR="0">
                <wp:extent cx="3277235" cy="6096"/>
                <wp:effectExtent l="0" t="0" r="0" b="0"/>
                <wp:docPr id="85787" name="Group 85787"/>
                <wp:cNvGraphicFramePr/>
                <a:graphic xmlns:a="http://schemas.openxmlformats.org/drawingml/2006/main">
                  <a:graphicData uri="http://schemas.microsoft.com/office/word/2010/wordprocessingGroup">
                    <wpg:wgp>
                      <wpg:cNvGrpSpPr/>
                      <wpg:grpSpPr>
                        <a:xfrm>
                          <a:off x="0" y="0"/>
                          <a:ext cx="3277235" cy="6096"/>
                          <a:chOff x="0" y="0"/>
                          <a:chExt cx="3277235" cy="6096"/>
                        </a:xfrm>
                      </wpg:grpSpPr>
                      <wps:wsp>
                        <wps:cNvPr id="110609" name="Shape 110609"/>
                        <wps:cNvSpPr/>
                        <wps:spPr>
                          <a:xfrm>
                            <a:off x="0" y="0"/>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10" name="Shape 110610"/>
                        <wps:cNvSpPr/>
                        <wps:spPr>
                          <a:xfrm>
                            <a:off x="1368933" y="0"/>
                            <a:ext cx="1908302" cy="9144"/>
                          </a:xfrm>
                          <a:custGeom>
                            <a:avLst/>
                            <a:gdLst/>
                            <a:ahLst/>
                            <a:cxnLst/>
                            <a:rect l="0" t="0" r="0" b="0"/>
                            <a:pathLst>
                              <a:path w="1908302" h="9144">
                                <a:moveTo>
                                  <a:pt x="0" y="0"/>
                                </a:moveTo>
                                <a:lnTo>
                                  <a:pt x="1908302" y="0"/>
                                </a:lnTo>
                                <a:lnTo>
                                  <a:pt x="1908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4F703B" id="Group 85787" o:spid="_x0000_s1026" style="width:258.05pt;height:.5pt;mso-position-horizontal-relative:char;mso-position-vertical-relative:line" coordsize="327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">
                <v:shape id="Shape 110609" o:spid="_x0000_s1027" style="position:absolute;width:11521;height:91;visibility:visible;mso-wrap-style:square;v-text-anchor:top" coordsize="1152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" path="m,l1152144,r,9144l,9144,,e" fillcolor="black" stroked="f" strokeweight="0">
                  <v:stroke miterlimit="83231f" joinstyle="miter"/>
                  <v:path arrowok="t" textboxrect="0,0,1152144,9144"/>
                </v:shape>
                <v:shape id="Shape 110610" o:spid="_x0000_s1028" style="position:absolute;left:13689;width:19083;height:91;visibility:visible;mso-wrap-style:square;v-text-anchor:top" coordsize="1908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" path="m,l1908302,r,9144l,9144,,e" fillcolor="black" stroked="f" strokeweight="0">
                  <v:stroke miterlimit="83231f" joinstyle="miter"/>
                  <v:path arrowok="t" textboxrect="0,0,1908302,9144"/>
                </v:shape>
                <w10:anchorlock/>
              </v:group>
            </w:pict>
          </mc:Fallback>
        </mc:AlternateContent>
      </w:r>
    </w:p>
    <w:p w:rsidR="003C5079" w:rsidRPr="0075074B" w:rsidRDefault="00411F79">
      <w:pPr>
        <w:tabs>
          <w:tab w:val="center" w:pos="3635"/>
          <w:tab w:val="center" w:pos="3975"/>
          <w:tab w:val="center" w:pos="5788"/>
          <w:tab w:val="center" w:pos="7569"/>
        </w:tabs>
        <w:spacing w:after="0" w:line="259" w:lineRule="auto"/>
        <w:ind w:right="0" w:firstLine="0"/>
        <w:jc w:val="left"/>
      </w:pPr>
      <w:r w:rsidRPr="0075074B">
        <w:rPr>
          <w:rFonts w:ascii="Calibri" w:eastAsia="Calibri" w:hAnsi="Calibri" w:cs="Calibri"/>
          <w:sz w:val="22"/>
        </w:rPr>
        <w:tab/>
      </w:r>
      <w:r w:rsidRPr="0075074B">
        <w:rPr>
          <w:sz w:val="22"/>
        </w:rPr>
        <w:t xml:space="preserve"> </w:t>
      </w:r>
      <w:r w:rsidRPr="0075074B">
        <w:rPr>
          <w:sz w:val="22"/>
        </w:rPr>
        <w:tab/>
        <w:t xml:space="preserve"> </w:t>
      </w:r>
      <w:r w:rsidRPr="0075074B">
        <w:rPr>
          <w:sz w:val="22"/>
        </w:rPr>
        <w:tab/>
        <w:t xml:space="preserve"> </w:t>
      </w:r>
      <w:r w:rsidRPr="0075074B">
        <w:rPr>
          <w:sz w:val="22"/>
        </w:rPr>
        <w:tab/>
        <w:t xml:space="preserve">(фамилия, имя, отчество (при </w:t>
      </w:r>
    </w:p>
    <w:p w:rsidR="003C5079" w:rsidRPr="0075074B" w:rsidRDefault="00411F79">
      <w:pPr>
        <w:spacing w:after="0" w:line="259" w:lineRule="auto"/>
        <w:ind w:left="62" w:right="0" w:firstLine="0"/>
        <w:jc w:val="left"/>
      </w:pPr>
      <w:r w:rsidRPr="0075074B">
        <w:rPr>
          <w:sz w:val="22"/>
        </w:rPr>
        <w:t xml:space="preserve"> </w:t>
      </w:r>
    </w:p>
    <w:p w:rsidR="003C5079" w:rsidRPr="0075074B" w:rsidRDefault="00411F79">
      <w:pPr>
        <w:spacing w:after="220" w:line="259" w:lineRule="auto"/>
        <w:ind w:left="10" w:right="1410" w:hanging="10"/>
        <w:jc w:val="right"/>
      </w:pPr>
      <w:r w:rsidRPr="0075074B">
        <w:rPr>
          <w:sz w:val="22"/>
        </w:rPr>
        <w:t xml:space="preserve">наличии) </w:t>
      </w:r>
    </w:p>
    <w:p w:rsidR="003C5079" w:rsidRPr="0075074B" w:rsidRDefault="00411F79">
      <w:pPr>
        <w:tabs>
          <w:tab w:val="center" w:pos="3635"/>
          <w:tab w:val="center" w:pos="3975"/>
          <w:tab w:val="center" w:pos="5788"/>
          <w:tab w:val="center" w:pos="6129"/>
        </w:tabs>
        <w:spacing w:after="214" w:line="271" w:lineRule="auto"/>
        <w:ind w:right="0" w:firstLine="0"/>
        <w:jc w:val="left"/>
      </w:pPr>
      <w:r w:rsidRPr="0075074B">
        <w:rPr>
          <w:sz w:val="22"/>
        </w:rPr>
        <w:t xml:space="preserve">МП (при наличии)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tabs>
          <w:tab w:val="center" w:pos="3635"/>
          <w:tab w:val="center" w:pos="3975"/>
          <w:tab w:val="center" w:pos="5788"/>
          <w:tab w:val="center" w:pos="6129"/>
        </w:tabs>
        <w:spacing w:after="74" w:line="271" w:lineRule="auto"/>
        <w:ind w:right="0" w:firstLine="0"/>
        <w:jc w:val="left"/>
      </w:pPr>
      <w:r w:rsidRPr="0075074B">
        <w:rPr>
          <w:sz w:val="22"/>
        </w:rPr>
        <w:t xml:space="preserve">«__» _________ 20__ г.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232" w:line="271" w:lineRule="auto"/>
        <w:ind w:left="550" w:right="41" w:hanging="10"/>
      </w:pPr>
      <w:r w:rsidRPr="0075074B">
        <w:rPr>
          <w:sz w:val="22"/>
        </w:rPr>
        <w:t xml:space="preserve">-------------------------------- </w:t>
      </w:r>
    </w:p>
    <w:p w:rsidR="003C5079" w:rsidRPr="0075074B" w:rsidRDefault="00411F79">
      <w:pPr>
        <w:spacing w:after="229" w:line="271" w:lineRule="auto"/>
        <w:ind w:left="550" w:right="41" w:hanging="10"/>
      </w:pPr>
      <w:r w:rsidRPr="0075074B">
        <w:rPr>
          <w:sz w:val="22"/>
        </w:rPr>
        <w:t xml:space="preserve">&lt;*&gt; Для договоров синдицированного кредита (займа): </w:t>
      </w:r>
    </w:p>
    <w:p w:rsidR="003C5079" w:rsidRPr="0075074B" w:rsidRDefault="00411F79">
      <w:pPr>
        <w:spacing w:after="0" w:line="259" w:lineRule="auto"/>
        <w:ind w:left="10" w:right="47" w:hanging="10"/>
        <w:jc w:val="right"/>
      </w:pPr>
      <w:r w:rsidRPr="0075074B">
        <w:rPr>
          <w:sz w:val="22"/>
        </w:rPr>
        <w:t xml:space="preserve">а) в реестре, формируемом уполномоченным банком - участником синдиката кредиторов, </w:t>
      </w:r>
    </w:p>
    <w:p w:rsidR="003C5079" w:rsidRPr="0075074B" w:rsidRDefault="00411F79">
      <w:pPr>
        <w:spacing w:after="229" w:line="271" w:lineRule="auto"/>
        <w:ind w:left="57" w:right="41" w:hanging="10"/>
      </w:pPr>
      <w:r w:rsidRPr="0075074B">
        <w:rPr>
          <w:sz w:val="22"/>
        </w:rPr>
        <w:t xml:space="preserve">столбцы 13 - 21 заполняются в части, относящейся к участнику синдиката кредиторов; </w:t>
      </w:r>
    </w:p>
    <w:p w:rsidR="003C5079" w:rsidRPr="0075074B" w:rsidRDefault="00411F79">
      <w:pPr>
        <w:spacing w:after="0" w:line="259" w:lineRule="auto"/>
        <w:ind w:left="10" w:right="47" w:hanging="10"/>
        <w:jc w:val="right"/>
      </w:pPr>
      <w:r w:rsidRPr="0075074B">
        <w:rPr>
          <w:sz w:val="22"/>
        </w:rPr>
        <w:t xml:space="preserve">б) в реестре, формируемом кредитным управляющим, столбцы 13 - 21 заполняются общей </w:t>
      </w:r>
    </w:p>
    <w:p w:rsidR="003C5079" w:rsidRPr="0075074B" w:rsidRDefault="00411F79">
      <w:pPr>
        <w:spacing w:line="271" w:lineRule="auto"/>
        <w:ind w:left="57" w:right="41" w:hanging="10"/>
      </w:pPr>
      <w:r w:rsidRPr="0075074B">
        <w:rPr>
          <w:sz w:val="22"/>
        </w:rPr>
        <w:t xml:space="preserve">суммой и в разбивке по каждому участнику синдиката кредиторов.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lastRenderedPageBreak/>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879" w:line="259" w:lineRule="auto"/>
        <w:ind w:right="0" w:firstLine="0"/>
        <w:jc w:val="left"/>
      </w:pPr>
      <w:r w:rsidRPr="0075074B">
        <w:rPr>
          <w:rFonts w:ascii="Calibri" w:eastAsia="Calibri" w:hAnsi="Calibri" w:cs="Calibri"/>
          <w:sz w:val="22"/>
        </w:rPr>
        <w:t xml:space="preserve"> </w:t>
      </w:r>
    </w:p>
    <w:p w:rsidR="003C5079" w:rsidRPr="0075074B" w:rsidRDefault="00411F79">
      <w:pPr>
        <w:spacing w:line="271" w:lineRule="auto"/>
        <w:ind w:left="7113" w:right="41" w:firstLine="622"/>
      </w:pPr>
      <w:r w:rsidRPr="0075074B">
        <w:rPr>
          <w:sz w:val="22"/>
        </w:rPr>
        <w:t xml:space="preserve">Приложение № 2 к настоящему Решению </w:t>
      </w:r>
    </w:p>
    <w:p w:rsidR="003C5079" w:rsidRPr="0075074B" w:rsidRDefault="00411F79">
      <w:pPr>
        <w:spacing w:after="19" w:line="259" w:lineRule="auto"/>
        <w:ind w:right="0" w:firstLine="0"/>
        <w:jc w:val="right"/>
      </w:pPr>
      <w:r w:rsidRPr="0075074B">
        <w:rPr>
          <w:sz w:val="22"/>
        </w:rPr>
        <w:t xml:space="preserve"> </w:t>
      </w:r>
    </w:p>
    <w:p w:rsidR="003C5079" w:rsidRPr="0075074B" w:rsidRDefault="00411F79">
      <w:pPr>
        <w:spacing w:after="0" w:line="259" w:lineRule="auto"/>
        <w:ind w:left="10" w:right="47" w:hanging="10"/>
        <w:jc w:val="right"/>
      </w:pPr>
      <w:r w:rsidRPr="0075074B">
        <w:rPr>
          <w:sz w:val="22"/>
        </w:rPr>
        <w:t xml:space="preserve">(форма) </w:t>
      </w:r>
    </w:p>
    <w:p w:rsidR="003C5079" w:rsidRPr="0075074B" w:rsidRDefault="00411F79">
      <w:pPr>
        <w:spacing w:after="122" w:line="259" w:lineRule="auto"/>
        <w:ind w:right="0" w:firstLine="0"/>
        <w:jc w:val="left"/>
      </w:pPr>
      <w:r w:rsidRPr="0075074B">
        <w:rPr>
          <w:sz w:val="22"/>
        </w:rPr>
        <w:t xml:space="preserve"> </w:t>
      </w:r>
    </w:p>
    <w:p w:rsidR="003C5079" w:rsidRPr="0075074B" w:rsidRDefault="00411F79">
      <w:pPr>
        <w:spacing w:line="271" w:lineRule="auto"/>
        <w:ind w:left="2317" w:right="41" w:hanging="10"/>
      </w:pPr>
      <w:r w:rsidRPr="0075074B">
        <w:rPr>
          <w:sz w:val="22"/>
        </w:rPr>
        <w:t xml:space="preserve">РЕЕСТР ПОТЕНЦИАЛЬНЫХ ЗАЕМЩИКОВ, </w:t>
      </w:r>
    </w:p>
    <w:p w:rsidR="003C5079" w:rsidRPr="0075074B" w:rsidRDefault="00411F79">
      <w:pPr>
        <w:spacing w:after="65" w:line="271" w:lineRule="auto"/>
        <w:ind w:left="1920" w:right="41" w:hanging="1873"/>
      </w:pPr>
      <w:r w:rsidRPr="0075074B">
        <w:rPr>
          <w:sz w:val="22"/>
        </w:rPr>
        <w:t xml:space="preserve">подавших в уполномоченный банк заявку на получение льготного кредита, сформированный уполномоченным банком (кредитным управляющим) </w:t>
      </w:r>
    </w:p>
    <w:p w:rsidR="003C5079" w:rsidRPr="0075074B" w:rsidRDefault="00411F79">
      <w:pPr>
        <w:spacing w:after="121" w:line="259" w:lineRule="auto"/>
        <w:ind w:right="0" w:firstLine="0"/>
        <w:jc w:val="left"/>
      </w:pPr>
      <w:r w:rsidRPr="0075074B">
        <w:rPr>
          <w:sz w:val="22"/>
        </w:rPr>
        <w:t xml:space="preserve"> </w:t>
      </w:r>
    </w:p>
    <w:p w:rsidR="003C5079" w:rsidRPr="0075074B" w:rsidRDefault="00411F79">
      <w:pPr>
        <w:spacing w:line="271" w:lineRule="auto"/>
        <w:ind w:left="57" w:right="3443" w:hanging="10"/>
      </w:pPr>
      <w:r w:rsidRPr="0075074B">
        <w:rPr>
          <w:sz w:val="22"/>
        </w:rPr>
        <w:t xml:space="preserve">Наименование уполномоченного банка </w:t>
      </w:r>
      <w:r w:rsidRPr="0075074B">
        <w:rPr>
          <w:sz w:val="22"/>
        </w:rPr>
        <w:tab/>
        <w:t xml:space="preserve"> </w:t>
      </w:r>
      <w:r w:rsidRPr="0075074B">
        <w:rPr>
          <w:sz w:val="22"/>
        </w:rPr>
        <w:tab/>
        <w:t xml:space="preserve"> (кредитного управляющего) </w:t>
      </w:r>
    </w:p>
    <w:p w:rsidR="003C5079" w:rsidRPr="0075074B" w:rsidRDefault="00411F79">
      <w:pPr>
        <w:spacing w:after="153"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37740" cy="6096"/>
                <wp:effectExtent l="0" t="0" r="0" b="0"/>
                <wp:docPr id="85978" name="Group 85978"/>
                <wp:cNvGraphicFramePr/>
                <a:graphic xmlns:a="http://schemas.openxmlformats.org/drawingml/2006/main">
                  <a:graphicData uri="http://schemas.microsoft.com/office/word/2010/wordprocessingGroup">
                    <wpg:wgp>
                      <wpg:cNvGrpSpPr/>
                      <wpg:grpSpPr>
                        <a:xfrm>
                          <a:off x="0" y="0"/>
                          <a:ext cx="2737740" cy="6096"/>
                          <a:chOff x="0" y="0"/>
                          <a:chExt cx="2737740" cy="6096"/>
                        </a:xfrm>
                      </wpg:grpSpPr>
                      <wps:wsp>
                        <wps:cNvPr id="110613" name="Shape 110613"/>
                        <wps:cNvSpPr/>
                        <wps:spPr>
                          <a:xfrm>
                            <a:off x="0" y="0"/>
                            <a:ext cx="2737740" cy="9144"/>
                          </a:xfrm>
                          <a:custGeom>
                            <a:avLst/>
                            <a:gdLst/>
                            <a:ahLst/>
                            <a:cxnLst/>
                            <a:rect l="0" t="0" r="0" b="0"/>
                            <a:pathLst>
                              <a:path w="2737740" h="9144">
                                <a:moveTo>
                                  <a:pt x="0" y="0"/>
                                </a:moveTo>
                                <a:lnTo>
                                  <a:pt x="2737740" y="0"/>
                                </a:lnTo>
                                <a:lnTo>
                                  <a:pt x="2737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3542CD" id="Group 85978" o:spid="_x0000_s1026" style="width:215.55pt;height:.5pt;mso-position-horizontal-relative:char;mso-position-vertical-relative:line" coordsize="27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">
                <v:shape id="Shape 110613" o:spid="_x0000_s1027" style="position:absolute;width:27377;height:91;visibility:visible;mso-wrap-style:square;v-text-anchor:top" coordsize="2737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" path="m,l2737740,r,9144l,9144,,e" fillcolor="black" stroked="f" strokeweight="0">
                  <v:stroke miterlimit="83231f" joinstyle="miter"/>
                  <v:path arrowok="t" textboxrect="0,0,2737740,9144"/>
                </v:shape>
                <w10:anchorlock/>
              </v:group>
            </w:pict>
          </mc:Fallback>
        </mc:AlternateContent>
      </w:r>
    </w:p>
    <w:p w:rsidR="003C5079" w:rsidRPr="0075074B" w:rsidRDefault="00411F79">
      <w:pPr>
        <w:spacing w:line="271" w:lineRule="auto"/>
        <w:ind w:left="57" w:right="3132" w:hanging="10"/>
      </w:pPr>
      <w:r w:rsidRPr="0075074B">
        <w:rPr>
          <w:sz w:val="22"/>
        </w:rPr>
        <w:t xml:space="preserve">БИК уполномоченного банка (кредитного </w:t>
      </w:r>
      <w:r w:rsidRPr="0075074B">
        <w:rPr>
          <w:sz w:val="22"/>
        </w:rPr>
        <w:tab/>
        <w:t xml:space="preserve"> </w:t>
      </w:r>
      <w:r w:rsidRPr="0075074B">
        <w:rPr>
          <w:sz w:val="22"/>
        </w:rPr>
        <w:tab/>
        <w:t xml:space="preserve"> управляющего) </w:t>
      </w:r>
    </w:p>
    <w:p w:rsidR="003C5079" w:rsidRPr="0075074B" w:rsidRDefault="00411F79">
      <w:pPr>
        <w:spacing w:after="153"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37740" cy="6096"/>
                <wp:effectExtent l="0" t="0" r="0" b="0"/>
                <wp:docPr id="85979" name="Group 85979"/>
                <wp:cNvGraphicFramePr/>
                <a:graphic xmlns:a="http://schemas.openxmlformats.org/drawingml/2006/main">
                  <a:graphicData uri="http://schemas.microsoft.com/office/word/2010/wordprocessingGroup">
                    <wpg:wgp>
                      <wpg:cNvGrpSpPr/>
                      <wpg:grpSpPr>
                        <a:xfrm>
                          <a:off x="0" y="0"/>
                          <a:ext cx="2737740" cy="6096"/>
                          <a:chOff x="0" y="0"/>
                          <a:chExt cx="2737740" cy="6096"/>
                        </a:xfrm>
                      </wpg:grpSpPr>
                      <wps:wsp>
                        <wps:cNvPr id="110615" name="Shape 110615"/>
                        <wps:cNvSpPr/>
                        <wps:spPr>
                          <a:xfrm>
                            <a:off x="0" y="0"/>
                            <a:ext cx="2737740" cy="9144"/>
                          </a:xfrm>
                          <a:custGeom>
                            <a:avLst/>
                            <a:gdLst/>
                            <a:ahLst/>
                            <a:cxnLst/>
                            <a:rect l="0" t="0" r="0" b="0"/>
                            <a:pathLst>
                              <a:path w="2737740" h="9144">
                                <a:moveTo>
                                  <a:pt x="0" y="0"/>
                                </a:moveTo>
                                <a:lnTo>
                                  <a:pt x="2737740" y="0"/>
                                </a:lnTo>
                                <a:lnTo>
                                  <a:pt x="2737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C3DD76" id="Group 85979" o:spid="_x0000_s1026" style="width:215.55pt;height:.5pt;mso-position-horizontal-relative:char;mso-position-vertical-relative:line" coordsize="27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">
                <v:shape id="Shape 110615" o:spid="_x0000_s1027" style="position:absolute;width:27377;height:91;visibility:visible;mso-wrap-style:square;v-text-anchor:top" coordsize="2737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" path="m,l2737740,r,9144l,9144,,e" fillcolor="black" stroked="f" strokeweight="0">
                  <v:stroke miterlimit="83231f" joinstyle="miter"/>
                  <v:path arrowok="t" textboxrect="0,0,2737740,9144"/>
                </v:shape>
                <w10:anchorlock/>
              </v:group>
            </w:pict>
          </mc:Fallback>
        </mc:AlternateContent>
      </w:r>
    </w:p>
    <w:p w:rsidR="003C5079" w:rsidRPr="0075074B" w:rsidRDefault="00411F79">
      <w:pPr>
        <w:spacing w:line="271" w:lineRule="auto"/>
        <w:ind w:left="57" w:right="3132" w:hanging="10"/>
      </w:pPr>
      <w:r w:rsidRPr="0075074B">
        <w:rPr>
          <w:sz w:val="22"/>
        </w:rPr>
        <w:t xml:space="preserve">ИНН уполномоченного банка (кредитного </w:t>
      </w:r>
      <w:r w:rsidRPr="0075074B">
        <w:rPr>
          <w:sz w:val="22"/>
        </w:rPr>
        <w:tab/>
        <w:t xml:space="preserve"> </w:t>
      </w:r>
      <w:r w:rsidRPr="0075074B">
        <w:rPr>
          <w:sz w:val="22"/>
        </w:rPr>
        <w:tab/>
        <w:t xml:space="preserve"> управляющего) </w:t>
      </w:r>
    </w:p>
    <w:p w:rsidR="003C5079" w:rsidRPr="0075074B" w:rsidRDefault="00411F79">
      <w:pPr>
        <w:spacing w:after="7"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37740" cy="6096"/>
                <wp:effectExtent l="0" t="0" r="0" b="0"/>
                <wp:docPr id="85980" name="Group 85980"/>
                <wp:cNvGraphicFramePr/>
                <a:graphic xmlns:a="http://schemas.openxmlformats.org/drawingml/2006/main">
                  <a:graphicData uri="http://schemas.microsoft.com/office/word/2010/wordprocessingGroup">
                    <wpg:wgp>
                      <wpg:cNvGrpSpPr/>
                      <wpg:grpSpPr>
                        <a:xfrm>
                          <a:off x="0" y="0"/>
                          <a:ext cx="2737740" cy="6096"/>
                          <a:chOff x="0" y="0"/>
                          <a:chExt cx="2737740" cy="6096"/>
                        </a:xfrm>
                      </wpg:grpSpPr>
                      <wps:wsp>
                        <wps:cNvPr id="110617" name="Shape 110617"/>
                        <wps:cNvSpPr/>
                        <wps:spPr>
                          <a:xfrm>
                            <a:off x="0" y="0"/>
                            <a:ext cx="2737740" cy="9144"/>
                          </a:xfrm>
                          <a:custGeom>
                            <a:avLst/>
                            <a:gdLst/>
                            <a:ahLst/>
                            <a:cxnLst/>
                            <a:rect l="0" t="0" r="0" b="0"/>
                            <a:pathLst>
                              <a:path w="2737740" h="9144">
                                <a:moveTo>
                                  <a:pt x="0" y="0"/>
                                </a:moveTo>
                                <a:lnTo>
                                  <a:pt x="2737740" y="0"/>
                                </a:lnTo>
                                <a:lnTo>
                                  <a:pt x="2737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8B90CA" id="Group 85980" o:spid="_x0000_s1026" style="width:215.55pt;height:.5pt;mso-position-horizontal-relative:char;mso-position-vertical-relative:line" coordsize="27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">
                <v:shape id="Shape 110617" o:spid="_x0000_s1027" style="position:absolute;width:27377;height:91;visibility:visible;mso-wrap-style:square;v-text-anchor:top" coordsize="2737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" path="m,l2737740,r,9144l,9144,,e" fillcolor="black" stroked="f" strokeweight="0">
                  <v:stroke miterlimit="83231f" joinstyle="miter"/>
                  <v:path arrowok="t" textboxrect="0,0,2737740,9144"/>
                </v:shape>
                <w10:anchorlock/>
              </v:group>
            </w:pict>
          </mc:Fallback>
        </mc:AlternateContent>
      </w:r>
    </w:p>
    <w:p w:rsidR="003C5079" w:rsidRPr="0075074B" w:rsidRDefault="00411F79">
      <w:pPr>
        <w:spacing w:after="0" w:line="259" w:lineRule="auto"/>
        <w:ind w:right="0" w:firstLine="0"/>
        <w:jc w:val="left"/>
      </w:pPr>
      <w:r w:rsidRPr="0075074B">
        <w:rPr>
          <w:sz w:val="22"/>
        </w:rPr>
        <w:t xml:space="preserve"> </w:t>
      </w:r>
    </w:p>
    <w:p w:rsidR="003C5079" w:rsidRPr="0075074B" w:rsidRDefault="003C5079">
      <w:pPr>
        <w:sectPr w:rsidR="003C5079" w:rsidRPr="0075074B">
          <w:pgSz w:w="11904" w:h="16838"/>
          <w:pgMar w:top="43" w:right="792" w:bottom="1150" w:left="1702" w:header="720" w:footer="720" w:gutter="0"/>
          <w:cols w:space="720"/>
        </w:sectPr>
      </w:pPr>
    </w:p>
    <w:p w:rsidR="003C5079" w:rsidRPr="0075074B" w:rsidRDefault="003C5079">
      <w:pPr>
        <w:spacing w:after="0" w:line="259" w:lineRule="auto"/>
        <w:ind w:left="-1440" w:right="15398" w:firstLine="0"/>
        <w:jc w:val="left"/>
      </w:pPr>
    </w:p>
    <w:tbl>
      <w:tblPr>
        <w:tblStyle w:val="TableGrid"/>
        <w:tblW w:w="15888" w:type="dxa"/>
        <w:tblInd w:w="-965" w:type="dxa"/>
        <w:tblCellMar>
          <w:top w:w="113" w:type="dxa"/>
          <w:left w:w="62" w:type="dxa"/>
          <w:right w:w="20" w:type="dxa"/>
        </w:tblCellMar>
        <w:tblLook w:val="04A0" w:firstRow="1" w:lastRow="0" w:firstColumn="1" w:lastColumn="0" w:noHBand="0" w:noVBand="1"/>
      </w:tblPr>
      <w:tblGrid>
        <w:gridCol w:w="550"/>
        <w:gridCol w:w="552"/>
        <w:gridCol w:w="444"/>
        <w:gridCol w:w="667"/>
        <w:gridCol w:w="1227"/>
        <w:gridCol w:w="778"/>
        <w:gridCol w:w="778"/>
        <w:gridCol w:w="776"/>
        <w:gridCol w:w="667"/>
        <w:gridCol w:w="554"/>
        <w:gridCol w:w="778"/>
        <w:gridCol w:w="888"/>
        <w:gridCol w:w="668"/>
        <w:gridCol w:w="554"/>
        <w:gridCol w:w="554"/>
        <w:gridCol w:w="446"/>
        <w:gridCol w:w="667"/>
        <w:gridCol w:w="883"/>
        <w:gridCol w:w="1736"/>
        <w:gridCol w:w="1721"/>
      </w:tblGrid>
      <w:tr w:rsidR="003C5079" w:rsidRPr="0075074B">
        <w:trPr>
          <w:trHeight w:val="506"/>
        </w:trPr>
        <w:tc>
          <w:tcPr>
            <w:tcW w:w="550"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14" w:line="259" w:lineRule="auto"/>
              <w:ind w:left="125" w:right="0" w:firstLine="0"/>
              <w:jc w:val="left"/>
            </w:pPr>
            <w:r w:rsidRPr="0075074B">
              <w:rPr>
                <w:sz w:val="18"/>
              </w:rPr>
              <w:t xml:space="preserve">№ </w:t>
            </w:r>
          </w:p>
          <w:p w:rsidR="003C5079" w:rsidRPr="0075074B" w:rsidRDefault="00411F79">
            <w:pPr>
              <w:spacing w:after="0" w:line="259" w:lineRule="auto"/>
              <w:ind w:right="42" w:firstLine="0"/>
              <w:jc w:val="center"/>
            </w:pPr>
            <w:r w:rsidRPr="0075074B">
              <w:rPr>
                <w:sz w:val="18"/>
              </w:rPr>
              <w:t xml:space="preserve">п/п </w:t>
            </w:r>
          </w:p>
        </w:tc>
        <w:tc>
          <w:tcPr>
            <w:tcW w:w="2890" w:type="dxa"/>
            <w:gridSpan w:val="4"/>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3" w:firstLine="0"/>
              <w:jc w:val="center"/>
            </w:pPr>
            <w:r w:rsidRPr="0075074B">
              <w:rPr>
                <w:sz w:val="18"/>
              </w:rPr>
              <w:t xml:space="preserve">Сведения о заемщике </w:t>
            </w:r>
          </w:p>
        </w:tc>
        <w:tc>
          <w:tcPr>
            <w:tcW w:w="8991" w:type="dxa"/>
            <w:gridSpan w:val="13"/>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7" w:firstLine="0"/>
              <w:jc w:val="center"/>
            </w:pPr>
            <w:r w:rsidRPr="0075074B">
              <w:rPr>
                <w:sz w:val="18"/>
              </w:rPr>
              <w:t xml:space="preserve">Сведения о заявке </w:t>
            </w:r>
          </w:p>
        </w:tc>
        <w:tc>
          <w:tcPr>
            <w:tcW w:w="1736"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40" w:lineRule="auto"/>
              <w:ind w:right="0" w:firstLine="0"/>
              <w:jc w:val="center"/>
            </w:pPr>
            <w:r w:rsidRPr="0075074B">
              <w:rPr>
                <w:sz w:val="18"/>
              </w:rPr>
              <w:t xml:space="preserve">Объем субсидии, планируемый к </w:t>
            </w:r>
          </w:p>
          <w:p w:rsidR="003C5079" w:rsidRPr="0075074B" w:rsidRDefault="00411F79">
            <w:pPr>
              <w:spacing w:after="0" w:line="238" w:lineRule="auto"/>
              <w:ind w:right="0" w:firstLine="0"/>
              <w:jc w:val="center"/>
            </w:pPr>
            <w:r w:rsidRPr="0075074B">
              <w:rPr>
                <w:sz w:val="18"/>
              </w:rPr>
              <w:t xml:space="preserve">предоставлению в текущем </w:t>
            </w:r>
          </w:p>
          <w:p w:rsidR="003C5079" w:rsidRPr="0075074B" w:rsidRDefault="00411F79">
            <w:pPr>
              <w:spacing w:after="0" w:line="259" w:lineRule="auto"/>
              <w:ind w:right="0" w:firstLine="0"/>
              <w:jc w:val="center"/>
            </w:pPr>
            <w:r w:rsidRPr="0075074B">
              <w:rPr>
                <w:sz w:val="18"/>
              </w:rPr>
              <w:t xml:space="preserve">финансовом году, рублей </w:t>
            </w:r>
          </w:p>
        </w:tc>
        <w:tc>
          <w:tcPr>
            <w:tcW w:w="1721"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40" w:lineRule="auto"/>
              <w:ind w:left="18" w:right="16" w:firstLine="0"/>
              <w:jc w:val="center"/>
            </w:pPr>
            <w:r w:rsidRPr="0075074B">
              <w:rPr>
                <w:sz w:val="18"/>
              </w:rPr>
              <w:t xml:space="preserve">Количество месяцев, </w:t>
            </w:r>
          </w:p>
          <w:p w:rsidR="003C5079" w:rsidRPr="0075074B" w:rsidRDefault="00411F79">
            <w:pPr>
              <w:spacing w:after="34" w:line="238" w:lineRule="auto"/>
              <w:ind w:right="0" w:firstLine="0"/>
              <w:jc w:val="center"/>
            </w:pPr>
            <w:r w:rsidRPr="0075074B">
              <w:rPr>
                <w:sz w:val="18"/>
              </w:rPr>
              <w:t xml:space="preserve">субсидируемых в текущем </w:t>
            </w:r>
          </w:p>
          <w:p w:rsidR="003C5079" w:rsidRPr="0075074B" w:rsidRDefault="00411F79">
            <w:pPr>
              <w:spacing w:after="0" w:line="259" w:lineRule="auto"/>
              <w:ind w:right="44" w:firstLine="0"/>
              <w:jc w:val="center"/>
            </w:pPr>
            <w:r w:rsidRPr="0075074B">
              <w:rPr>
                <w:sz w:val="18"/>
              </w:rPr>
              <w:t xml:space="preserve">финансовом году </w:t>
            </w:r>
          </w:p>
        </w:tc>
      </w:tr>
      <w:tr w:rsidR="003C5079" w:rsidRPr="0075074B">
        <w:trPr>
          <w:trHeight w:val="3111"/>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55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2" w:line="238" w:lineRule="auto"/>
              <w:ind w:right="0" w:firstLine="0"/>
              <w:jc w:val="center"/>
            </w:pPr>
            <w:r w:rsidRPr="0075074B">
              <w:rPr>
                <w:sz w:val="18"/>
              </w:rPr>
              <w:t xml:space="preserve">полн ое </w:t>
            </w:r>
          </w:p>
          <w:p w:rsidR="003C5079" w:rsidRPr="0075074B" w:rsidRDefault="00411F79">
            <w:pPr>
              <w:spacing w:after="0" w:line="259" w:lineRule="auto"/>
              <w:ind w:right="0" w:firstLine="0"/>
              <w:jc w:val="center"/>
            </w:pPr>
            <w:r w:rsidRPr="0075074B">
              <w:rPr>
                <w:sz w:val="18"/>
              </w:rPr>
              <w:t xml:space="preserve">наим енов ание заем щика </w:t>
            </w:r>
          </w:p>
        </w:tc>
        <w:tc>
          <w:tcPr>
            <w:tcW w:w="44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31" w:right="0" w:firstLine="0"/>
            </w:pPr>
            <w:r w:rsidRPr="0075074B">
              <w:rPr>
                <w:sz w:val="18"/>
              </w:rPr>
              <w:t>ИН</w:t>
            </w:r>
          </w:p>
          <w:p w:rsidR="003C5079" w:rsidRPr="0075074B" w:rsidRDefault="00411F79">
            <w:pPr>
              <w:spacing w:after="30" w:line="239" w:lineRule="auto"/>
              <w:ind w:right="0" w:firstLine="5"/>
              <w:jc w:val="center"/>
            </w:pPr>
            <w:r w:rsidRPr="0075074B">
              <w:rPr>
                <w:sz w:val="18"/>
              </w:rPr>
              <w:t>Н зае мщ</w:t>
            </w:r>
          </w:p>
          <w:p w:rsidR="003C5079" w:rsidRPr="0075074B" w:rsidRDefault="00411F79">
            <w:pPr>
              <w:spacing w:after="0" w:line="259" w:lineRule="auto"/>
              <w:ind w:left="29" w:right="0" w:firstLine="0"/>
              <w:jc w:val="left"/>
            </w:pPr>
            <w:r w:rsidRPr="0075074B">
              <w:rPr>
                <w:sz w:val="18"/>
              </w:rPr>
              <w:t xml:space="preserve">ика </w:t>
            </w:r>
          </w:p>
        </w:tc>
        <w:tc>
          <w:tcPr>
            <w:tcW w:w="66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center"/>
            </w:pPr>
            <w:r w:rsidRPr="0075074B">
              <w:rPr>
                <w:sz w:val="18"/>
              </w:rPr>
              <w:t xml:space="preserve">ОГРН заемщ ика </w:t>
            </w:r>
          </w:p>
        </w:tc>
        <w:tc>
          <w:tcPr>
            <w:tcW w:w="1226"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2" w:firstLine="0"/>
              <w:jc w:val="center"/>
            </w:pPr>
            <w:r w:rsidRPr="0075074B">
              <w:rPr>
                <w:sz w:val="18"/>
              </w:rPr>
              <w:t xml:space="preserve">место </w:t>
            </w:r>
          </w:p>
          <w:p w:rsidR="003C5079" w:rsidRPr="0075074B" w:rsidRDefault="00411F79">
            <w:pPr>
              <w:spacing w:after="0" w:line="240" w:lineRule="auto"/>
              <w:ind w:right="0" w:firstLine="0"/>
              <w:jc w:val="center"/>
            </w:pPr>
            <w:r w:rsidRPr="0075074B">
              <w:rPr>
                <w:sz w:val="18"/>
              </w:rPr>
              <w:t xml:space="preserve">нахождения заемщика </w:t>
            </w:r>
          </w:p>
          <w:p w:rsidR="003C5079" w:rsidRPr="0075074B" w:rsidRDefault="00411F79">
            <w:pPr>
              <w:spacing w:after="0" w:line="259" w:lineRule="auto"/>
              <w:ind w:right="41" w:firstLine="0"/>
              <w:jc w:val="center"/>
            </w:pPr>
            <w:r w:rsidRPr="0075074B">
              <w:rPr>
                <w:sz w:val="18"/>
              </w:rPr>
              <w:t xml:space="preserve">(субъект </w:t>
            </w:r>
          </w:p>
          <w:p w:rsidR="003C5079" w:rsidRPr="0075074B" w:rsidRDefault="00411F79">
            <w:pPr>
              <w:spacing w:after="0" w:line="259" w:lineRule="auto"/>
              <w:ind w:left="103" w:right="0" w:firstLine="0"/>
              <w:jc w:val="left"/>
            </w:pPr>
            <w:r w:rsidRPr="0075074B">
              <w:rPr>
                <w:sz w:val="18"/>
              </w:rPr>
              <w:t xml:space="preserve">Российской </w:t>
            </w:r>
          </w:p>
          <w:p w:rsidR="003C5079" w:rsidRPr="0075074B" w:rsidRDefault="00411F79">
            <w:pPr>
              <w:spacing w:after="0" w:line="240" w:lineRule="auto"/>
              <w:ind w:right="0" w:firstLine="0"/>
              <w:jc w:val="center"/>
            </w:pPr>
            <w:r w:rsidRPr="0075074B">
              <w:rPr>
                <w:sz w:val="18"/>
              </w:rPr>
              <w:t>Федерации, муниципальн</w:t>
            </w:r>
          </w:p>
          <w:p w:rsidR="003C5079" w:rsidRPr="0075074B" w:rsidRDefault="00411F79">
            <w:pPr>
              <w:spacing w:after="15" w:line="259" w:lineRule="auto"/>
              <w:ind w:right="42" w:firstLine="0"/>
              <w:jc w:val="center"/>
            </w:pPr>
            <w:r w:rsidRPr="0075074B">
              <w:rPr>
                <w:sz w:val="18"/>
              </w:rPr>
              <w:t xml:space="preserve">ое </w:t>
            </w:r>
          </w:p>
          <w:p w:rsidR="003C5079" w:rsidRPr="0075074B" w:rsidRDefault="00411F79">
            <w:pPr>
              <w:spacing w:after="0" w:line="259" w:lineRule="auto"/>
              <w:ind w:left="46" w:right="0" w:firstLine="0"/>
              <w:jc w:val="left"/>
            </w:pPr>
            <w:r w:rsidRPr="0075074B">
              <w:rPr>
                <w:sz w:val="18"/>
              </w:rPr>
              <w:t xml:space="preserve">образование) </w:t>
            </w:r>
          </w:p>
        </w:tc>
        <w:tc>
          <w:tcPr>
            <w:tcW w:w="77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4" w:firstLine="0"/>
              <w:jc w:val="center"/>
            </w:pPr>
            <w:r w:rsidRPr="0075074B">
              <w:rPr>
                <w:sz w:val="18"/>
              </w:rPr>
              <w:t xml:space="preserve">место </w:t>
            </w:r>
          </w:p>
          <w:p w:rsidR="003C5079" w:rsidRPr="0075074B" w:rsidRDefault="00411F79">
            <w:pPr>
              <w:spacing w:after="0" w:line="240" w:lineRule="auto"/>
              <w:ind w:right="0" w:firstLine="0"/>
              <w:jc w:val="center"/>
            </w:pPr>
            <w:r w:rsidRPr="0075074B">
              <w:rPr>
                <w:sz w:val="18"/>
              </w:rPr>
              <w:t xml:space="preserve">реализа ции </w:t>
            </w:r>
          </w:p>
          <w:p w:rsidR="003C5079" w:rsidRPr="0075074B" w:rsidRDefault="00411F79">
            <w:pPr>
              <w:spacing w:after="0" w:line="259" w:lineRule="auto"/>
              <w:ind w:left="24" w:right="0" w:firstLine="0"/>
              <w:jc w:val="left"/>
            </w:pPr>
            <w:r w:rsidRPr="0075074B">
              <w:rPr>
                <w:sz w:val="18"/>
              </w:rPr>
              <w:t xml:space="preserve">проекта </w:t>
            </w:r>
          </w:p>
          <w:p w:rsidR="003C5079" w:rsidRPr="0075074B" w:rsidRDefault="00411F79">
            <w:pPr>
              <w:spacing w:after="0" w:line="259" w:lineRule="auto"/>
              <w:ind w:left="36" w:right="0" w:firstLine="0"/>
              <w:jc w:val="left"/>
            </w:pPr>
            <w:r w:rsidRPr="0075074B">
              <w:rPr>
                <w:sz w:val="18"/>
              </w:rPr>
              <w:t>(субъек</w:t>
            </w:r>
          </w:p>
          <w:p w:rsidR="003C5079" w:rsidRPr="0075074B" w:rsidRDefault="00411F79">
            <w:pPr>
              <w:spacing w:after="0" w:line="259" w:lineRule="auto"/>
              <w:ind w:right="46" w:firstLine="0"/>
              <w:jc w:val="center"/>
            </w:pPr>
            <w:r w:rsidRPr="0075074B">
              <w:rPr>
                <w:sz w:val="18"/>
              </w:rPr>
              <w:t xml:space="preserve">т </w:t>
            </w:r>
          </w:p>
          <w:p w:rsidR="003C5079" w:rsidRPr="0075074B" w:rsidRDefault="00411F79">
            <w:pPr>
              <w:spacing w:after="0" w:line="238" w:lineRule="auto"/>
              <w:ind w:right="0" w:firstLine="0"/>
              <w:jc w:val="center"/>
            </w:pPr>
            <w:r w:rsidRPr="0075074B">
              <w:rPr>
                <w:sz w:val="18"/>
              </w:rPr>
              <w:t xml:space="preserve">Российс кой </w:t>
            </w:r>
          </w:p>
          <w:p w:rsidR="003C5079" w:rsidRPr="0075074B" w:rsidRDefault="00411F79">
            <w:pPr>
              <w:spacing w:after="2" w:line="238" w:lineRule="auto"/>
              <w:ind w:right="0" w:firstLine="0"/>
              <w:jc w:val="center"/>
            </w:pPr>
            <w:r w:rsidRPr="0075074B">
              <w:rPr>
                <w:sz w:val="18"/>
              </w:rPr>
              <w:t xml:space="preserve">Федера ции, </w:t>
            </w:r>
          </w:p>
          <w:p w:rsidR="003C5079" w:rsidRPr="0075074B" w:rsidRDefault="00411F79">
            <w:pPr>
              <w:spacing w:after="0" w:line="259" w:lineRule="auto"/>
              <w:ind w:left="31" w:right="0" w:firstLine="0"/>
            </w:pPr>
            <w:r w:rsidRPr="0075074B">
              <w:rPr>
                <w:sz w:val="18"/>
              </w:rPr>
              <w:t>муници</w:t>
            </w:r>
          </w:p>
          <w:p w:rsidR="003C5079" w:rsidRPr="0075074B" w:rsidRDefault="00411F79">
            <w:pPr>
              <w:spacing w:after="0" w:line="259" w:lineRule="auto"/>
              <w:ind w:right="0" w:firstLine="0"/>
              <w:jc w:val="center"/>
            </w:pPr>
            <w:r w:rsidRPr="0075074B">
              <w:rPr>
                <w:sz w:val="18"/>
              </w:rPr>
              <w:t xml:space="preserve">пальное образов ание) </w:t>
            </w:r>
          </w:p>
        </w:tc>
        <w:tc>
          <w:tcPr>
            <w:tcW w:w="77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2" w:line="238" w:lineRule="auto"/>
              <w:ind w:right="0" w:firstLine="0"/>
              <w:jc w:val="center"/>
            </w:pPr>
            <w:r w:rsidRPr="0075074B">
              <w:rPr>
                <w:sz w:val="18"/>
              </w:rPr>
              <w:t xml:space="preserve">кадастр овые </w:t>
            </w:r>
          </w:p>
          <w:p w:rsidR="003C5079" w:rsidRPr="0075074B" w:rsidRDefault="00411F79">
            <w:pPr>
              <w:spacing w:after="0" w:line="259" w:lineRule="auto"/>
              <w:ind w:left="50" w:right="0" w:firstLine="0"/>
              <w:jc w:val="left"/>
            </w:pPr>
            <w:r w:rsidRPr="0075074B">
              <w:rPr>
                <w:sz w:val="18"/>
              </w:rPr>
              <w:t xml:space="preserve">номера </w:t>
            </w:r>
          </w:p>
          <w:p w:rsidR="003C5079" w:rsidRPr="0075074B" w:rsidRDefault="00411F79">
            <w:pPr>
              <w:spacing w:after="0" w:line="238" w:lineRule="auto"/>
              <w:ind w:right="0" w:firstLine="0"/>
              <w:jc w:val="center"/>
            </w:pPr>
            <w:r w:rsidRPr="0075074B">
              <w:rPr>
                <w:sz w:val="18"/>
              </w:rPr>
              <w:t xml:space="preserve">земельн ых </w:t>
            </w:r>
          </w:p>
          <w:p w:rsidR="003C5079" w:rsidRPr="0075074B" w:rsidRDefault="00411F79">
            <w:pPr>
              <w:spacing w:after="0" w:line="240" w:lineRule="auto"/>
              <w:ind w:right="33" w:firstLine="0"/>
              <w:jc w:val="center"/>
            </w:pPr>
            <w:r w:rsidRPr="0075074B">
              <w:rPr>
                <w:sz w:val="18"/>
              </w:rPr>
              <w:t xml:space="preserve">участко в из </w:t>
            </w:r>
          </w:p>
          <w:p w:rsidR="003C5079" w:rsidRPr="0075074B" w:rsidRDefault="00411F79">
            <w:pPr>
              <w:spacing w:after="0" w:line="259" w:lineRule="auto"/>
              <w:ind w:right="39" w:firstLine="0"/>
              <w:jc w:val="center"/>
            </w:pPr>
            <w:r w:rsidRPr="0075074B">
              <w:rPr>
                <w:sz w:val="18"/>
              </w:rPr>
              <w:t xml:space="preserve">выписк и ЕГРН </w:t>
            </w:r>
          </w:p>
        </w:tc>
        <w:tc>
          <w:tcPr>
            <w:tcW w:w="776"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2" w:firstLine="0"/>
              <w:jc w:val="center"/>
            </w:pPr>
            <w:r w:rsidRPr="0075074B">
              <w:rPr>
                <w:sz w:val="18"/>
              </w:rPr>
              <w:t xml:space="preserve">дата </w:t>
            </w:r>
          </w:p>
          <w:p w:rsidR="003C5079" w:rsidRPr="0075074B" w:rsidRDefault="00411F79">
            <w:pPr>
              <w:spacing w:after="0" w:line="240" w:lineRule="auto"/>
              <w:ind w:right="0" w:firstLine="0"/>
              <w:jc w:val="center"/>
            </w:pPr>
            <w:r w:rsidRPr="0075074B">
              <w:rPr>
                <w:sz w:val="18"/>
              </w:rPr>
              <w:t xml:space="preserve">поступл ения </w:t>
            </w:r>
          </w:p>
          <w:p w:rsidR="003C5079" w:rsidRPr="0075074B" w:rsidRDefault="00411F79">
            <w:pPr>
              <w:spacing w:after="0" w:line="259" w:lineRule="auto"/>
              <w:ind w:right="0" w:firstLine="0"/>
              <w:jc w:val="center"/>
            </w:pPr>
            <w:r w:rsidRPr="0075074B">
              <w:rPr>
                <w:sz w:val="18"/>
              </w:rPr>
              <w:t xml:space="preserve">заявки в банк </w:t>
            </w:r>
          </w:p>
        </w:tc>
        <w:tc>
          <w:tcPr>
            <w:tcW w:w="66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8" w:lineRule="auto"/>
              <w:ind w:right="0" w:firstLine="0"/>
              <w:jc w:val="center"/>
            </w:pPr>
            <w:r w:rsidRPr="0075074B">
              <w:rPr>
                <w:sz w:val="18"/>
              </w:rPr>
              <w:t>повтор ность поступ ления (да/нет</w:t>
            </w:r>
          </w:p>
          <w:p w:rsidR="003C5079" w:rsidRPr="0075074B" w:rsidRDefault="00411F79">
            <w:pPr>
              <w:spacing w:after="0" w:line="259" w:lineRule="auto"/>
              <w:ind w:right="40" w:firstLine="0"/>
              <w:jc w:val="center"/>
            </w:pPr>
            <w:r w:rsidRPr="0075074B">
              <w:rPr>
                <w:sz w:val="18"/>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2" w:line="238" w:lineRule="auto"/>
              <w:ind w:right="0" w:firstLine="0"/>
              <w:jc w:val="center"/>
            </w:pPr>
            <w:r w:rsidRPr="0075074B">
              <w:rPr>
                <w:sz w:val="18"/>
              </w:rPr>
              <w:t>цель кред</w:t>
            </w:r>
          </w:p>
          <w:p w:rsidR="003C5079" w:rsidRPr="0075074B" w:rsidRDefault="00411F79">
            <w:pPr>
              <w:spacing w:after="0" w:line="259" w:lineRule="auto"/>
              <w:ind w:right="0" w:firstLine="0"/>
              <w:jc w:val="center"/>
            </w:pPr>
            <w:r w:rsidRPr="0075074B">
              <w:rPr>
                <w:sz w:val="18"/>
              </w:rPr>
              <w:t xml:space="preserve">итова ния </w:t>
            </w:r>
          </w:p>
        </w:tc>
        <w:tc>
          <w:tcPr>
            <w:tcW w:w="77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9" w:lineRule="auto"/>
              <w:ind w:left="5" w:right="0" w:hanging="5"/>
              <w:jc w:val="center"/>
            </w:pPr>
            <w:r w:rsidRPr="0075074B">
              <w:rPr>
                <w:sz w:val="18"/>
              </w:rPr>
              <w:t xml:space="preserve">запраши ваемая сумма </w:t>
            </w:r>
          </w:p>
          <w:p w:rsidR="003C5079" w:rsidRPr="0075074B" w:rsidRDefault="00411F79">
            <w:pPr>
              <w:spacing w:after="0" w:line="259" w:lineRule="auto"/>
              <w:ind w:right="0" w:firstLine="0"/>
              <w:jc w:val="center"/>
            </w:pPr>
            <w:r w:rsidRPr="0075074B">
              <w:rPr>
                <w:sz w:val="18"/>
              </w:rPr>
              <w:t xml:space="preserve">кредита, рублей </w:t>
            </w:r>
          </w:p>
        </w:tc>
        <w:tc>
          <w:tcPr>
            <w:tcW w:w="88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2" w:line="238" w:lineRule="auto"/>
              <w:ind w:right="0" w:firstLine="0"/>
              <w:jc w:val="center"/>
            </w:pPr>
            <w:r w:rsidRPr="0075074B">
              <w:rPr>
                <w:sz w:val="18"/>
              </w:rPr>
              <w:t xml:space="preserve">наименов ание </w:t>
            </w:r>
          </w:p>
          <w:p w:rsidR="003C5079" w:rsidRPr="0075074B" w:rsidRDefault="00411F79">
            <w:pPr>
              <w:spacing w:after="0" w:line="259" w:lineRule="auto"/>
              <w:ind w:left="3" w:right="0" w:hanging="3"/>
              <w:jc w:val="center"/>
            </w:pPr>
            <w:r w:rsidRPr="0075074B">
              <w:rPr>
                <w:sz w:val="18"/>
              </w:rPr>
              <w:t xml:space="preserve">инвестиц ионного проекта </w:t>
            </w:r>
          </w:p>
        </w:tc>
        <w:tc>
          <w:tcPr>
            <w:tcW w:w="66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2" w:line="238" w:lineRule="auto"/>
              <w:ind w:right="0" w:firstLine="0"/>
              <w:jc w:val="center"/>
            </w:pPr>
            <w:r w:rsidRPr="0075074B">
              <w:rPr>
                <w:sz w:val="18"/>
              </w:rPr>
              <w:t xml:space="preserve">стоим ость </w:t>
            </w:r>
          </w:p>
          <w:p w:rsidR="003C5079" w:rsidRPr="0075074B" w:rsidRDefault="00411F79">
            <w:pPr>
              <w:spacing w:after="0" w:line="238" w:lineRule="auto"/>
              <w:ind w:right="0" w:firstLine="0"/>
              <w:jc w:val="center"/>
            </w:pPr>
            <w:r w:rsidRPr="0075074B">
              <w:rPr>
                <w:sz w:val="18"/>
              </w:rPr>
              <w:t xml:space="preserve">инвест ицион ного </w:t>
            </w:r>
          </w:p>
          <w:p w:rsidR="003C5079" w:rsidRPr="0075074B" w:rsidRDefault="00411F79">
            <w:pPr>
              <w:spacing w:after="30" w:line="240" w:lineRule="auto"/>
              <w:ind w:right="0" w:firstLine="0"/>
              <w:jc w:val="center"/>
            </w:pPr>
            <w:r w:rsidRPr="0075074B">
              <w:rPr>
                <w:sz w:val="18"/>
              </w:rPr>
              <w:t xml:space="preserve">проект а, </w:t>
            </w:r>
          </w:p>
          <w:p w:rsidR="003C5079" w:rsidRPr="0075074B" w:rsidRDefault="00411F79">
            <w:pPr>
              <w:spacing w:after="0" w:line="259" w:lineRule="auto"/>
              <w:ind w:left="2" w:right="0" w:firstLine="0"/>
            </w:pPr>
            <w:r w:rsidRPr="0075074B">
              <w:rPr>
                <w:sz w:val="18"/>
              </w:rPr>
              <w:t xml:space="preserve">рублей </w:t>
            </w:r>
          </w:p>
        </w:tc>
        <w:tc>
          <w:tcPr>
            <w:tcW w:w="55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2" w:line="238" w:lineRule="auto"/>
              <w:ind w:right="0" w:firstLine="0"/>
              <w:jc w:val="center"/>
            </w:pPr>
            <w:r w:rsidRPr="0075074B">
              <w:rPr>
                <w:sz w:val="18"/>
              </w:rPr>
              <w:t>срок кред</w:t>
            </w:r>
          </w:p>
          <w:p w:rsidR="003C5079" w:rsidRPr="0075074B" w:rsidRDefault="00411F79">
            <w:pPr>
              <w:spacing w:after="0" w:line="259" w:lineRule="auto"/>
              <w:ind w:right="0" w:firstLine="0"/>
              <w:jc w:val="center"/>
            </w:pPr>
            <w:r w:rsidRPr="0075074B">
              <w:rPr>
                <w:sz w:val="18"/>
              </w:rPr>
              <w:t xml:space="preserve">ита, меся цев </w:t>
            </w:r>
          </w:p>
        </w:tc>
        <w:tc>
          <w:tcPr>
            <w:tcW w:w="55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45" w:lineRule="auto"/>
              <w:ind w:right="26" w:firstLine="0"/>
              <w:jc w:val="center"/>
            </w:pPr>
            <w:r w:rsidRPr="0075074B">
              <w:rPr>
                <w:sz w:val="18"/>
              </w:rPr>
              <w:t xml:space="preserve">тип прое кта (гост иниц а / </w:t>
            </w:r>
          </w:p>
          <w:p w:rsidR="003C5079" w:rsidRPr="0075074B" w:rsidRDefault="00411F79">
            <w:pPr>
              <w:spacing w:after="0" w:line="259" w:lineRule="auto"/>
              <w:ind w:left="2" w:right="0" w:firstLine="0"/>
            </w:pPr>
            <w:r w:rsidRPr="0075074B">
              <w:rPr>
                <w:sz w:val="18"/>
              </w:rPr>
              <w:t>МФК</w:t>
            </w:r>
          </w:p>
          <w:p w:rsidR="003C5079" w:rsidRPr="0075074B" w:rsidRDefault="00411F79">
            <w:pPr>
              <w:spacing w:after="0" w:line="259" w:lineRule="auto"/>
              <w:ind w:right="43" w:firstLine="0"/>
              <w:jc w:val="center"/>
            </w:pPr>
            <w:r w:rsidRPr="0075074B">
              <w:rPr>
                <w:sz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32" w:line="238" w:lineRule="auto"/>
              <w:ind w:right="0" w:firstLine="0"/>
              <w:jc w:val="center"/>
            </w:pPr>
            <w:r w:rsidRPr="0075074B">
              <w:rPr>
                <w:sz w:val="18"/>
              </w:rPr>
              <w:t>звез дно</w:t>
            </w:r>
          </w:p>
          <w:p w:rsidR="003C5079" w:rsidRPr="0075074B" w:rsidRDefault="00411F79">
            <w:pPr>
              <w:spacing w:after="0" w:line="259" w:lineRule="auto"/>
              <w:ind w:left="41" w:right="0" w:firstLine="0"/>
              <w:jc w:val="left"/>
            </w:pPr>
            <w:r w:rsidRPr="0075074B">
              <w:rPr>
                <w:sz w:val="18"/>
              </w:rPr>
              <w:t xml:space="preserve">сть </w:t>
            </w:r>
          </w:p>
        </w:tc>
        <w:tc>
          <w:tcPr>
            <w:tcW w:w="66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9" w:lineRule="auto"/>
              <w:ind w:right="0" w:firstLine="0"/>
              <w:jc w:val="center"/>
            </w:pPr>
            <w:r w:rsidRPr="0075074B">
              <w:rPr>
                <w:sz w:val="18"/>
              </w:rPr>
              <w:t xml:space="preserve">объем номер ного </w:t>
            </w:r>
          </w:p>
          <w:p w:rsidR="003C5079" w:rsidRPr="0075074B" w:rsidRDefault="00411F79">
            <w:pPr>
              <w:spacing w:after="0" w:line="259" w:lineRule="auto"/>
              <w:ind w:right="0" w:firstLine="0"/>
              <w:jc w:val="center"/>
            </w:pPr>
            <w:r w:rsidRPr="0075074B">
              <w:rPr>
                <w:sz w:val="18"/>
              </w:rPr>
              <w:t xml:space="preserve">фонда, ед. </w:t>
            </w:r>
          </w:p>
        </w:tc>
        <w:tc>
          <w:tcPr>
            <w:tcW w:w="88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46" w:right="0" w:firstLine="0"/>
              <w:jc w:val="left"/>
            </w:pPr>
            <w:r w:rsidRPr="0075074B">
              <w:rPr>
                <w:sz w:val="18"/>
              </w:rPr>
              <w:t xml:space="preserve">площадь </w:t>
            </w:r>
          </w:p>
          <w:p w:rsidR="003C5079" w:rsidRPr="0075074B" w:rsidRDefault="00411F79">
            <w:pPr>
              <w:spacing w:after="17" w:line="259" w:lineRule="auto"/>
              <w:ind w:left="24" w:right="0" w:firstLine="0"/>
              <w:jc w:val="left"/>
            </w:pPr>
            <w:r w:rsidRPr="0075074B">
              <w:rPr>
                <w:sz w:val="18"/>
              </w:rPr>
              <w:t>гостиниц</w:t>
            </w:r>
          </w:p>
          <w:p w:rsidR="003C5079" w:rsidRPr="0075074B" w:rsidRDefault="00411F79">
            <w:pPr>
              <w:spacing w:after="0" w:line="259" w:lineRule="auto"/>
              <w:ind w:right="0" w:firstLine="0"/>
              <w:jc w:val="center"/>
            </w:pPr>
            <w:r w:rsidRPr="0075074B">
              <w:rPr>
                <w:sz w:val="18"/>
              </w:rPr>
              <w:t xml:space="preserve">ы / МФК, кв. м. </w:t>
            </w: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423"/>
        </w:trPr>
        <w:tc>
          <w:tcPr>
            <w:tcW w:w="55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6" w:firstLine="0"/>
              <w:jc w:val="center"/>
            </w:pPr>
            <w:r w:rsidRPr="0075074B">
              <w:rPr>
                <w:sz w:val="18"/>
              </w:rPr>
              <w:t xml:space="preserve">1 </w:t>
            </w:r>
          </w:p>
        </w:tc>
        <w:tc>
          <w:tcPr>
            <w:tcW w:w="55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44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77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55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66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55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55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172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r>
      <w:tr w:rsidR="003C5079" w:rsidRPr="0075074B">
        <w:trPr>
          <w:trHeight w:val="420"/>
        </w:trPr>
        <w:tc>
          <w:tcPr>
            <w:tcW w:w="55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6" w:firstLine="0"/>
              <w:jc w:val="center"/>
            </w:pPr>
            <w:r w:rsidRPr="0075074B">
              <w:rPr>
                <w:sz w:val="18"/>
              </w:rPr>
              <w:t xml:space="preserve">2 </w:t>
            </w:r>
          </w:p>
        </w:tc>
        <w:tc>
          <w:tcPr>
            <w:tcW w:w="55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44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77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55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66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55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55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172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r>
      <w:tr w:rsidR="003C5079" w:rsidRPr="0075074B">
        <w:trPr>
          <w:trHeight w:val="629"/>
        </w:trPr>
        <w:tc>
          <w:tcPr>
            <w:tcW w:w="55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22" w:firstLine="0"/>
              <w:jc w:val="center"/>
            </w:pPr>
            <w:r w:rsidRPr="0075074B">
              <w:rPr>
                <w:sz w:val="18"/>
              </w:rPr>
              <w:t xml:space="preserve">Итог о </w:t>
            </w:r>
          </w:p>
        </w:tc>
        <w:tc>
          <w:tcPr>
            <w:tcW w:w="55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44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1226"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776"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88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1721"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r>
    </w:tbl>
    <w:p w:rsidR="003C5079" w:rsidRPr="0075074B" w:rsidRDefault="003C5079">
      <w:pPr>
        <w:sectPr w:rsidR="003C5079" w:rsidRPr="0075074B">
          <w:pgSz w:w="16838" w:h="11904" w:orient="landscape"/>
          <w:pgMar w:top="1440" w:right="1440" w:bottom="1440" w:left="1440" w:header="720" w:footer="720" w:gutter="0"/>
          <w:cols w:space="720"/>
        </w:sectPr>
      </w:pPr>
    </w:p>
    <w:p w:rsidR="003C5079" w:rsidRPr="0075074B" w:rsidRDefault="00411F79">
      <w:pPr>
        <w:tabs>
          <w:tab w:val="center" w:pos="3635"/>
          <w:tab w:val="center" w:pos="3975"/>
          <w:tab w:val="center" w:pos="5788"/>
          <w:tab w:val="center" w:pos="6129"/>
        </w:tabs>
        <w:spacing w:line="271" w:lineRule="auto"/>
        <w:ind w:right="0" w:firstLine="0"/>
        <w:jc w:val="left"/>
      </w:pPr>
      <w:r w:rsidRPr="0075074B">
        <w:rPr>
          <w:sz w:val="22"/>
        </w:rPr>
        <w:lastRenderedPageBreak/>
        <w:t xml:space="preserve">Руководитель уполномоченного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line="271" w:lineRule="auto"/>
        <w:ind w:left="57" w:right="41" w:hanging="10"/>
      </w:pPr>
      <w:r w:rsidRPr="0075074B">
        <w:rPr>
          <w:sz w:val="22"/>
        </w:rPr>
        <w:t xml:space="preserve">банка (уполномоченное лицо) </w:t>
      </w:r>
    </w:p>
    <w:p w:rsidR="003C5079" w:rsidRPr="0075074B" w:rsidRDefault="00411F79">
      <w:pPr>
        <w:spacing w:after="151" w:line="259" w:lineRule="auto"/>
        <w:ind w:left="3913" w:right="0" w:firstLine="0"/>
        <w:jc w:val="left"/>
      </w:pPr>
      <w:r w:rsidRPr="0075074B">
        <w:rPr>
          <w:rFonts w:ascii="Calibri" w:eastAsia="Calibri" w:hAnsi="Calibri" w:cs="Calibri"/>
          <w:noProof/>
          <w:sz w:val="22"/>
        </w:rPr>
        <mc:AlternateContent>
          <mc:Choice Requires="wpg">
            <w:drawing>
              <wp:inline distT="0" distB="0" distL="0" distR="0">
                <wp:extent cx="3277235" cy="6096"/>
                <wp:effectExtent l="0" t="0" r="0" b="0"/>
                <wp:docPr id="86381" name="Group 86381"/>
                <wp:cNvGraphicFramePr/>
                <a:graphic xmlns:a="http://schemas.openxmlformats.org/drawingml/2006/main">
                  <a:graphicData uri="http://schemas.microsoft.com/office/word/2010/wordprocessingGroup">
                    <wpg:wgp>
                      <wpg:cNvGrpSpPr/>
                      <wpg:grpSpPr>
                        <a:xfrm>
                          <a:off x="0" y="0"/>
                          <a:ext cx="3277235" cy="6096"/>
                          <a:chOff x="0" y="0"/>
                          <a:chExt cx="3277235" cy="6096"/>
                        </a:xfrm>
                      </wpg:grpSpPr>
                      <wps:wsp>
                        <wps:cNvPr id="110619" name="Shape 110619"/>
                        <wps:cNvSpPr/>
                        <wps:spPr>
                          <a:xfrm>
                            <a:off x="0" y="0"/>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20" name="Shape 110620"/>
                        <wps:cNvSpPr/>
                        <wps:spPr>
                          <a:xfrm>
                            <a:off x="1368933" y="0"/>
                            <a:ext cx="1908302" cy="9144"/>
                          </a:xfrm>
                          <a:custGeom>
                            <a:avLst/>
                            <a:gdLst/>
                            <a:ahLst/>
                            <a:cxnLst/>
                            <a:rect l="0" t="0" r="0" b="0"/>
                            <a:pathLst>
                              <a:path w="1908302" h="9144">
                                <a:moveTo>
                                  <a:pt x="0" y="0"/>
                                </a:moveTo>
                                <a:lnTo>
                                  <a:pt x="1908302" y="0"/>
                                </a:lnTo>
                                <a:lnTo>
                                  <a:pt x="1908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127454" id="Group 86381" o:spid="_x0000_s1026" style="width:258.05pt;height:.5pt;mso-position-horizontal-relative:char;mso-position-vertical-relative:line" coordsize="327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">
                <v:shape id="Shape 110619" o:spid="_x0000_s1027" style="position:absolute;width:11521;height:91;visibility:visible;mso-wrap-style:square;v-text-anchor:top" coordsize="1152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" path="m,l1152144,r,9144l,9144,,e" fillcolor="black" stroked="f" strokeweight="0">
                  <v:stroke miterlimit="83231f" joinstyle="miter"/>
                  <v:path arrowok="t" textboxrect="0,0,1152144,9144"/>
                </v:shape>
                <v:shape id="Shape 110620" o:spid="_x0000_s1028" style="position:absolute;left:13689;width:19083;height:91;visibility:visible;mso-wrap-style:square;v-text-anchor:top" coordsize="1908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" path="m,l1908302,r,9144l,9144,,e" fillcolor="black" stroked="f" strokeweight="0">
                  <v:stroke miterlimit="83231f" joinstyle="miter"/>
                  <v:path arrowok="t" textboxrect="0,0,1908302,9144"/>
                </v:shape>
                <w10:anchorlock/>
              </v:group>
            </w:pict>
          </mc:Fallback>
        </mc:AlternateContent>
      </w:r>
    </w:p>
    <w:p w:rsidR="003C5079" w:rsidRPr="0075074B" w:rsidRDefault="00411F79">
      <w:pPr>
        <w:tabs>
          <w:tab w:val="center" w:pos="3635"/>
          <w:tab w:val="center" w:pos="3975"/>
          <w:tab w:val="center" w:pos="5788"/>
          <w:tab w:val="center" w:pos="7569"/>
        </w:tabs>
        <w:spacing w:line="271" w:lineRule="auto"/>
        <w:ind w:right="0" w:firstLine="0"/>
        <w:jc w:val="left"/>
      </w:pPr>
      <w:r w:rsidRPr="0075074B">
        <w:rPr>
          <w:sz w:val="22"/>
        </w:rPr>
        <w:t xml:space="preserve">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(фамилия, имя, отчество (при </w:t>
      </w:r>
    </w:p>
    <w:p w:rsidR="003C5079" w:rsidRPr="0075074B" w:rsidRDefault="00411F79">
      <w:pPr>
        <w:spacing w:after="218" w:line="259" w:lineRule="auto"/>
        <w:ind w:left="10" w:right="1410" w:hanging="10"/>
        <w:jc w:val="right"/>
      </w:pPr>
      <w:r w:rsidRPr="0075074B">
        <w:rPr>
          <w:sz w:val="22"/>
        </w:rPr>
        <w:t xml:space="preserve">наличии) </w:t>
      </w:r>
    </w:p>
    <w:p w:rsidR="003C5079" w:rsidRPr="0075074B" w:rsidRDefault="00411F79">
      <w:pPr>
        <w:tabs>
          <w:tab w:val="center" w:pos="3635"/>
          <w:tab w:val="center" w:pos="3975"/>
          <w:tab w:val="center" w:pos="5788"/>
          <w:tab w:val="center" w:pos="6129"/>
        </w:tabs>
        <w:spacing w:line="271" w:lineRule="auto"/>
        <w:ind w:right="0" w:firstLine="0"/>
        <w:jc w:val="left"/>
      </w:pPr>
      <w:r w:rsidRPr="0075074B">
        <w:rPr>
          <w:sz w:val="22"/>
        </w:rPr>
        <w:t xml:space="preserve">Исполнитель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after="149" w:line="259" w:lineRule="auto"/>
        <w:ind w:left="3913" w:right="0" w:firstLine="0"/>
        <w:jc w:val="left"/>
      </w:pPr>
      <w:r w:rsidRPr="0075074B">
        <w:rPr>
          <w:rFonts w:ascii="Calibri" w:eastAsia="Calibri" w:hAnsi="Calibri" w:cs="Calibri"/>
          <w:noProof/>
          <w:sz w:val="22"/>
        </w:rPr>
        <mc:AlternateContent>
          <mc:Choice Requires="wpg">
            <w:drawing>
              <wp:inline distT="0" distB="0" distL="0" distR="0">
                <wp:extent cx="3277235" cy="6096"/>
                <wp:effectExtent l="0" t="0" r="0" b="0"/>
                <wp:docPr id="86382" name="Group 86382"/>
                <wp:cNvGraphicFramePr/>
                <a:graphic xmlns:a="http://schemas.openxmlformats.org/drawingml/2006/main">
                  <a:graphicData uri="http://schemas.microsoft.com/office/word/2010/wordprocessingGroup">
                    <wpg:wgp>
                      <wpg:cNvGrpSpPr/>
                      <wpg:grpSpPr>
                        <a:xfrm>
                          <a:off x="0" y="0"/>
                          <a:ext cx="3277235" cy="6096"/>
                          <a:chOff x="0" y="0"/>
                          <a:chExt cx="3277235" cy="6096"/>
                        </a:xfrm>
                      </wpg:grpSpPr>
                      <wps:wsp>
                        <wps:cNvPr id="110623" name="Shape 110623"/>
                        <wps:cNvSpPr/>
                        <wps:spPr>
                          <a:xfrm>
                            <a:off x="0" y="0"/>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24" name="Shape 110624"/>
                        <wps:cNvSpPr/>
                        <wps:spPr>
                          <a:xfrm>
                            <a:off x="1368933" y="0"/>
                            <a:ext cx="1908302" cy="9144"/>
                          </a:xfrm>
                          <a:custGeom>
                            <a:avLst/>
                            <a:gdLst/>
                            <a:ahLst/>
                            <a:cxnLst/>
                            <a:rect l="0" t="0" r="0" b="0"/>
                            <a:pathLst>
                              <a:path w="1908302" h="9144">
                                <a:moveTo>
                                  <a:pt x="0" y="0"/>
                                </a:moveTo>
                                <a:lnTo>
                                  <a:pt x="1908302" y="0"/>
                                </a:lnTo>
                                <a:lnTo>
                                  <a:pt x="1908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DB4C83" id="Group 86382" o:spid="_x0000_s1026" style="width:258.05pt;height:.5pt;mso-position-horizontal-relative:char;mso-position-vertical-relative:line" coordsize="327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">
                <v:shape id="Shape 110623" o:spid="_x0000_s1027" style="position:absolute;width:11521;height:91;visibility:visible;mso-wrap-style:square;v-text-anchor:top" coordsize="1152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" path="m,l1152144,r,9144l,9144,,e" fillcolor="black" stroked="f" strokeweight="0">
                  <v:stroke miterlimit="83231f" joinstyle="miter"/>
                  <v:path arrowok="t" textboxrect="0,0,1152144,9144"/>
                </v:shape>
                <v:shape id="Shape 110624" o:spid="_x0000_s1028" style="position:absolute;left:13689;width:19083;height:91;visibility:visible;mso-wrap-style:square;v-text-anchor:top" coordsize="1908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" path="m,l1908302,r,9144l,9144,,e" fillcolor="black" stroked="f" strokeweight="0">
                  <v:stroke miterlimit="83231f" joinstyle="miter"/>
                  <v:path arrowok="t" textboxrect="0,0,1908302,9144"/>
                </v:shape>
                <w10:anchorlock/>
              </v:group>
            </w:pict>
          </mc:Fallback>
        </mc:AlternateContent>
      </w:r>
    </w:p>
    <w:p w:rsidR="003C5079" w:rsidRPr="0075074B" w:rsidRDefault="00411F79">
      <w:pPr>
        <w:tabs>
          <w:tab w:val="center" w:pos="3635"/>
          <w:tab w:val="center" w:pos="3975"/>
          <w:tab w:val="center" w:pos="5788"/>
          <w:tab w:val="center" w:pos="7569"/>
        </w:tabs>
        <w:spacing w:after="0" w:line="259" w:lineRule="auto"/>
        <w:ind w:right="0" w:firstLine="0"/>
        <w:jc w:val="left"/>
      </w:pPr>
      <w:r w:rsidRPr="0075074B">
        <w:rPr>
          <w:rFonts w:ascii="Calibri" w:eastAsia="Calibri" w:hAnsi="Calibri" w:cs="Calibri"/>
          <w:sz w:val="22"/>
        </w:rPr>
        <w:tab/>
      </w:r>
      <w:r w:rsidRPr="0075074B">
        <w:rPr>
          <w:sz w:val="22"/>
        </w:rPr>
        <w:t xml:space="preserve"> </w:t>
      </w:r>
      <w:r w:rsidRPr="0075074B">
        <w:rPr>
          <w:sz w:val="22"/>
        </w:rPr>
        <w:tab/>
        <w:t xml:space="preserve"> </w:t>
      </w:r>
      <w:r w:rsidRPr="0075074B">
        <w:rPr>
          <w:sz w:val="22"/>
        </w:rPr>
        <w:tab/>
        <w:t xml:space="preserve"> </w:t>
      </w:r>
      <w:r w:rsidRPr="0075074B">
        <w:rPr>
          <w:sz w:val="22"/>
        </w:rPr>
        <w:tab/>
        <w:t xml:space="preserve">(фамилия, имя, отчество (при </w:t>
      </w:r>
    </w:p>
    <w:p w:rsidR="003C5079" w:rsidRPr="0075074B" w:rsidRDefault="00411F79">
      <w:pPr>
        <w:spacing w:after="0" w:line="259" w:lineRule="auto"/>
        <w:ind w:left="62" w:right="0" w:firstLine="0"/>
        <w:jc w:val="left"/>
      </w:pPr>
      <w:r w:rsidRPr="0075074B">
        <w:rPr>
          <w:sz w:val="22"/>
        </w:rPr>
        <w:t xml:space="preserve"> </w:t>
      </w:r>
    </w:p>
    <w:p w:rsidR="003C5079" w:rsidRPr="0075074B" w:rsidRDefault="00411F79">
      <w:pPr>
        <w:spacing w:after="217" w:line="259" w:lineRule="auto"/>
        <w:ind w:left="10" w:right="1410" w:hanging="10"/>
        <w:jc w:val="right"/>
      </w:pPr>
      <w:r w:rsidRPr="0075074B">
        <w:rPr>
          <w:sz w:val="22"/>
        </w:rPr>
        <w:t xml:space="preserve">наличии) </w:t>
      </w:r>
    </w:p>
    <w:p w:rsidR="003C5079" w:rsidRPr="0075074B" w:rsidRDefault="00411F79">
      <w:pPr>
        <w:tabs>
          <w:tab w:val="center" w:pos="3635"/>
          <w:tab w:val="center" w:pos="3975"/>
          <w:tab w:val="center" w:pos="5788"/>
          <w:tab w:val="center" w:pos="6129"/>
        </w:tabs>
        <w:spacing w:after="216" w:line="271" w:lineRule="auto"/>
        <w:ind w:right="0" w:firstLine="0"/>
        <w:jc w:val="left"/>
      </w:pPr>
      <w:r w:rsidRPr="0075074B">
        <w:rPr>
          <w:sz w:val="22"/>
        </w:rPr>
        <w:t xml:space="preserve">МП (при наличии)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tabs>
          <w:tab w:val="center" w:pos="3635"/>
          <w:tab w:val="center" w:pos="3975"/>
          <w:tab w:val="center" w:pos="5788"/>
          <w:tab w:val="center" w:pos="6129"/>
        </w:tabs>
        <w:spacing w:after="74" w:line="271" w:lineRule="auto"/>
        <w:ind w:right="0" w:firstLine="0"/>
        <w:jc w:val="left"/>
      </w:pPr>
      <w:r w:rsidRPr="0075074B">
        <w:rPr>
          <w:sz w:val="22"/>
        </w:rPr>
        <w:t xml:space="preserve">«__» _________ 20__ г.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lastRenderedPageBreak/>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879" w:line="259" w:lineRule="auto"/>
        <w:ind w:right="0" w:firstLine="0"/>
        <w:jc w:val="left"/>
      </w:pPr>
      <w:r w:rsidRPr="0075074B">
        <w:rPr>
          <w:rFonts w:ascii="Calibri" w:eastAsia="Calibri" w:hAnsi="Calibri" w:cs="Calibri"/>
          <w:sz w:val="22"/>
        </w:rPr>
        <w:t xml:space="preserve"> </w:t>
      </w:r>
    </w:p>
    <w:p w:rsidR="003C5079" w:rsidRPr="0075074B" w:rsidRDefault="00411F79">
      <w:pPr>
        <w:spacing w:line="271" w:lineRule="auto"/>
        <w:ind w:left="7113" w:right="41" w:firstLine="622"/>
      </w:pPr>
      <w:r w:rsidRPr="0075074B">
        <w:rPr>
          <w:sz w:val="22"/>
        </w:rPr>
        <w:t xml:space="preserve">Приложение № 3 к настоящему Решению </w:t>
      </w:r>
    </w:p>
    <w:p w:rsidR="003C5079" w:rsidRPr="0075074B" w:rsidRDefault="00411F79">
      <w:pPr>
        <w:spacing w:after="19" w:line="259" w:lineRule="auto"/>
        <w:ind w:right="0" w:firstLine="0"/>
        <w:jc w:val="left"/>
      </w:pPr>
      <w:r w:rsidRPr="0075074B">
        <w:rPr>
          <w:sz w:val="22"/>
        </w:rPr>
        <w:t xml:space="preserve"> </w:t>
      </w:r>
    </w:p>
    <w:p w:rsidR="003C5079" w:rsidRPr="0075074B" w:rsidRDefault="00411F79">
      <w:pPr>
        <w:spacing w:after="0" w:line="259" w:lineRule="auto"/>
        <w:ind w:left="10" w:right="47" w:hanging="10"/>
        <w:jc w:val="right"/>
      </w:pPr>
      <w:r w:rsidRPr="0075074B">
        <w:rPr>
          <w:sz w:val="22"/>
        </w:rPr>
        <w:t xml:space="preserve">(форма) </w:t>
      </w:r>
    </w:p>
    <w:p w:rsidR="003C5079" w:rsidRPr="0075074B" w:rsidRDefault="00411F79">
      <w:pPr>
        <w:spacing w:after="122" w:line="259" w:lineRule="auto"/>
        <w:ind w:right="0" w:firstLine="0"/>
        <w:jc w:val="left"/>
      </w:pPr>
      <w:r w:rsidRPr="0075074B">
        <w:rPr>
          <w:sz w:val="22"/>
        </w:rPr>
        <w:t xml:space="preserve"> </w:t>
      </w:r>
    </w:p>
    <w:p w:rsidR="003C5079" w:rsidRPr="0075074B" w:rsidRDefault="00411F79">
      <w:pPr>
        <w:spacing w:line="271" w:lineRule="auto"/>
        <w:ind w:left="2317" w:right="41" w:hanging="10"/>
      </w:pPr>
      <w:r w:rsidRPr="0075074B">
        <w:rPr>
          <w:sz w:val="22"/>
        </w:rPr>
        <w:t xml:space="preserve">РЕЕСТР ПОТЕНЦИАЛЬНЫХ ЗАЕМЩИКОВ, </w:t>
      </w:r>
    </w:p>
    <w:p w:rsidR="003C5079" w:rsidRPr="0075074B" w:rsidRDefault="00411F79">
      <w:pPr>
        <w:spacing w:after="80" w:line="258" w:lineRule="auto"/>
        <w:ind w:left="444" w:right="0" w:firstLine="144"/>
        <w:jc w:val="left"/>
      </w:pPr>
      <w:r w:rsidRPr="0075074B">
        <w:rPr>
          <w:sz w:val="22"/>
        </w:rPr>
        <w:t xml:space="preserve">подавших в уполномоченный банк заявку на получение льготного кредита, в целях строительства (реконструкции) крупных инвестиционных проектов, сформированный уполномоченным банком (кредитным управляющим) </w:t>
      </w:r>
    </w:p>
    <w:p w:rsidR="003C5079" w:rsidRPr="0075074B" w:rsidRDefault="00411F79">
      <w:pPr>
        <w:spacing w:after="121" w:line="259" w:lineRule="auto"/>
        <w:ind w:right="0" w:firstLine="0"/>
        <w:jc w:val="left"/>
      </w:pPr>
      <w:r w:rsidRPr="0075074B">
        <w:rPr>
          <w:sz w:val="22"/>
        </w:rPr>
        <w:t xml:space="preserve"> </w:t>
      </w:r>
    </w:p>
    <w:p w:rsidR="003C5079" w:rsidRPr="0075074B" w:rsidRDefault="00411F79">
      <w:pPr>
        <w:spacing w:line="271" w:lineRule="auto"/>
        <w:ind w:left="57" w:right="3443" w:hanging="10"/>
      </w:pPr>
      <w:r w:rsidRPr="0075074B">
        <w:rPr>
          <w:sz w:val="22"/>
        </w:rPr>
        <w:t xml:space="preserve">Наименование уполномоченного банка </w:t>
      </w:r>
      <w:r w:rsidRPr="0075074B">
        <w:rPr>
          <w:sz w:val="22"/>
        </w:rPr>
        <w:tab/>
        <w:t xml:space="preserve"> </w:t>
      </w:r>
      <w:r w:rsidRPr="0075074B">
        <w:rPr>
          <w:sz w:val="22"/>
        </w:rPr>
        <w:tab/>
        <w:t xml:space="preserve"> (кредитного управляющего) </w:t>
      </w:r>
    </w:p>
    <w:p w:rsidR="003C5079" w:rsidRPr="0075074B" w:rsidRDefault="00411F79">
      <w:pPr>
        <w:spacing w:after="153"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37740" cy="6096"/>
                <wp:effectExtent l="0" t="0" r="0" b="0"/>
                <wp:docPr id="86253" name="Group 86253"/>
                <wp:cNvGraphicFramePr/>
                <a:graphic xmlns:a="http://schemas.openxmlformats.org/drawingml/2006/main">
                  <a:graphicData uri="http://schemas.microsoft.com/office/word/2010/wordprocessingGroup">
                    <wpg:wgp>
                      <wpg:cNvGrpSpPr/>
                      <wpg:grpSpPr>
                        <a:xfrm>
                          <a:off x="0" y="0"/>
                          <a:ext cx="2737740" cy="6096"/>
                          <a:chOff x="0" y="0"/>
                          <a:chExt cx="2737740" cy="6096"/>
                        </a:xfrm>
                      </wpg:grpSpPr>
                      <wps:wsp>
                        <wps:cNvPr id="110627" name="Shape 110627"/>
                        <wps:cNvSpPr/>
                        <wps:spPr>
                          <a:xfrm>
                            <a:off x="0" y="0"/>
                            <a:ext cx="2737740" cy="9144"/>
                          </a:xfrm>
                          <a:custGeom>
                            <a:avLst/>
                            <a:gdLst/>
                            <a:ahLst/>
                            <a:cxnLst/>
                            <a:rect l="0" t="0" r="0" b="0"/>
                            <a:pathLst>
                              <a:path w="2737740" h="9144">
                                <a:moveTo>
                                  <a:pt x="0" y="0"/>
                                </a:moveTo>
                                <a:lnTo>
                                  <a:pt x="2737740" y="0"/>
                                </a:lnTo>
                                <a:lnTo>
                                  <a:pt x="2737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7E298D" id="Group 86253" o:spid="_x0000_s1026" style="width:215.55pt;height:.5pt;mso-position-horizontal-relative:char;mso-position-vertical-relative:line" coordsize="27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">
                <v:shape id="Shape 110627" o:spid="_x0000_s1027" style="position:absolute;width:27377;height:91;visibility:visible;mso-wrap-style:square;v-text-anchor:top" coordsize="2737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" path="m,l2737740,r,9144l,9144,,e" fillcolor="black" stroked="f" strokeweight="0">
                  <v:stroke miterlimit="83231f" joinstyle="miter"/>
                  <v:path arrowok="t" textboxrect="0,0,2737740,9144"/>
                </v:shape>
                <w10:anchorlock/>
              </v:group>
            </w:pict>
          </mc:Fallback>
        </mc:AlternateContent>
      </w:r>
    </w:p>
    <w:p w:rsidR="003C5079" w:rsidRPr="0075074B" w:rsidRDefault="00411F79">
      <w:pPr>
        <w:spacing w:line="271" w:lineRule="auto"/>
        <w:ind w:left="57" w:right="3132" w:hanging="10"/>
      </w:pPr>
      <w:r w:rsidRPr="0075074B">
        <w:rPr>
          <w:sz w:val="22"/>
        </w:rPr>
        <w:t xml:space="preserve">БИК уполномоченного банка (кредитного </w:t>
      </w:r>
      <w:r w:rsidRPr="0075074B">
        <w:rPr>
          <w:sz w:val="22"/>
        </w:rPr>
        <w:tab/>
        <w:t xml:space="preserve"> </w:t>
      </w:r>
      <w:r w:rsidRPr="0075074B">
        <w:rPr>
          <w:sz w:val="22"/>
        </w:rPr>
        <w:tab/>
        <w:t xml:space="preserve"> управляющего) </w:t>
      </w:r>
    </w:p>
    <w:p w:rsidR="003C5079" w:rsidRPr="0075074B" w:rsidRDefault="00411F79">
      <w:pPr>
        <w:spacing w:after="154"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37740" cy="6096"/>
                <wp:effectExtent l="0" t="0" r="0" b="0"/>
                <wp:docPr id="86254" name="Group 86254"/>
                <wp:cNvGraphicFramePr/>
                <a:graphic xmlns:a="http://schemas.openxmlformats.org/drawingml/2006/main">
                  <a:graphicData uri="http://schemas.microsoft.com/office/word/2010/wordprocessingGroup">
                    <wpg:wgp>
                      <wpg:cNvGrpSpPr/>
                      <wpg:grpSpPr>
                        <a:xfrm>
                          <a:off x="0" y="0"/>
                          <a:ext cx="2737740" cy="6096"/>
                          <a:chOff x="0" y="0"/>
                          <a:chExt cx="2737740" cy="6096"/>
                        </a:xfrm>
                      </wpg:grpSpPr>
                      <wps:wsp>
                        <wps:cNvPr id="110629" name="Shape 110629"/>
                        <wps:cNvSpPr/>
                        <wps:spPr>
                          <a:xfrm>
                            <a:off x="0" y="0"/>
                            <a:ext cx="2737740" cy="9144"/>
                          </a:xfrm>
                          <a:custGeom>
                            <a:avLst/>
                            <a:gdLst/>
                            <a:ahLst/>
                            <a:cxnLst/>
                            <a:rect l="0" t="0" r="0" b="0"/>
                            <a:pathLst>
                              <a:path w="2737740" h="9144">
                                <a:moveTo>
                                  <a:pt x="0" y="0"/>
                                </a:moveTo>
                                <a:lnTo>
                                  <a:pt x="2737740" y="0"/>
                                </a:lnTo>
                                <a:lnTo>
                                  <a:pt x="2737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D995A3" id="Group 86254" o:spid="_x0000_s1026" style="width:215.55pt;height:.5pt;mso-position-horizontal-relative:char;mso-position-vertical-relative:line" coordsize="27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">
                <v:shape id="Shape 110629" o:spid="_x0000_s1027" style="position:absolute;width:27377;height:91;visibility:visible;mso-wrap-style:square;v-text-anchor:top" coordsize="2737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" path="m,l2737740,r,9144l,9144,,e" fillcolor="black" stroked="f" strokeweight="0">
                  <v:stroke miterlimit="83231f" joinstyle="miter"/>
                  <v:path arrowok="t" textboxrect="0,0,2737740,9144"/>
                </v:shape>
                <w10:anchorlock/>
              </v:group>
            </w:pict>
          </mc:Fallback>
        </mc:AlternateContent>
      </w:r>
    </w:p>
    <w:p w:rsidR="003C5079" w:rsidRPr="0075074B" w:rsidRDefault="00411F79">
      <w:pPr>
        <w:spacing w:line="271" w:lineRule="auto"/>
        <w:ind w:left="57" w:right="3132" w:hanging="10"/>
      </w:pPr>
      <w:r w:rsidRPr="0075074B">
        <w:rPr>
          <w:sz w:val="22"/>
        </w:rPr>
        <w:t xml:space="preserve">ИНН уполномоченного банка (кредитного </w:t>
      </w:r>
      <w:r w:rsidRPr="0075074B">
        <w:rPr>
          <w:sz w:val="22"/>
        </w:rPr>
        <w:tab/>
        <w:t xml:space="preserve"> </w:t>
      </w:r>
      <w:r w:rsidRPr="0075074B">
        <w:rPr>
          <w:sz w:val="22"/>
        </w:rPr>
        <w:tab/>
        <w:t xml:space="preserve"> управляющего) </w:t>
      </w:r>
    </w:p>
    <w:p w:rsidR="003C5079" w:rsidRPr="0075074B" w:rsidRDefault="00411F79">
      <w:pPr>
        <w:spacing w:after="7"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37740" cy="6096"/>
                <wp:effectExtent l="0" t="0" r="0" b="0"/>
                <wp:docPr id="86255" name="Group 86255"/>
                <wp:cNvGraphicFramePr/>
                <a:graphic xmlns:a="http://schemas.openxmlformats.org/drawingml/2006/main">
                  <a:graphicData uri="http://schemas.microsoft.com/office/word/2010/wordprocessingGroup">
                    <wpg:wgp>
                      <wpg:cNvGrpSpPr/>
                      <wpg:grpSpPr>
                        <a:xfrm>
                          <a:off x="0" y="0"/>
                          <a:ext cx="2737740" cy="6096"/>
                          <a:chOff x="0" y="0"/>
                          <a:chExt cx="2737740" cy="6096"/>
                        </a:xfrm>
                      </wpg:grpSpPr>
                      <wps:wsp>
                        <wps:cNvPr id="110631" name="Shape 110631"/>
                        <wps:cNvSpPr/>
                        <wps:spPr>
                          <a:xfrm>
                            <a:off x="0" y="0"/>
                            <a:ext cx="2737740" cy="9144"/>
                          </a:xfrm>
                          <a:custGeom>
                            <a:avLst/>
                            <a:gdLst/>
                            <a:ahLst/>
                            <a:cxnLst/>
                            <a:rect l="0" t="0" r="0" b="0"/>
                            <a:pathLst>
                              <a:path w="2737740" h="9144">
                                <a:moveTo>
                                  <a:pt x="0" y="0"/>
                                </a:moveTo>
                                <a:lnTo>
                                  <a:pt x="2737740" y="0"/>
                                </a:lnTo>
                                <a:lnTo>
                                  <a:pt x="2737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5AAAF9" id="Group 86255" o:spid="_x0000_s1026" style="width:215.55pt;height:.5pt;mso-position-horizontal-relative:char;mso-position-vertical-relative:line" coordsize="27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">
                <v:shape id="Shape 110631" o:spid="_x0000_s1027" style="position:absolute;width:27377;height:91;visibility:visible;mso-wrap-style:square;v-text-anchor:top" coordsize="2737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" path="m,l2737740,r,9144l,9144,,e" fillcolor="black" stroked="f" strokeweight="0">
                  <v:stroke miterlimit="83231f" joinstyle="miter"/>
                  <v:path arrowok="t" textboxrect="0,0,2737740,9144"/>
                </v:shape>
                <w10:anchorlock/>
              </v:group>
            </w:pict>
          </mc:Fallback>
        </mc:AlternateContent>
      </w:r>
    </w:p>
    <w:p w:rsidR="003C5079" w:rsidRPr="0075074B" w:rsidRDefault="00411F79">
      <w:pPr>
        <w:spacing w:after="0" w:line="259" w:lineRule="auto"/>
        <w:ind w:right="0" w:firstLine="0"/>
        <w:jc w:val="left"/>
      </w:pPr>
      <w:r w:rsidRPr="0075074B">
        <w:rPr>
          <w:sz w:val="22"/>
        </w:rPr>
        <w:t xml:space="preserve"> </w:t>
      </w:r>
    </w:p>
    <w:p w:rsidR="003C5079" w:rsidRPr="0075074B" w:rsidRDefault="003C5079">
      <w:pPr>
        <w:sectPr w:rsidR="003C5079" w:rsidRPr="0075074B">
          <w:pgSz w:w="11904" w:h="16838"/>
          <w:pgMar w:top="43" w:right="792" w:bottom="1304" w:left="1702" w:header="720" w:footer="720" w:gutter="0"/>
          <w:cols w:space="720"/>
        </w:sectPr>
      </w:pPr>
    </w:p>
    <w:p w:rsidR="003C5079" w:rsidRPr="0075074B" w:rsidRDefault="003C5079">
      <w:pPr>
        <w:spacing w:after="0" w:line="259" w:lineRule="auto"/>
        <w:ind w:left="-1440" w:right="15398" w:firstLine="0"/>
        <w:jc w:val="left"/>
      </w:pPr>
    </w:p>
    <w:tbl>
      <w:tblPr>
        <w:tblStyle w:val="TableGrid"/>
        <w:tblW w:w="14988" w:type="dxa"/>
        <w:tblInd w:w="-514" w:type="dxa"/>
        <w:tblCellMar>
          <w:top w:w="113" w:type="dxa"/>
          <w:left w:w="60" w:type="dxa"/>
          <w:right w:w="22" w:type="dxa"/>
        </w:tblCellMar>
        <w:tblLook w:val="04A0" w:firstRow="1" w:lastRow="0" w:firstColumn="1" w:lastColumn="0" w:noHBand="0" w:noVBand="1"/>
      </w:tblPr>
      <w:tblGrid>
        <w:gridCol w:w="561"/>
        <w:gridCol w:w="569"/>
        <w:gridCol w:w="451"/>
        <w:gridCol w:w="682"/>
        <w:gridCol w:w="1123"/>
        <w:gridCol w:w="1128"/>
        <w:gridCol w:w="754"/>
        <w:gridCol w:w="638"/>
        <w:gridCol w:w="685"/>
        <w:gridCol w:w="569"/>
        <w:gridCol w:w="797"/>
        <w:gridCol w:w="912"/>
        <w:gridCol w:w="684"/>
        <w:gridCol w:w="569"/>
        <w:gridCol w:w="754"/>
        <w:gridCol w:w="689"/>
        <w:gridCol w:w="1707"/>
        <w:gridCol w:w="1716"/>
      </w:tblGrid>
      <w:tr w:rsidR="003C5079" w:rsidRPr="0075074B">
        <w:trPr>
          <w:trHeight w:val="514"/>
        </w:trPr>
        <w:tc>
          <w:tcPr>
            <w:tcW w:w="562"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14" w:line="259" w:lineRule="auto"/>
              <w:ind w:left="134" w:right="0" w:firstLine="0"/>
              <w:jc w:val="left"/>
            </w:pPr>
            <w:r w:rsidRPr="0075074B">
              <w:rPr>
                <w:sz w:val="18"/>
              </w:rPr>
              <w:t xml:space="preserve">№ </w:t>
            </w:r>
          </w:p>
          <w:p w:rsidR="003C5079" w:rsidRPr="0075074B" w:rsidRDefault="00411F79">
            <w:pPr>
              <w:spacing w:after="0" w:line="259" w:lineRule="auto"/>
              <w:ind w:right="40" w:firstLine="0"/>
              <w:jc w:val="center"/>
            </w:pPr>
            <w:r w:rsidRPr="0075074B">
              <w:rPr>
                <w:sz w:val="18"/>
              </w:rPr>
              <w:t xml:space="preserve">п/п </w:t>
            </w:r>
          </w:p>
        </w:tc>
        <w:tc>
          <w:tcPr>
            <w:tcW w:w="2825" w:type="dxa"/>
            <w:gridSpan w:val="4"/>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0" w:firstLine="0"/>
              <w:jc w:val="center"/>
            </w:pPr>
            <w:r w:rsidRPr="0075074B">
              <w:rPr>
                <w:sz w:val="18"/>
              </w:rPr>
              <w:t xml:space="preserve">Сведения о заемщике </w:t>
            </w:r>
          </w:p>
        </w:tc>
        <w:tc>
          <w:tcPr>
            <w:tcW w:w="1128" w:type="dxa"/>
            <w:tcBorders>
              <w:top w:val="single" w:sz="4" w:space="0" w:color="000000"/>
              <w:left w:val="single" w:sz="4" w:space="0" w:color="000000"/>
              <w:bottom w:val="single" w:sz="4" w:space="0" w:color="000000"/>
              <w:right w:val="nil"/>
            </w:tcBorders>
          </w:tcPr>
          <w:p w:rsidR="003C5079" w:rsidRPr="0075074B" w:rsidRDefault="003C5079">
            <w:pPr>
              <w:spacing w:after="160" w:line="259" w:lineRule="auto"/>
              <w:ind w:right="0" w:firstLine="0"/>
              <w:jc w:val="left"/>
            </w:pPr>
          </w:p>
        </w:tc>
        <w:tc>
          <w:tcPr>
            <w:tcW w:w="2077" w:type="dxa"/>
            <w:gridSpan w:val="3"/>
            <w:tcBorders>
              <w:top w:val="single" w:sz="4" w:space="0" w:color="000000"/>
              <w:left w:val="nil"/>
              <w:bottom w:val="single" w:sz="4" w:space="0" w:color="000000"/>
              <w:right w:val="nil"/>
            </w:tcBorders>
          </w:tcPr>
          <w:p w:rsidR="003C5079" w:rsidRPr="0075074B" w:rsidRDefault="003C5079">
            <w:pPr>
              <w:spacing w:after="160" w:line="259" w:lineRule="auto"/>
              <w:ind w:right="0" w:firstLine="0"/>
              <w:jc w:val="left"/>
            </w:pPr>
          </w:p>
        </w:tc>
        <w:tc>
          <w:tcPr>
            <w:tcW w:w="2278" w:type="dxa"/>
            <w:gridSpan w:val="3"/>
            <w:tcBorders>
              <w:top w:val="single" w:sz="4" w:space="0" w:color="000000"/>
              <w:left w:val="nil"/>
              <w:bottom w:val="single" w:sz="4" w:space="0" w:color="000000"/>
              <w:right w:val="nil"/>
            </w:tcBorders>
            <w:vAlign w:val="center"/>
          </w:tcPr>
          <w:p w:rsidR="003C5079" w:rsidRPr="0075074B" w:rsidRDefault="00411F79">
            <w:pPr>
              <w:spacing w:after="0" w:line="259" w:lineRule="auto"/>
              <w:ind w:left="125" w:right="0" w:firstLine="0"/>
              <w:jc w:val="left"/>
            </w:pPr>
            <w:r w:rsidRPr="0075074B">
              <w:rPr>
                <w:sz w:val="18"/>
              </w:rPr>
              <w:t xml:space="preserve">Сведения о заявке </w:t>
            </w:r>
          </w:p>
        </w:tc>
        <w:tc>
          <w:tcPr>
            <w:tcW w:w="684" w:type="dxa"/>
            <w:tcBorders>
              <w:top w:val="single" w:sz="4" w:space="0" w:color="000000"/>
              <w:left w:val="nil"/>
              <w:bottom w:val="single" w:sz="4" w:space="0" w:color="000000"/>
              <w:right w:val="nil"/>
            </w:tcBorders>
          </w:tcPr>
          <w:p w:rsidR="003C5079" w:rsidRPr="0075074B" w:rsidRDefault="003C5079">
            <w:pPr>
              <w:spacing w:after="160" w:line="259" w:lineRule="auto"/>
              <w:ind w:right="0" w:firstLine="0"/>
              <w:jc w:val="left"/>
            </w:pPr>
          </w:p>
        </w:tc>
        <w:tc>
          <w:tcPr>
            <w:tcW w:w="569" w:type="dxa"/>
            <w:tcBorders>
              <w:top w:val="single" w:sz="4" w:space="0" w:color="000000"/>
              <w:left w:val="nil"/>
              <w:bottom w:val="single" w:sz="4" w:space="0" w:color="000000"/>
              <w:right w:val="nil"/>
            </w:tcBorders>
          </w:tcPr>
          <w:p w:rsidR="003C5079" w:rsidRPr="0075074B" w:rsidRDefault="003C5079">
            <w:pPr>
              <w:spacing w:after="160" w:line="259" w:lineRule="auto"/>
              <w:ind w:right="0" w:firstLine="0"/>
              <w:jc w:val="left"/>
            </w:pPr>
          </w:p>
        </w:tc>
        <w:tc>
          <w:tcPr>
            <w:tcW w:w="754" w:type="dxa"/>
            <w:tcBorders>
              <w:top w:val="single" w:sz="4" w:space="0" w:color="000000"/>
              <w:left w:val="nil"/>
              <w:bottom w:val="single" w:sz="4" w:space="0" w:color="000000"/>
              <w:right w:val="nil"/>
            </w:tcBorders>
          </w:tcPr>
          <w:p w:rsidR="003C5079" w:rsidRPr="0075074B" w:rsidRDefault="003C5079">
            <w:pPr>
              <w:spacing w:after="160" w:line="259" w:lineRule="auto"/>
              <w:ind w:right="0" w:firstLine="0"/>
              <w:jc w:val="left"/>
            </w:pPr>
          </w:p>
        </w:tc>
        <w:tc>
          <w:tcPr>
            <w:tcW w:w="689" w:type="dxa"/>
            <w:tcBorders>
              <w:top w:val="single" w:sz="4" w:space="0" w:color="000000"/>
              <w:left w:val="nil"/>
              <w:bottom w:val="single" w:sz="4" w:space="0" w:color="000000"/>
              <w:right w:val="single" w:sz="4" w:space="0" w:color="000000"/>
            </w:tcBorders>
          </w:tcPr>
          <w:p w:rsidR="003C5079" w:rsidRPr="0075074B" w:rsidRDefault="003C5079">
            <w:pPr>
              <w:spacing w:after="160" w:line="259" w:lineRule="auto"/>
              <w:ind w:right="0" w:firstLine="0"/>
              <w:jc w:val="left"/>
            </w:pPr>
          </w:p>
        </w:tc>
        <w:tc>
          <w:tcPr>
            <w:tcW w:w="1707"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40" w:lineRule="auto"/>
              <w:ind w:right="0" w:firstLine="0"/>
              <w:jc w:val="center"/>
            </w:pPr>
            <w:r w:rsidRPr="0075074B">
              <w:rPr>
                <w:sz w:val="18"/>
              </w:rPr>
              <w:t xml:space="preserve">Объем субсидии, планируемый к </w:t>
            </w:r>
          </w:p>
          <w:p w:rsidR="003C5079" w:rsidRPr="0075074B" w:rsidRDefault="00411F79">
            <w:pPr>
              <w:spacing w:after="0" w:line="238" w:lineRule="auto"/>
              <w:ind w:right="0" w:firstLine="0"/>
              <w:jc w:val="center"/>
            </w:pPr>
            <w:r w:rsidRPr="0075074B">
              <w:rPr>
                <w:sz w:val="18"/>
              </w:rPr>
              <w:t xml:space="preserve">предоставлению в текущем </w:t>
            </w:r>
          </w:p>
          <w:p w:rsidR="003C5079" w:rsidRPr="0075074B" w:rsidRDefault="00411F79">
            <w:pPr>
              <w:spacing w:after="0" w:line="259" w:lineRule="auto"/>
              <w:ind w:right="0" w:firstLine="0"/>
              <w:jc w:val="center"/>
            </w:pPr>
            <w:r w:rsidRPr="0075074B">
              <w:rPr>
                <w:sz w:val="18"/>
              </w:rPr>
              <w:t xml:space="preserve">финансовом году, рублей </w:t>
            </w:r>
          </w:p>
        </w:tc>
        <w:tc>
          <w:tcPr>
            <w:tcW w:w="1716"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40" w:lineRule="auto"/>
              <w:ind w:left="18" w:right="12" w:firstLine="0"/>
              <w:jc w:val="center"/>
            </w:pPr>
            <w:r w:rsidRPr="0075074B">
              <w:rPr>
                <w:sz w:val="18"/>
              </w:rPr>
              <w:t xml:space="preserve">Количество месяцев, </w:t>
            </w:r>
          </w:p>
          <w:p w:rsidR="003C5079" w:rsidRPr="0075074B" w:rsidRDefault="00411F79">
            <w:pPr>
              <w:spacing w:after="34" w:line="238" w:lineRule="auto"/>
              <w:ind w:right="0" w:firstLine="0"/>
              <w:jc w:val="center"/>
            </w:pPr>
            <w:r w:rsidRPr="0075074B">
              <w:rPr>
                <w:sz w:val="18"/>
              </w:rPr>
              <w:t xml:space="preserve">субсидируемых в текущем </w:t>
            </w:r>
          </w:p>
          <w:p w:rsidR="003C5079" w:rsidRPr="0075074B" w:rsidRDefault="00411F79">
            <w:pPr>
              <w:spacing w:after="0" w:line="259" w:lineRule="auto"/>
              <w:ind w:right="40" w:firstLine="0"/>
              <w:jc w:val="center"/>
            </w:pPr>
            <w:r w:rsidRPr="0075074B">
              <w:rPr>
                <w:sz w:val="18"/>
              </w:rPr>
              <w:t xml:space="preserve">финансовом году </w:t>
            </w:r>
          </w:p>
        </w:tc>
      </w:tr>
      <w:tr w:rsidR="003C5079" w:rsidRPr="0075074B">
        <w:trPr>
          <w:trHeight w:val="2285"/>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8" w:lineRule="auto"/>
              <w:ind w:right="0" w:firstLine="0"/>
              <w:jc w:val="center"/>
            </w:pPr>
            <w:r w:rsidRPr="0075074B">
              <w:rPr>
                <w:sz w:val="18"/>
              </w:rPr>
              <w:t xml:space="preserve">полн ое </w:t>
            </w:r>
          </w:p>
          <w:p w:rsidR="003C5079" w:rsidRPr="0075074B" w:rsidRDefault="00411F79">
            <w:pPr>
              <w:spacing w:after="0" w:line="259" w:lineRule="auto"/>
              <w:ind w:left="31" w:right="0" w:firstLine="0"/>
            </w:pPr>
            <w:r w:rsidRPr="0075074B">
              <w:rPr>
                <w:sz w:val="18"/>
              </w:rPr>
              <w:t>наим</w:t>
            </w:r>
          </w:p>
          <w:p w:rsidR="003C5079" w:rsidRPr="0075074B" w:rsidRDefault="00411F79">
            <w:pPr>
              <w:spacing w:after="0" w:line="241" w:lineRule="auto"/>
              <w:ind w:right="0" w:firstLine="0"/>
              <w:jc w:val="center"/>
            </w:pPr>
            <w:r w:rsidRPr="0075074B">
              <w:rPr>
                <w:sz w:val="18"/>
              </w:rPr>
              <w:t xml:space="preserve">енова ние </w:t>
            </w:r>
          </w:p>
          <w:p w:rsidR="003C5079" w:rsidRPr="0075074B" w:rsidRDefault="00411F79">
            <w:pPr>
              <w:spacing w:after="0" w:line="259" w:lineRule="auto"/>
              <w:ind w:left="22" w:right="0" w:firstLine="29"/>
              <w:jc w:val="left"/>
            </w:pPr>
            <w:r w:rsidRPr="0075074B">
              <w:rPr>
                <w:sz w:val="18"/>
              </w:rPr>
              <w:t xml:space="preserve">заем щика </w:t>
            </w:r>
          </w:p>
        </w:tc>
        <w:tc>
          <w:tcPr>
            <w:tcW w:w="451"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34" w:right="0" w:firstLine="0"/>
            </w:pPr>
            <w:r w:rsidRPr="0075074B">
              <w:rPr>
                <w:sz w:val="18"/>
              </w:rPr>
              <w:t>ИН</w:t>
            </w:r>
          </w:p>
          <w:p w:rsidR="003C5079" w:rsidRPr="0075074B" w:rsidRDefault="00411F79">
            <w:pPr>
              <w:spacing w:after="33" w:line="238" w:lineRule="auto"/>
              <w:ind w:right="0" w:firstLine="5"/>
              <w:jc w:val="center"/>
            </w:pPr>
            <w:r w:rsidRPr="0075074B">
              <w:rPr>
                <w:sz w:val="18"/>
              </w:rPr>
              <w:t>Н зае мщ</w:t>
            </w:r>
          </w:p>
          <w:p w:rsidR="003C5079" w:rsidRPr="0075074B" w:rsidRDefault="00411F79">
            <w:pPr>
              <w:spacing w:after="0" w:line="259" w:lineRule="auto"/>
              <w:ind w:left="31" w:right="0" w:firstLine="0"/>
              <w:jc w:val="left"/>
            </w:pPr>
            <w:r w:rsidRPr="0075074B">
              <w:rPr>
                <w:sz w:val="18"/>
              </w:rPr>
              <w:t xml:space="preserve">ика </w:t>
            </w:r>
          </w:p>
        </w:tc>
        <w:tc>
          <w:tcPr>
            <w:tcW w:w="68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center"/>
            </w:pPr>
            <w:r w:rsidRPr="0075074B">
              <w:rPr>
                <w:sz w:val="18"/>
              </w:rPr>
              <w:t xml:space="preserve">ОГРН заемщ ика </w:t>
            </w:r>
          </w:p>
        </w:tc>
        <w:tc>
          <w:tcPr>
            <w:tcW w:w="112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0" w:firstLine="0"/>
              <w:jc w:val="center"/>
            </w:pPr>
            <w:r w:rsidRPr="0075074B">
              <w:rPr>
                <w:sz w:val="18"/>
              </w:rPr>
              <w:t xml:space="preserve">место </w:t>
            </w:r>
          </w:p>
          <w:p w:rsidR="003C5079" w:rsidRPr="0075074B" w:rsidRDefault="00411F79">
            <w:pPr>
              <w:spacing w:after="0" w:line="238" w:lineRule="auto"/>
              <w:ind w:right="0" w:firstLine="0"/>
              <w:jc w:val="center"/>
            </w:pPr>
            <w:r w:rsidRPr="0075074B">
              <w:rPr>
                <w:sz w:val="18"/>
              </w:rPr>
              <w:t xml:space="preserve">нахождения заемщика </w:t>
            </w:r>
          </w:p>
          <w:p w:rsidR="003C5079" w:rsidRPr="0075074B" w:rsidRDefault="00411F79">
            <w:pPr>
              <w:spacing w:after="0" w:line="259" w:lineRule="auto"/>
              <w:ind w:right="38" w:firstLine="0"/>
              <w:jc w:val="center"/>
            </w:pPr>
            <w:r w:rsidRPr="0075074B">
              <w:rPr>
                <w:sz w:val="18"/>
              </w:rPr>
              <w:t xml:space="preserve">(субъект </w:t>
            </w:r>
          </w:p>
          <w:p w:rsidR="003C5079" w:rsidRPr="0075074B" w:rsidRDefault="00411F79">
            <w:pPr>
              <w:spacing w:after="0" w:line="259" w:lineRule="auto"/>
              <w:ind w:left="53" w:right="0" w:firstLine="0"/>
              <w:jc w:val="left"/>
            </w:pPr>
            <w:r w:rsidRPr="0075074B">
              <w:rPr>
                <w:sz w:val="18"/>
              </w:rPr>
              <w:t xml:space="preserve">Российской </w:t>
            </w:r>
          </w:p>
          <w:p w:rsidR="003C5079" w:rsidRPr="0075074B" w:rsidRDefault="00411F79">
            <w:pPr>
              <w:spacing w:after="2" w:line="238" w:lineRule="auto"/>
              <w:ind w:right="0" w:firstLine="0"/>
              <w:jc w:val="center"/>
            </w:pPr>
            <w:r w:rsidRPr="0075074B">
              <w:rPr>
                <w:sz w:val="18"/>
              </w:rPr>
              <w:t xml:space="preserve">Федерации, муниципаль ное </w:t>
            </w:r>
          </w:p>
          <w:p w:rsidR="003C5079" w:rsidRPr="0075074B" w:rsidRDefault="00411F79">
            <w:pPr>
              <w:spacing w:after="0" w:line="259" w:lineRule="auto"/>
              <w:ind w:left="26" w:right="0" w:firstLine="0"/>
              <w:jc w:val="left"/>
            </w:pPr>
            <w:r w:rsidRPr="0075074B">
              <w:rPr>
                <w:sz w:val="18"/>
              </w:rPr>
              <w:t>образование</w:t>
            </w:r>
          </w:p>
          <w:p w:rsidR="003C5079" w:rsidRPr="0075074B" w:rsidRDefault="00411F79">
            <w:pPr>
              <w:spacing w:after="0" w:line="259" w:lineRule="auto"/>
              <w:ind w:right="40" w:firstLine="0"/>
              <w:jc w:val="center"/>
            </w:pPr>
            <w:r w:rsidRPr="0075074B">
              <w:rPr>
                <w:sz w:val="18"/>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0" w:firstLine="0"/>
              <w:jc w:val="center"/>
            </w:pPr>
            <w:r w:rsidRPr="0075074B">
              <w:rPr>
                <w:sz w:val="18"/>
              </w:rPr>
              <w:t xml:space="preserve">место </w:t>
            </w:r>
          </w:p>
          <w:p w:rsidR="003C5079" w:rsidRPr="0075074B" w:rsidRDefault="00411F79">
            <w:pPr>
              <w:spacing w:after="0" w:line="238" w:lineRule="auto"/>
              <w:ind w:right="0" w:firstLine="0"/>
              <w:jc w:val="center"/>
            </w:pPr>
            <w:r w:rsidRPr="0075074B">
              <w:rPr>
                <w:sz w:val="18"/>
              </w:rPr>
              <w:t xml:space="preserve">реализации проекта </w:t>
            </w:r>
          </w:p>
          <w:p w:rsidR="003C5079" w:rsidRPr="0075074B" w:rsidRDefault="00411F79">
            <w:pPr>
              <w:spacing w:after="0" w:line="259" w:lineRule="auto"/>
              <w:ind w:right="38" w:firstLine="0"/>
              <w:jc w:val="center"/>
            </w:pPr>
            <w:r w:rsidRPr="0075074B">
              <w:rPr>
                <w:sz w:val="18"/>
              </w:rPr>
              <w:t xml:space="preserve">(субъект </w:t>
            </w:r>
          </w:p>
          <w:p w:rsidR="003C5079" w:rsidRPr="0075074B" w:rsidRDefault="00411F79">
            <w:pPr>
              <w:spacing w:after="0" w:line="259" w:lineRule="auto"/>
              <w:ind w:left="55" w:right="0" w:firstLine="0"/>
              <w:jc w:val="left"/>
            </w:pPr>
            <w:r w:rsidRPr="0075074B">
              <w:rPr>
                <w:sz w:val="18"/>
              </w:rPr>
              <w:t xml:space="preserve">Российской </w:t>
            </w:r>
          </w:p>
          <w:p w:rsidR="003C5079" w:rsidRPr="0075074B" w:rsidRDefault="00411F79">
            <w:pPr>
              <w:spacing w:after="2" w:line="238" w:lineRule="auto"/>
              <w:ind w:right="0" w:firstLine="0"/>
              <w:jc w:val="center"/>
            </w:pPr>
            <w:r w:rsidRPr="0075074B">
              <w:rPr>
                <w:sz w:val="18"/>
              </w:rPr>
              <w:t xml:space="preserve">Федерации, муниципаль ное </w:t>
            </w:r>
          </w:p>
          <w:p w:rsidR="003C5079" w:rsidRPr="0075074B" w:rsidRDefault="00411F79">
            <w:pPr>
              <w:spacing w:after="0" w:line="259" w:lineRule="auto"/>
              <w:ind w:left="29" w:right="0" w:firstLine="0"/>
              <w:jc w:val="left"/>
            </w:pPr>
            <w:r w:rsidRPr="0075074B">
              <w:rPr>
                <w:sz w:val="18"/>
              </w:rPr>
              <w:t>образование</w:t>
            </w:r>
          </w:p>
          <w:p w:rsidR="003C5079" w:rsidRPr="0075074B" w:rsidRDefault="00411F79">
            <w:pPr>
              <w:spacing w:after="0" w:line="259" w:lineRule="auto"/>
              <w:ind w:right="40" w:firstLine="0"/>
              <w:jc w:val="center"/>
            </w:pPr>
            <w:r w:rsidRPr="0075074B">
              <w:rPr>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8" w:lineRule="auto"/>
              <w:ind w:right="0" w:firstLine="0"/>
              <w:jc w:val="center"/>
            </w:pPr>
            <w:r w:rsidRPr="0075074B">
              <w:rPr>
                <w:sz w:val="18"/>
              </w:rPr>
              <w:t xml:space="preserve">кадастр овые </w:t>
            </w:r>
          </w:p>
          <w:p w:rsidR="003C5079" w:rsidRPr="0075074B" w:rsidRDefault="00411F79">
            <w:pPr>
              <w:spacing w:after="0" w:line="259" w:lineRule="auto"/>
              <w:ind w:left="44" w:right="0" w:firstLine="0"/>
              <w:jc w:val="left"/>
            </w:pPr>
            <w:r w:rsidRPr="0075074B">
              <w:rPr>
                <w:sz w:val="18"/>
              </w:rPr>
              <w:t xml:space="preserve">номера </w:t>
            </w:r>
          </w:p>
          <w:p w:rsidR="003C5079" w:rsidRPr="0075074B" w:rsidRDefault="00411F79">
            <w:pPr>
              <w:spacing w:after="0" w:line="241" w:lineRule="auto"/>
              <w:ind w:right="0" w:firstLine="0"/>
              <w:jc w:val="center"/>
            </w:pPr>
            <w:r w:rsidRPr="0075074B">
              <w:rPr>
                <w:sz w:val="18"/>
              </w:rPr>
              <w:t xml:space="preserve">земельн ых </w:t>
            </w:r>
          </w:p>
          <w:p w:rsidR="003C5079" w:rsidRPr="0075074B" w:rsidRDefault="00411F79">
            <w:pPr>
              <w:spacing w:after="0" w:line="238" w:lineRule="auto"/>
              <w:ind w:right="17" w:firstLine="0"/>
              <w:jc w:val="center"/>
            </w:pPr>
            <w:r w:rsidRPr="0075074B">
              <w:rPr>
                <w:sz w:val="18"/>
              </w:rPr>
              <w:t xml:space="preserve">участко в из </w:t>
            </w:r>
          </w:p>
          <w:p w:rsidR="003C5079" w:rsidRPr="0075074B" w:rsidRDefault="00411F79">
            <w:pPr>
              <w:spacing w:after="0" w:line="259" w:lineRule="auto"/>
              <w:ind w:right="25" w:firstLine="0"/>
              <w:jc w:val="center"/>
            </w:pPr>
            <w:r w:rsidRPr="0075074B">
              <w:rPr>
                <w:sz w:val="18"/>
              </w:rPr>
              <w:t xml:space="preserve">выписк и ЕГРН </w:t>
            </w:r>
          </w:p>
        </w:tc>
        <w:tc>
          <w:tcPr>
            <w:tcW w:w="63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5" w:firstLine="0"/>
              <w:jc w:val="center"/>
            </w:pPr>
            <w:r w:rsidRPr="0075074B">
              <w:rPr>
                <w:sz w:val="18"/>
              </w:rPr>
              <w:t xml:space="preserve">дата </w:t>
            </w:r>
          </w:p>
          <w:p w:rsidR="003C5079" w:rsidRPr="0075074B" w:rsidRDefault="00411F79">
            <w:pPr>
              <w:spacing w:after="0" w:line="259" w:lineRule="auto"/>
              <w:ind w:left="43" w:right="0" w:firstLine="0"/>
              <w:jc w:val="left"/>
            </w:pPr>
            <w:r w:rsidRPr="0075074B">
              <w:rPr>
                <w:sz w:val="18"/>
              </w:rPr>
              <w:t>посту</w:t>
            </w:r>
          </w:p>
          <w:p w:rsidR="003C5079" w:rsidRPr="0075074B" w:rsidRDefault="00411F79">
            <w:pPr>
              <w:spacing w:after="3" w:line="238" w:lineRule="auto"/>
              <w:ind w:right="27" w:firstLine="0"/>
              <w:jc w:val="center"/>
            </w:pPr>
            <w:r w:rsidRPr="0075074B">
              <w:rPr>
                <w:sz w:val="18"/>
              </w:rPr>
              <w:t xml:space="preserve">плени я </w:t>
            </w:r>
          </w:p>
          <w:p w:rsidR="003C5079" w:rsidRPr="0075074B" w:rsidRDefault="00411F79">
            <w:pPr>
              <w:spacing w:after="0" w:line="259" w:lineRule="auto"/>
              <w:ind w:right="0" w:firstLine="0"/>
              <w:jc w:val="center"/>
            </w:pPr>
            <w:r w:rsidRPr="0075074B">
              <w:rPr>
                <w:sz w:val="18"/>
              </w:rPr>
              <w:t xml:space="preserve">заявки в банк </w:t>
            </w:r>
          </w:p>
        </w:tc>
        <w:tc>
          <w:tcPr>
            <w:tcW w:w="68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8" w:lineRule="auto"/>
              <w:ind w:right="0" w:firstLine="0"/>
              <w:jc w:val="center"/>
            </w:pPr>
            <w:r w:rsidRPr="0075074B">
              <w:rPr>
                <w:sz w:val="18"/>
              </w:rPr>
              <w:t xml:space="preserve">повтор ность </w:t>
            </w:r>
          </w:p>
          <w:p w:rsidR="003C5079" w:rsidRPr="0075074B" w:rsidRDefault="00411F79">
            <w:pPr>
              <w:spacing w:after="0" w:line="239" w:lineRule="auto"/>
              <w:ind w:right="0" w:firstLine="0"/>
              <w:jc w:val="center"/>
            </w:pPr>
            <w:r w:rsidRPr="0075074B">
              <w:rPr>
                <w:sz w:val="18"/>
              </w:rPr>
              <w:t>поступ ления (да/нет</w:t>
            </w:r>
          </w:p>
          <w:p w:rsidR="003C5079" w:rsidRPr="0075074B" w:rsidRDefault="00411F79">
            <w:pPr>
              <w:spacing w:after="0" w:line="259" w:lineRule="auto"/>
              <w:ind w:right="38" w:firstLine="0"/>
              <w:jc w:val="center"/>
            </w:pPr>
            <w:r w:rsidRPr="0075074B">
              <w:rPr>
                <w:sz w:val="18"/>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8" w:lineRule="auto"/>
              <w:ind w:right="0" w:firstLine="0"/>
              <w:jc w:val="center"/>
            </w:pPr>
            <w:r w:rsidRPr="0075074B">
              <w:rPr>
                <w:sz w:val="18"/>
              </w:rPr>
              <w:t>цель кред</w:t>
            </w:r>
          </w:p>
          <w:p w:rsidR="003C5079" w:rsidRPr="0075074B" w:rsidRDefault="00411F79">
            <w:pPr>
              <w:spacing w:after="0" w:line="259" w:lineRule="auto"/>
              <w:ind w:right="0" w:firstLine="0"/>
              <w:jc w:val="center"/>
            </w:pPr>
            <w:r w:rsidRPr="0075074B">
              <w:rPr>
                <w:sz w:val="18"/>
              </w:rPr>
              <w:t xml:space="preserve">итова ния </w:t>
            </w:r>
          </w:p>
        </w:tc>
        <w:tc>
          <w:tcPr>
            <w:tcW w:w="79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8" w:lineRule="auto"/>
              <w:ind w:left="5" w:right="0" w:hanging="5"/>
              <w:jc w:val="center"/>
            </w:pPr>
            <w:r w:rsidRPr="0075074B">
              <w:rPr>
                <w:sz w:val="18"/>
              </w:rPr>
              <w:t xml:space="preserve">запраши ваемая сумма </w:t>
            </w:r>
          </w:p>
          <w:p w:rsidR="003C5079" w:rsidRPr="0075074B" w:rsidRDefault="00411F79">
            <w:pPr>
              <w:spacing w:after="0" w:line="259" w:lineRule="auto"/>
              <w:ind w:right="0" w:firstLine="0"/>
              <w:jc w:val="center"/>
            </w:pPr>
            <w:r w:rsidRPr="0075074B">
              <w:rPr>
                <w:sz w:val="18"/>
              </w:rPr>
              <w:t xml:space="preserve">кредита, рублей </w:t>
            </w:r>
          </w:p>
        </w:tc>
        <w:tc>
          <w:tcPr>
            <w:tcW w:w="91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8" w:lineRule="auto"/>
              <w:ind w:right="0" w:firstLine="0"/>
              <w:jc w:val="center"/>
            </w:pPr>
            <w:r w:rsidRPr="0075074B">
              <w:rPr>
                <w:sz w:val="18"/>
              </w:rPr>
              <w:t xml:space="preserve">наименов ание </w:t>
            </w:r>
          </w:p>
          <w:p w:rsidR="003C5079" w:rsidRPr="0075074B" w:rsidRDefault="00411F79">
            <w:pPr>
              <w:spacing w:after="0" w:line="259" w:lineRule="auto"/>
              <w:ind w:left="3" w:right="0" w:hanging="3"/>
              <w:jc w:val="center"/>
            </w:pPr>
            <w:r w:rsidRPr="0075074B">
              <w:rPr>
                <w:sz w:val="18"/>
              </w:rPr>
              <w:t xml:space="preserve">инвестиц ионного проекта </w:t>
            </w:r>
          </w:p>
        </w:tc>
        <w:tc>
          <w:tcPr>
            <w:tcW w:w="68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8" w:lineRule="auto"/>
              <w:ind w:left="159" w:right="0" w:hanging="154"/>
              <w:jc w:val="left"/>
            </w:pPr>
            <w:r w:rsidRPr="0075074B">
              <w:rPr>
                <w:sz w:val="18"/>
              </w:rPr>
              <w:t xml:space="preserve">стоимо сть </w:t>
            </w:r>
          </w:p>
          <w:p w:rsidR="003C5079" w:rsidRPr="0075074B" w:rsidRDefault="00411F79">
            <w:pPr>
              <w:spacing w:after="0" w:line="239" w:lineRule="auto"/>
              <w:ind w:left="41" w:right="0" w:hanging="19"/>
              <w:jc w:val="left"/>
            </w:pPr>
            <w:r w:rsidRPr="0075074B">
              <w:rPr>
                <w:sz w:val="18"/>
              </w:rPr>
              <w:t xml:space="preserve">инвест ицион ного </w:t>
            </w:r>
          </w:p>
          <w:p w:rsidR="003C5079" w:rsidRPr="0075074B" w:rsidRDefault="00411F79">
            <w:pPr>
              <w:spacing w:after="33" w:line="238" w:lineRule="auto"/>
              <w:ind w:left="216" w:right="0" w:hanging="199"/>
              <w:jc w:val="left"/>
            </w:pPr>
            <w:r w:rsidRPr="0075074B">
              <w:rPr>
                <w:sz w:val="18"/>
              </w:rPr>
              <w:t xml:space="preserve">проект а, </w:t>
            </w:r>
          </w:p>
          <w:p w:rsidR="003C5079" w:rsidRPr="0075074B" w:rsidRDefault="00411F79">
            <w:pPr>
              <w:spacing w:after="0" w:line="259" w:lineRule="auto"/>
              <w:ind w:left="10" w:right="0" w:firstLine="0"/>
            </w:pPr>
            <w:r w:rsidRPr="0075074B">
              <w:rPr>
                <w:sz w:val="18"/>
              </w:rPr>
              <w:t xml:space="preserve">рублей </w:t>
            </w:r>
          </w:p>
        </w:tc>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8" w:lineRule="auto"/>
              <w:ind w:right="0" w:firstLine="0"/>
              <w:jc w:val="center"/>
            </w:pPr>
            <w:r w:rsidRPr="0075074B">
              <w:rPr>
                <w:sz w:val="18"/>
              </w:rPr>
              <w:t>срок кред</w:t>
            </w:r>
          </w:p>
          <w:p w:rsidR="003C5079" w:rsidRPr="0075074B" w:rsidRDefault="00411F79">
            <w:pPr>
              <w:spacing w:after="0" w:line="259" w:lineRule="auto"/>
              <w:ind w:left="43" w:right="0" w:firstLine="29"/>
              <w:jc w:val="left"/>
            </w:pPr>
            <w:r w:rsidRPr="0075074B">
              <w:rPr>
                <w:sz w:val="18"/>
              </w:rPr>
              <w:t xml:space="preserve">ита, меся цев </w:t>
            </w:r>
          </w:p>
        </w:tc>
        <w:tc>
          <w:tcPr>
            <w:tcW w:w="75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14" w:line="259" w:lineRule="auto"/>
              <w:ind w:right="40" w:firstLine="0"/>
              <w:jc w:val="center"/>
            </w:pPr>
            <w:r w:rsidRPr="0075074B">
              <w:rPr>
                <w:sz w:val="18"/>
              </w:rPr>
              <w:t xml:space="preserve">тип </w:t>
            </w:r>
          </w:p>
          <w:p w:rsidR="003C5079" w:rsidRPr="0075074B" w:rsidRDefault="00411F79">
            <w:pPr>
              <w:spacing w:after="0" w:line="259" w:lineRule="auto"/>
              <w:ind w:left="14" w:right="0" w:firstLine="0"/>
            </w:pPr>
            <w:r w:rsidRPr="0075074B">
              <w:rPr>
                <w:sz w:val="18"/>
              </w:rPr>
              <w:t xml:space="preserve">проекта </w:t>
            </w:r>
          </w:p>
          <w:p w:rsidR="003C5079" w:rsidRPr="0075074B" w:rsidRDefault="00411F79">
            <w:pPr>
              <w:spacing w:after="0" w:line="239" w:lineRule="auto"/>
              <w:ind w:right="0" w:firstLine="1"/>
              <w:jc w:val="center"/>
            </w:pPr>
            <w:r w:rsidRPr="0075074B">
              <w:rPr>
                <w:sz w:val="18"/>
              </w:rPr>
              <w:t xml:space="preserve">(ГЛК, аквапар к, парк </w:t>
            </w:r>
          </w:p>
          <w:p w:rsidR="003C5079" w:rsidRPr="0075074B" w:rsidRDefault="00411F79">
            <w:pPr>
              <w:spacing w:after="0" w:line="259" w:lineRule="auto"/>
              <w:ind w:right="0" w:firstLine="0"/>
              <w:jc w:val="center"/>
            </w:pPr>
            <w:r w:rsidRPr="0075074B">
              <w:rPr>
                <w:sz w:val="18"/>
              </w:rPr>
              <w:t xml:space="preserve">развлеч ений,) </w:t>
            </w:r>
          </w:p>
        </w:tc>
        <w:tc>
          <w:tcPr>
            <w:tcW w:w="68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38" w:lineRule="auto"/>
              <w:ind w:right="0" w:firstLine="0"/>
              <w:jc w:val="center"/>
            </w:pPr>
            <w:r w:rsidRPr="0075074B">
              <w:rPr>
                <w:sz w:val="18"/>
              </w:rPr>
              <w:t xml:space="preserve">количе ство </w:t>
            </w:r>
          </w:p>
          <w:p w:rsidR="003C5079" w:rsidRPr="0075074B" w:rsidRDefault="00411F79">
            <w:pPr>
              <w:spacing w:after="0" w:line="259" w:lineRule="auto"/>
              <w:ind w:right="0" w:firstLine="0"/>
              <w:jc w:val="center"/>
            </w:pPr>
            <w:r w:rsidRPr="0075074B">
              <w:rPr>
                <w:sz w:val="18"/>
              </w:rPr>
              <w:t xml:space="preserve">посети телей, чел. </w:t>
            </w: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420"/>
        </w:trPr>
        <w:tc>
          <w:tcPr>
            <w:tcW w:w="56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39" w:firstLine="0"/>
              <w:jc w:val="center"/>
            </w:pPr>
            <w:r w:rsidRPr="0075074B">
              <w:rPr>
                <w:sz w:val="18"/>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112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75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91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75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171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r>
      <w:tr w:rsidR="003C5079" w:rsidRPr="0075074B">
        <w:trPr>
          <w:trHeight w:val="420"/>
        </w:trPr>
        <w:tc>
          <w:tcPr>
            <w:tcW w:w="56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39" w:firstLine="0"/>
              <w:jc w:val="center"/>
            </w:pPr>
            <w:r w:rsidRPr="0075074B">
              <w:rPr>
                <w:sz w:val="18"/>
              </w:rPr>
              <w:t xml:space="preserve">2 </w:t>
            </w:r>
          </w:p>
        </w:tc>
        <w:tc>
          <w:tcPr>
            <w:tcW w:w="5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112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75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91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754"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18"/>
              </w:rPr>
              <w:t xml:space="preserve"> </w:t>
            </w:r>
          </w:p>
        </w:tc>
        <w:tc>
          <w:tcPr>
            <w:tcW w:w="1716"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18"/>
              </w:rPr>
              <w:t xml:space="preserve"> </w:t>
            </w:r>
          </w:p>
        </w:tc>
      </w:tr>
      <w:tr w:rsidR="003C5079" w:rsidRPr="0075074B">
        <w:trPr>
          <w:trHeight w:val="629"/>
        </w:trPr>
        <w:tc>
          <w:tcPr>
            <w:tcW w:w="56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27" w:firstLine="0"/>
              <w:jc w:val="center"/>
            </w:pPr>
            <w:r w:rsidRPr="0075074B">
              <w:rPr>
                <w:sz w:val="18"/>
              </w:rPr>
              <w:t xml:space="preserve">Итог о </w:t>
            </w:r>
          </w:p>
        </w:tc>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68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112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79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c>
          <w:tcPr>
            <w:tcW w:w="68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18"/>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18"/>
              </w:rPr>
              <w:t xml:space="preserve"> </w:t>
            </w:r>
          </w:p>
        </w:tc>
      </w:tr>
    </w:tbl>
    <w:p w:rsidR="003C5079" w:rsidRPr="0075074B" w:rsidRDefault="003C5079">
      <w:pPr>
        <w:sectPr w:rsidR="003C5079" w:rsidRPr="0075074B">
          <w:pgSz w:w="16838" w:h="11904" w:orient="landscape"/>
          <w:pgMar w:top="1440" w:right="1440" w:bottom="1440" w:left="1440" w:header="720" w:footer="720" w:gutter="0"/>
          <w:cols w:space="720"/>
        </w:sectPr>
      </w:pPr>
    </w:p>
    <w:p w:rsidR="003C5079" w:rsidRPr="0075074B" w:rsidRDefault="00411F79">
      <w:pPr>
        <w:spacing w:after="120" w:line="259" w:lineRule="auto"/>
        <w:ind w:right="0" w:firstLine="0"/>
        <w:jc w:val="left"/>
      </w:pPr>
      <w:r w:rsidRPr="0075074B">
        <w:rPr>
          <w:sz w:val="22"/>
        </w:rPr>
        <w:lastRenderedPageBreak/>
        <w:t xml:space="preserve"> </w:t>
      </w:r>
    </w:p>
    <w:p w:rsidR="003C5079" w:rsidRPr="0075074B" w:rsidRDefault="00411F79">
      <w:pPr>
        <w:tabs>
          <w:tab w:val="center" w:pos="3634"/>
          <w:tab w:val="center" w:pos="3975"/>
          <w:tab w:val="center" w:pos="5787"/>
          <w:tab w:val="center" w:pos="6128"/>
        </w:tabs>
        <w:spacing w:line="271" w:lineRule="auto"/>
        <w:ind w:right="0" w:firstLine="0"/>
        <w:jc w:val="left"/>
      </w:pPr>
      <w:r w:rsidRPr="0075074B">
        <w:rPr>
          <w:sz w:val="22"/>
        </w:rPr>
        <w:t xml:space="preserve">Руководитель уполномоченного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line="271" w:lineRule="auto"/>
        <w:ind w:left="57" w:right="41" w:hanging="10"/>
      </w:pPr>
      <w:r w:rsidRPr="0075074B">
        <w:rPr>
          <w:sz w:val="22"/>
        </w:rPr>
        <w:t xml:space="preserve">банка (уполномоченное лицо) </w:t>
      </w:r>
    </w:p>
    <w:p w:rsidR="003C5079" w:rsidRPr="0075074B" w:rsidRDefault="00411F79">
      <w:pPr>
        <w:spacing w:after="149" w:line="259" w:lineRule="auto"/>
        <w:ind w:left="3913" w:right="0" w:firstLine="0"/>
        <w:jc w:val="left"/>
      </w:pPr>
      <w:r w:rsidRPr="0075074B">
        <w:rPr>
          <w:rFonts w:ascii="Calibri" w:eastAsia="Calibri" w:hAnsi="Calibri" w:cs="Calibri"/>
          <w:noProof/>
          <w:sz w:val="22"/>
        </w:rPr>
        <mc:AlternateContent>
          <mc:Choice Requires="wpg">
            <w:drawing>
              <wp:inline distT="0" distB="0" distL="0" distR="0">
                <wp:extent cx="3277108" cy="6096"/>
                <wp:effectExtent l="0" t="0" r="0" b="0"/>
                <wp:docPr id="87087" name="Group 87087"/>
                <wp:cNvGraphicFramePr/>
                <a:graphic xmlns:a="http://schemas.openxmlformats.org/drawingml/2006/main">
                  <a:graphicData uri="http://schemas.microsoft.com/office/word/2010/wordprocessingGroup">
                    <wpg:wgp>
                      <wpg:cNvGrpSpPr/>
                      <wpg:grpSpPr>
                        <a:xfrm>
                          <a:off x="0" y="0"/>
                          <a:ext cx="3277108" cy="6096"/>
                          <a:chOff x="0" y="0"/>
                          <a:chExt cx="3277108" cy="6096"/>
                        </a:xfrm>
                      </wpg:grpSpPr>
                      <wps:wsp>
                        <wps:cNvPr id="110633" name="Shape 110633"/>
                        <wps:cNvSpPr/>
                        <wps:spPr>
                          <a:xfrm>
                            <a:off x="0" y="0"/>
                            <a:ext cx="1152449" cy="9144"/>
                          </a:xfrm>
                          <a:custGeom>
                            <a:avLst/>
                            <a:gdLst/>
                            <a:ahLst/>
                            <a:cxnLst/>
                            <a:rect l="0" t="0" r="0" b="0"/>
                            <a:pathLst>
                              <a:path w="1152449" h="9144">
                                <a:moveTo>
                                  <a:pt x="0" y="0"/>
                                </a:moveTo>
                                <a:lnTo>
                                  <a:pt x="1152449" y="0"/>
                                </a:lnTo>
                                <a:lnTo>
                                  <a:pt x="1152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34" name="Shape 110634"/>
                        <wps:cNvSpPr/>
                        <wps:spPr>
                          <a:xfrm>
                            <a:off x="1368806" y="0"/>
                            <a:ext cx="1908302" cy="9144"/>
                          </a:xfrm>
                          <a:custGeom>
                            <a:avLst/>
                            <a:gdLst/>
                            <a:ahLst/>
                            <a:cxnLst/>
                            <a:rect l="0" t="0" r="0" b="0"/>
                            <a:pathLst>
                              <a:path w="1908302" h="9144">
                                <a:moveTo>
                                  <a:pt x="0" y="0"/>
                                </a:moveTo>
                                <a:lnTo>
                                  <a:pt x="1908302" y="0"/>
                                </a:lnTo>
                                <a:lnTo>
                                  <a:pt x="1908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7232F5" id="Group 87087" o:spid="_x0000_s1026" style="width:258.05pt;height:.5pt;mso-position-horizontal-relative:char;mso-position-vertical-relative:line" coordsize="327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">
                <v:shape id="Shape 110633" o:spid="_x0000_s1027" style="position:absolute;width:11524;height:91;visibility:visible;mso-wrap-style:square;v-text-anchor:top" coordsize="1152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" path="m,l1152449,r,9144l,9144,,e" fillcolor="black" stroked="f" strokeweight="0">
                  <v:stroke miterlimit="83231f" joinstyle="miter"/>
                  <v:path arrowok="t" textboxrect="0,0,1152449,9144"/>
                </v:shape>
                <v:shape id="Shape 110634" o:spid="_x0000_s1028" style="position:absolute;left:13688;width:19083;height:91;visibility:visible;mso-wrap-style:square;v-text-anchor:top" coordsize="1908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" path="m,l1908302,r,9144l,9144,,e" fillcolor="black" stroked="f" strokeweight="0">
                  <v:stroke miterlimit="83231f" joinstyle="miter"/>
                  <v:path arrowok="t" textboxrect="0,0,1908302,9144"/>
                </v:shape>
                <w10:anchorlock/>
              </v:group>
            </w:pict>
          </mc:Fallback>
        </mc:AlternateContent>
      </w:r>
    </w:p>
    <w:p w:rsidR="003C5079" w:rsidRPr="0075074B" w:rsidRDefault="00411F79">
      <w:pPr>
        <w:tabs>
          <w:tab w:val="center" w:pos="3634"/>
          <w:tab w:val="center" w:pos="3975"/>
          <w:tab w:val="center" w:pos="5787"/>
          <w:tab w:val="center" w:pos="7568"/>
        </w:tabs>
        <w:spacing w:line="271" w:lineRule="auto"/>
        <w:ind w:right="0" w:firstLine="0"/>
        <w:jc w:val="left"/>
      </w:pPr>
      <w:r w:rsidRPr="0075074B">
        <w:rPr>
          <w:sz w:val="22"/>
        </w:rPr>
        <w:t xml:space="preserve">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(фамилия, имя, отчество (при </w:t>
      </w:r>
    </w:p>
    <w:p w:rsidR="003C5079" w:rsidRPr="0075074B" w:rsidRDefault="00411F79">
      <w:pPr>
        <w:spacing w:after="215" w:line="259" w:lineRule="auto"/>
        <w:ind w:left="10" w:right="1696" w:hanging="10"/>
        <w:jc w:val="right"/>
      </w:pPr>
      <w:r w:rsidRPr="0075074B">
        <w:rPr>
          <w:sz w:val="22"/>
        </w:rPr>
        <w:t xml:space="preserve">наличии) </w:t>
      </w:r>
    </w:p>
    <w:p w:rsidR="003C5079" w:rsidRPr="0075074B" w:rsidRDefault="00411F79">
      <w:pPr>
        <w:tabs>
          <w:tab w:val="center" w:pos="3634"/>
          <w:tab w:val="center" w:pos="3975"/>
          <w:tab w:val="center" w:pos="5787"/>
          <w:tab w:val="center" w:pos="6128"/>
        </w:tabs>
        <w:spacing w:line="271" w:lineRule="auto"/>
        <w:ind w:right="0" w:firstLine="0"/>
        <w:jc w:val="left"/>
      </w:pPr>
      <w:r w:rsidRPr="0075074B">
        <w:rPr>
          <w:sz w:val="22"/>
        </w:rPr>
        <w:t xml:space="preserve">Исполнитель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after="152" w:line="259" w:lineRule="auto"/>
        <w:ind w:left="3913" w:right="0" w:firstLine="0"/>
        <w:jc w:val="left"/>
      </w:pPr>
      <w:r w:rsidRPr="0075074B">
        <w:rPr>
          <w:rFonts w:ascii="Calibri" w:eastAsia="Calibri" w:hAnsi="Calibri" w:cs="Calibri"/>
          <w:noProof/>
          <w:sz w:val="22"/>
        </w:rPr>
        <mc:AlternateContent>
          <mc:Choice Requires="wpg">
            <w:drawing>
              <wp:inline distT="0" distB="0" distL="0" distR="0">
                <wp:extent cx="3277108" cy="6096"/>
                <wp:effectExtent l="0" t="0" r="0" b="0"/>
                <wp:docPr id="87088" name="Group 87088"/>
                <wp:cNvGraphicFramePr/>
                <a:graphic xmlns:a="http://schemas.openxmlformats.org/drawingml/2006/main">
                  <a:graphicData uri="http://schemas.microsoft.com/office/word/2010/wordprocessingGroup">
                    <wpg:wgp>
                      <wpg:cNvGrpSpPr/>
                      <wpg:grpSpPr>
                        <a:xfrm>
                          <a:off x="0" y="0"/>
                          <a:ext cx="3277108" cy="6096"/>
                          <a:chOff x="0" y="0"/>
                          <a:chExt cx="3277108" cy="6096"/>
                        </a:xfrm>
                      </wpg:grpSpPr>
                      <wps:wsp>
                        <wps:cNvPr id="110637" name="Shape 110637"/>
                        <wps:cNvSpPr/>
                        <wps:spPr>
                          <a:xfrm>
                            <a:off x="0" y="0"/>
                            <a:ext cx="1152449" cy="9144"/>
                          </a:xfrm>
                          <a:custGeom>
                            <a:avLst/>
                            <a:gdLst/>
                            <a:ahLst/>
                            <a:cxnLst/>
                            <a:rect l="0" t="0" r="0" b="0"/>
                            <a:pathLst>
                              <a:path w="1152449" h="9144">
                                <a:moveTo>
                                  <a:pt x="0" y="0"/>
                                </a:moveTo>
                                <a:lnTo>
                                  <a:pt x="1152449" y="0"/>
                                </a:lnTo>
                                <a:lnTo>
                                  <a:pt x="1152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38" name="Shape 110638"/>
                        <wps:cNvSpPr/>
                        <wps:spPr>
                          <a:xfrm>
                            <a:off x="1368806" y="0"/>
                            <a:ext cx="1908302" cy="9144"/>
                          </a:xfrm>
                          <a:custGeom>
                            <a:avLst/>
                            <a:gdLst/>
                            <a:ahLst/>
                            <a:cxnLst/>
                            <a:rect l="0" t="0" r="0" b="0"/>
                            <a:pathLst>
                              <a:path w="1908302" h="9144">
                                <a:moveTo>
                                  <a:pt x="0" y="0"/>
                                </a:moveTo>
                                <a:lnTo>
                                  <a:pt x="1908302" y="0"/>
                                </a:lnTo>
                                <a:lnTo>
                                  <a:pt x="1908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0AFE96" id="Group 87088" o:spid="_x0000_s1026" style="width:258.05pt;height:.5pt;mso-position-horizontal-relative:char;mso-position-vertical-relative:line" coordsize="327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">
                <v:shape id="Shape 110637" o:spid="_x0000_s1027" style="position:absolute;width:11524;height:91;visibility:visible;mso-wrap-style:square;v-text-anchor:top" coordsize="1152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" path="m,l1152449,r,9144l,9144,,e" fillcolor="black" stroked="f" strokeweight="0">
                  <v:stroke miterlimit="83231f" joinstyle="miter"/>
                  <v:path arrowok="t" textboxrect="0,0,1152449,9144"/>
                </v:shape>
                <v:shape id="Shape 110638" o:spid="_x0000_s1028" style="position:absolute;left:13688;width:19083;height:91;visibility:visible;mso-wrap-style:square;v-text-anchor:top" coordsize="1908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" path="m,l1908302,r,9144l,9144,,e" fillcolor="black" stroked="f" strokeweight="0">
                  <v:stroke miterlimit="83231f" joinstyle="miter"/>
                  <v:path arrowok="t" textboxrect="0,0,1908302,9144"/>
                </v:shape>
                <w10:anchorlock/>
              </v:group>
            </w:pict>
          </mc:Fallback>
        </mc:AlternateContent>
      </w:r>
    </w:p>
    <w:p w:rsidR="003C5079" w:rsidRPr="0075074B" w:rsidRDefault="00411F79">
      <w:pPr>
        <w:tabs>
          <w:tab w:val="center" w:pos="3634"/>
          <w:tab w:val="center" w:pos="3975"/>
          <w:tab w:val="center" w:pos="5787"/>
          <w:tab w:val="center" w:pos="7568"/>
        </w:tabs>
        <w:spacing w:after="0" w:line="259" w:lineRule="auto"/>
        <w:ind w:right="0" w:firstLine="0"/>
        <w:jc w:val="left"/>
      </w:pPr>
      <w:r w:rsidRPr="0075074B">
        <w:rPr>
          <w:rFonts w:ascii="Calibri" w:eastAsia="Calibri" w:hAnsi="Calibri" w:cs="Calibri"/>
          <w:sz w:val="22"/>
        </w:rPr>
        <w:tab/>
      </w:r>
      <w:r w:rsidRPr="0075074B">
        <w:rPr>
          <w:sz w:val="22"/>
        </w:rPr>
        <w:t xml:space="preserve"> </w:t>
      </w:r>
      <w:r w:rsidRPr="0075074B">
        <w:rPr>
          <w:sz w:val="22"/>
        </w:rPr>
        <w:tab/>
        <w:t xml:space="preserve"> </w:t>
      </w:r>
      <w:r w:rsidRPr="0075074B">
        <w:rPr>
          <w:sz w:val="22"/>
        </w:rPr>
        <w:tab/>
        <w:t xml:space="preserve"> </w:t>
      </w:r>
      <w:r w:rsidRPr="0075074B">
        <w:rPr>
          <w:sz w:val="22"/>
        </w:rPr>
        <w:tab/>
        <w:t xml:space="preserve">(фамилия, имя, отчество (при </w:t>
      </w:r>
    </w:p>
    <w:p w:rsidR="003C5079" w:rsidRPr="0075074B" w:rsidRDefault="00411F79">
      <w:pPr>
        <w:spacing w:after="0" w:line="259" w:lineRule="auto"/>
        <w:ind w:left="62" w:right="0" w:firstLine="0"/>
        <w:jc w:val="left"/>
      </w:pPr>
      <w:r w:rsidRPr="0075074B">
        <w:rPr>
          <w:sz w:val="22"/>
        </w:rPr>
        <w:t xml:space="preserve"> </w:t>
      </w:r>
    </w:p>
    <w:p w:rsidR="003C5079" w:rsidRPr="0075074B" w:rsidRDefault="00411F79">
      <w:pPr>
        <w:spacing w:after="220" w:line="259" w:lineRule="auto"/>
        <w:ind w:left="10" w:right="1696" w:hanging="10"/>
        <w:jc w:val="right"/>
      </w:pPr>
      <w:r w:rsidRPr="0075074B">
        <w:rPr>
          <w:sz w:val="22"/>
        </w:rPr>
        <w:t xml:space="preserve">наличии) </w:t>
      </w:r>
    </w:p>
    <w:p w:rsidR="003C5079" w:rsidRPr="0075074B" w:rsidRDefault="00411F79">
      <w:pPr>
        <w:tabs>
          <w:tab w:val="center" w:pos="3634"/>
          <w:tab w:val="center" w:pos="3975"/>
          <w:tab w:val="center" w:pos="5787"/>
          <w:tab w:val="center" w:pos="6128"/>
        </w:tabs>
        <w:spacing w:after="214" w:line="271" w:lineRule="auto"/>
        <w:ind w:right="0" w:firstLine="0"/>
        <w:jc w:val="left"/>
      </w:pPr>
      <w:r w:rsidRPr="0075074B">
        <w:rPr>
          <w:sz w:val="22"/>
        </w:rPr>
        <w:t xml:space="preserve">МП (при наличии)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tabs>
          <w:tab w:val="center" w:pos="3634"/>
          <w:tab w:val="center" w:pos="3975"/>
          <w:tab w:val="center" w:pos="5787"/>
          <w:tab w:val="center" w:pos="6128"/>
        </w:tabs>
        <w:spacing w:after="74" w:line="271" w:lineRule="auto"/>
        <w:ind w:right="0" w:firstLine="0"/>
        <w:jc w:val="left"/>
      </w:pPr>
      <w:r w:rsidRPr="0075074B">
        <w:rPr>
          <w:sz w:val="22"/>
        </w:rPr>
        <w:t xml:space="preserve">«__» _________ 20__ г.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lastRenderedPageBreak/>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line="271" w:lineRule="auto"/>
        <w:ind w:left="7398" w:right="41" w:firstLine="622"/>
      </w:pPr>
      <w:r w:rsidRPr="0075074B">
        <w:rPr>
          <w:sz w:val="22"/>
        </w:rPr>
        <w:t>Приложение № 4 к настоящему Решению</w:t>
      </w:r>
    </w:p>
    <w:p w:rsidR="003C5079" w:rsidRPr="0075074B" w:rsidRDefault="00411F79">
      <w:pPr>
        <w:spacing w:after="19" w:line="259" w:lineRule="auto"/>
        <w:ind w:right="0" w:firstLine="0"/>
        <w:jc w:val="right"/>
      </w:pPr>
      <w:r w:rsidRPr="0075074B">
        <w:rPr>
          <w:sz w:val="22"/>
        </w:rPr>
        <w:t xml:space="preserve"> </w:t>
      </w:r>
    </w:p>
    <w:p w:rsidR="003C5079" w:rsidRPr="0075074B" w:rsidRDefault="00411F79">
      <w:pPr>
        <w:spacing w:after="0" w:line="259" w:lineRule="auto"/>
        <w:ind w:left="10" w:right="47" w:hanging="10"/>
        <w:jc w:val="right"/>
      </w:pPr>
      <w:r w:rsidRPr="0075074B">
        <w:rPr>
          <w:sz w:val="22"/>
        </w:rPr>
        <w:t xml:space="preserve">(форма) </w:t>
      </w:r>
    </w:p>
    <w:p w:rsidR="003C5079" w:rsidRPr="0075074B" w:rsidRDefault="00411F79">
      <w:pPr>
        <w:spacing w:after="20" w:line="259" w:lineRule="auto"/>
        <w:ind w:right="0" w:firstLine="0"/>
        <w:jc w:val="left"/>
      </w:pPr>
      <w:r w:rsidRPr="0075074B">
        <w:rPr>
          <w:sz w:val="22"/>
        </w:rPr>
        <w:t xml:space="preserve"> </w:t>
      </w:r>
    </w:p>
    <w:p w:rsidR="003C5079" w:rsidRPr="0075074B" w:rsidRDefault="00411F79">
      <w:pPr>
        <w:spacing w:after="21" w:line="259" w:lineRule="auto"/>
        <w:ind w:left="15" w:right="59" w:hanging="10"/>
        <w:jc w:val="center"/>
      </w:pPr>
      <w:r w:rsidRPr="0075074B">
        <w:rPr>
          <w:sz w:val="22"/>
        </w:rPr>
        <w:t xml:space="preserve">ПОРЯДОК </w:t>
      </w:r>
    </w:p>
    <w:p w:rsidR="003C5079" w:rsidRPr="0075074B" w:rsidRDefault="00411F79">
      <w:pPr>
        <w:spacing w:after="21" w:line="259" w:lineRule="auto"/>
        <w:ind w:left="15" w:right="59" w:hanging="10"/>
        <w:jc w:val="center"/>
      </w:pPr>
      <w:r w:rsidRPr="0075074B">
        <w:rPr>
          <w:sz w:val="22"/>
        </w:rPr>
        <w:t xml:space="preserve">ОПРЕДЕЛЕНИЯ ПРЕДЕЛЬНОГО РАЗМЕРА ЛЬГОТНОГО КРЕДИТА </w:t>
      </w:r>
    </w:p>
    <w:p w:rsidR="003C5079" w:rsidRPr="0075074B" w:rsidRDefault="00411F79">
      <w:pPr>
        <w:spacing w:after="21" w:line="259" w:lineRule="auto"/>
        <w:ind w:left="15" w:right="65" w:hanging="10"/>
        <w:jc w:val="center"/>
      </w:pPr>
      <w:r w:rsidRPr="0075074B">
        <w:rPr>
          <w:sz w:val="22"/>
        </w:rPr>
        <w:t xml:space="preserve">В ЗАВИСИМОСТИ ОТ КАТЕГОРИИ ПЛАНИРУЕМЫХ К СТРОИТЕЛЬСТВУ </w:t>
      </w:r>
    </w:p>
    <w:p w:rsidR="003C5079" w:rsidRPr="0075074B" w:rsidRDefault="00411F79">
      <w:pPr>
        <w:spacing w:after="21" w:line="259" w:lineRule="auto"/>
        <w:ind w:left="15" w:right="61" w:hanging="10"/>
        <w:jc w:val="center"/>
      </w:pPr>
      <w:r w:rsidRPr="0075074B">
        <w:rPr>
          <w:sz w:val="22"/>
        </w:rPr>
        <w:t xml:space="preserve">(РЕКОНСТРУКЦИИ) ОБЪЕКТОВ </w:t>
      </w:r>
    </w:p>
    <w:p w:rsidR="003C5079" w:rsidRPr="0075074B" w:rsidRDefault="00411F79">
      <w:pPr>
        <w:spacing w:after="0" w:line="259" w:lineRule="auto"/>
        <w:ind w:right="0" w:firstLine="0"/>
        <w:jc w:val="left"/>
      </w:pPr>
      <w:r w:rsidRPr="0075074B">
        <w:rPr>
          <w:sz w:val="22"/>
        </w:rPr>
        <w:t xml:space="preserve"> </w:t>
      </w:r>
    </w:p>
    <w:tbl>
      <w:tblPr>
        <w:tblStyle w:val="TableGrid"/>
        <w:tblW w:w="8989" w:type="dxa"/>
        <w:tblInd w:w="0" w:type="dxa"/>
        <w:tblCellMar>
          <w:top w:w="84" w:type="dxa"/>
          <w:left w:w="62" w:type="dxa"/>
          <w:right w:w="8" w:type="dxa"/>
        </w:tblCellMar>
        <w:tblLook w:val="04A0" w:firstRow="1" w:lastRow="0" w:firstColumn="1" w:lastColumn="0" w:noHBand="0" w:noVBand="1"/>
      </w:tblPr>
      <w:tblGrid>
        <w:gridCol w:w="3118"/>
        <w:gridCol w:w="2722"/>
        <w:gridCol w:w="3149"/>
      </w:tblGrid>
      <w:tr w:rsidR="003C5079" w:rsidRPr="0075074B">
        <w:trPr>
          <w:trHeight w:val="972"/>
        </w:trPr>
        <w:tc>
          <w:tcPr>
            <w:tcW w:w="3118" w:type="dxa"/>
            <w:tcBorders>
              <w:top w:val="single" w:sz="4" w:space="0" w:color="000000"/>
              <w:left w:val="nil"/>
              <w:bottom w:val="single" w:sz="4" w:space="0" w:color="000000"/>
              <w:right w:val="single" w:sz="4" w:space="0" w:color="000000"/>
            </w:tcBorders>
          </w:tcPr>
          <w:p w:rsidR="003C5079" w:rsidRPr="0075074B" w:rsidRDefault="00411F79">
            <w:pPr>
              <w:spacing w:after="0" w:line="259" w:lineRule="auto"/>
              <w:ind w:right="52" w:firstLine="0"/>
              <w:jc w:val="center"/>
            </w:pPr>
            <w:r w:rsidRPr="0075074B">
              <w:rPr>
                <w:sz w:val="22"/>
              </w:rPr>
              <w:t xml:space="preserve">Вид работ </w:t>
            </w:r>
          </w:p>
        </w:tc>
        <w:tc>
          <w:tcPr>
            <w:tcW w:w="272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3" w:firstLine="0"/>
              <w:jc w:val="center"/>
            </w:pPr>
            <w:r w:rsidRPr="0075074B">
              <w:rPr>
                <w:sz w:val="22"/>
              </w:rPr>
              <w:t xml:space="preserve">Категория гостиницы </w:t>
            </w:r>
          </w:p>
        </w:tc>
        <w:tc>
          <w:tcPr>
            <w:tcW w:w="3149" w:type="dxa"/>
            <w:tcBorders>
              <w:top w:val="single" w:sz="4" w:space="0" w:color="000000"/>
              <w:left w:val="single" w:sz="4" w:space="0" w:color="000000"/>
              <w:bottom w:val="single" w:sz="4" w:space="0" w:color="000000"/>
              <w:right w:val="nil"/>
            </w:tcBorders>
            <w:vAlign w:val="center"/>
          </w:tcPr>
          <w:p w:rsidR="003C5079" w:rsidRPr="0075074B" w:rsidRDefault="00411F79">
            <w:pPr>
              <w:spacing w:after="0" w:line="259" w:lineRule="auto"/>
              <w:ind w:right="0" w:firstLine="2"/>
              <w:jc w:val="center"/>
            </w:pPr>
            <w:r w:rsidRPr="0075074B">
              <w:rPr>
                <w:sz w:val="22"/>
              </w:rPr>
              <w:t xml:space="preserve">Удельная стоимость для определения предельного объема льготных кредитов </w:t>
            </w:r>
          </w:p>
        </w:tc>
      </w:tr>
      <w:tr w:rsidR="003C5079" w:rsidRPr="0075074B">
        <w:trPr>
          <w:trHeight w:val="978"/>
        </w:trPr>
        <w:tc>
          <w:tcPr>
            <w:tcW w:w="3118" w:type="dxa"/>
            <w:tcBorders>
              <w:top w:val="single" w:sz="4" w:space="0" w:color="000000"/>
              <w:left w:val="nil"/>
              <w:bottom w:val="nil"/>
              <w:right w:val="nil"/>
            </w:tcBorders>
            <w:vAlign w:val="center"/>
          </w:tcPr>
          <w:p w:rsidR="003C5079" w:rsidRPr="0075074B" w:rsidRDefault="00411F79">
            <w:pPr>
              <w:spacing w:after="0" w:line="259" w:lineRule="auto"/>
              <w:ind w:right="0" w:firstLine="0"/>
              <w:jc w:val="left"/>
            </w:pPr>
            <w:r w:rsidRPr="0075074B">
              <w:rPr>
                <w:sz w:val="22"/>
              </w:rPr>
              <w:t xml:space="preserve">Строительство гостиниц и многофункциональных комплексов </w:t>
            </w:r>
          </w:p>
        </w:tc>
        <w:tc>
          <w:tcPr>
            <w:tcW w:w="2722" w:type="dxa"/>
            <w:tcBorders>
              <w:top w:val="single" w:sz="4" w:space="0" w:color="000000"/>
              <w:left w:val="nil"/>
              <w:bottom w:val="nil"/>
              <w:right w:val="nil"/>
            </w:tcBorders>
            <w:vAlign w:val="center"/>
          </w:tcPr>
          <w:p w:rsidR="003C5079" w:rsidRPr="0075074B" w:rsidRDefault="00411F79">
            <w:pPr>
              <w:spacing w:after="231" w:line="259" w:lineRule="auto"/>
              <w:ind w:right="53" w:firstLine="0"/>
              <w:jc w:val="center"/>
            </w:pPr>
            <w:r w:rsidRPr="0075074B">
              <w:rPr>
                <w:sz w:val="22"/>
              </w:rPr>
              <w:t xml:space="preserve">«три звезды» </w:t>
            </w:r>
          </w:p>
          <w:p w:rsidR="003C5079" w:rsidRPr="0075074B" w:rsidRDefault="00411F79">
            <w:pPr>
              <w:spacing w:after="0" w:line="259" w:lineRule="auto"/>
              <w:ind w:right="53" w:firstLine="0"/>
              <w:jc w:val="center"/>
            </w:pPr>
            <w:r w:rsidRPr="0075074B">
              <w:rPr>
                <w:sz w:val="22"/>
              </w:rPr>
              <w:t xml:space="preserve">«четыре звезды» </w:t>
            </w:r>
          </w:p>
        </w:tc>
        <w:tc>
          <w:tcPr>
            <w:tcW w:w="3149" w:type="dxa"/>
            <w:tcBorders>
              <w:top w:val="single" w:sz="4" w:space="0" w:color="000000"/>
              <w:left w:val="nil"/>
              <w:bottom w:val="nil"/>
              <w:right w:val="nil"/>
            </w:tcBorders>
            <w:vAlign w:val="center"/>
          </w:tcPr>
          <w:p w:rsidR="003C5079" w:rsidRPr="0075074B" w:rsidRDefault="00411F79">
            <w:pPr>
              <w:spacing w:after="231" w:line="259" w:lineRule="auto"/>
              <w:ind w:right="53" w:firstLine="0"/>
              <w:jc w:val="center"/>
            </w:pPr>
            <w:r w:rsidRPr="0075074B">
              <w:rPr>
                <w:sz w:val="22"/>
              </w:rPr>
              <w:t xml:space="preserve">11 млн. рублей на номер </w:t>
            </w:r>
          </w:p>
          <w:p w:rsidR="003C5079" w:rsidRPr="0075074B" w:rsidRDefault="00411F79">
            <w:pPr>
              <w:spacing w:after="0" w:line="259" w:lineRule="auto"/>
              <w:ind w:right="56" w:firstLine="0"/>
              <w:jc w:val="center"/>
            </w:pPr>
            <w:r w:rsidRPr="0075074B">
              <w:rPr>
                <w:sz w:val="22"/>
              </w:rPr>
              <w:t xml:space="preserve">15,4 млн. рублей на номер </w:t>
            </w:r>
          </w:p>
        </w:tc>
      </w:tr>
      <w:tr w:rsidR="003C5079" w:rsidRPr="0075074B">
        <w:trPr>
          <w:trHeight w:val="443"/>
        </w:trPr>
        <w:tc>
          <w:tcPr>
            <w:tcW w:w="3118" w:type="dxa"/>
            <w:tcBorders>
              <w:top w:val="nil"/>
              <w:left w:val="nil"/>
              <w:bottom w:val="nil"/>
              <w:right w:val="nil"/>
            </w:tcBorders>
          </w:tcPr>
          <w:p w:rsidR="003C5079" w:rsidRPr="0075074B" w:rsidRDefault="003C5079">
            <w:pPr>
              <w:spacing w:after="160" w:line="259" w:lineRule="auto"/>
              <w:ind w:right="0" w:firstLine="0"/>
              <w:jc w:val="left"/>
            </w:pPr>
          </w:p>
        </w:tc>
        <w:tc>
          <w:tcPr>
            <w:tcW w:w="2722" w:type="dxa"/>
            <w:tcBorders>
              <w:top w:val="nil"/>
              <w:left w:val="nil"/>
              <w:bottom w:val="nil"/>
              <w:right w:val="nil"/>
            </w:tcBorders>
            <w:vAlign w:val="center"/>
          </w:tcPr>
          <w:p w:rsidR="003C5079" w:rsidRPr="0075074B" w:rsidRDefault="00411F79">
            <w:pPr>
              <w:spacing w:after="0" w:line="259" w:lineRule="auto"/>
              <w:ind w:right="57" w:firstLine="0"/>
              <w:jc w:val="center"/>
            </w:pPr>
            <w:r w:rsidRPr="0075074B">
              <w:rPr>
                <w:sz w:val="22"/>
              </w:rPr>
              <w:t xml:space="preserve">«пять звезд» </w:t>
            </w:r>
          </w:p>
        </w:tc>
        <w:tc>
          <w:tcPr>
            <w:tcW w:w="3149" w:type="dxa"/>
            <w:tcBorders>
              <w:top w:val="nil"/>
              <w:left w:val="nil"/>
              <w:bottom w:val="nil"/>
              <w:right w:val="nil"/>
            </w:tcBorders>
            <w:vAlign w:val="center"/>
          </w:tcPr>
          <w:p w:rsidR="003C5079" w:rsidRPr="0075074B" w:rsidRDefault="00411F79">
            <w:pPr>
              <w:spacing w:after="0" w:line="259" w:lineRule="auto"/>
              <w:ind w:right="57" w:firstLine="0"/>
              <w:jc w:val="center"/>
            </w:pPr>
            <w:r w:rsidRPr="0075074B">
              <w:rPr>
                <w:sz w:val="22"/>
              </w:rPr>
              <w:t xml:space="preserve">23,1 млн. рублей на номер </w:t>
            </w:r>
          </w:p>
        </w:tc>
      </w:tr>
      <w:tr w:rsidR="003C5079" w:rsidRPr="0075074B">
        <w:trPr>
          <w:trHeight w:val="938"/>
        </w:trPr>
        <w:tc>
          <w:tcPr>
            <w:tcW w:w="3118" w:type="dxa"/>
            <w:tcBorders>
              <w:top w:val="nil"/>
              <w:left w:val="nil"/>
              <w:bottom w:val="nil"/>
              <w:right w:val="nil"/>
            </w:tcBorders>
            <w:vAlign w:val="center"/>
          </w:tcPr>
          <w:p w:rsidR="003C5079" w:rsidRPr="0075074B" w:rsidRDefault="00411F79">
            <w:pPr>
              <w:spacing w:after="0" w:line="259" w:lineRule="auto"/>
              <w:ind w:right="0" w:firstLine="0"/>
              <w:jc w:val="left"/>
            </w:pPr>
            <w:r w:rsidRPr="0075074B">
              <w:rPr>
                <w:sz w:val="22"/>
              </w:rPr>
              <w:t xml:space="preserve">Реконструкция гостиниц и многофункциональных комплексов </w:t>
            </w:r>
          </w:p>
        </w:tc>
        <w:tc>
          <w:tcPr>
            <w:tcW w:w="2722" w:type="dxa"/>
            <w:tcBorders>
              <w:top w:val="nil"/>
              <w:left w:val="nil"/>
              <w:bottom w:val="nil"/>
              <w:right w:val="nil"/>
            </w:tcBorders>
            <w:vAlign w:val="center"/>
          </w:tcPr>
          <w:p w:rsidR="003C5079" w:rsidRPr="0075074B" w:rsidRDefault="00411F79">
            <w:pPr>
              <w:spacing w:after="224" w:line="259" w:lineRule="auto"/>
              <w:ind w:right="53" w:firstLine="0"/>
              <w:jc w:val="center"/>
            </w:pPr>
            <w:r w:rsidRPr="0075074B">
              <w:rPr>
                <w:sz w:val="22"/>
              </w:rPr>
              <w:t xml:space="preserve">«три звезды» </w:t>
            </w:r>
          </w:p>
          <w:p w:rsidR="003C5079" w:rsidRPr="0075074B" w:rsidRDefault="00411F79">
            <w:pPr>
              <w:spacing w:after="0" w:line="259" w:lineRule="auto"/>
              <w:ind w:right="53" w:firstLine="0"/>
              <w:jc w:val="center"/>
            </w:pPr>
            <w:r w:rsidRPr="0075074B">
              <w:rPr>
                <w:sz w:val="22"/>
              </w:rPr>
              <w:t xml:space="preserve">«четыре звезды» </w:t>
            </w:r>
          </w:p>
        </w:tc>
        <w:tc>
          <w:tcPr>
            <w:tcW w:w="3149" w:type="dxa"/>
            <w:tcBorders>
              <w:top w:val="nil"/>
              <w:left w:val="nil"/>
              <w:bottom w:val="nil"/>
              <w:right w:val="nil"/>
            </w:tcBorders>
            <w:vAlign w:val="center"/>
          </w:tcPr>
          <w:p w:rsidR="003C5079" w:rsidRPr="0075074B" w:rsidRDefault="00411F79">
            <w:pPr>
              <w:spacing w:after="225" w:line="259" w:lineRule="auto"/>
              <w:ind w:right="57" w:firstLine="0"/>
              <w:jc w:val="center"/>
            </w:pPr>
            <w:r w:rsidRPr="0075074B">
              <w:rPr>
                <w:sz w:val="22"/>
              </w:rPr>
              <w:t xml:space="preserve">8,25 млн. рублей на номер </w:t>
            </w:r>
          </w:p>
          <w:p w:rsidR="003C5079" w:rsidRPr="0075074B" w:rsidRDefault="00411F79">
            <w:pPr>
              <w:spacing w:after="0" w:line="259" w:lineRule="auto"/>
              <w:ind w:right="57" w:firstLine="0"/>
              <w:jc w:val="center"/>
            </w:pPr>
            <w:r w:rsidRPr="0075074B">
              <w:rPr>
                <w:sz w:val="22"/>
              </w:rPr>
              <w:t xml:space="preserve">11,55 млн. рублей на номер </w:t>
            </w:r>
          </w:p>
        </w:tc>
      </w:tr>
      <w:tr w:rsidR="003C5079" w:rsidRPr="0075074B">
        <w:trPr>
          <w:trHeight w:val="432"/>
        </w:trPr>
        <w:tc>
          <w:tcPr>
            <w:tcW w:w="3118" w:type="dxa"/>
            <w:tcBorders>
              <w:top w:val="nil"/>
              <w:left w:val="nil"/>
              <w:bottom w:val="nil"/>
              <w:right w:val="nil"/>
            </w:tcBorders>
          </w:tcPr>
          <w:p w:rsidR="003C5079" w:rsidRPr="0075074B" w:rsidRDefault="003C5079">
            <w:pPr>
              <w:spacing w:after="160" w:line="259" w:lineRule="auto"/>
              <w:ind w:right="0" w:firstLine="0"/>
              <w:jc w:val="left"/>
            </w:pPr>
          </w:p>
        </w:tc>
        <w:tc>
          <w:tcPr>
            <w:tcW w:w="2722" w:type="dxa"/>
            <w:tcBorders>
              <w:top w:val="nil"/>
              <w:left w:val="nil"/>
              <w:bottom w:val="nil"/>
              <w:right w:val="nil"/>
            </w:tcBorders>
            <w:vAlign w:val="center"/>
          </w:tcPr>
          <w:p w:rsidR="003C5079" w:rsidRPr="0075074B" w:rsidRDefault="00411F79">
            <w:pPr>
              <w:spacing w:after="0" w:line="259" w:lineRule="auto"/>
              <w:ind w:right="57" w:firstLine="0"/>
              <w:jc w:val="center"/>
            </w:pPr>
            <w:r w:rsidRPr="0075074B">
              <w:rPr>
                <w:sz w:val="22"/>
              </w:rPr>
              <w:t xml:space="preserve">«пять звезд» </w:t>
            </w:r>
          </w:p>
        </w:tc>
        <w:tc>
          <w:tcPr>
            <w:tcW w:w="3149" w:type="dxa"/>
            <w:tcBorders>
              <w:top w:val="nil"/>
              <w:left w:val="nil"/>
              <w:bottom w:val="nil"/>
              <w:right w:val="nil"/>
            </w:tcBorders>
            <w:vAlign w:val="center"/>
          </w:tcPr>
          <w:p w:rsidR="003C5079" w:rsidRPr="0075074B" w:rsidRDefault="00411F79">
            <w:pPr>
              <w:spacing w:after="0" w:line="259" w:lineRule="auto"/>
              <w:ind w:right="57" w:firstLine="0"/>
              <w:jc w:val="center"/>
            </w:pPr>
            <w:r w:rsidRPr="0075074B">
              <w:rPr>
                <w:sz w:val="22"/>
              </w:rPr>
              <w:t xml:space="preserve">17,325 млн. рублей на номер </w:t>
            </w:r>
          </w:p>
        </w:tc>
      </w:tr>
    </w:tbl>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lastRenderedPageBreak/>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line="271" w:lineRule="auto"/>
        <w:ind w:left="7398" w:right="41" w:firstLine="622"/>
      </w:pPr>
      <w:r w:rsidRPr="0075074B">
        <w:rPr>
          <w:sz w:val="22"/>
        </w:rPr>
        <w:t>Приложение № 5 к настоящему Решению</w:t>
      </w:r>
    </w:p>
    <w:p w:rsidR="003C5079" w:rsidRPr="0075074B" w:rsidRDefault="00411F79">
      <w:pPr>
        <w:spacing w:after="19" w:line="259" w:lineRule="auto"/>
        <w:ind w:right="0" w:firstLine="0"/>
        <w:jc w:val="left"/>
      </w:pPr>
      <w:r w:rsidRPr="0075074B">
        <w:rPr>
          <w:sz w:val="22"/>
        </w:rPr>
        <w:t xml:space="preserve"> </w:t>
      </w:r>
    </w:p>
    <w:p w:rsidR="003C5079" w:rsidRPr="0075074B" w:rsidRDefault="00411F79">
      <w:pPr>
        <w:spacing w:after="0" w:line="259" w:lineRule="auto"/>
        <w:ind w:left="10" w:right="47" w:hanging="10"/>
        <w:jc w:val="right"/>
      </w:pPr>
      <w:r w:rsidRPr="0075074B">
        <w:rPr>
          <w:sz w:val="22"/>
        </w:rPr>
        <w:t xml:space="preserve">(форма) </w:t>
      </w:r>
    </w:p>
    <w:p w:rsidR="003C5079" w:rsidRPr="0075074B" w:rsidRDefault="00411F79">
      <w:pPr>
        <w:spacing w:after="121" w:line="259" w:lineRule="auto"/>
        <w:ind w:right="0" w:firstLine="0"/>
        <w:jc w:val="left"/>
      </w:pPr>
      <w:r w:rsidRPr="0075074B">
        <w:rPr>
          <w:sz w:val="22"/>
        </w:rPr>
        <w:t xml:space="preserve"> </w:t>
      </w:r>
    </w:p>
    <w:p w:rsidR="003C5079" w:rsidRPr="0075074B" w:rsidRDefault="00411F79">
      <w:pPr>
        <w:tabs>
          <w:tab w:val="center" w:pos="7200"/>
        </w:tabs>
        <w:spacing w:line="271" w:lineRule="auto"/>
        <w:ind w:right="0" w:firstLine="0"/>
        <w:jc w:val="left"/>
      </w:pPr>
      <w:r w:rsidRPr="0075074B">
        <w:rPr>
          <w:sz w:val="22"/>
        </w:rPr>
        <w:t xml:space="preserve"> </w:t>
      </w:r>
      <w:r w:rsidRPr="0075074B">
        <w:rPr>
          <w:sz w:val="22"/>
        </w:rPr>
        <w:tab/>
        <w:t xml:space="preserve">В Министерство </w:t>
      </w:r>
    </w:p>
    <w:p w:rsidR="003C5079" w:rsidRPr="0075074B" w:rsidRDefault="00411F79">
      <w:pPr>
        <w:spacing w:line="271" w:lineRule="auto"/>
        <w:ind w:left="6006" w:right="41" w:hanging="10"/>
      </w:pPr>
      <w:r w:rsidRPr="0075074B">
        <w:rPr>
          <w:sz w:val="22"/>
        </w:rPr>
        <w:t xml:space="preserve">экономического развития </w:t>
      </w:r>
    </w:p>
    <w:p w:rsidR="003C5079" w:rsidRPr="0075074B" w:rsidRDefault="00411F79">
      <w:pPr>
        <w:tabs>
          <w:tab w:val="center" w:pos="7199"/>
          <w:tab w:val="center" w:pos="8738"/>
        </w:tabs>
        <w:spacing w:after="227" w:line="259" w:lineRule="auto"/>
        <w:ind w:right="0" w:firstLine="0"/>
        <w:jc w:val="left"/>
      </w:pPr>
      <w:r w:rsidRPr="0075074B">
        <w:rPr>
          <w:rFonts w:ascii="Calibri" w:eastAsia="Calibri" w:hAnsi="Calibri" w:cs="Calibri"/>
          <w:sz w:val="22"/>
        </w:rPr>
        <w:tab/>
      </w:r>
      <w:r w:rsidRPr="0075074B">
        <w:rPr>
          <w:sz w:val="22"/>
        </w:rPr>
        <w:t xml:space="preserve">Российской Федерации </w:t>
      </w:r>
      <w:r w:rsidRPr="0075074B">
        <w:rPr>
          <w:sz w:val="22"/>
        </w:rPr>
        <w:tab/>
        <w:t xml:space="preserve"> </w:t>
      </w:r>
    </w:p>
    <w:p w:rsidR="003C5079" w:rsidRPr="0075074B" w:rsidRDefault="00411F79">
      <w:pPr>
        <w:spacing w:after="182" w:line="259" w:lineRule="auto"/>
        <w:ind w:left="15" w:right="628" w:hanging="10"/>
        <w:jc w:val="center"/>
      </w:pPr>
      <w:r w:rsidRPr="0075074B">
        <w:rPr>
          <w:sz w:val="22"/>
        </w:rPr>
        <w:t xml:space="preserve">ЗАЯВКА </w:t>
      </w:r>
    </w:p>
    <w:p w:rsidR="003C5079" w:rsidRPr="0075074B" w:rsidRDefault="00411F79">
      <w:pPr>
        <w:spacing w:after="0" w:line="259" w:lineRule="auto"/>
        <w:ind w:left="62" w:right="0" w:firstLine="0"/>
        <w:jc w:val="left"/>
      </w:pPr>
      <w:r w:rsidRPr="0075074B">
        <w:rPr>
          <w:sz w:val="22"/>
        </w:rPr>
        <w:t xml:space="preserve"> </w:t>
      </w:r>
    </w:p>
    <w:p w:rsidR="003C5079" w:rsidRPr="0075074B" w:rsidRDefault="00411F79">
      <w:pPr>
        <w:spacing w:after="151" w:line="259" w:lineRule="auto"/>
        <w:ind w:right="0" w:firstLine="0"/>
        <w:jc w:val="left"/>
      </w:pPr>
      <w:r w:rsidRPr="0075074B">
        <w:rPr>
          <w:rFonts w:ascii="Calibri" w:eastAsia="Calibri" w:hAnsi="Calibri" w:cs="Calibri"/>
          <w:noProof/>
          <w:sz w:val="22"/>
        </w:rPr>
        <mc:AlternateContent>
          <mc:Choice Requires="wpg">
            <w:drawing>
              <wp:inline distT="0" distB="0" distL="0" distR="0">
                <wp:extent cx="5761609" cy="6096"/>
                <wp:effectExtent l="0" t="0" r="0" b="0"/>
                <wp:docPr id="89289" name="Group 89289"/>
                <wp:cNvGraphicFramePr/>
                <a:graphic xmlns:a="http://schemas.openxmlformats.org/drawingml/2006/main">
                  <a:graphicData uri="http://schemas.microsoft.com/office/word/2010/wordprocessingGroup">
                    <wpg:wgp>
                      <wpg:cNvGrpSpPr/>
                      <wpg:grpSpPr>
                        <a:xfrm>
                          <a:off x="0" y="0"/>
                          <a:ext cx="5761609" cy="6096"/>
                          <a:chOff x="0" y="0"/>
                          <a:chExt cx="5761609" cy="6096"/>
                        </a:xfrm>
                      </wpg:grpSpPr>
                      <wps:wsp>
                        <wps:cNvPr id="110641" name="Shape 110641"/>
                        <wps:cNvSpPr/>
                        <wps:spPr>
                          <a:xfrm>
                            <a:off x="0" y="0"/>
                            <a:ext cx="5761609" cy="9144"/>
                          </a:xfrm>
                          <a:custGeom>
                            <a:avLst/>
                            <a:gdLst/>
                            <a:ahLst/>
                            <a:cxnLst/>
                            <a:rect l="0" t="0" r="0" b="0"/>
                            <a:pathLst>
                              <a:path w="5761609" h="9144">
                                <a:moveTo>
                                  <a:pt x="0" y="0"/>
                                </a:moveTo>
                                <a:lnTo>
                                  <a:pt x="5761609" y="0"/>
                                </a:lnTo>
                                <a:lnTo>
                                  <a:pt x="5761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B06572" id="Group 89289" o:spid="_x0000_s1026" style="width:453.65pt;height:.5pt;mso-position-horizontal-relative:char;mso-position-vertical-relative:line" coordsize="57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">
                <v:shape id="Shape 110641" o:spid="_x0000_s1027" style="position:absolute;width:57616;height:91;visibility:visible;mso-wrap-style:square;v-text-anchor:top" coordsize="5761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" path="m,l5761609,r,9144l,9144,,e" fillcolor="black" stroked="f" strokeweight="0">
                  <v:stroke miterlimit="83231f" joinstyle="miter"/>
                  <v:path arrowok="t" textboxrect="0,0,5761609,9144"/>
                </v:shape>
                <w10:anchorlock/>
              </v:group>
            </w:pict>
          </mc:Fallback>
        </mc:AlternateContent>
      </w:r>
    </w:p>
    <w:p w:rsidR="003C5079" w:rsidRPr="0075074B" w:rsidRDefault="00411F79">
      <w:pPr>
        <w:spacing w:after="225" w:line="259" w:lineRule="auto"/>
        <w:ind w:left="15" w:right="628" w:hanging="10"/>
        <w:jc w:val="center"/>
      </w:pPr>
      <w:r w:rsidRPr="0075074B">
        <w:rPr>
          <w:sz w:val="22"/>
        </w:rPr>
        <w:t xml:space="preserve">(наименование организации) </w:t>
      </w:r>
    </w:p>
    <w:p w:rsidR="003C5079" w:rsidRPr="0075074B" w:rsidRDefault="00411F79">
      <w:pPr>
        <w:spacing w:after="169" w:line="271" w:lineRule="auto"/>
        <w:ind w:left="507" w:right="41" w:hanging="10"/>
      </w:pPr>
      <w:r w:rsidRPr="0075074B">
        <w:rPr>
          <w:sz w:val="22"/>
        </w:rPr>
        <w:t xml:space="preserve">по плановому объему предоставления кредитов в соответствующем финансовом году </w:t>
      </w:r>
    </w:p>
    <w:p w:rsidR="003C5079" w:rsidRPr="0075074B" w:rsidRDefault="00411F79">
      <w:pPr>
        <w:spacing w:line="271" w:lineRule="auto"/>
        <w:ind w:left="47" w:right="680" w:firstLine="540"/>
      </w:pPr>
      <w:r w:rsidRPr="0075074B">
        <w:rPr>
          <w:sz w:val="22"/>
        </w:rPr>
        <w:t xml:space="preserve">В соответствии с Правилами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 «Об утверждении Правил предоставления из бюджетов бюджетной </w:t>
      </w:r>
      <w:r w:rsidRPr="0075074B">
        <w:rPr>
          <w:sz w:val="22"/>
        </w:rPr>
        <w:lastRenderedPageBreak/>
        <w:t xml:space="preserve">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принимаемым в соответствии с ним решением о порядке предоставления субсидии № 25-61781-02070-Р плановый объем предоставления кредитов в ____ финансовом году составляет ________________________ (________________________) рублей. </w:t>
      </w:r>
    </w:p>
    <w:p w:rsidR="003C5079" w:rsidRPr="0075074B" w:rsidRDefault="00411F79">
      <w:pPr>
        <w:spacing w:after="77" w:line="259" w:lineRule="auto"/>
        <w:ind w:left="15" w:right="628" w:hanging="10"/>
        <w:jc w:val="center"/>
      </w:pPr>
      <w:r w:rsidRPr="0075074B">
        <w:rPr>
          <w:sz w:val="22"/>
        </w:rPr>
        <w:t xml:space="preserve">(прописью) </w:t>
      </w:r>
    </w:p>
    <w:p w:rsidR="003C5079" w:rsidRPr="0075074B" w:rsidRDefault="00411F79">
      <w:pPr>
        <w:spacing w:after="79" w:line="259" w:lineRule="auto"/>
        <w:ind w:right="0" w:firstLine="0"/>
        <w:jc w:val="left"/>
      </w:pPr>
      <w:r w:rsidRPr="0075074B">
        <w:rPr>
          <w:sz w:val="22"/>
        </w:rPr>
        <w:t xml:space="preserve"> </w:t>
      </w:r>
    </w:p>
    <w:p w:rsidR="003C5079" w:rsidRPr="0075074B" w:rsidRDefault="00411F79">
      <w:pPr>
        <w:spacing w:after="0" w:line="259" w:lineRule="auto"/>
        <w:ind w:left="62" w:right="0" w:firstLine="0"/>
        <w:jc w:val="left"/>
      </w:pPr>
      <w:r w:rsidRPr="0075074B">
        <w:rPr>
          <w:sz w:val="22"/>
        </w:rPr>
        <w:t xml:space="preserve">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after="152" w:line="259" w:lineRule="auto"/>
        <w:ind w:right="0" w:firstLine="0"/>
        <w:jc w:val="left"/>
      </w:pPr>
      <w:r w:rsidRPr="0075074B">
        <w:rPr>
          <w:rFonts w:ascii="Calibri" w:eastAsia="Calibri" w:hAnsi="Calibri" w:cs="Calibri"/>
          <w:noProof/>
          <w:sz w:val="22"/>
        </w:rPr>
        <mc:AlternateContent>
          <mc:Choice Requires="wpg">
            <w:drawing>
              <wp:inline distT="0" distB="0" distL="0" distR="0">
                <wp:extent cx="5743271" cy="6096"/>
                <wp:effectExtent l="0" t="0" r="0" b="0"/>
                <wp:docPr id="89290" name="Group 89290"/>
                <wp:cNvGraphicFramePr/>
                <a:graphic xmlns:a="http://schemas.openxmlformats.org/drawingml/2006/main">
                  <a:graphicData uri="http://schemas.microsoft.com/office/word/2010/wordprocessingGroup">
                    <wpg:wgp>
                      <wpg:cNvGrpSpPr/>
                      <wpg:grpSpPr>
                        <a:xfrm>
                          <a:off x="0" y="0"/>
                          <a:ext cx="5743271" cy="6096"/>
                          <a:chOff x="0" y="0"/>
                          <a:chExt cx="5743271" cy="6096"/>
                        </a:xfrm>
                      </wpg:grpSpPr>
                      <wps:wsp>
                        <wps:cNvPr id="110643" name="Shape 110643"/>
                        <wps:cNvSpPr/>
                        <wps:spPr>
                          <a:xfrm>
                            <a:off x="0" y="0"/>
                            <a:ext cx="1926590" cy="9144"/>
                          </a:xfrm>
                          <a:custGeom>
                            <a:avLst/>
                            <a:gdLst/>
                            <a:ahLst/>
                            <a:cxnLst/>
                            <a:rect l="0" t="0" r="0" b="0"/>
                            <a:pathLst>
                              <a:path w="1926590" h="9144">
                                <a:moveTo>
                                  <a:pt x="0" y="0"/>
                                </a:moveTo>
                                <a:lnTo>
                                  <a:pt x="1926590" y="0"/>
                                </a:lnTo>
                                <a:lnTo>
                                  <a:pt x="1926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44" name="Shape 110644"/>
                        <wps:cNvSpPr/>
                        <wps:spPr>
                          <a:xfrm>
                            <a:off x="2143074"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45" name="Shape 110645"/>
                        <wps:cNvSpPr/>
                        <wps:spPr>
                          <a:xfrm>
                            <a:off x="3618560" y="0"/>
                            <a:ext cx="2124710" cy="9144"/>
                          </a:xfrm>
                          <a:custGeom>
                            <a:avLst/>
                            <a:gdLst/>
                            <a:ahLst/>
                            <a:cxnLst/>
                            <a:rect l="0" t="0" r="0" b="0"/>
                            <a:pathLst>
                              <a:path w="2124710" h="9144">
                                <a:moveTo>
                                  <a:pt x="0" y="0"/>
                                </a:moveTo>
                                <a:lnTo>
                                  <a:pt x="2124710" y="0"/>
                                </a:lnTo>
                                <a:lnTo>
                                  <a:pt x="21247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AA478B" id="Group 89290" o:spid="_x0000_s1026" style="width:452.25pt;height:.5pt;mso-position-horizontal-relative:char;mso-position-vertical-relative:line" coordsize="574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">
                <v:shape id="Shape 110643" o:spid="_x0000_s1027" style="position:absolute;width:19265;height:91;visibility:visible;mso-wrap-style:square;v-text-anchor:top" coordsize="1926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" path="m,l1926590,r,9144l,9144,,e" fillcolor="black" stroked="f" strokeweight="0">
                  <v:stroke miterlimit="83231f" joinstyle="miter"/>
                  <v:path arrowok="t" textboxrect="0,0,1926590,9144"/>
                </v:shape>
                <v:shape id="Shape 110644" o:spid="_x0000_s1028" style="position:absolute;left:21430;width:12607;height:91;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" path="m,l1260653,r,9144l,9144,,e" fillcolor="black" stroked="f" strokeweight="0">
                  <v:stroke miterlimit="83231f" joinstyle="miter"/>
                  <v:path arrowok="t" textboxrect="0,0,1260653,9144"/>
                </v:shape>
                <v:shape id="Shape 110645" o:spid="_x0000_s1029" style="position:absolute;left:36185;width:21247;height:91;visibility:visible;mso-wrap-style:square;v-text-anchor:top" coordsize="21247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" path="m,l2124710,r,9144l,9144,,e" fillcolor="black" stroked="f" strokeweight="0">
                  <v:stroke miterlimit="83231f" joinstyle="miter"/>
                  <v:path arrowok="t" textboxrect="0,0,2124710,9144"/>
                </v:shape>
                <w10:anchorlock/>
              </v:group>
            </w:pict>
          </mc:Fallback>
        </mc:AlternateContent>
      </w:r>
    </w:p>
    <w:p w:rsidR="003C5079" w:rsidRPr="0075074B" w:rsidRDefault="00411F79">
      <w:pPr>
        <w:tabs>
          <w:tab w:val="center" w:pos="1517"/>
          <w:tab w:val="center" w:pos="3097"/>
          <w:tab w:val="center" w:pos="4366"/>
          <w:tab w:val="center" w:pos="5420"/>
          <w:tab w:val="center" w:pos="7372"/>
        </w:tabs>
        <w:spacing w:after="21" w:line="259" w:lineRule="auto"/>
        <w:ind w:right="0" w:firstLine="0"/>
        <w:jc w:val="left"/>
      </w:pPr>
      <w:r w:rsidRPr="0075074B">
        <w:rPr>
          <w:rFonts w:ascii="Calibri" w:eastAsia="Calibri" w:hAnsi="Calibri" w:cs="Calibri"/>
          <w:sz w:val="22"/>
        </w:rPr>
        <w:tab/>
      </w:r>
      <w:r w:rsidRPr="0075074B">
        <w:rPr>
          <w:sz w:val="22"/>
        </w:rPr>
        <w:t xml:space="preserve">(должность) </w:t>
      </w:r>
      <w:r w:rsidRPr="0075074B">
        <w:rPr>
          <w:sz w:val="22"/>
        </w:rPr>
        <w:tab/>
        <w:t xml:space="preserve"> </w:t>
      </w:r>
      <w:r w:rsidRPr="0075074B">
        <w:rPr>
          <w:sz w:val="22"/>
        </w:rPr>
        <w:tab/>
        <w:t xml:space="preserve">(подпись) </w:t>
      </w:r>
      <w:r w:rsidRPr="0075074B">
        <w:rPr>
          <w:sz w:val="22"/>
        </w:rPr>
        <w:tab/>
        <w:t xml:space="preserve"> </w:t>
      </w:r>
      <w:r w:rsidRPr="0075074B">
        <w:rPr>
          <w:sz w:val="22"/>
        </w:rPr>
        <w:tab/>
        <w:t xml:space="preserve">(фамилия, имя, отчество (при </w:t>
      </w:r>
    </w:p>
    <w:p w:rsidR="003C5079" w:rsidRPr="0075074B" w:rsidRDefault="00411F79">
      <w:pPr>
        <w:spacing w:after="68" w:line="271" w:lineRule="auto"/>
        <w:ind w:left="6949" w:right="41" w:hanging="10"/>
      </w:pPr>
      <w:r w:rsidRPr="0075074B">
        <w:rPr>
          <w:sz w:val="22"/>
        </w:rPr>
        <w:t xml:space="preserve">наличии)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line="271" w:lineRule="auto"/>
        <w:ind w:left="7398" w:right="41" w:firstLine="622"/>
      </w:pPr>
      <w:r w:rsidRPr="0075074B">
        <w:rPr>
          <w:sz w:val="22"/>
        </w:rPr>
        <w:t xml:space="preserve">Приложение № 6 к настоящему Решению </w:t>
      </w:r>
    </w:p>
    <w:p w:rsidR="003C5079" w:rsidRPr="0075074B" w:rsidRDefault="00411F79">
      <w:pPr>
        <w:spacing w:after="14" w:line="259" w:lineRule="auto"/>
        <w:ind w:right="0" w:firstLine="0"/>
        <w:jc w:val="right"/>
      </w:pPr>
      <w:r w:rsidRPr="0075074B">
        <w:rPr>
          <w:sz w:val="22"/>
        </w:rPr>
        <w:t xml:space="preserve"> </w:t>
      </w:r>
    </w:p>
    <w:p w:rsidR="003C5079" w:rsidRPr="0075074B" w:rsidRDefault="00411F79">
      <w:pPr>
        <w:spacing w:after="0" w:line="259" w:lineRule="auto"/>
        <w:ind w:left="10" w:right="47" w:hanging="10"/>
        <w:jc w:val="right"/>
      </w:pPr>
      <w:r w:rsidRPr="0075074B">
        <w:rPr>
          <w:sz w:val="22"/>
        </w:rPr>
        <w:t xml:space="preserve"> (форма) </w:t>
      </w:r>
    </w:p>
    <w:p w:rsidR="003C5079" w:rsidRPr="0075074B" w:rsidRDefault="00411F79">
      <w:pPr>
        <w:spacing w:after="119" w:line="259" w:lineRule="auto"/>
        <w:ind w:right="0" w:firstLine="0"/>
        <w:jc w:val="left"/>
      </w:pPr>
      <w:r w:rsidRPr="0075074B">
        <w:rPr>
          <w:sz w:val="22"/>
        </w:rPr>
        <w:t xml:space="preserve"> </w:t>
      </w:r>
    </w:p>
    <w:p w:rsidR="003C5079" w:rsidRPr="0075074B" w:rsidRDefault="00411F79">
      <w:pPr>
        <w:tabs>
          <w:tab w:val="center" w:pos="7200"/>
        </w:tabs>
        <w:spacing w:line="271" w:lineRule="auto"/>
        <w:ind w:right="0" w:firstLine="0"/>
        <w:jc w:val="left"/>
      </w:pPr>
      <w:r w:rsidRPr="0075074B">
        <w:rPr>
          <w:sz w:val="22"/>
        </w:rPr>
        <w:t xml:space="preserve"> </w:t>
      </w:r>
      <w:r w:rsidRPr="0075074B">
        <w:rPr>
          <w:sz w:val="22"/>
        </w:rPr>
        <w:tab/>
        <w:t xml:space="preserve">В Министерство </w:t>
      </w:r>
    </w:p>
    <w:p w:rsidR="003C5079" w:rsidRPr="0075074B" w:rsidRDefault="00411F79">
      <w:pPr>
        <w:spacing w:line="271" w:lineRule="auto"/>
        <w:ind w:left="6006" w:right="41" w:hanging="10"/>
      </w:pPr>
      <w:r w:rsidRPr="0075074B">
        <w:rPr>
          <w:sz w:val="22"/>
        </w:rPr>
        <w:t xml:space="preserve">экономического развития </w:t>
      </w:r>
    </w:p>
    <w:p w:rsidR="003C5079" w:rsidRPr="0075074B" w:rsidRDefault="00411F79">
      <w:pPr>
        <w:tabs>
          <w:tab w:val="center" w:pos="7199"/>
          <w:tab w:val="center" w:pos="8738"/>
        </w:tabs>
        <w:spacing w:after="229" w:line="259" w:lineRule="auto"/>
        <w:ind w:right="0" w:firstLine="0"/>
        <w:jc w:val="left"/>
      </w:pPr>
      <w:r w:rsidRPr="0075074B">
        <w:rPr>
          <w:rFonts w:ascii="Calibri" w:eastAsia="Calibri" w:hAnsi="Calibri" w:cs="Calibri"/>
          <w:sz w:val="22"/>
        </w:rPr>
        <w:tab/>
      </w:r>
      <w:r w:rsidRPr="0075074B">
        <w:rPr>
          <w:sz w:val="22"/>
        </w:rPr>
        <w:t xml:space="preserve">Российской Федерации </w:t>
      </w:r>
      <w:r w:rsidRPr="0075074B">
        <w:rPr>
          <w:sz w:val="22"/>
        </w:rPr>
        <w:tab/>
        <w:t xml:space="preserve"> </w:t>
      </w:r>
    </w:p>
    <w:p w:rsidR="003C5079" w:rsidRPr="0075074B" w:rsidRDefault="00411F79">
      <w:pPr>
        <w:spacing w:after="180" w:line="259" w:lineRule="auto"/>
        <w:ind w:left="15" w:right="628" w:hanging="10"/>
        <w:jc w:val="center"/>
      </w:pPr>
      <w:r w:rsidRPr="0075074B">
        <w:rPr>
          <w:sz w:val="22"/>
        </w:rPr>
        <w:lastRenderedPageBreak/>
        <w:t xml:space="preserve">ЗАЯВКА </w:t>
      </w:r>
    </w:p>
    <w:p w:rsidR="003C5079" w:rsidRPr="0075074B" w:rsidRDefault="00411F79">
      <w:pPr>
        <w:spacing w:after="0" w:line="259" w:lineRule="auto"/>
        <w:ind w:left="62" w:right="0" w:firstLine="0"/>
        <w:jc w:val="left"/>
      </w:pPr>
      <w:r w:rsidRPr="0075074B">
        <w:rPr>
          <w:sz w:val="22"/>
        </w:rPr>
        <w:t xml:space="preserve"> </w:t>
      </w:r>
    </w:p>
    <w:p w:rsidR="003C5079" w:rsidRPr="0075074B" w:rsidRDefault="00411F79">
      <w:pPr>
        <w:spacing w:after="153" w:line="259" w:lineRule="auto"/>
        <w:ind w:right="0" w:firstLine="0"/>
        <w:jc w:val="left"/>
      </w:pPr>
      <w:r w:rsidRPr="0075074B">
        <w:rPr>
          <w:rFonts w:ascii="Calibri" w:eastAsia="Calibri" w:hAnsi="Calibri" w:cs="Calibri"/>
          <w:noProof/>
          <w:sz w:val="22"/>
        </w:rPr>
        <mc:AlternateContent>
          <mc:Choice Requires="wpg">
            <w:drawing>
              <wp:inline distT="0" distB="0" distL="0" distR="0">
                <wp:extent cx="5761609" cy="6096"/>
                <wp:effectExtent l="0" t="0" r="0" b="0"/>
                <wp:docPr id="92193" name="Group 92193"/>
                <wp:cNvGraphicFramePr/>
                <a:graphic xmlns:a="http://schemas.openxmlformats.org/drawingml/2006/main">
                  <a:graphicData uri="http://schemas.microsoft.com/office/word/2010/wordprocessingGroup">
                    <wpg:wgp>
                      <wpg:cNvGrpSpPr/>
                      <wpg:grpSpPr>
                        <a:xfrm>
                          <a:off x="0" y="0"/>
                          <a:ext cx="5761609" cy="6096"/>
                          <a:chOff x="0" y="0"/>
                          <a:chExt cx="5761609" cy="6096"/>
                        </a:xfrm>
                      </wpg:grpSpPr>
                      <wps:wsp>
                        <wps:cNvPr id="110649" name="Shape 110649"/>
                        <wps:cNvSpPr/>
                        <wps:spPr>
                          <a:xfrm>
                            <a:off x="0" y="0"/>
                            <a:ext cx="5761609" cy="9144"/>
                          </a:xfrm>
                          <a:custGeom>
                            <a:avLst/>
                            <a:gdLst/>
                            <a:ahLst/>
                            <a:cxnLst/>
                            <a:rect l="0" t="0" r="0" b="0"/>
                            <a:pathLst>
                              <a:path w="5761609" h="9144">
                                <a:moveTo>
                                  <a:pt x="0" y="0"/>
                                </a:moveTo>
                                <a:lnTo>
                                  <a:pt x="5761609" y="0"/>
                                </a:lnTo>
                                <a:lnTo>
                                  <a:pt x="5761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C97660" id="Group 92193" o:spid="_x0000_s1026" style="width:453.65pt;height:.5pt;mso-position-horizontal-relative:char;mso-position-vertical-relative:line" coordsize="57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">
                <v:shape id="Shape 110649" o:spid="_x0000_s1027" style="position:absolute;width:57616;height:91;visibility:visible;mso-wrap-style:square;v-text-anchor:top" coordsize="5761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" path="m,l5761609,r,9144l,9144,,e" fillcolor="black" stroked="f" strokeweight="0">
                  <v:stroke miterlimit="83231f" joinstyle="miter"/>
                  <v:path arrowok="t" textboxrect="0,0,5761609,9144"/>
                </v:shape>
                <w10:anchorlock/>
              </v:group>
            </w:pict>
          </mc:Fallback>
        </mc:AlternateContent>
      </w:r>
    </w:p>
    <w:p w:rsidR="003C5079" w:rsidRPr="0075074B" w:rsidRDefault="00411F79">
      <w:pPr>
        <w:spacing w:after="223" w:line="259" w:lineRule="auto"/>
        <w:ind w:left="15" w:right="627" w:hanging="10"/>
        <w:jc w:val="center"/>
      </w:pPr>
      <w:r w:rsidRPr="0075074B">
        <w:rPr>
          <w:sz w:val="22"/>
        </w:rPr>
        <w:t xml:space="preserve">(наименование финансовой организации) </w:t>
      </w:r>
    </w:p>
    <w:p w:rsidR="003C5079" w:rsidRPr="0075074B" w:rsidRDefault="00411F79">
      <w:pPr>
        <w:spacing w:after="69" w:line="271" w:lineRule="auto"/>
        <w:ind w:left="423" w:right="41" w:hanging="10"/>
      </w:pPr>
      <w:r w:rsidRPr="0075074B">
        <w:rPr>
          <w:sz w:val="22"/>
        </w:rPr>
        <w:t xml:space="preserve">финансовых организаций на участие в отборе в целях расчета объема средств субсидии </w:t>
      </w:r>
    </w:p>
    <w:p w:rsidR="003C5079" w:rsidRPr="0075074B" w:rsidRDefault="00411F79">
      <w:pPr>
        <w:spacing w:after="18" w:line="259" w:lineRule="auto"/>
        <w:ind w:right="0" w:firstLine="0"/>
        <w:jc w:val="left"/>
      </w:pPr>
      <w:r w:rsidRPr="0075074B">
        <w:rPr>
          <w:sz w:val="22"/>
        </w:rPr>
        <w:t xml:space="preserve"> </w:t>
      </w:r>
    </w:p>
    <w:p w:rsidR="003C5079" w:rsidRPr="0075074B" w:rsidRDefault="00411F79">
      <w:pPr>
        <w:spacing w:line="271" w:lineRule="auto"/>
        <w:ind w:left="57" w:right="41" w:hanging="10"/>
      </w:pPr>
      <w:r w:rsidRPr="0075074B">
        <w:rPr>
          <w:sz w:val="22"/>
        </w:rPr>
        <w:t xml:space="preserve">    В соответствии с Правилами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принимаемым в соответствии с ним решением о порядке предоставления субсидии </w:t>
      </w:r>
    </w:p>
    <w:p w:rsidR="003C5079" w:rsidRPr="0075074B" w:rsidRDefault="00411F79">
      <w:pPr>
        <w:spacing w:line="271" w:lineRule="auto"/>
        <w:ind w:left="57" w:right="41" w:hanging="10"/>
      </w:pPr>
      <w:r w:rsidRPr="0075074B">
        <w:rPr>
          <w:sz w:val="22"/>
        </w:rPr>
        <w:t xml:space="preserve">№ 25-61781-02070-Р (далее - Правила), _______________ </w:t>
      </w:r>
    </w:p>
    <w:p w:rsidR="003C5079" w:rsidRPr="0075074B" w:rsidRDefault="00411F79">
      <w:pPr>
        <w:spacing w:line="271" w:lineRule="auto"/>
        <w:ind w:left="57" w:right="41" w:hanging="10"/>
      </w:pPr>
      <w:r w:rsidRPr="0075074B">
        <w:rPr>
          <w:sz w:val="22"/>
        </w:rPr>
        <w:t xml:space="preserve">___________________________________________________________________________ </w:t>
      </w:r>
    </w:p>
    <w:p w:rsidR="003C5079" w:rsidRPr="0075074B" w:rsidRDefault="00411F79">
      <w:pPr>
        <w:spacing w:line="271" w:lineRule="auto"/>
        <w:ind w:left="57" w:right="41" w:hanging="10"/>
      </w:pPr>
      <w:r w:rsidRPr="0075074B">
        <w:rPr>
          <w:sz w:val="22"/>
        </w:rPr>
        <w:t xml:space="preserve">                                        (наименование финансовой организации) </w:t>
      </w:r>
    </w:p>
    <w:p w:rsidR="003C5079" w:rsidRPr="0075074B" w:rsidRDefault="00411F79">
      <w:pPr>
        <w:spacing w:line="271" w:lineRule="auto"/>
        <w:ind w:left="57" w:right="41" w:hanging="10"/>
      </w:pPr>
      <w:r w:rsidRPr="0075074B">
        <w:rPr>
          <w:sz w:val="22"/>
        </w:rPr>
        <w:t xml:space="preserve">(далее - финансовая организация) заявляет о своем намерении предоставить кредиты инвесторам с 1 января по 31 декабря ____ года в соответствии с требованиями и условиями </w:t>
      </w:r>
      <w:r w:rsidRPr="0075074B">
        <w:rPr>
          <w:sz w:val="31"/>
          <w:vertAlign w:val="subscript"/>
        </w:rPr>
        <w:t>Правил</w:t>
      </w:r>
      <w:r w:rsidRPr="0075074B">
        <w:rPr>
          <w:sz w:val="22"/>
        </w:rPr>
        <w:t xml:space="preserve"> в размере ______________ (________________), млн. рублей. </w:t>
      </w:r>
    </w:p>
    <w:p w:rsidR="003C5079" w:rsidRPr="0075074B" w:rsidRDefault="00411F79">
      <w:pPr>
        <w:spacing w:line="271" w:lineRule="auto"/>
        <w:ind w:left="57" w:right="41" w:hanging="10"/>
      </w:pPr>
      <w:r w:rsidRPr="0075074B">
        <w:rPr>
          <w:sz w:val="22"/>
        </w:rPr>
        <w:t xml:space="preserve">                            (прописью) </w:t>
      </w:r>
    </w:p>
    <w:p w:rsidR="003C5079" w:rsidRPr="0075074B" w:rsidRDefault="00411F79">
      <w:pPr>
        <w:spacing w:after="21" w:line="259" w:lineRule="auto"/>
        <w:ind w:right="0" w:firstLine="0"/>
        <w:jc w:val="left"/>
      </w:pPr>
      <w:r w:rsidRPr="0075074B">
        <w:rPr>
          <w:sz w:val="22"/>
        </w:rPr>
        <w:t xml:space="preserve"> </w:t>
      </w:r>
    </w:p>
    <w:p w:rsidR="003C5079" w:rsidRPr="0075074B" w:rsidRDefault="00411F79">
      <w:pPr>
        <w:spacing w:line="271" w:lineRule="auto"/>
        <w:ind w:left="47" w:right="41" w:firstLine="708"/>
      </w:pPr>
      <w:r w:rsidRPr="0075074B">
        <w:rPr>
          <w:sz w:val="22"/>
        </w:rPr>
        <w:t xml:space="preserve">Настоящим документом финансовая организация выражает согласие: на заключение  с  Министерством  экономического  развития  Российской Федерации соглашения о предоставлении субсидии по типовой форме соглашения (договора) о предоставлении субсидии из федерального бюджета юридическому лицу (за исключением государственного учреждения), индивидуальному предпринимателю, физическому лицу - производителю товаров, работ, услуг на финансовое обеспечение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утвержденной Министерством финансов Российской </w:t>
      </w:r>
    </w:p>
    <w:p w:rsidR="003C5079" w:rsidRPr="0075074B" w:rsidRDefault="00411F79">
      <w:pPr>
        <w:spacing w:line="271" w:lineRule="auto"/>
        <w:ind w:left="57" w:right="41" w:hanging="10"/>
      </w:pPr>
      <w:r w:rsidRPr="0075074B">
        <w:rPr>
          <w:sz w:val="22"/>
        </w:rPr>
        <w:t xml:space="preserve">Федерации; на использование субсидии в целях, на условиях и в порядке, которые предусмотрены </w:t>
      </w:r>
      <w:r w:rsidRPr="0075074B">
        <w:rPr>
          <w:sz w:val="20"/>
        </w:rPr>
        <w:t>Правил</w:t>
      </w:r>
      <w:r w:rsidRPr="0075074B">
        <w:rPr>
          <w:sz w:val="22"/>
        </w:rPr>
        <w:t xml:space="preserve">ами, а также на осуществление контроля за соблюдением целей, условий и порядка предоставления субсидии Министерством экономического развития Российской Федерации и уполномоченным органом государственного финансового контроля; на публикацию (размещение) в информационно-телекоммуникационной сети «Интернет» информации о финансовой организации, о подаваемой финансовой организацией заявке на участие в отборе, иной информации о финансовой организации, связанной с соответствующим отбором. Финансовая организация обязуется: </w:t>
      </w:r>
    </w:p>
    <w:p w:rsidR="003C5079" w:rsidRPr="0075074B" w:rsidRDefault="00411F79">
      <w:pPr>
        <w:tabs>
          <w:tab w:val="center" w:pos="1353"/>
          <w:tab w:val="center" w:pos="2864"/>
          <w:tab w:val="center" w:pos="4071"/>
          <w:tab w:val="center" w:pos="5062"/>
          <w:tab w:val="center" w:pos="5827"/>
          <w:tab w:val="center" w:pos="6591"/>
          <w:tab w:val="center" w:pos="7540"/>
          <w:tab w:val="center" w:pos="8113"/>
          <w:tab w:val="right" w:pos="9695"/>
        </w:tabs>
        <w:spacing w:after="28" w:line="259" w:lineRule="auto"/>
        <w:ind w:right="0" w:firstLine="0"/>
        <w:jc w:val="left"/>
      </w:pPr>
      <w:r w:rsidRPr="0075074B">
        <w:rPr>
          <w:rFonts w:ascii="Calibri" w:eastAsia="Calibri" w:hAnsi="Calibri" w:cs="Calibri"/>
          <w:sz w:val="22"/>
        </w:rPr>
        <w:tab/>
      </w:r>
      <w:r w:rsidRPr="0075074B">
        <w:rPr>
          <w:sz w:val="22"/>
        </w:rPr>
        <w:t xml:space="preserve">осуществлять </w:t>
      </w:r>
      <w:r w:rsidRPr="0075074B">
        <w:rPr>
          <w:sz w:val="22"/>
        </w:rPr>
        <w:tab/>
        <w:t xml:space="preserve">ежемесячную </w:t>
      </w:r>
      <w:r w:rsidRPr="0075074B">
        <w:rPr>
          <w:sz w:val="22"/>
        </w:rPr>
        <w:tab/>
        <w:t xml:space="preserve">выдачу </w:t>
      </w:r>
      <w:r w:rsidRPr="0075074B">
        <w:rPr>
          <w:sz w:val="22"/>
        </w:rPr>
        <w:tab/>
        <w:t xml:space="preserve">кредитов </w:t>
      </w:r>
      <w:r w:rsidRPr="0075074B">
        <w:rPr>
          <w:sz w:val="22"/>
        </w:rPr>
        <w:tab/>
        <w:t xml:space="preserve">по </w:t>
      </w:r>
      <w:r w:rsidRPr="0075074B">
        <w:rPr>
          <w:sz w:val="22"/>
        </w:rPr>
        <w:tab/>
        <w:t xml:space="preserve">льготной </w:t>
      </w:r>
      <w:r w:rsidRPr="0075074B">
        <w:rPr>
          <w:sz w:val="22"/>
        </w:rPr>
        <w:tab/>
        <w:t xml:space="preserve">ставке </w:t>
      </w:r>
      <w:r w:rsidRPr="0075074B">
        <w:rPr>
          <w:sz w:val="22"/>
        </w:rPr>
        <w:tab/>
        <w:t xml:space="preserve">в </w:t>
      </w:r>
      <w:r w:rsidRPr="0075074B">
        <w:rPr>
          <w:sz w:val="22"/>
        </w:rPr>
        <w:tab/>
        <w:t xml:space="preserve">соответствии </w:t>
      </w:r>
    </w:p>
    <w:p w:rsidR="003C5079" w:rsidRPr="0075074B" w:rsidRDefault="00411F79">
      <w:pPr>
        <w:spacing w:line="271" w:lineRule="auto"/>
        <w:ind w:left="57" w:right="41" w:hanging="10"/>
      </w:pPr>
      <w:r w:rsidRPr="0075074B">
        <w:rPr>
          <w:sz w:val="22"/>
        </w:rPr>
        <w:t xml:space="preserve">с требованиями, предусмотренными </w:t>
      </w:r>
      <w:r w:rsidRPr="0075074B">
        <w:rPr>
          <w:sz w:val="20"/>
        </w:rPr>
        <w:t>Правил</w:t>
      </w:r>
      <w:r w:rsidRPr="0075074B">
        <w:rPr>
          <w:sz w:val="22"/>
        </w:rPr>
        <w:t xml:space="preserve">ами, в размере не менее размера, определенного в планеграфике ежемесячной выдачи уполномоченным банком кредитов заемщикам; в течение 30 дней после получения требования Министерства экономического развития Российской Федерации и (или) представления и (либо) предписания уполномоченного органа государственного финансового контроля об установлении факта нарушения целей, условий и порядка предоставления субсидии  возвратить  сумму  субсидии,  использованную  с нарушением целей, условий и порядка ее предоставления; в срок не позднее 30 дней после получения указанного уведомления уплатить за каждый день использования средств субсидии с нарушением целей, условий и порядка предоставления </w:t>
      </w:r>
      <w:r w:rsidRPr="0075074B">
        <w:rPr>
          <w:sz w:val="22"/>
        </w:rPr>
        <w:lastRenderedPageBreak/>
        <w:t xml:space="preserve">субсидии пеню, размер которой составляет одну трехсотую ключевой ставки Центрального банка Российской Федерации от суммы субсидии, использованной с нарушением, которая действует по состоянию на первый день использования средств субсидии с нарушением целей, условий и порядка предоставления субсидии. </w:t>
      </w:r>
    </w:p>
    <w:p w:rsidR="003C5079" w:rsidRPr="0075074B" w:rsidRDefault="00411F79">
      <w:pPr>
        <w:spacing w:after="79" w:line="259" w:lineRule="auto"/>
        <w:ind w:right="0" w:firstLine="0"/>
        <w:jc w:val="left"/>
      </w:pPr>
      <w:r w:rsidRPr="0075074B">
        <w:rPr>
          <w:sz w:val="22"/>
        </w:rPr>
        <w:t xml:space="preserve"> </w:t>
      </w:r>
    </w:p>
    <w:p w:rsidR="003C5079" w:rsidRPr="0075074B" w:rsidRDefault="00411F79">
      <w:pPr>
        <w:spacing w:after="0" w:line="259" w:lineRule="auto"/>
        <w:ind w:left="62" w:right="0" w:firstLine="0"/>
        <w:jc w:val="left"/>
      </w:pPr>
      <w:r w:rsidRPr="0075074B">
        <w:rPr>
          <w:sz w:val="22"/>
        </w:rPr>
        <w:t xml:space="preserve">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after="152" w:line="259" w:lineRule="auto"/>
        <w:ind w:right="0" w:firstLine="0"/>
        <w:jc w:val="left"/>
      </w:pPr>
      <w:r w:rsidRPr="0075074B">
        <w:rPr>
          <w:rFonts w:ascii="Calibri" w:eastAsia="Calibri" w:hAnsi="Calibri" w:cs="Calibri"/>
          <w:noProof/>
          <w:sz w:val="22"/>
        </w:rPr>
        <mc:AlternateContent>
          <mc:Choice Requires="wpg">
            <w:drawing>
              <wp:inline distT="0" distB="0" distL="0" distR="0">
                <wp:extent cx="5743271" cy="6096"/>
                <wp:effectExtent l="0" t="0" r="0" b="0"/>
                <wp:docPr id="93055" name="Group 93055"/>
                <wp:cNvGraphicFramePr/>
                <a:graphic xmlns:a="http://schemas.openxmlformats.org/drawingml/2006/main">
                  <a:graphicData uri="http://schemas.microsoft.com/office/word/2010/wordprocessingGroup">
                    <wpg:wgp>
                      <wpg:cNvGrpSpPr/>
                      <wpg:grpSpPr>
                        <a:xfrm>
                          <a:off x="0" y="0"/>
                          <a:ext cx="5743271" cy="6096"/>
                          <a:chOff x="0" y="0"/>
                          <a:chExt cx="5743271" cy="6096"/>
                        </a:xfrm>
                      </wpg:grpSpPr>
                      <wps:wsp>
                        <wps:cNvPr id="110651" name="Shape 110651"/>
                        <wps:cNvSpPr/>
                        <wps:spPr>
                          <a:xfrm>
                            <a:off x="0" y="0"/>
                            <a:ext cx="1926590" cy="9144"/>
                          </a:xfrm>
                          <a:custGeom>
                            <a:avLst/>
                            <a:gdLst/>
                            <a:ahLst/>
                            <a:cxnLst/>
                            <a:rect l="0" t="0" r="0" b="0"/>
                            <a:pathLst>
                              <a:path w="1926590" h="9144">
                                <a:moveTo>
                                  <a:pt x="0" y="0"/>
                                </a:moveTo>
                                <a:lnTo>
                                  <a:pt x="1926590" y="0"/>
                                </a:lnTo>
                                <a:lnTo>
                                  <a:pt x="1926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52" name="Shape 110652"/>
                        <wps:cNvSpPr/>
                        <wps:spPr>
                          <a:xfrm>
                            <a:off x="2143074"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53" name="Shape 110653"/>
                        <wps:cNvSpPr/>
                        <wps:spPr>
                          <a:xfrm>
                            <a:off x="3618560" y="0"/>
                            <a:ext cx="2124710" cy="9144"/>
                          </a:xfrm>
                          <a:custGeom>
                            <a:avLst/>
                            <a:gdLst/>
                            <a:ahLst/>
                            <a:cxnLst/>
                            <a:rect l="0" t="0" r="0" b="0"/>
                            <a:pathLst>
                              <a:path w="2124710" h="9144">
                                <a:moveTo>
                                  <a:pt x="0" y="0"/>
                                </a:moveTo>
                                <a:lnTo>
                                  <a:pt x="2124710" y="0"/>
                                </a:lnTo>
                                <a:lnTo>
                                  <a:pt x="21247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04915A" id="Group 93055" o:spid="_x0000_s1026" style="width:452.25pt;height:.5pt;mso-position-horizontal-relative:char;mso-position-vertical-relative:line" coordsize="574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">
                <v:shape id="Shape 110651" o:spid="_x0000_s1027" style="position:absolute;width:19265;height:91;visibility:visible;mso-wrap-style:square;v-text-anchor:top" coordsize="1926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" path="m,l1926590,r,9144l,9144,,e" fillcolor="black" stroked="f" strokeweight="0">
                  <v:stroke miterlimit="83231f" joinstyle="miter"/>
                  <v:path arrowok="t" textboxrect="0,0,1926590,9144"/>
                </v:shape>
                <v:shape id="Shape 110652" o:spid="_x0000_s1028" style="position:absolute;left:21430;width:12607;height:91;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" path="m,l1260653,r,9144l,9144,,e" fillcolor="black" stroked="f" strokeweight="0">
                  <v:stroke miterlimit="83231f" joinstyle="miter"/>
                  <v:path arrowok="t" textboxrect="0,0,1260653,9144"/>
                </v:shape>
                <v:shape id="Shape 110653" o:spid="_x0000_s1029" style="position:absolute;left:36185;width:21247;height:91;visibility:visible;mso-wrap-style:square;v-text-anchor:top" coordsize="21247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" path="m,l2124710,r,9144l,9144,,e" fillcolor="black" stroked="f" strokeweight="0">
                  <v:stroke miterlimit="83231f" joinstyle="miter"/>
                  <v:path arrowok="t" textboxrect="0,0,2124710,9144"/>
                </v:shape>
                <w10:anchorlock/>
              </v:group>
            </w:pict>
          </mc:Fallback>
        </mc:AlternateContent>
      </w:r>
    </w:p>
    <w:p w:rsidR="003C5079" w:rsidRPr="0075074B" w:rsidRDefault="00411F79">
      <w:pPr>
        <w:tabs>
          <w:tab w:val="center" w:pos="1517"/>
          <w:tab w:val="center" w:pos="3097"/>
          <w:tab w:val="center" w:pos="4366"/>
          <w:tab w:val="center" w:pos="5420"/>
          <w:tab w:val="center" w:pos="7372"/>
        </w:tabs>
        <w:spacing w:after="21" w:line="259" w:lineRule="auto"/>
        <w:ind w:right="0" w:firstLine="0"/>
        <w:jc w:val="left"/>
      </w:pPr>
      <w:r w:rsidRPr="0075074B">
        <w:rPr>
          <w:rFonts w:ascii="Calibri" w:eastAsia="Calibri" w:hAnsi="Calibri" w:cs="Calibri"/>
          <w:sz w:val="22"/>
        </w:rPr>
        <w:tab/>
      </w:r>
      <w:r w:rsidRPr="0075074B">
        <w:rPr>
          <w:sz w:val="22"/>
        </w:rPr>
        <w:t xml:space="preserve">(должность) </w:t>
      </w:r>
      <w:r w:rsidRPr="0075074B">
        <w:rPr>
          <w:sz w:val="22"/>
        </w:rPr>
        <w:tab/>
        <w:t xml:space="preserve"> </w:t>
      </w:r>
      <w:r w:rsidRPr="0075074B">
        <w:rPr>
          <w:sz w:val="22"/>
        </w:rPr>
        <w:tab/>
        <w:t xml:space="preserve">(подпись) </w:t>
      </w:r>
      <w:r w:rsidRPr="0075074B">
        <w:rPr>
          <w:sz w:val="22"/>
        </w:rPr>
        <w:tab/>
        <w:t xml:space="preserve"> </w:t>
      </w:r>
      <w:r w:rsidRPr="0075074B">
        <w:rPr>
          <w:sz w:val="22"/>
        </w:rPr>
        <w:tab/>
        <w:t xml:space="preserve">(фамилия, имя, отчество (при </w:t>
      </w:r>
    </w:p>
    <w:p w:rsidR="003C5079" w:rsidRPr="0075074B" w:rsidRDefault="00411F79">
      <w:pPr>
        <w:spacing w:after="68" w:line="271" w:lineRule="auto"/>
        <w:ind w:left="6949" w:right="41" w:hanging="10"/>
      </w:pPr>
      <w:r w:rsidRPr="0075074B">
        <w:rPr>
          <w:sz w:val="22"/>
        </w:rPr>
        <w:t xml:space="preserve">наличии)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lastRenderedPageBreak/>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line="271" w:lineRule="auto"/>
        <w:ind w:left="7398" w:right="41" w:firstLine="622"/>
      </w:pPr>
      <w:r w:rsidRPr="0075074B">
        <w:rPr>
          <w:sz w:val="22"/>
        </w:rPr>
        <w:t xml:space="preserve">Приложение № 7 к настоящему Решению </w:t>
      </w:r>
    </w:p>
    <w:p w:rsidR="003C5079" w:rsidRPr="0075074B" w:rsidRDefault="00411F79">
      <w:pPr>
        <w:spacing w:after="19" w:line="259" w:lineRule="auto"/>
        <w:ind w:right="0" w:firstLine="0"/>
        <w:jc w:val="left"/>
      </w:pPr>
      <w:r w:rsidRPr="0075074B">
        <w:rPr>
          <w:sz w:val="22"/>
        </w:rPr>
        <w:t xml:space="preserve"> </w:t>
      </w:r>
    </w:p>
    <w:p w:rsidR="003C5079" w:rsidRPr="0075074B" w:rsidRDefault="00411F79">
      <w:pPr>
        <w:spacing w:after="0" w:line="259" w:lineRule="auto"/>
        <w:ind w:left="10" w:right="47" w:hanging="10"/>
        <w:jc w:val="right"/>
      </w:pPr>
      <w:r w:rsidRPr="0075074B">
        <w:rPr>
          <w:sz w:val="22"/>
        </w:rPr>
        <w:t xml:space="preserve">(форма) </w:t>
      </w:r>
    </w:p>
    <w:p w:rsidR="003C5079" w:rsidRPr="0075074B" w:rsidRDefault="00411F79">
      <w:pPr>
        <w:spacing w:after="121" w:line="259" w:lineRule="auto"/>
        <w:ind w:right="0" w:firstLine="0"/>
        <w:jc w:val="left"/>
      </w:pPr>
      <w:r w:rsidRPr="0075074B">
        <w:rPr>
          <w:sz w:val="22"/>
        </w:rPr>
        <w:t xml:space="preserve"> </w:t>
      </w:r>
    </w:p>
    <w:p w:rsidR="003C5079" w:rsidRPr="0075074B" w:rsidRDefault="00411F79">
      <w:pPr>
        <w:tabs>
          <w:tab w:val="center" w:pos="7200"/>
        </w:tabs>
        <w:spacing w:line="271" w:lineRule="auto"/>
        <w:ind w:right="0" w:firstLine="0"/>
        <w:jc w:val="left"/>
      </w:pPr>
      <w:r w:rsidRPr="0075074B">
        <w:rPr>
          <w:sz w:val="22"/>
        </w:rPr>
        <w:t xml:space="preserve"> </w:t>
      </w:r>
      <w:r w:rsidRPr="0075074B">
        <w:rPr>
          <w:sz w:val="22"/>
        </w:rPr>
        <w:tab/>
        <w:t xml:space="preserve">В Министерство </w:t>
      </w:r>
    </w:p>
    <w:p w:rsidR="003C5079" w:rsidRPr="0075074B" w:rsidRDefault="00411F79">
      <w:pPr>
        <w:spacing w:line="271" w:lineRule="auto"/>
        <w:ind w:left="6006" w:right="41" w:hanging="10"/>
      </w:pPr>
      <w:r w:rsidRPr="0075074B">
        <w:rPr>
          <w:sz w:val="22"/>
        </w:rPr>
        <w:t xml:space="preserve">экономического развития </w:t>
      </w:r>
    </w:p>
    <w:p w:rsidR="003C5079" w:rsidRPr="0075074B" w:rsidRDefault="00411F79">
      <w:pPr>
        <w:tabs>
          <w:tab w:val="center" w:pos="7199"/>
          <w:tab w:val="center" w:pos="8738"/>
        </w:tabs>
        <w:spacing w:after="227" w:line="259" w:lineRule="auto"/>
        <w:ind w:right="0" w:firstLine="0"/>
        <w:jc w:val="left"/>
      </w:pPr>
      <w:r w:rsidRPr="0075074B">
        <w:rPr>
          <w:rFonts w:ascii="Calibri" w:eastAsia="Calibri" w:hAnsi="Calibri" w:cs="Calibri"/>
          <w:sz w:val="22"/>
        </w:rPr>
        <w:tab/>
      </w:r>
      <w:r w:rsidRPr="0075074B">
        <w:rPr>
          <w:sz w:val="22"/>
        </w:rPr>
        <w:t xml:space="preserve">Российской Федерации </w:t>
      </w:r>
      <w:r w:rsidRPr="0075074B">
        <w:rPr>
          <w:sz w:val="22"/>
        </w:rPr>
        <w:tab/>
        <w:t xml:space="preserve"> </w:t>
      </w:r>
    </w:p>
    <w:p w:rsidR="003C5079" w:rsidRPr="0075074B" w:rsidRDefault="00411F79">
      <w:pPr>
        <w:spacing w:after="182" w:line="259" w:lineRule="auto"/>
        <w:ind w:left="15" w:right="631" w:hanging="10"/>
        <w:jc w:val="center"/>
      </w:pPr>
      <w:r w:rsidRPr="0075074B">
        <w:rPr>
          <w:sz w:val="22"/>
        </w:rPr>
        <w:t xml:space="preserve">ЗАЯВЛЕНИЕ </w:t>
      </w:r>
    </w:p>
    <w:p w:rsidR="003C5079" w:rsidRPr="0075074B" w:rsidRDefault="00411F79">
      <w:pPr>
        <w:spacing w:after="0" w:line="259" w:lineRule="auto"/>
        <w:ind w:left="10" w:right="684" w:hanging="10"/>
        <w:jc w:val="right"/>
      </w:pPr>
      <w:r w:rsidRPr="0075074B">
        <w:rPr>
          <w:sz w:val="22"/>
        </w:rPr>
        <w:t xml:space="preserve">, </w:t>
      </w:r>
    </w:p>
    <w:p w:rsidR="003C5079" w:rsidRPr="0075074B" w:rsidRDefault="00411F79">
      <w:pPr>
        <w:spacing w:after="151" w:line="259" w:lineRule="auto"/>
        <w:ind w:right="0" w:firstLine="0"/>
        <w:jc w:val="left"/>
      </w:pPr>
      <w:r w:rsidRPr="0075074B">
        <w:rPr>
          <w:rFonts w:ascii="Calibri" w:eastAsia="Calibri" w:hAnsi="Calibri" w:cs="Calibri"/>
          <w:noProof/>
          <w:sz w:val="22"/>
        </w:rPr>
        <mc:AlternateContent>
          <mc:Choice Requires="wpg">
            <w:drawing>
              <wp:inline distT="0" distB="0" distL="0" distR="0">
                <wp:extent cx="5761609" cy="6096"/>
                <wp:effectExtent l="0" t="0" r="0" b="0"/>
                <wp:docPr id="93362" name="Group 93362"/>
                <wp:cNvGraphicFramePr/>
                <a:graphic xmlns:a="http://schemas.openxmlformats.org/drawingml/2006/main">
                  <a:graphicData uri="http://schemas.microsoft.com/office/word/2010/wordprocessingGroup">
                    <wpg:wgp>
                      <wpg:cNvGrpSpPr/>
                      <wpg:grpSpPr>
                        <a:xfrm>
                          <a:off x="0" y="0"/>
                          <a:ext cx="5761609" cy="6096"/>
                          <a:chOff x="0" y="0"/>
                          <a:chExt cx="5761609" cy="6096"/>
                        </a:xfrm>
                      </wpg:grpSpPr>
                      <wps:wsp>
                        <wps:cNvPr id="110657" name="Shape 110657"/>
                        <wps:cNvSpPr/>
                        <wps:spPr>
                          <a:xfrm>
                            <a:off x="0" y="0"/>
                            <a:ext cx="5761609" cy="9144"/>
                          </a:xfrm>
                          <a:custGeom>
                            <a:avLst/>
                            <a:gdLst/>
                            <a:ahLst/>
                            <a:cxnLst/>
                            <a:rect l="0" t="0" r="0" b="0"/>
                            <a:pathLst>
                              <a:path w="5761609" h="9144">
                                <a:moveTo>
                                  <a:pt x="0" y="0"/>
                                </a:moveTo>
                                <a:lnTo>
                                  <a:pt x="5761609" y="0"/>
                                </a:lnTo>
                                <a:lnTo>
                                  <a:pt x="5761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7C3DF9" id="Group 93362" o:spid="_x0000_s1026" style="width:453.65pt;height:.5pt;mso-position-horizontal-relative:char;mso-position-vertical-relative:line" coordsize="57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">
                <v:shape id="Shape 110657" o:spid="_x0000_s1027" style="position:absolute;width:57616;height:91;visibility:visible;mso-wrap-style:square;v-text-anchor:top" coordsize="5761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" path="m,l5761609,r,9144l,9144,,e" fillcolor="black" stroked="f" strokeweight="0">
                  <v:stroke miterlimit="83231f" joinstyle="miter"/>
                  <v:path arrowok="t" textboxrect="0,0,5761609,9144"/>
                </v:shape>
                <w10:anchorlock/>
              </v:group>
            </w:pict>
          </mc:Fallback>
        </mc:AlternateContent>
      </w:r>
    </w:p>
    <w:p w:rsidR="003C5079" w:rsidRPr="0075074B" w:rsidRDefault="00411F79">
      <w:pPr>
        <w:spacing w:line="470" w:lineRule="auto"/>
        <w:ind w:left="3438" w:right="2988" w:hanging="802"/>
      </w:pPr>
      <w:r w:rsidRPr="0075074B">
        <w:rPr>
          <w:sz w:val="22"/>
        </w:rPr>
        <w:t xml:space="preserve">(наименование уполномоченного банка) на получение субсидии </w:t>
      </w:r>
    </w:p>
    <w:p w:rsidR="003C5079" w:rsidRPr="0075074B" w:rsidRDefault="00411F79">
      <w:pPr>
        <w:spacing w:after="18" w:line="259" w:lineRule="auto"/>
        <w:ind w:right="0" w:firstLine="0"/>
        <w:jc w:val="left"/>
      </w:pPr>
      <w:r w:rsidRPr="0075074B">
        <w:rPr>
          <w:sz w:val="22"/>
        </w:rPr>
        <w:t xml:space="preserve"> </w:t>
      </w:r>
    </w:p>
    <w:p w:rsidR="003C5079" w:rsidRPr="0075074B" w:rsidRDefault="00411F79">
      <w:pPr>
        <w:spacing w:line="271" w:lineRule="auto"/>
        <w:ind w:left="57" w:right="41" w:hanging="10"/>
      </w:pPr>
      <w:r w:rsidRPr="0075074B">
        <w:rPr>
          <w:sz w:val="22"/>
        </w:rPr>
        <w:t xml:space="preserve">    На конец отчетного периода портфель кредитов, предоставленных </w:t>
      </w:r>
    </w:p>
    <w:p w:rsidR="003C5079" w:rsidRPr="0075074B" w:rsidRDefault="00411F79">
      <w:pPr>
        <w:spacing w:line="271" w:lineRule="auto"/>
        <w:ind w:left="57" w:right="41" w:hanging="10"/>
      </w:pPr>
      <w:r w:rsidRPr="0075074B">
        <w:rPr>
          <w:sz w:val="22"/>
        </w:rPr>
        <w:t xml:space="preserve">___________________________________________________________________________ </w:t>
      </w:r>
    </w:p>
    <w:p w:rsidR="003C5079" w:rsidRPr="0075074B" w:rsidRDefault="00411F79">
      <w:pPr>
        <w:spacing w:line="271" w:lineRule="auto"/>
        <w:ind w:left="57" w:right="41" w:hanging="10"/>
      </w:pPr>
      <w:r w:rsidRPr="0075074B">
        <w:rPr>
          <w:sz w:val="22"/>
        </w:rPr>
        <w:t xml:space="preserve">                   (наименование уполномоченного банка)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line="271" w:lineRule="auto"/>
        <w:ind w:left="57" w:right="41" w:hanging="10"/>
      </w:pPr>
      <w:r w:rsidRPr="0075074B">
        <w:rPr>
          <w:sz w:val="22"/>
        </w:rPr>
        <w:t xml:space="preserve">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и подлежащих субсидированию на основании соглашения о предоставлении субсидии от «__» _________ 20__ г. №  ______ (включая дополнительные соглашения к указанному соглашению),заключенного организацией с Министерством экономического развития Российской Федерации, в соответствии с реестром заемщиков составляет __________единиц. </w:t>
      </w:r>
    </w:p>
    <w:p w:rsidR="003C5079" w:rsidRPr="0075074B" w:rsidRDefault="00411F79">
      <w:pPr>
        <w:spacing w:line="271" w:lineRule="auto"/>
        <w:ind w:left="718" w:right="41" w:hanging="10"/>
      </w:pPr>
      <w:r w:rsidRPr="0075074B">
        <w:rPr>
          <w:sz w:val="22"/>
        </w:rPr>
        <w:t xml:space="preserve">                                                                                                                        (количество кредитов) </w:t>
      </w:r>
    </w:p>
    <w:p w:rsidR="003C5079" w:rsidRPr="0075074B" w:rsidRDefault="00411F79">
      <w:pPr>
        <w:spacing w:after="21" w:line="259" w:lineRule="auto"/>
        <w:ind w:right="0" w:firstLine="0"/>
        <w:jc w:val="left"/>
      </w:pPr>
      <w:r w:rsidRPr="0075074B">
        <w:rPr>
          <w:sz w:val="22"/>
        </w:rPr>
        <w:t xml:space="preserve"> </w:t>
      </w:r>
    </w:p>
    <w:p w:rsidR="003C5079" w:rsidRPr="0075074B" w:rsidRDefault="00411F79">
      <w:pPr>
        <w:spacing w:line="271" w:lineRule="auto"/>
        <w:ind w:left="57" w:right="41" w:hanging="10"/>
      </w:pPr>
      <w:r w:rsidRPr="0075074B">
        <w:rPr>
          <w:sz w:val="22"/>
        </w:rPr>
        <w:t xml:space="preserve">    Общая сумма начисленных на каждую дату процентов по кредитным договорам (соглашениям)  на конец отчетного периода составляет ___________________(________________) рублей. </w:t>
      </w:r>
    </w:p>
    <w:p w:rsidR="003C5079" w:rsidRPr="0075074B" w:rsidRDefault="00411F79">
      <w:pPr>
        <w:spacing w:line="271" w:lineRule="auto"/>
        <w:ind w:left="57" w:right="41" w:hanging="10"/>
      </w:pPr>
      <w:r w:rsidRPr="0075074B">
        <w:rPr>
          <w:sz w:val="22"/>
        </w:rPr>
        <w:t xml:space="preserve">                                                                                                                   (прописью) </w:t>
      </w:r>
    </w:p>
    <w:p w:rsidR="003C5079" w:rsidRPr="0075074B" w:rsidRDefault="00411F79">
      <w:pPr>
        <w:spacing w:after="18" w:line="259" w:lineRule="auto"/>
        <w:ind w:right="0" w:firstLine="0"/>
        <w:jc w:val="left"/>
      </w:pPr>
      <w:r w:rsidRPr="0075074B">
        <w:rPr>
          <w:sz w:val="22"/>
        </w:rPr>
        <w:t xml:space="preserve"> </w:t>
      </w:r>
    </w:p>
    <w:p w:rsidR="003C5079" w:rsidRPr="0075074B" w:rsidRDefault="00411F79">
      <w:pPr>
        <w:spacing w:line="271" w:lineRule="auto"/>
        <w:ind w:left="57" w:right="41" w:hanging="10"/>
      </w:pPr>
      <w:r w:rsidRPr="0075074B">
        <w:rPr>
          <w:sz w:val="22"/>
        </w:rPr>
        <w:t xml:space="preserve">    Общий размер субсидии к выплате за отчетный период составляет _______(_____________) рублей. </w:t>
      </w:r>
    </w:p>
    <w:p w:rsidR="003C5079" w:rsidRPr="0075074B" w:rsidRDefault="00411F79">
      <w:pPr>
        <w:spacing w:line="271" w:lineRule="auto"/>
        <w:ind w:left="57" w:right="41" w:hanging="10"/>
      </w:pPr>
      <w:r w:rsidRPr="0075074B">
        <w:rPr>
          <w:sz w:val="22"/>
        </w:rPr>
        <w:t xml:space="preserve">                                                                                                                                          (прописью) </w:t>
      </w:r>
    </w:p>
    <w:p w:rsidR="003C5079" w:rsidRPr="0075074B" w:rsidRDefault="00411F79">
      <w:pPr>
        <w:spacing w:after="0" w:line="259" w:lineRule="auto"/>
        <w:ind w:right="0" w:firstLine="0"/>
        <w:jc w:val="left"/>
      </w:pPr>
      <w:r w:rsidRPr="0075074B">
        <w:rPr>
          <w:sz w:val="22"/>
        </w:rPr>
        <w:t xml:space="preserve"> </w:t>
      </w:r>
    </w:p>
    <w:p w:rsidR="003C5079" w:rsidRPr="0075074B" w:rsidRDefault="00411F79">
      <w:pPr>
        <w:spacing w:after="0" w:line="259" w:lineRule="auto"/>
        <w:ind w:right="0" w:firstLine="0"/>
        <w:jc w:val="left"/>
      </w:pPr>
      <w:r w:rsidRPr="0075074B">
        <w:rPr>
          <w:sz w:val="22"/>
        </w:rPr>
        <w:lastRenderedPageBreak/>
        <w:t xml:space="preserve"> </w:t>
      </w:r>
    </w:p>
    <w:p w:rsidR="003C5079" w:rsidRPr="0075074B" w:rsidRDefault="00411F79">
      <w:pPr>
        <w:spacing w:after="120" w:line="259" w:lineRule="auto"/>
        <w:ind w:right="0" w:firstLine="0"/>
        <w:jc w:val="left"/>
      </w:pPr>
      <w:r w:rsidRPr="0075074B">
        <w:rPr>
          <w:sz w:val="22"/>
        </w:rPr>
        <w:t xml:space="preserve"> </w:t>
      </w:r>
    </w:p>
    <w:p w:rsidR="003C5079" w:rsidRPr="0075074B" w:rsidRDefault="00411F79">
      <w:pPr>
        <w:spacing w:line="271" w:lineRule="auto"/>
        <w:ind w:left="57" w:right="2380" w:hanging="10"/>
      </w:pPr>
      <w:r w:rsidRPr="0075074B">
        <w:rPr>
          <w:sz w:val="22"/>
        </w:rPr>
        <w:t xml:space="preserve">Руководитель уполномоченного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банка (уполномоченное лицо) </w:t>
      </w:r>
    </w:p>
    <w:p w:rsidR="003C5079" w:rsidRPr="0075074B" w:rsidRDefault="00411F79">
      <w:pPr>
        <w:spacing w:after="150" w:line="259" w:lineRule="auto"/>
        <w:ind w:left="4112" w:right="0" w:firstLine="0"/>
        <w:jc w:val="left"/>
      </w:pPr>
      <w:r w:rsidRPr="0075074B">
        <w:rPr>
          <w:rFonts w:ascii="Calibri" w:eastAsia="Calibri" w:hAnsi="Calibri" w:cs="Calibri"/>
          <w:noProof/>
          <w:sz w:val="22"/>
        </w:rPr>
        <mc:AlternateContent>
          <mc:Choice Requires="wpg">
            <w:drawing>
              <wp:inline distT="0" distB="0" distL="0" distR="0">
                <wp:extent cx="3330448" cy="6097"/>
                <wp:effectExtent l="0" t="0" r="0" b="0"/>
                <wp:docPr id="93363" name="Group 93363"/>
                <wp:cNvGraphicFramePr/>
                <a:graphic xmlns:a="http://schemas.openxmlformats.org/drawingml/2006/main">
                  <a:graphicData uri="http://schemas.microsoft.com/office/word/2010/wordprocessingGroup">
                    <wpg:wgp>
                      <wpg:cNvGrpSpPr/>
                      <wpg:grpSpPr>
                        <a:xfrm>
                          <a:off x="0" y="0"/>
                          <a:ext cx="3330448" cy="6097"/>
                          <a:chOff x="0" y="0"/>
                          <a:chExt cx="3330448" cy="6097"/>
                        </a:xfrm>
                      </wpg:grpSpPr>
                      <wps:wsp>
                        <wps:cNvPr id="110659" name="Shape 110659"/>
                        <wps:cNvSpPr/>
                        <wps:spPr>
                          <a:xfrm>
                            <a:off x="0" y="0"/>
                            <a:ext cx="1350518" cy="9144"/>
                          </a:xfrm>
                          <a:custGeom>
                            <a:avLst/>
                            <a:gdLst/>
                            <a:ahLst/>
                            <a:cxnLst/>
                            <a:rect l="0" t="0" r="0" b="0"/>
                            <a:pathLst>
                              <a:path w="1350518" h="9144">
                                <a:moveTo>
                                  <a:pt x="0" y="0"/>
                                </a:moveTo>
                                <a:lnTo>
                                  <a:pt x="1350518" y="0"/>
                                </a:lnTo>
                                <a:lnTo>
                                  <a:pt x="13505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60" name="Shape 110660"/>
                        <wps:cNvSpPr/>
                        <wps:spPr>
                          <a:xfrm>
                            <a:off x="1620266" y="0"/>
                            <a:ext cx="1710182" cy="9144"/>
                          </a:xfrm>
                          <a:custGeom>
                            <a:avLst/>
                            <a:gdLst/>
                            <a:ahLst/>
                            <a:cxnLst/>
                            <a:rect l="0" t="0" r="0" b="0"/>
                            <a:pathLst>
                              <a:path w="1710182" h="9144">
                                <a:moveTo>
                                  <a:pt x="0" y="0"/>
                                </a:moveTo>
                                <a:lnTo>
                                  <a:pt x="1710182" y="0"/>
                                </a:lnTo>
                                <a:lnTo>
                                  <a:pt x="1710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B90CF5" id="Group 93363" o:spid="_x0000_s1026" style="width:262.25pt;height:.5pt;mso-position-horizontal-relative:char;mso-position-vertical-relative:line" coordsize="333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">
                <v:shape id="Shape 110659" o:spid="_x0000_s1027" style="position:absolute;width:13505;height:91;visibility:visible;mso-wrap-style:square;v-text-anchor:top" coordsize="1350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" path="m,l1350518,r,9144l,9144,,e" fillcolor="black" stroked="f" strokeweight="0">
                  <v:stroke miterlimit="83231f" joinstyle="miter"/>
                  <v:path arrowok="t" textboxrect="0,0,1350518,9144"/>
                </v:shape>
                <v:shape id="Shape 110660" o:spid="_x0000_s1028" style="position:absolute;left:16202;width:17102;height:91;visibility:visible;mso-wrap-style:square;v-text-anchor:top" coordsize="17101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" path="m,l1710182,r,9144l,9144,,e" fillcolor="black" stroked="f" strokeweight="0">
                  <v:stroke miterlimit="83231f" joinstyle="miter"/>
                  <v:path arrowok="t" textboxrect="0,0,1710182,9144"/>
                </v:shape>
                <w10:anchorlock/>
              </v:group>
            </w:pict>
          </mc:Fallback>
        </mc:AlternateContent>
      </w:r>
    </w:p>
    <w:p w:rsidR="003C5079" w:rsidRPr="0075074B" w:rsidRDefault="00411F79">
      <w:pPr>
        <w:tabs>
          <w:tab w:val="center" w:pos="3634"/>
          <w:tab w:val="center" w:pos="4174"/>
          <w:tab w:val="center" w:pos="6299"/>
          <w:tab w:val="center" w:pos="8008"/>
        </w:tabs>
        <w:spacing w:line="271" w:lineRule="auto"/>
        <w:ind w:right="0" w:firstLine="0"/>
        <w:jc w:val="left"/>
      </w:pPr>
      <w:r w:rsidRPr="0075074B">
        <w:rPr>
          <w:sz w:val="22"/>
        </w:rPr>
        <w:t xml:space="preserve">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(фамилия, имя, отчество </w:t>
      </w:r>
    </w:p>
    <w:p w:rsidR="003C5079" w:rsidRPr="0075074B" w:rsidRDefault="00411F79">
      <w:pPr>
        <w:spacing w:after="218" w:line="259" w:lineRule="auto"/>
        <w:ind w:left="10" w:right="1016" w:hanging="10"/>
        <w:jc w:val="right"/>
      </w:pPr>
      <w:r w:rsidRPr="0075074B">
        <w:rPr>
          <w:sz w:val="22"/>
        </w:rPr>
        <w:t xml:space="preserve">(при наличии) </w:t>
      </w:r>
    </w:p>
    <w:p w:rsidR="003C5079" w:rsidRPr="0075074B" w:rsidRDefault="00411F79">
      <w:pPr>
        <w:tabs>
          <w:tab w:val="center" w:pos="3634"/>
          <w:tab w:val="center" w:pos="4174"/>
          <w:tab w:val="center" w:pos="6299"/>
          <w:tab w:val="center" w:pos="6726"/>
        </w:tabs>
        <w:spacing w:line="271" w:lineRule="auto"/>
        <w:ind w:right="0" w:firstLine="0"/>
        <w:jc w:val="left"/>
      </w:pPr>
      <w:r w:rsidRPr="0075074B">
        <w:rPr>
          <w:sz w:val="22"/>
        </w:rPr>
        <w:t xml:space="preserve">Исполнитель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after="149" w:line="259" w:lineRule="auto"/>
        <w:ind w:left="4112" w:right="0" w:firstLine="0"/>
        <w:jc w:val="left"/>
      </w:pPr>
      <w:r w:rsidRPr="0075074B">
        <w:rPr>
          <w:rFonts w:ascii="Calibri" w:eastAsia="Calibri" w:hAnsi="Calibri" w:cs="Calibri"/>
          <w:noProof/>
          <w:sz w:val="22"/>
        </w:rPr>
        <mc:AlternateContent>
          <mc:Choice Requires="wpg">
            <w:drawing>
              <wp:inline distT="0" distB="0" distL="0" distR="0">
                <wp:extent cx="3330448" cy="6097"/>
                <wp:effectExtent l="0" t="0" r="0" b="0"/>
                <wp:docPr id="93364" name="Group 93364"/>
                <wp:cNvGraphicFramePr/>
                <a:graphic xmlns:a="http://schemas.openxmlformats.org/drawingml/2006/main">
                  <a:graphicData uri="http://schemas.microsoft.com/office/word/2010/wordprocessingGroup">
                    <wpg:wgp>
                      <wpg:cNvGrpSpPr/>
                      <wpg:grpSpPr>
                        <a:xfrm>
                          <a:off x="0" y="0"/>
                          <a:ext cx="3330448" cy="6097"/>
                          <a:chOff x="0" y="0"/>
                          <a:chExt cx="3330448" cy="6097"/>
                        </a:xfrm>
                      </wpg:grpSpPr>
                      <wps:wsp>
                        <wps:cNvPr id="110663" name="Shape 110663"/>
                        <wps:cNvSpPr/>
                        <wps:spPr>
                          <a:xfrm>
                            <a:off x="0" y="0"/>
                            <a:ext cx="1350518" cy="9144"/>
                          </a:xfrm>
                          <a:custGeom>
                            <a:avLst/>
                            <a:gdLst/>
                            <a:ahLst/>
                            <a:cxnLst/>
                            <a:rect l="0" t="0" r="0" b="0"/>
                            <a:pathLst>
                              <a:path w="1350518" h="9144">
                                <a:moveTo>
                                  <a:pt x="0" y="0"/>
                                </a:moveTo>
                                <a:lnTo>
                                  <a:pt x="1350518" y="0"/>
                                </a:lnTo>
                                <a:lnTo>
                                  <a:pt x="13505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64" name="Shape 110664"/>
                        <wps:cNvSpPr/>
                        <wps:spPr>
                          <a:xfrm>
                            <a:off x="1620266" y="0"/>
                            <a:ext cx="1710182" cy="9144"/>
                          </a:xfrm>
                          <a:custGeom>
                            <a:avLst/>
                            <a:gdLst/>
                            <a:ahLst/>
                            <a:cxnLst/>
                            <a:rect l="0" t="0" r="0" b="0"/>
                            <a:pathLst>
                              <a:path w="1710182" h="9144">
                                <a:moveTo>
                                  <a:pt x="0" y="0"/>
                                </a:moveTo>
                                <a:lnTo>
                                  <a:pt x="1710182" y="0"/>
                                </a:lnTo>
                                <a:lnTo>
                                  <a:pt x="1710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CE0BE2" id="Group 93364" o:spid="_x0000_s1026" style="width:262.25pt;height:.5pt;mso-position-horizontal-relative:char;mso-position-vertical-relative:line" coordsize="333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">
                <v:shape id="Shape 110663" o:spid="_x0000_s1027" style="position:absolute;width:13505;height:91;visibility:visible;mso-wrap-style:square;v-text-anchor:top" coordsize="1350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" path="m,l1350518,r,9144l,9144,,e" fillcolor="black" stroked="f" strokeweight="0">
                  <v:stroke miterlimit="83231f" joinstyle="miter"/>
                  <v:path arrowok="t" textboxrect="0,0,1350518,9144"/>
                </v:shape>
                <v:shape id="Shape 110664" o:spid="_x0000_s1028" style="position:absolute;left:16202;width:17102;height:91;visibility:visible;mso-wrap-style:square;v-text-anchor:top" coordsize="17101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" path="m,l1710182,r,9144l,9144,,e" fillcolor="black" stroked="f" strokeweight="0">
                  <v:stroke miterlimit="83231f" joinstyle="miter"/>
                  <v:path arrowok="t" textboxrect="0,0,1710182,9144"/>
                </v:shape>
                <w10:anchorlock/>
              </v:group>
            </w:pict>
          </mc:Fallback>
        </mc:AlternateContent>
      </w:r>
    </w:p>
    <w:p w:rsidR="003C5079" w:rsidRPr="0075074B" w:rsidRDefault="00411F79">
      <w:pPr>
        <w:tabs>
          <w:tab w:val="center" w:pos="3634"/>
          <w:tab w:val="center" w:pos="4174"/>
          <w:tab w:val="center" w:pos="6299"/>
          <w:tab w:val="center" w:pos="8008"/>
        </w:tabs>
        <w:spacing w:after="0" w:line="259" w:lineRule="auto"/>
        <w:ind w:right="0" w:firstLine="0"/>
        <w:jc w:val="left"/>
      </w:pPr>
      <w:r w:rsidRPr="0075074B">
        <w:rPr>
          <w:rFonts w:ascii="Calibri" w:eastAsia="Calibri" w:hAnsi="Calibri" w:cs="Calibri"/>
          <w:sz w:val="22"/>
        </w:rPr>
        <w:tab/>
      </w:r>
      <w:r w:rsidRPr="0075074B">
        <w:rPr>
          <w:sz w:val="22"/>
        </w:rPr>
        <w:t xml:space="preserve"> </w:t>
      </w:r>
      <w:r w:rsidRPr="0075074B">
        <w:rPr>
          <w:sz w:val="22"/>
        </w:rPr>
        <w:tab/>
        <w:t xml:space="preserve"> </w:t>
      </w:r>
      <w:r w:rsidRPr="0075074B">
        <w:rPr>
          <w:sz w:val="22"/>
        </w:rPr>
        <w:tab/>
        <w:t xml:space="preserve"> </w:t>
      </w:r>
      <w:r w:rsidRPr="0075074B">
        <w:rPr>
          <w:sz w:val="22"/>
        </w:rPr>
        <w:tab/>
        <w:t xml:space="preserve">(фамилия, имя, отчество </w:t>
      </w:r>
    </w:p>
    <w:p w:rsidR="003C5079" w:rsidRPr="0075074B" w:rsidRDefault="00411F79">
      <w:pPr>
        <w:spacing w:after="0" w:line="259" w:lineRule="auto"/>
        <w:ind w:left="62" w:right="0" w:firstLine="0"/>
        <w:jc w:val="left"/>
      </w:pPr>
      <w:r w:rsidRPr="0075074B">
        <w:rPr>
          <w:sz w:val="22"/>
        </w:rPr>
        <w:t xml:space="preserve"> </w:t>
      </w:r>
    </w:p>
    <w:p w:rsidR="003C5079" w:rsidRPr="0075074B" w:rsidRDefault="00411F79">
      <w:pPr>
        <w:spacing w:after="218" w:line="259" w:lineRule="auto"/>
        <w:ind w:left="10" w:right="1016" w:hanging="10"/>
        <w:jc w:val="right"/>
      </w:pPr>
      <w:r w:rsidRPr="0075074B">
        <w:rPr>
          <w:sz w:val="22"/>
        </w:rPr>
        <w:t xml:space="preserve">(при наличии) </w:t>
      </w:r>
    </w:p>
    <w:p w:rsidR="003C5079" w:rsidRPr="0075074B" w:rsidRDefault="00411F79">
      <w:pPr>
        <w:tabs>
          <w:tab w:val="center" w:pos="3634"/>
          <w:tab w:val="center" w:pos="4174"/>
          <w:tab w:val="center" w:pos="6299"/>
          <w:tab w:val="center" w:pos="6726"/>
        </w:tabs>
        <w:spacing w:after="215" w:line="271" w:lineRule="auto"/>
        <w:ind w:right="0" w:firstLine="0"/>
        <w:jc w:val="left"/>
      </w:pPr>
      <w:r w:rsidRPr="0075074B">
        <w:rPr>
          <w:sz w:val="22"/>
        </w:rPr>
        <w:t xml:space="preserve">М.П. (при наличии)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tabs>
          <w:tab w:val="center" w:pos="3634"/>
          <w:tab w:val="center" w:pos="4174"/>
          <w:tab w:val="center" w:pos="6299"/>
          <w:tab w:val="center" w:pos="6726"/>
        </w:tabs>
        <w:spacing w:after="74" w:line="271" w:lineRule="auto"/>
        <w:ind w:right="0" w:firstLine="0"/>
        <w:jc w:val="left"/>
      </w:pPr>
      <w:r w:rsidRPr="0075074B">
        <w:rPr>
          <w:sz w:val="22"/>
        </w:rPr>
        <w:t xml:space="preserve">«__» ______ 20__ г. </w:t>
      </w:r>
      <w:r w:rsidRPr="0075074B">
        <w:rPr>
          <w:sz w:val="22"/>
        </w:rPr>
        <w:tab/>
        <w:t xml:space="preserve"> </w:t>
      </w:r>
      <w:r w:rsidRPr="0075074B">
        <w:rPr>
          <w:sz w:val="22"/>
        </w:rPr>
        <w:tab/>
        <w:t xml:space="preserve"> </w:t>
      </w:r>
      <w:r w:rsidRPr="0075074B">
        <w:rPr>
          <w:sz w:val="22"/>
        </w:rPr>
        <w:tab/>
        <w:t xml:space="preserve"> </w:t>
      </w:r>
      <w:r w:rsidRPr="0075074B">
        <w:rPr>
          <w:sz w:val="22"/>
        </w:rPr>
        <w:tab/>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r w:rsidRPr="0075074B">
        <w:rPr>
          <w:sz w:val="22"/>
        </w:rPr>
        <w:tab/>
        <w:t xml:space="preserve"> </w:t>
      </w:r>
    </w:p>
    <w:p w:rsidR="003C5079" w:rsidRPr="0075074B" w:rsidRDefault="00411F79">
      <w:pPr>
        <w:spacing w:after="20" w:line="259" w:lineRule="auto"/>
        <w:ind w:right="0" w:firstLine="0"/>
        <w:jc w:val="right"/>
      </w:pPr>
      <w:r w:rsidRPr="0075074B">
        <w:rPr>
          <w:sz w:val="22"/>
        </w:rPr>
        <w:t xml:space="preserve"> </w:t>
      </w:r>
    </w:p>
    <w:p w:rsidR="003C5079" w:rsidRPr="0075074B" w:rsidRDefault="00411F79">
      <w:pPr>
        <w:spacing w:line="271" w:lineRule="auto"/>
        <w:ind w:left="7398" w:right="41" w:firstLine="622"/>
      </w:pPr>
      <w:r w:rsidRPr="0075074B">
        <w:rPr>
          <w:sz w:val="22"/>
        </w:rPr>
        <w:t xml:space="preserve">Приложение № 8 к настоящему Решению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33" w:line="259" w:lineRule="auto"/>
        <w:ind w:right="0" w:firstLine="0"/>
        <w:jc w:val="right"/>
      </w:pPr>
      <w:r w:rsidRPr="0075074B">
        <w:rPr>
          <w:sz w:val="22"/>
        </w:rPr>
        <w:t xml:space="preserve"> </w:t>
      </w:r>
    </w:p>
    <w:p w:rsidR="003C5079" w:rsidRPr="0075074B" w:rsidRDefault="00411F79">
      <w:pPr>
        <w:pStyle w:val="1"/>
        <w:ind w:left="10"/>
      </w:pPr>
      <w:r w:rsidRPr="0075074B">
        <w:t xml:space="preserve">Критерии включения заемщика, содержащегося в реестре потенциальных заемщиков, реестре потенциальных заемщиков крупных инвестиционных проектов, в реестр заемщиков  </w:t>
      </w:r>
    </w:p>
    <w:p w:rsidR="003C5079" w:rsidRPr="0075074B" w:rsidRDefault="00411F79">
      <w:pPr>
        <w:spacing w:after="16" w:line="259" w:lineRule="auto"/>
        <w:ind w:right="0" w:firstLine="0"/>
        <w:jc w:val="left"/>
      </w:pPr>
      <w:r w:rsidRPr="0075074B">
        <w:rPr>
          <w:sz w:val="24"/>
        </w:rPr>
        <w:t xml:space="preserve"> </w:t>
      </w:r>
    </w:p>
    <w:p w:rsidR="003C5079" w:rsidRPr="0075074B" w:rsidRDefault="00411F79">
      <w:pPr>
        <w:spacing w:after="0" w:line="259" w:lineRule="auto"/>
        <w:ind w:right="0" w:firstLine="0"/>
        <w:jc w:val="left"/>
      </w:pPr>
      <w:r w:rsidRPr="0075074B">
        <w:rPr>
          <w:sz w:val="24"/>
        </w:rPr>
        <w:t xml:space="preserve"> </w:t>
      </w:r>
    </w:p>
    <w:tbl>
      <w:tblPr>
        <w:tblStyle w:val="TableGrid"/>
        <w:tblW w:w="9640" w:type="dxa"/>
        <w:tblInd w:w="5" w:type="dxa"/>
        <w:tblCellMar>
          <w:top w:w="117" w:type="dxa"/>
          <w:right w:w="2" w:type="dxa"/>
        </w:tblCellMar>
        <w:tblLook w:val="04A0" w:firstRow="1" w:lastRow="0" w:firstColumn="1" w:lastColumn="0" w:noHBand="0" w:noVBand="1"/>
      </w:tblPr>
      <w:tblGrid>
        <w:gridCol w:w="662"/>
        <w:gridCol w:w="1583"/>
        <w:gridCol w:w="2834"/>
        <w:gridCol w:w="4561"/>
      </w:tblGrid>
      <w:tr w:rsidR="003C5079" w:rsidRPr="0075074B">
        <w:trPr>
          <w:trHeight w:val="850"/>
        </w:trPr>
        <w:tc>
          <w:tcPr>
            <w:tcW w:w="66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57" w:line="259" w:lineRule="auto"/>
              <w:ind w:left="3" w:right="0" w:firstLine="0"/>
              <w:jc w:val="center"/>
            </w:pPr>
            <w:r w:rsidRPr="0075074B">
              <w:rPr>
                <w:sz w:val="24"/>
              </w:rPr>
              <w:t xml:space="preserve">N </w:t>
            </w:r>
          </w:p>
          <w:p w:rsidR="003C5079" w:rsidRPr="0075074B" w:rsidRDefault="00411F79">
            <w:pPr>
              <w:spacing w:after="0" w:line="259" w:lineRule="auto"/>
              <w:ind w:left="168" w:right="0" w:firstLine="0"/>
              <w:jc w:val="left"/>
            </w:pPr>
            <w:r w:rsidRPr="0075074B">
              <w:rPr>
                <w:sz w:val="24"/>
              </w:rPr>
              <w:t xml:space="preserve">п/п </w:t>
            </w:r>
          </w:p>
        </w:tc>
        <w:tc>
          <w:tcPr>
            <w:tcW w:w="4417" w:type="dxa"/>
            <w:gridSpan w:val="2"/>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9" w:firstLine="0"/>
              <w:jc w:val="center"/>
            </w:pPr>
            <w:r w:rsidRPr="0075074B">
              <w:rPr>
                <w:sz w:val="24"/>
              </w:rPr>
              <w:t xml:space="preserve">Наименование критериев </w:t>
            </w:r>
          </w:p>
        </w:tc>
        <w:tc>
          <w:tcPr>
            <w:tcW w:w="456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8" w:right="0" w:firstLine="0"/>
              <w:jc w:val="center"/>
            </w:pPr>
            <w:r w:rsidRPr="0075074B">
              <w:rPr>
                <w:sz w:val="24"/>
              </w:rPr>
              <w:t xml:space="preserve">Источники документального подтверждения соблюдения критериев </w:t>
            </w:r>
          </w:p>
        </w:tc>
      </w:tr>
      <w:tr w:rsidR="003C5079" w:rsidRPr="0075074B">
        <w:trPr>
          <w:trHeight w:val="6563"/>
        </w:trPr>
        <w:tc>
          <w:tcPr>
            <w:tcW w:w="66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lastRenderedPageBreak/>
              <w:t xml:space="preserve">1 </w:t>
            </w:r>
          </w:p>
        </w:tc>
        <w:tc>
          <w:tcPr>
            <w:tcW w:w="4417" w:type="dxa"/>
            <w:gridSpan w:val="2"/>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18" w:line="283" w:lineRule="auto"/>
              <w:ind w:left="60" w:right="61" w:firstLine="0"/>
            </w:pPr>
            <w:r w:rsidRPr="0075074B">
              <w:rPr>
                <w:sz w:val="24"/>
              </w:rPr>
              <w:t xml:space="preserve">Соответствие планируемого к реализации заемщиком проекта, необходимого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содержащегося в реестре потенциальных заемщиков или в реестре потенциальных заемщиков крупных инвестиционных проектов (далее – Реестры), подавших в уполномоченный банк заявку на получение льготного кредита и включение в единый реестр заемщиков (далее соответственно – заемщики, проекты), целям, определенным </w:t>
            </w:r>
            <w:hyperlink r:id="rId14">
              <w:r w:rsidRPr="0075074B">
                <w:rPr>
                  <w:sz w:val="24"/>
                </w:rPr>
                <w:t xml:space="preserve">пунктом </w:t>
              </w:r>
            </w:hyperlink>
            <w:hyperlink r:id="rId15">
              <w:r w:rsidRPr="0075074B">
                <w:rPr>
                  <w:sz w:val="24"/>
                </w:rPr>
                <w:t>1</w:t>
              </w:r>
            </w:hyperlink>
            <w:hyperlink r:id="rId16">
              <w:r w:rsidRPr="0075074B">
                <w:rPr>
                  <w:sz w:val="24"/>
                </w:rPr>
                <w:t xml:space="preserve"> </w:t>
              </w:r>
            </w:hyperlink>
            <w:r w:rsidRPr="0075074B">
              <w:rPr>
                <w:sz w:val="24"/>
              </w:rPr>
              <w:t xml:space="preserve">Иных условий предоставления субсидии Решения о порядке предоставления субсидии </w:t>
            </w:r>
          </w:p>
          <w:p w:rsidR="003C5079" w:rsidRPr="0075074B" w:rsidRDefault="00411F79">
            <w:pPr>
              <w:spacing w:after="0" w:line="259" w:lineRule="auto"/>
              <w:ind w:left="60" w:right="0" w:firstLine="0"/>
              <w:jc w:val="left"/>
            </w:pPr>
            <w:r w:rsidRPr="0075074B">
              <w:rPr>
                <w:sz w:val="24"/>
              </w:rPr>
              <w:t xml:space="preserve">№ 25-61781-02070-Р (далее – Решение) </w:t>
            </w:r>
          </w:p>
        </w:tc>
        <w:tc>
          <w:tcPr>
            <w:tcW w:w="4561"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60" w:right="61" w:firstLine="0"/>
            </w:pPr>
            <w:r w:rsidRPr="0075074B">
              <w:rPr>
                <w:sz w:val="24"/>
              </w:rPr>
              <w:t xml:space="preserve">Цель проекта, количественные показатели результатов реализации проекта в соответствии с бизнес-планом проекта и (или) проектной документацией </w:t>
            </w:r>
          </w:p>
        </w:tc>
      </w:tr>
      <w:tr w:rsidR="003C5079" w:rsidRPr="0075074B">
        <w:trPr>
          <w:trHeight w:val="1801"/>
        </w:trPr>
        <w:tc>
          <w:tcPr>
            <w:tcW w:w="66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t xml:space="preserve">2 </w:t>
            </w:r>
          </w:p>
        </w:tc>
        <w:tc>
          <w:tcPr>
            <w:tcW w:w="4417" w:type="dxa"/>
            <w:gridSpan w:val="2"/>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60" w:right="0" w:firstLine="0"/>
              <w:jc w:val="left"/>
            </w:pPr>
            <w:r w:rsidRPr="0075074B">
              <w:rPr>
                <w:sz w:val="24"/>
              </w:rPr>
              <w:t xml:space="preserve">Круглогодичное </w:t>
            </w:r>
            <w:r w:rsidRPr="0075074B">
              <w:rPr>
                <w:sz w:val="24"/>
              </w:rPr>
              <w:tab/>
              <w:t xml:space="preserve">функционирование объекта, строительство (реконструкция) которого предусматривается в рамках проекта </w:t>
            </w:r>
          </w:p>
        </w:tc>
        <w:tc>
          <w:tcPr>
            <w:tcW w:w="456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60" w:right="62" w:firstLine="0"/>
            </w:pPr>
            <w:r w:rsidRPr="0075074B">
              <w:rPr>
                <w:sz w:val="24"/>
              </w:rPr>
              <w:t xml:space="preserve">Функционирование на круглогодичной основе объекта, строительство (реконструкция) которого предусматривается в рамках проекта, в соответствии с бизнес-планом проекта </w:t>
            </w:r>
          </w:p>
        </w:tc>
      </w:tr>
      <w:tr w:rsidR="003C5079" w:rsidRPr="0075074B">
        <w:trPr>
          <w:trHeight w:val="1802"/>
        </w:trPr>
        <w:tc>
          <w:tcPr>
            <w:tcW w:w="66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t xml:space="preserve">3 </w:t>
            </w:r>
          </w:p>
        </w:tc>
        <w:tc>
          <w:tcPr>
            <w:tcW w:w="1583" w:type="dxa"/>
            <w:tcBorders>
              <w:top w:val="single" w:sz="4" w:space="0" w:color="000000"/>
              <w:left w:val="single" w:sz="4" w:space="0" w:color="000000"/>
              <w:bottom w:val="single" w:sz="4" w:space="0" w:color="000000"/>
              <w:right w:val="nil"/>
            </w:tcBorders>
            <w:vAlign w:val="center"/>
          </w:tcPr>
          <w:p w:rsidR="003C5079" w:rsidRPr="0075074B" w:rsidRDefault="00411F79">
            <w:pPr>
              <w:spacing w:after="0" w:line="292" w:lineRule="auto"/>
              <w:ind w:left="60" w:right="0" w:firstLine="0"/>
              <w:jc w:val="left"/>
            </w:pPr>
            <w:r w:rsidRPr="0075074B">
              <w:rPr>
                <w:sz w:val="24"/>
              </w:rPr>
              <w:t xml:space="preserve">Наличие документов (либо </w:t>
            </w:r>
            <w:r w:rsidRPr="0075074B">
              <w:rPr>
                <w:sz w:val="24"/>
              </w:rPr>
              <w:tab/>
              <w:t xml:space="preserve">на </w:t>
            </w:r>
          </w:p>
          <w:p w:rsidR="003C5079" w:rsidRPr="0075074B" w:rsidRDefault="00411F79">
            <w:pPr>
              <w:spacing w:after="58" w:line="259" w:lineRule="auto"/>
              <w:ind w:left="60" w:right="0" w:firstLine="0"/>
              <w:jc w:val="left"/>
            </w:pPr>
            <w:r w:rsidRPr="0075074B">
              <w:rPr>
                <w:sz w:val="24"/>
              </w:rPr>
              <w:t xml:space="preserve">имущества), </w:t>
            </w:r>
          </w:p>
          <w:p w:rsidR="003C5079" w:rsidRPr="0075074B" w:rsidRDefault="00411F79">
            <w:pPr>
              <w:tabs>
                <w:tab w:val="right" w:pos="1581"/>
              </w:tabs>
              <w:spacing w:after="0" w:line="259" w:lineRule="auto"/>
              <w:ind w:right="0" w:firstLine="0"/>
              <w:jc w:val="left"/>
            </w:pPr>
            <w:r w:rsidRPr="0075074B">
              <w:rPr>
                <w:sz w:val="24"/>
              </w:rPr>
              <w:t xml:space="preserve">для </w:t>
            </w:r>
            <w:r w:rsidRPr="0075074B">
              <w:rPr>
                <w:sz w:val="24"/>
              </w:rPr>
              <w:tab/>
              <w:t>р</w:t>
            </w:r>
          </w:p>
        </w:tc>
        <w:tc>
          <w:tcPr>
            <w:tcW w:w="2834" w:type="dxa"/>
            <w:tcBorders>
              <w:top w:val="single" w:sz="4" w:space="0" w:color="000000"/>
              <w:left w:val="nil"/>
              <w:bottom w:val="single" w:sz="4" w:space="0" w:color="000000"/>
              <w:right w:val="single" w:sz="4" w:space="0" w:color="000000"/>
            </w:tcBorders>
            <w:vAlign w:val="center"/>
          </w:tcPr>
          <w:p w:rsidR="003C5079" w:rsidRPr="0075074B" w:rsidRDefault="00411F79">
            <w:pPr>
              <w:spacing w:after="15" w:line="300" w:lineRule="auto"/>
              <w:ind w:right="61" w:firstLine="312"/>
            </w:pPr>
            <w:r w:rsidRPr="0075074B">
              <w:rPr>
                <w:sz w:val="24"/>
              </w:rPr>
              <w:t xml:space="preserve">правоустанавливающих на земельные участки объекты недвижимого необходимых </w:t>
            </w:r>
          </w:p>
          <w:p w:rsidR="003C5079" w:rsidRPr="0075074B" w:rsidRDefault="00411F79">
            <w:pPr>
              <w:tabs>
                <w:tab w:val="right" w:pos="2831"/>
              </w:tabs>
              <w:spacing w:after="0" w:line="259" w:lineRule="auto"/>
              <w:ind w:left="-74" w:right="0" w:firstLine="0"/>
              <w:jc w:val="left"/>
            </w:pPr>
            <w:r w:rsidRPr="0075074B">
              <w:rPr>
                <w:sz w:val="24"/>
              </w:rPr>
              <w:t xml:space="preserve">еализации </w:t>
            </w:r>
            <w:r w:rsidRPr="0075074B">
              <w:rPr>
                <w:sz w:val="24"/>
              </w:rPr>
              <w:tab/>
              <w:t xml:space="preserve">проекта </w:t>
            </w:r>
          </w:p>
        </w:tc>
        <w:tc>
          <w:tcPr>
            <w:tcW w:w="456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60" w:right="62" w:firstLine="0"/>
            </w:pPr>
            <w:r w:rsidRPr="0075074B">
              <w:rPr>
                <w:sz w:val="24"/>
              </w:rPr>
              <w:t xml:space="preserve">Наличие правоустанавливающих документов на земельные участки (либо на объекты недвижимого имущества), необходимых для реализации проекта, в составе документов, </w:t>
            </w:r>
          </w:p>
        </w:tc>
      </w:tr>
    </w:tbl>
    <w:p w:rsidR="003C5079" w:rsidRPr="0075074B" w:rsidRDefault="003C5079">
      <w:pPr>
        <w:spacing w:after="0" w:line="259" w:lineRule="auto"/>
        <w:ind w:left="-1702" w:right="50" w:firstLine="0"/>
        <w:jc w:val="left"/>
      </w:pPr>
    </w:p>
    <w:tbl>
      <w:tblPr>
        <w:tblStyle w:val="TableGrid"/>
        <w:tblW w:w="9640" w:type="dxa"/>
        <w:tblInd w:w="5" w:type="dxa"/>
        <w:tblCellMar>
          <w:top w:w="117" w:type="dxa"/>
          <w:left w:w="60" w:type="dxa"/>
          <w:right w:w="2" w:type="dxa"/>
        </w:tblCellMar>
        <w:tblLook w:val="04A0" w:firstRow="1" w:lastRow="0" w:firstColumn="1" w:lastColumn="0" w:noHBand="0" w:noVBand="1"/>
      </w:tblPr>
      <w:tblGrid>
        <w:gridCol w:w="662"/>
        <w:gridCol w:w="4417"/>
        <w:gridCol w:w="4561"/>
      </w:tblGrid>
      <w:tr w:rsidR="003C5079" w:rsidRPr="0075074B">
        <w:trPr>
          <w:trHeight w:val="12912"/>
        </w:trPr>
        <w:tc>
          <w:tcPr>
            <w:tcW w:w="66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441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2" w:line="314" w:lineRule="auto"/>
              <w:ind w:right="0" w:firstLine="0"/>
            </w:pPr>
            <w:r w:rsidRPr="0075074B">
              <w:rPr>
                <w:sz w:val="24"/>
              </w:rPr>
              <w:t xml:space="preserve">и соответствующих одновременно следующим требованиям: </w:t>
            </w:r>
          </w:p>
          <w:p w:rsidR="003C5079" w:rsidRPr="0075074B" w:rsidRDefault="00411F79">
            <w:pPr>
              <w:spacing w:after="0" w:line="287" w:lineRule="auto"/>
              <w:ind w:right="61" w:firstLine="0"/>
            </w:pPr>
            <w:r w:rsidRPr="0075074B">
              <w:rPr>
                <w:sz w:val="24"/>
              </w:rPr>
              <w:t xml:space="preserve">а) документы оформлены на срок не менее срока, необходимого для выполнения инженерных изысканий, осуществления архитектурностроительного проектирования и строительства зданий, сооружений (документы на объекты недвижимого имущества имеют срок действия не менее срока, необходимого для выполнения реконструкции) </w:t>
            </w:r>
          </w:p>
          <w:p w:rsidR="003C5079" w:rsidRPr="0075074B" w:rsidRDefault="00411F79">
            <w:pPr>
              <w:spacing w:after="0" w:line="287" w:lineRule="auto"/>
              <w:ind w:right="61" w:firstLine="0"/>
            </w:pPr>
            <w:r w:rsidRPr="0075074B">
              <w:rPr>
                <w:sz w:val="24"/>
              </w:rPr>
              <w:t xml:space="preserve">(в отношении комплексного проекта, предусматривающего его поэтапную реализацию, состоящую из строительства (реконструкции) нескольких объектов капитального строительства, документы на земельные участки должны быть оформлены на срок не менее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рамках соответствующего этапа); </w:t>
            </w:r>
          </w:p>
          <w:p w:rsidR="003C5079" w:rsidRPr="0075074B" w:rsidRDefault="00411F79">
            <w:pPr>
              <w:spacing w:after="0" w:line="303" w:lineRule="auto"/>
              <w:ind w:right="61" w:firstLine="0"/>
            </w:pPr>
            <w:r w:rsidRPr="0075074B">
              <w:rPr>
                <w:sz w:val="24"/>
              </w:rPr>
              <w:t xml:space="preserve">б) вид разрешенного использования земельных участков должен соответствовать деятельности по строительству (реконструкции) и функционированию объекта капитального строительства в соответствии с </w:t>
            </w:r>
            <w:hyperlink r:id="rId17">
              <w:r w:rsidRPr="0075074B">
                <w:rPr>
                  <w:sz w:val="24"/>
                </w:rPr>
                <w:t>пунктом 1</w:t>
              </w:r>
            </w:hyperlink>
            <w:hyperlink r:id="rId18">
              <w:r w:rsidRPr="0075074B">
                <w:rPr>
                  <w:sz w:val="24"/>
                </w:rPr>
                <w:t xml:space="preserve"> </w:t>
              </w:r>
            </w:hyperlink>
            <w:r w:rsidRPr="0075074B">
              <w:rPr>
                <w:sz w:val="24"/>
              </w:rPr>
              <w:t xml:space="preserve">Иных условий предоставления субсидии Решения; </w:t>
            </w:r>
          </w:p>
          <w:p w:rsidR="003C5079" w:rsidRPr="0075074B" w:rsidRDefault="00411F79">
            <w:pPr>
              <w:spacing w:after="0" w:line="259" w:lineRule="auto"/>
              <w:ind w:right="63" w:firstLine="0"/>
            </w:pPr>
            <w:r w:rsidRPr="0075074B">
              <w:rPr>
                <w:sz w:val="24"/>
              </w:rPr>
              <w:t xml:space="preserve">в) документы должны быть зарегистрированы в Росреестре и подтверждать правомерность пользования земельным участком (земельными участками), на котором (которых) предусматривается реализация проекта </w:t>
            </w:r>
          </w:p>
        </w:tc>
        <w:tc>
          <w:tcPr>
            <w:tcW w:w="4561" w:type="dxa"/>
            <w:tcBorders>
              <w:top w:val="single" w:sz="4" w:space="0" w:color="000000"/>
              <w:left w:val="single" w:sz="4" w:space="0" w:color="000000"/>
              <w:bottom w:val="single" w:sz="4" w:space="0" w:color="000000"/>
              <w:right w:val="single" w:sz="4" w:space="0" w:color="000000"/>
            </w:tcBorders>
          </w:tcPr>
          <w:p w:rsidR="003C5079" w:rsidRPr="0075074B" w:rsidRDefault="00411F79">
            <w:pPr>
              <w:tabs>
                <w:tab w:val="center" w:pos="838"/>
                <w:tab w:val="center" w:pos="2999"/>
                <w:tab w:val="center" w:pos="4377"/>
              </w:tabs>
              <w:spacing w:after="70" w:line="259" w:lineRule="auto"/>
              <w:ind w:right="0" w:firstLine="0"/>
              <w:jc w:val="left"/>
            </w:pPr>
            <w:r w:rsidRPr="0075074B">
              <w:rPr>
                <w:rFonts w:ascii="Calibri" w:eastAsia="Calibri" w:hAnsi="Calibri" w:cs="Calibri"/>
                <w:sz w:val="22"/>
              </w:rPr>
              <w:tab/>
            </w:r>
            <w:r w:rsidRPr="0075074B">
              <w:rPr>
                <w:sz w:val="24"/>
              </w:rPr>
              <w:t xml:space="preserve">представляемых </w:t>
            </w:r>
            <w:r w:rsidRPr="0075074B">
              <w:rPr>
                <w:sz w:val="24"/>
              </w:rPr>
              <w:tab/>
              <w:t xml:space="preserve">заемщиком </w:t>
            </w:r>
            <w:r w:rsidRPr="0075074B">
              <w:rPr>
                <w:sz w:val="24"/>
              </w:rPr>
              <w:tab/>
              <w:t xml:space="preserve">в </w:t>
            </w:r>
          </w:p>
          <w:p w:rsidR="003C5079" w:rsidRPr="0075074B" w:rsidRDefault="00411F79">
            <w:pPr>
              <w:spacing w:after="0" w:line="259" w:lineRule="auto"/>
              <w:ind w:right="0" w:firstLine="0"/>
              <w:jc w:val="left"/>
            </w:pPr>
            <w:r w:rsidRPr="0075074B">
              <w:rPr>
                <w:sz w:val="24"/>
              </w:rPr>
              <w:t xml:space="preserve">уполномоченный банк </w:t>
            </w:r>
          </w:p>
        </w:tc>
      </w:tr>
      <w:tr w:rsidR="003C5079" w:rsidRPr="0075074B">
        <w:trPr>
          <w:trHeight w:val="1166"/>
        </w:trPr>
        <w:tc>
          <w:tcPr>
            <w:tcW w:w="66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8" w:firstLine="0"/>
              <w:jc w:val="center"/>
            </w:pPr>
            <w:r w:rsidRPr="0075074B">
              <w:rPr>
                <w:sz w:val="24"/>
              </w:rPr>
              <w:lastRenderedPageBreak/>
              <w:t xml:space="preserve">4 </w:t>
            </w:r>
          </w:p>
        </w:tc>
        <w:tc>
          <w:tcPr>
            <w:tcW w:w="441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47" w:line="273" w:lineRule="auto"/>
              <w:ind w:right="0" w:firstLine="0"/>
            </w:pPr>
            <w:r w:rsidRPr="0075074B">
              <w:rPr>
                <w:sz w:val="24"/>
              </w:rPr>
              <w:t xml:space="preserve">Степень готовности объекта, планирующегося к строительству </w:t>
            </w:r>
          </w:p>
          <w:p w:rsidR="003C5079" w:rsidRPr="0075074B" w:rsidRDefault="00411F79">
            <w:pPr>
              <w:spacing w:after="0" w:line="259" w:lineRule="auto"/>
              <w:ind w:right="0" w:firstLine="0"/>
              <w:jc w:val="left"/>
            </w:pPr>
            <w:r w:rsidRPr="0075074B">
              <w:rPr>
                <w:sz w:val="24"/>
              </w:rPr>
              <w:t xml:space="preserve">(реконструкции) (не более 80 %) </w:t>
            </w:r>
          </w:p>
        </w:tc>
        <w:tc>
          <w:tcPr>
            <w:tcW w:w="456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47" w:line="273" w:lineRule="auto"/>
              <w:ind w:right="0" w:firstLine="0"/>
            </w:pPr>
            <w:r w:rsidRPr="0075074B">
              <w:rPr>
                <w:sz w:val="24"/>
              </w:rPr>
              <w:t xml:space="preserve">В соответствии с бизнес-планом проекта и иными подтверждающими степень </w:t>
            </w:r>
          </w:p>
          <w:p w:rsidR="003C5079" w:rsidRPr="0075074B" w:rsidRDefault="00411F79">
            <w:pPr>
              <w:spacing w:after="0" w:line="259" w:lineRule="auto"/>
              <w:ind w:right="0" w:firstLine="0"/>
              <w:jc w:val="left"/>
            </w:pPr>
            <w:r w:rsidRPr="0075074B">
              <w:rPr>
                <w:sz w:val="24"/>
              </w:rPr>
              <w:t xml:space="preserve">готовности объекта документами </w:t>
            </w:r>
          </w:p>
        </w:tc>
      </w:tr>
      <w:tr w:rsidR="003C5079" w:rsidRPr="0075074B">
        <w:trPr>
          <w:trHeight w:val="3389"/>
        </w:trPr>
        <w:tc>
          <w:tcPr>
            <w:tcW w:w="66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8" w:firstLine="0"/>
              <w:jc w:val="center"/>
            </w:pPr>
            <w:r w:rsidRPr="0075074B">
              <w:rPr>
                <w:sz w:val="24"/>
              </w:rPr>
              <w:t xml:space="preserve">5 </w:t>
            </w:r>
          </w:p>
        </w:tc>
        <w:tc>
          <w:tcPr>
            <w:tcW w:w="441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314" w:lineRule="auto"/>
              <w:ind w:right="63" w:firstLine="0"/>
            </w:pPr>
            <w:r w:rsidRPr="0075074B">
              <w:rPr>
                <w:sz w:val="24"/>
              </w:rPr>
              <w:t xml:space="preserve">Срок инвестиционной стадии проекта до ввода объекта в эксплуатацию со дня заключения кредитного договора не превышает: </w:t>
            </w:r>
          </w:p>
          <w:p w:rsidR="003C5079" w:rsidRPr="0075074B" w:rsidRDefault="00411F79">
            <w:pPr>
              <w:spacing w:after="0" w:line="294" w:lineRule="auto"/>
              <w:ind w:right="63" w:firstLine="0"/>
            </w:pPr>
            <w:r w:rsidRPr="0075074B">
              <w:rPr>
                <w:sz w:val="24"/>
              </w:rPr>
              <w:t xml:space="preserve">а) 5 лет для проектов, предусматривающих строительство объектов; </w:t>
            </w:r>
          </w:p>
          <w:p w:rsidR="003C5079" w:rsidRPr="0075074B" w:rsidRDefault="00411F79">
            <w:pPr>
              <w:spacing w:after="45" w:line="273" w:lineRule="auto"/>
              <w:ind w:right="0" w:firstLine="0"/>
            </w:pPr>
            <w:r w:rsidRPr="0075074B">
              <w:rPr>
                <w:sz w:val="24"/>
              </w:rPr>
              <w:t xml:space="preserve">б) 5 лет для проектов, предусматривающих реконструкцию </w:t>
            </w:r>
          </w:p>
          <w:p w:rsidR="003C5079" w:rsidRPr="0075074B" w:rsidRDefault="00411F79">
            <w:pPr>
              <w:spacing w:after="0" w:line="259" w:lineRule="auto"/>
              <w:ind w:right="0" w:firstLine="0"/>
              <w:jc w:val="left"/>
            </w:pPr>
            <w:r w:rsidRPr="0075074B">
              <w:rPr>
                <w:sz w:val="24"/>
              </w:rPr>
              <w:t xml:space="preserve">объектов </w:t>
            </w:r>
          </w:p>
        </w:tc>
        <w:tc>
          <w:tcPr>
            <w:tcW w:w="4561" w:type="dxa"/>
            <w:tcBorders>
              <w:top w:val="single" w:sz="4" w:space="0" w:color="000000"/>
              <w:left w:val="single" w:sz="4" w:space="0" w:color="000000"/>
              <w:bottom w:val="single" w:sz="4" w:space="0" w:color="000000"/>
              <w:right w:val="single" w:sz="4" w:space="0" w:color="000000"/>
            </w:tcBorders>
          </w:tcPr>
          <w:p w:rsidR="003C5079" w:rsidRPr="0075074B" w:rsidRDefault="00411F79">
            <w:pPr>
              <w:tabs>
                <w:tab w:val="center" w:pos="2128"/>
                <w:tab w:val="right" w:pos="4498"/>
              </w:tabs>
              <w:spacing w:after="69" w:line="259" w:lineRule="auto"/>
              <w:ind w:right="0" w:firstLine="0"/>
              <w:jc w:val="left"/>
            </w:pPr>
            <w:r w:rsidRPr="0075074B">
              <w:rPr>
                <w:sz w:val="24"/>
              </w:rPr>
              <w:t xml:space="preserve">Срок </w:t>
            </w:r>
            <w:r w:rsidRPr="0075074B">
              <w:rPr>
                <w:sz w:val="24"/>
              </w:rPr>
              <w:tab/>
              <w:t xml:space="preserve">инвестиционной </w:t>
            </w:r>
            <w:r w:rsidRPr="0075074B">
              <w:rPr>
                <w:sz w:val="24"/>
              </w:rPr>
              <w:tab/>
              <w:t xml:space="preserve">стадии </w:t>
            </w:r>
          </w:p>
          <w:p w:rsidR="003C5079" w:rsidRPr="0075074B" w:rsidRDefault="00411F79">
            <w:pPr>
              <w:spacing w:after="0" w:line="259" w:lineRule="auto"/>
              <w:ind w:right="0" w:firstLine="0"/>
              <w:jc w:val="left"/>
            </w:pPr>
            <w:r w:rsidRPr="0075074B">
              <w:rPr>
                <w:sz w:val="24"/>
              </w:rPr>
              <w:t xml:space="preserve">в соответствии с бизнес-планом проекта </w:t>
            </w:r>
          </w:p>
        </w:tc>
      </w:tr>
      <w:tr w:rsidR="003C5079" w:rsidRPr="0075074B">
        <w:trPr>
          <w:trHeight w:val="1484"/>
        </w:trPr>
        <w:tc>
          <w:tcPr>
            <w:tcW w:w="66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8" w:firstLine="0"/>
              <w:jc w:val="center"/>
            </w:pPr>
            <w:r w:rsidRPr="0075074B">
              <w:rPr>
                <w:sz w:val="24"/>
              </w:rPr>
              <w:t xml:space="preserve">6 </w:t>
            </w:r>
          </w:p>
        </w:tc>
        <w:tc>
          <w:tcPr>
            <w:tcW w:w="441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Обоснование </w:t>
            </w:r>
            <w:r w:rsidRPr="0075074B">
              <w:rPr>
                <w:sz w:val="24"/>
              </w:rPr>
              <w:tab/>
              <w:t xml:space="preserve">сроков </w:t>
            </w:r>
            <w:r w:rsidRPr="0075074B">
              <w:rPr>
                <w:sz w:val="24"/>
              </w:rPr>
              <w:tab/>
              <w:t xml:space="preserve">и </w:t>
            </w:r>
            <w:r w:rsidRPr="0075074B">
              <w:rPr>
                <w:sz w:val="24"/>
              </w:rPr>
              <w:tab/>
              <w:t xml:space="preserve">этапов строительства (реконструкции) объектов в рамках проекта </w:t>
            </w:r>
          </w:p>
        </w:tc>
        <w:tc>
          <w:tcPr>
            <w:tcW w:w="456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4"/>
              </w:rPr>
              <w:t xml:space="preserve">Обоснование </w:t>
            </w:r>
            <w:r w:rsidRPr="0075074B">
              <w:rPr>
                <w:sz w:val="24"/>
              </w:rPr>
              <w:tab/>
              <w:t xml:space="preserve">сроков </w:t>
            </w:r>
            <w:r w:rsidRPr="0075074B">
              <w:rPr>
                <w:sz w:val="24"/>
              </w:rPr>
              <w:tab/>
              <w:t xml:space="preserve">и </w:t>
            </w:r>
            <w:r w:rsidRPr="0075074B">
              <w:rPr>
                <w:sz w:val="24"/>
              </w:rPr>
              <w:tab/>
              <w:t xml:space="preserve">этапов строительства (реконструкция) объектов в рамках проекта в соответствии с бизнеспланом проекта </w:t>
            </w:r>
          </w:p>
        </w:tc>
      </w:tr>
      <w:tr w:rsidR="003C5079" w:rsidRPr="0075074B">
        <w:trPr>
          <w:trHeight w:val="2436"/>
        </w:trPr>
        <w:tc>
          <w:tcPr>
            <w:tcW w:w="66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8" w:firstLine="0"/>
              <w:jc w:val="center"/>
            </w:pPr>
            <w:r w:rsidRPr="0075074B">
              <w:rPr>
                <w:sz w:val="24"/>
              </w:rPr>
              <w:t xml:space="preserve">7 </w:t>
            </w:r>
          </w:p>
        </w:tc>
        <w:tc>
          <w:tcPr>
            <w:tcW w:w="441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61" w:firstLine="0"/>
            </w:pPr>
            <w:r w:rsidRPr="0075074B">
              <w:rPr>
                <w:sz w:val="24"/>
              </w:rPr>
              <w:t xml:space="preserve">Объем льготного кредита на единицу номерного фонда либо на 1 посетителя крупного инвестиционного проекта в год, строительство (реконструкция) которого предусматривается в рамках проекта (рассчитывается в соответствии с приложением № 4 к Решению) </w:t>
            </w:r>
          </w:p>
        </w:tc>
        <w:tc>
          <w:tcPr>
            <w:tcW w:w="4561"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2" w:line="314" w:lineRule="auto"/>
              <w:ind w:right="61" w:firstLine="0"/>
            </w:pPr>
            <w:r w:rsidRPr="0075074B">
              <w:rPr>
                <w:sz w:val="24"/>
              </w:rPr>
              <w:t xml:space="preserve">Общая стоимость инвестиционного проекта и объем льготного кредита в соответствии с бизнес-планом проекта </w:t>
            </w:r>
          </w:p>
          <w:p w:rsidR="003C5079" w:rsidRPr="0075074B" w:rsidRDefault="00411F79">
            <w:pPr>
              <w:spacing w:after="0" w:line="259" w:lineRule="auto"/>
              <w:ind w:right="0" w:firstLine="0"/>
              <w:jc w:val="left"/>
            </w:pPr>
            <w:r w:rsidRPr="0075074B">
              <w:rPr>
                <w:sz w:val="24"/>
              </w:rPr>
              <w:t xml:space="preserve">(проектной документацией) </w:t>
            </w:r>
          </w:p>
        </w:tc>
      </w:tr>
    </w:tbl>
    <w:p w:rsidR="003C5079" w:rsidRPr="0075074B" w:rsidRDefault="00411F79">
      <w:pPr>
        <w:spacing w:after="0" w:line="259" w:lineRule="auto"/>
        <w:ind w:right="0" w:firstLine="0"/>
        <w:jc w:val="left"/>
      </w:pPr>
      <w:r w:rsidRPr="0075074B">
        <w:rPr>
          <w:sz w:val="24"/>
        </w:rPr>
        <w:t xml:space="preserve"> </w:t>
      </w:r>
    </w:p>
    <w:p w:rsidR="003C5079" w:rsidRPr="0075074B" w:rsidRDefault="00411F79">
      <w:pPr>
        <w:spacing w:after="0" w:line="259" w:lineRule="auto"/>
        <w:ind w:right="0" w:firstLine="0"/>
      </w:pPr>
      <w:r w:rsidRPr="0075074B">
        <w:rPr>
          <w:sz w:val="22"/>
        </w:rPr>
        <w:t xml:space="preserve"> </w:t>
      </w:r>
      <w:r w:rsidRPr="0075074B">
        <w:rPr>
          <w:sz w:val="22"/>
        </w:rPr>
        <w:tab/>
        <w:t xml:space="preserve"> </w:t>
      </w:r>
    </w:p>
    <w:p w:rsidR="003C5079" w:rsidRPr="0075074B" w:rsidRDefault="00411F79">
      <w:pPr>
        <w:spacing w:line="271" w:lineRule="auto"/>
        <w:ind w:left="7398" w:right="41" w:firstLine="622"/>
      </w:pPr>
      <w:r w:rsidRPr="0075074B">
        <w:rPr>
          <w:sz w:val="22"/>
        </w:rPr>
        <w:t xml:space="preserve">Приложение № 9 к настоящему Решению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89" w:line="259" w:lineRule="auto"/>
        <w:ind w:right="0" w:firstLine="0"/>
        <w:jc w:val="right"/>
      </w:pPr>
      <w:r w:rsidRPr="0075074B">
        <w:rPr>
          <w:sz w:val="22"/>
        </w:rPr>
        <w:t xml:space="preserve"> </w:t>
      </w:r>
    </w:p>
    <w:p w:rsidR="003C5079" w:rsidRPr="0075074B" w:rsidRDefault="00411F79">
      <w:pPr>
        <w:pStyle w:val="1"/>
        <w:spacing w:after="77"/>
        <w:ind w:left="10" w:right="55"/>
      </w:pPr>
      <w:r w:rsidRPr="0075074B">
        <w:t xml:space="preserve">ЧЕК-ЛИСТ </w:t>
      </w:r>
    </w:p>
    <w:p w:rsidR="003C5079" w:rsidRPr="0075074B" w:rsidRDefault="00411F79">
      <w:pPr>
        <w:spacing w:after="0" w:line="248" w:lineRule="auto"/>
        <w:ind w:left="948" w:right="0" w:hanging="926"/>
        <w:jc w:val="left"/>
      </w:pPr>
      <w:r w:rsidRPr="0075074B">
        <w:rPr>
          <w:b/>
        </w:rPr>
        <w:t xml:space="preserve">соответствия инвестиционного проекта критериям включения заемщиков,  содержащихся в реестре потенциальных заемщиков, реестре </w:t>
      </w:r>
    </w:p>
    <w:p w:rsidR="003C5079" w:rsidRPr="0075074B" w:rsidRDefault="00411F79">
      <w:pPr>
        <w:spacing w:after="39" w:line="248" w:lineRule="auto"/>
        <w:ind w:left="509" w:right="191" w:hanging="377"/>
        <w:jc w:val="left"/>
      </w:pPr>
      <w:r w:rsidRPr="0075074B">
        <w:rPr>
          <w:b/>
        </w:rPr>
        <w:t xml:space="preserve">потенциальных заемщиков крупных инвестиционных проектов, в реестр заемщиков, утвержденных настоящим Решением, а также сведения об </w:t>
      </w:r>
      <w:r w:rsidRPr="0075074B">
        <w:rPr>
          <w:b/>
        </w:rPr>
        <w:lastRenderedPageBreak/>
        <w:t xml:space="preserve">объемах субсидий, запрашиваемых уполномоченным  банком по заявкам заемщиков </w:t>
      </w:r>
    </w:p>
    <w:p w:rsidR="003C5079" w:rsidRPr="0075074B" w:rsidRDefault="00411F79">
      <w:pPr>
        <w:pStyle w:val="1"/>
        <w:ind w:left="10" w:right="57"/>
      </w:pPr>
      <w:r w:rsidRPr="0075074B">
        <w:t xml:space="preserve">(с разбивкой по годам) </w:t>
      </w:r>
    </w:p>
    <w:p w:rsidR="003C5079" w:rsidRPr="0075074B" w:rsidRDefault="00411F79">
      <w:pPr>
        <w:spacing w:after="129" w:line="259" w:lineRule="auto"/>
        <w:ind w:left="15" w:right="0" w:firstLine="0"/>
        <w:jc w:val="center"/>
      </w:pPr>
      <w:r w:rsidRPr="0075074B">
        <w:rPr>
          <w:b/>
        </w:rPr>
        <w:t xml:space="preserve"> </w:t>
      </w:r>
    </w:p>
    <w:p w:rsidR="003C5079" w:rsidRPr="0075074B" w:rsidRDefault="00411F79">
      <w:pPr>
        <w:spacing w:after="56" w:line="259" w:lineRule="auto"/>
        <w:ind w:left="57" w:right="5656" w:hanging="10"/>
        <w:jc w:val="left"/>
      </w:pPr>
      <w:r w:rsidRPr="0075074B">
        <w:rPr>
          <w:sz w:val="24"/>
        </w:rPr>
        <w:t xml:space="preserve">Наименование уполномоченного </w:t>
      </w:r>
      <w:r w:rsidRPr="0075074B">
        <w:rPr>
          <w:sz w:val="24"/>
        </w:rPr>
        <w:tab/>
        <w:t xml:space="preserve"> </w:t>
      </w:r>
      <w:r w:rsidRPr="0075074B">
        <w:rPr>
          <w:sz w:val="24"/>
        </w:rPr>
        <w:tab/>
        <w:t xml:space="preserve"> банка</w:t>
      </w:r>
      <w:r w:rsidRPr="0075074B">
        <w:rPr>
          <w:sz w:val="24"/>
          <w:vertAlign w:val="superscript"/>
        </w:rPr>
        <w:footnoteReference w:id="2"/>
      </w:r>
      <w:r w:rsidRPr="0075074B">
        <w:rPr>
          <w:sz w:val="24"/>
        </w:rPr>
        <w:t xml:space="preserve"> </w:t>
      </w:r>
    </w:p>
    <w:p w:rsidR="003C5079" w:rsidRPr="0075074B" w:rsidRDefault="00411F79">
      <w:pPr>
        <w:spacing w:after="159" w:line="259" w:lineRule="auto"/>
        <w:ind w:left="4479" w:right="0" w:firstLine="0"/>
        <w:jc w:val="left"/>
      </w:pPr>
      <w:r w:rsidRPr="0075074B">
        <w:rPr>
          <w:rFonts w:ascii="Calibri" w:eastAsia="Calibri" w:hAnsi="Calibri" w:cs="Calibri"/>
          <w:noProof/>
          <w:sz w:val="22"/>
        </w:rPr>
        <mc:AlternateContent>
          <mc:Choice Requires="wpg">
            <w:drawing>
              <wp:inline distT="0" distB="0" distL="0" distR="0">
                <wp:extent cx="2916047" cy="6096"/>
                <wp:effectExtent l="0" t="0" r="0" b="0"/>
                <wp:docPr id="95727" name="Group 95727"/>
                <wp:cNvGraphicFramePr/>
                <a:graphic xmlns:a="http://schemas.openxmlformats.org/drawingml/2006/main">
                  <a:graphicData uri="http://schemas.microsoft.com/office/word/2010/wordprocessingGroup">
                    <wpg:wgp>
                      <wpg:cNvGrpSpPr/>
                      <wpg:grpSpPr>
                        <a:xfrm>
                          <a:off x="0" y="0"/>
                          <a:ext cx="2916047" cy="6096"/>
                          <a:chOff x="0" y="0"/>
                          <a:chExt cx="2916047" cy="6096"/>
                        </a:xfrm>
                      </wpg:grpSpPr>
                      <wps:wsp>
                        <wps:cNvPr id="110667" name="Shape 110667"/>
                        <wps:cNvSpPr/>
                        <wps:spPr>
                          <a:xfrm>
                            <a:off x="0" y="0"/>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9E5C8D" id="Group 95727" o:spid="_x0000_s1026" style="width:229.6pt;height:.5pt;mso-position-horizontal-relative:char;mso-position-vertical-relative:line" coordsize="291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">
                <v:shape id="Shape 110667" o:spid="_x0000_s1027" style="position:absolute;width:29160;height:91;visibility:visible;mso-wrap-style:square;v-text-anchor:top" coordsize="2916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" path="m,l2916047,r,9144l,9144,,e" fillcolor="black" stroked="f" strokeweight="0">
                  <v:stroke miterlimit="83231f" joinstyle="miter"/>
                  <v:path arrowok="t" textboxrect="0,0,2916047,9144"/>
                </v:shape>
                <w10:anchorlock/>
              </v:group>
            </w:pict>
          </mc:Fallback>
        </mc:AlternateContent>
      </w:r>
    </w:p>
    <w:p w:rsidR="003C5079" w:rsidRPr="0075074B" w:rsidRDefault="00411F79">
      <w:pPr>
        <w:spacing w:after="56" w:line="259" w:lineRule="auto"/>
        <w:ind w:left="57" w:right="5656" w:hanging="10"/>
        <w:jc w:val="left"/>
      </w:pPr>
      <w:r w:rsidRPr="0075074B">
        <w:rPr>
          <w:sz w:val="24"/>
        </w:rPr>
        <w:t xml:space="preserve">Банковский идентификационный код </w:t>
      </w:r>
      <w:r w:rsidRPr="0075074B">
        <w:rPr>
          <w:sz w:val="24"/>
        </w:rPr>
        <w:tab/>
        <w:t xml:space="preserve"> </w:t>
      </w:r>
      <w:r w:rsidRPr="0075074B">
        <w:rPr>
          <w:sz w:val="24"/>
        </w:rPr>
        <w:tab/>
        <w:t xml:space="preserve"> уполномоченного банка </w:t>
      </w:r>
    </w:p>
    <w:p w:rsidR="003C5079" w:rsidRPr="0075074B" w:rsidRDefault="00411F79">
      <w:pPr>
        <w:spacing w:after="156" w:line="259" w:lineRule="auto"/>
        <w:ind w:left="4479" w:right="0" w:firstLine="0"/>
        <w:jc w:val="left"/>
      </w:pPr>
      <w:r w:rsidRPr="0075074B">
        <w:rPr>
          <w:rFonts w:ascii="Calibri" w:eastAsia="Calibri" w:hAnsi="Calibri" w:cs="Calibri"/>
          <w:noProof/>
          <w:sz w:val="22"/>
        </w:rPr>
        <mc:AlternateContent>
          <mc:Choice Requires="wpg">
            <w:drawing>
              <wp:inline distT="0" distB="0" distL="0" distR="0">
                <wp:extent cx="2916047" cy="6096"/>
                <wp:effectExtent l="0" t="0" r="0" b="0"/>
                <wp:docPr id="95728" name="Group 95728"/>
                <wp:cNvGraphicFramePr/>
                <a:graphic xmlns:a="http://schemas.openxmlformats.org/drawingml/2006/main">
                  <a:graphicData uri="http://schemas.microsoft.com/office/word/2010/wordprocessingGroup">
                    <wpg:wgp>
                      <wpg:cNvGrpSpPr/>
                      <wpg:grpSpPr>
                        <a:xfrm>
                          <a:off x="0" y="0"/>
                          <a:ext cx="2916047" cy="6096"/>
                          <a:chOff x="0" y="0"/>
                          <a:chExt cx="2916047" cy="6096"/>
                        </a:xfrm>
                      </wpg:grpSpPr>
                      <wps:wsp>
                        <wps:cNvPr id="110669" name="Shape 110669"/>
                        <wps:cNvSpPr/>
                        <wps:spPr>
                          <a:xfrm>
                            <a:off x="0" y="0"/>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109B93" id="Group 95728" o:spid="_x0000_s1026" style="width:229.6pt;height:.5pt;mso-position-horizontal-relative:char;mso-position-vertical-relative:line" coordsize="291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">
                <v:shape id="Shape 110669" o:spid="_x0000_s1027" style="position:absolute;width:29160;height:91;visibility:visible;mso-wrap-style:square;v-text-anchor:top" coordsize="2916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" path="m,l2916047,r,9144l,9144,,e" fillcolor="black" stroked="f" strokeweight="0">
                  <v:stroke miterlimit="83231f" joinstyle="miter"/>
                  <v:path arrowok="t" textboxrect="0,0,2916047,9144"/>
                </v:shape>
                <w10:anchorlock/>
              </v:group>
            </w:pict>
          </mc:Fallback>
        </mc:AlternateContent>
      </w:r>
    </w:p>
    <w:p w:rsidR="003C5079" w:rsidRPr="0075074B" w:rsidRDefault="00411F79">
      <w:pPr>
        <w:tabs>
          <w:tab w:val="center" w:pos="4201"/>
          <w:tab w:val="center" w:pos="4539"/>
        </w:tabs>
        <w:spacing w:after="56" w:line="259" w:lineRule="auto"/>
        <w:ind w:right="0" w:firstLine="0"/>
        <w:jc w:val="left"/>
      </w:pPr>
      <w:r w:rsidRPr="0075074B">
        <w:rPr>
          <w:sz w:val="24"/>
        </w:rPr>
        <w:t xml:space="preserve">Идентификационный номер </w:t>
      </w:r>
      <w:r w:rsidRPr="0075074B">
        <w:rPr>
          <w:sz w:val="24"/>
        </w:rPr>
        <w:tab/>
        <w:t xml:space="preserve"> </w:t>
      </w:r>
      <w:r w:rsidRPr="0075074B">
        <w:rPr>
          <w:sz w:val="24"/>
        </w:rPr>
        <w:tab/>
        <w:t xml:space="preserve"> </w:t>
      </w:r>
    </w:p>
    <w:p w:rsidR="003C5079" w:rsidRPr="0075074B" w:rsidRDefault="00411F79">
      <w:pPr>
        <w:spacing w:after="56" w:line="259" w:lineRule="auto"/>
        <w:ind w:left="57" w:right="5656" w:hanging="10"/>
        <w:jc w:val="left"/>
      </w:pPr>
      <w:r w:rsidRPr="0075074B">
        <w:rPr>
          <w:sz w:val="24"/>
        </w:rPr>
        <w:t xml:space="preserve">налогоплательщика  уполномоченного банка </w:t>
      </w:r>
    </w:p>
    <w:p w:rsidR="003C5079" w:rsidRPr="0075074B" w:rsidRDefault="00411F79">
      <w:pPr>
        <w:spacing w:after="156" w:line="259" w:lineRule="auto"/>
        <w:ind w:left="4479" w:right="0" w:firstLine="0"/>
        <w:jc w:val="left"/>
      </w:pPr>
      <w:r w:rsidRPr="0075074B">
        <w:rPr>
          <w:rFonts w:ascii="Calibri" w:eastAsia="Calibri" w:hAnsi="Calibri" w:cs="Calibri"/>
          <w:noProof/>
          <w:sz w:val="22"/>
        </w:rPr>
        <mc:AlternateContent>
          <mc:Choice Requires="wpg">
            <w:drawing>
              <wp:inline distT="0" distB="0" distL="0" distR="0">
                <wp:extent cx="2916047" cy="6096"/>
                <wp:effectExtent l="0" t="0" r="0" b="0"/>
                <wp:docPr id="95729" name="Group 95729"/>
                <wp:cNvGraphicFramePr/>
                <a:graphic xmlns:a="http://schemas.openxmlformats.org/drawingml/2006/main">
                  <a:graphicData uri="http://schemas.microsoft.com/office/word/2010/wordprocessingGroup">
                    <wpg:wgp>
                      <wpg:cNvGrpSpPr/>
                      <wpg:grpSpPr>
                        <a:xfrm>
                          <a:off x="0" y="0"/>
                          <a:ext cx="2916047" cy="6096"/>
                          <a:chOff x="0" y="0"/>
                          <a:chExt cx="2916047" cy="6096"/>
                        </a:xfrm>
                      </wpg:grpSpPr>
                      <wps:wsp>
                        <wps:cNvPr id="110671" name="Shape 110671"/>
                        <wps:cNvSpPr/>
                        <wps:spPr>
                          <a:xfrm>
                            <a:off x="0" y="0"/>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770B1" id="Group 95729" o:spid="_x0000_s1026" style="width:229.6pt;height:.5pt;mso-position-horizontal-relative:char;mso-position-vertical-relative:line" coordsize="291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">
                <v:shape id="Shape 110671" o:spid="_x0000_s1027" style="position:absolute;width:29160;height:91;visibility:visible;mso-wrap-style:square;v-text-anchor:top" coordsize="2916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" path="m,l2916047,r,9144l,9144,,e" fillcolor="black" stroked="f" strokeweight="0">
                  <v:stroke miterlimit="83231f" joinstyle="miter"/>
                  <v:path arrowok="t" textboxrect="0,0,2916047,9144"/>
                </v:shape>
                <w10:anchorlock/>
              </v:group>
            </w:pict>
          </mc:Fallback>
        </mc:AlternateContent>
      </w:r>
    </w:p>
    <w:p w:rsidR="003C5079" w:rsidRPr="0075074B" w:rsidRDefault="00411F79">
      <w:pPr>
        <w:tabs>
          <w:tab w:val="center" w:pos="4201"/>
          <w:tab w:val="center" w:pos="4539"/>
        </w:tabs>
        <w:spacing w:after="0" w:line="259" w:lineRule="auto"/>
        <w:ind w:right="0" w:firstLine="0"/>
        <w:jc w:val="left"/>
      </w:pPr>
      <w:r w:rsidRPr="0075074B">
        <w:rPr>
          <w:sz w:val="24"/>
        </w:rPr>
        <w:t xml:space="preserve">Полное наименование заемщика </w:t>
      </w:r>
      <w:r w:rsidRPr="0075074B">
        <w:rPr>
          <w:sz w:val="24"/>
        </w:rPr>
        <w:tab/>
        <w:t xml:space="preserve"> </w:t>
      </w:r>
      <w:r w:rsidRPr="0075074B">
        <w:rPr>
          <w:sz w:val="24"/>
        </w:rPr>
        <w:tab/>
        <w:t xml:space="preserve"> </w:t>
      </w:r>
    </w:p>
    <w:p w:rsidR="003C5079" w:rsidRPr="0075074B" w:rsidRDefault="00411F79">
      <w:pPr>
        <w:spacing w:after="158" w:line="259" w:lineRule="auto"/>
        <w:ind w:left="4479" w:right="0" w:firstLine="0"/>
        <w:jc w:val="left"/>
      </w:pPr>
      <w:r w:rsidRPr="0075074B">
        <w:rPr>
          <w:rFonts w:ascii="Calibri" w:eastAsia="Calibri" w:hAnsi="Calibri" w:cs="Calibri"/>
          <w:noProof/>
          <w:sz w:val="22"/>
        </w:rPr>
        <mc:AlternateContent>
          <mc:Choice Requires="wpg">
            <w:drawing>
              <wp:inline distT="0" distB="0" distL="0" distR="0">
                <wp:extent cx="2916047" cy="6096"/>
                <wp:effectExtent l="0" t="0" r="0" b="0"/>
                <wp:docPr id="95730" name="Group 95730"/>
                <wp:cNvGraphicFramePr/>
                <a:graphic xmlns:a="http://schemas.openxmlformats.org/drawingml/2006/main">
                  <a:graphicData uri="http://schemas.microsoft.com/office/word/2010/wordprocessingGroup">
                    <wpg:wgp>
                      <wpg:cNvGrpSpPr/>
                      <wpg:grpSpPr>
                        <a:xfrm>
                          <a:off x="0" y="0"/>
                          <a:ext cx="2916047" cy="6096"/>
                          <a:chOff x="0" y="0"/>
                          <a:chExt cx="2916047" cy="6096"/>
                        </a:xfrm>
                      </wpg:grpSpPr>
                      <wps:wsp>
                        <wps:cNvPr id="110673" name="Shape 110673"/>
                        <wps:cNvSpPr/>
                        <wps:spPr>
                          <a:xfrm>
                            <a:off x="0" y="0"/>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BC7F33" id="Group 95730" o:spid="_x0000_s1026" style="width:229.6pt;height:.5pt;mso-position-horizontal-relative:char;mso-position-vertical-relative:line" coordsize="291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">
                <v:shape id="Shape 110673" o:spid="_x0000_s1027" style="position:absolute;width:29160;height:91;visibility:visible;mso-wrap-style:square;v-text-anchor:top" coordsize="2916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" path="m,l2916047,r,9144l,9144,,e" fillcolor="black" stroked="f" strokeweight="0">
                  <v:stroke miterlimit="83231f" joinstyle="miter"/>
                  <v:path arrowok="t" textboxrect="0,0,2916047,9144"/>
                </v:shape>
                <w10:anchorlock/>
              </v:group>
            </w:pict>
          </mc:Fallback>
        </mc:AlternateContent>
      </w:r>
    </w:p>
    <w:p w:rsidR="003C5079" w:rsidRPr="0075074B" w:rsidRDefault="00411F79">
      <w:pPr>
        <w:tabs>
          <w:tab w:val="center" w:pos="4201"/>
          <w:tab w:val="center" w:pos="4539"/>
        </w:tabs>
        <w:spacing w:after="56" w:line="259" w:lineRule="auto"/>
        <w:ind w:right="0" w:firstLine="0"/>
        <w:jc w:val="left"/>
      </w:pPr>
      <w:r w:rsidRPr="0075074B">
        <w:rPr>
          <w:sz w:val="24"/>
        </w:rPr>
        <w:t xml:space="preserve">Идентификационный номер </w:t>
      </w:r>
      <w:r w:rsidRPr="0075074B">
        <w:rPr>
          <w:sz w:val="24"/>
        </w:rPr>
        <w:tab/>
        <w:t xml:space="preserve"> </w:t>
      </w:r>
      <w:r w:rsidRPr="0075074B">
        <w:rPr>
          <w:sz w:val="24"/>
        </w:rPr>
        <w:tab/>
        <w:t xml:space="preserve"> </w:t>
      </w:r>
    </w:p>
    <w:p w:rsidR="003C5079" w:rsidRPr="0075074B" w:rsidRDefault="00411F79">
      <w:pPr>
        <w:spacing w:after="56" w:line="259" w:lineRule="auto"/>
        <w:ind w:left="57" w:right="6551" w:hanging="10"/>
        <w:jc w:val="left"/>
      </w:pPr>
      <w:r w:rsidRPr="0075074B">
        <w:rPr>
          <w:sz w:val="24"/>
        </w:rPr>
        <w:t xml:space="preserve">налогоплательщика заемщика </w:t>
      </w:r>
    </w:p>
    <w:p w:rsidR="003C5079" w:rsidRPr="0075074B" w:rsidRDefault="00411F79">
      <w:pPr>
        <w:spacing w:after="156" w:line="259" w:lineRule="auto"/>
        <w:ind w:left="4479" w:right="0" w:firstLine="0"/>
        <w:jc w:val="left"/>
      </w:pPr>
      <w:r w:rsidRPr="0075074B">
        <w:rPr>
          <w:rFonts w:ascii="Calibri" w:eastAsia="Calibri" w:hAnsi="Calibri" w:cs="Calibri"/>
          <w:noProof/>
          <w:sz w:val="22"/>
        </w:rPr>
        <mc:AlternateContent>
          <mc:Choice Requires="wpg">
            <w:drawing>
              <wp:inline distT="0" distB="0" distL="0" distR="0">
                <wp:extent cx="2916047" cy="6096"/>
                <wp:effectExtent l="0" t="0" r="0" b="0"/>
                <wp:docPr id="95731" name="Group 95731"/>
                <wp:cNvGraphicFramePr/>
                <a:graphic xmlns:a="http://schemas.openxmlformats.org/drawingml/2006/main">
                  <a:graphicData uri="http://schemas.microsoft.com/office/word/2010/wordprocessingGroup">
                    <wpg:wgp>
                      <wpg:cNvGrpSpPr/>
                      <wpg:grpSpPr>
                        <a:xfrm>
                          <a:off x="0" y="0"/>
                          <a:ext cx="2916047" cy="6096"/>
                          <a:chOff x="0" y="0"/>
                          <a:chExt cx="2916047" cy="6096"/>
                        </a:xfrm>
                      </wpg:grpSpPr>
                      <wps:wsp>
                        <wps:cNvPr id="110675" name="Shape 110675"/>
                        <wps:cNvSpPr/>
                        <wps:spPr>
                          <a:xfrm>
                            <a:off x="0" y="0"/>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09FA27" id="Group 95731" o:spid="_x0000_s1026" style="width:229.6pt;height:.5pt;mso-position-horizontal-relative:char;mso-position-vertical-relative:line" coordsize="291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">
                <v:shape id="Shape 110675" o:spid="_x0000_s1027" style="position:absolute;width:29160;height:91;visibility:visible;mso-wrap-style:square;v-text-anchor:top" coordsize="2916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" path="m,l2916047,r,9144l,9144,,e" fillcolor="black" stroked="f" strokeweight="0">
                  <v:stroke miterlimit="83231f" joinstyle="miter"/>
                  <v:path arrowok="t" textboxrect="0,0,2916047,9144"/>
                </v:shape>
                <w10:anchorlock/>
              </v:group>
            </w:pict>
          </mc:Fallback>
        </mc:AlternateContent>
      </w:r>
    </w:p>
    <w:p w:rsidR="003C5079" w:rsidRPr="0075074B" w:rsidRDefault="00411F79">
      <w:pPr>
        <w:spacing w:after="56" w:line="259" w:lineRule="auto"/>
        <w:ind w:left="57" w:right="5656" w:hanging="10"/>
        <w:jc w:val="left"/>
      </w:pPr>
      <w:r w:rsidRPr="0075074B">
        <w:rPr>
          <w:sz w:val="24"/>
        </w:rPr>
        <w:t xml:space="preserve">Наименование инвестиционного </w:t>
      </w:r>
      <w:r w:rsidRPr="0075074B">
        <w:rPr>
          <w:sz w:val="24"/>
        </w:rPr>
        <w:tab/>
        <w:t xml:space="preserve"> </w:t>
      </w:r>
      <w:r w:rsidRPr="0075074B">
        <w:rPr>
          <w:sz w:val="24"/>
        </w:rPr>
        <w:tab/>
        <w:t xml:space="preserve"> проекта </w:t>
      </w:r>
    </w:p>
    <w:p w:rsidR="003C5079" w:rsidRPr="0075074B" w:rsidRDefault="00411F79">
      <w:pPr>
        <w:spacing w:after="7" w:line="259" w:lineRule="auto"/>
        <w:ind w:left="4479" w:right="0" w:firstLine="0"/>
        <w:jc w:val="left"/>
      </w:pPr>
      <w:r w:rsidRPr="0075074B">
        <w:rPr>
          <w:rFonts w:ascii="Calibri" w:eastAsia="Calibri" w:hAnsi="Calibri" w:cs="Calibri"/>
          <w:noProof/>
          <w:sz w:val="22"/>
        </w:rPr>
        <mc:AlternateContent>
          <mc:Choice Requires="wpg">
            <w:drawing>
              <wp:inline distT="0" distB="0" distL="0" distR="0">
                <wp:extent cx="2916047" cy="6097"/>
                <wp:effectExtent l="0" t="0" r="0" b="0"/>
                <wp:docPr id="95732" name="Group 95732"/>
                <wp:cNvGraphicFramePr/>
                <a:graphic xmlns:a="http://schemas.openxmlformats.org/drawingml/2006/main">
                  <a:graphicData uri="http://schemas.microsoft.com/office/word/2010/wordprocessingGroup">
                    <wpg:wgp>
                      <wpg:cNvGrpSpPr/>
                      <wpg:grpSpPr>
                        <a:xfrm>
                          <a:off x="0" y="0"/>
                          <a:ext cx="2916047" cy="6097"/>
                          <a:chOff x="0" y="0"/>
                          <a:chExt cx="2916047" cy="6097"/>
                        </a:xfrm>
                      </wpg:grpSpPr>
                      <wps:wsp>
                        <wps:cNvPr id="110677" name="Shape 110677"/>
                        <wps:cNvSpPr/>
                        <wps:spPr>
                          <a:xfrm>
                            <a:off x="0" y="0"/>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8A1E96" id="Group 95732" o:spid="_x0000_s1026" style="width:229.6pt;height:.5pt;mso-position-horizontal-relative:char;mso-position-vertical-relative:line" coordsize="291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">
                <v:shape id="Shape 110677" o:spid="_x0000_s1027" style="position:absolute;width:29160;height:91;visibility:visible;mso-wrap-style:square;v-text-anchor:top" coordsize="2916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" path="m,l2916047,r,9144l,9144,,e" fillcolor="black" stroked="f" strokeweight="0">
                  <v:stroke miterlimit="83231f" joinstyle="miter"/>
                  <v:path arrowok="t" textboxrect="0,0,2916047,9144"/>
                </v:shape>
                <w10:anchorlock/>
              </v:group>
            </w:pict>
          </mc:Fallback>
        </mc:AlternateContent>
      </w:r>
    </w:p>
    <w:p w:rsidR="003C5079" w:rsidRPr="0075074B" w:rsidRDefault="00411F79">
      <w:pPr>
        <w:spacing w:after="0" w:line="259" w:lineRule="auto"/>
        <w:ind w:right="0" w:firstLine="0"/>
        <w:jc w:val="right"/>
      </w:pPr>
      <w:r w:rsidRPr="0075074B">
        <w:rPr>
          <w:sz w:val="22"/>
        </w:rPr>
        <w:t xml:space="preserve"> </w:t>
      </w:r>
    </w:p>
    <w:p w:rsidR="003C5079" w:rsidRPr="0075074B" w:rsidRDefault="00411F79">
      <w:pPr>
        <w:spacing w:after="0" w:line="259" w:lineRule="auto"/>
        <w:ind w:right="0" w:firstLine="0"/>
        <w:jc w:val="left"/>
      </w:pPr>
      <w:r w:rsidRPr="0075074B">
        <w:rPr>
          <w:sz w:val="22"/>
        </w:rPr>
        <w:t xml:space="preserve"> </w:t>
      </w:r>
      <w:r w:rsidRPr="0075074B">
        <w:rPr>
          <w:sz w:val="22"/>
        </w:rPr>
        <w:tab/>
        <w:t xml:space="preserve"> </w:t>
      </w:r>
    </w:p>
    <w:p w:rsidR="003C5079" w:rsidRPr="0075074B" w:rsidRDefault="003C5079">
      <w:pPr>
        <w:sectPr w:rsidR="003C5079" w:rsidRPr="0075074B">
          <w:pgSz w:w="11906" w:h="16838"/>
          <w:pgMar w:top="1138" w:right="509" w:bottom="1133" w:left="1702" w:header="720" w:footer="720" w:gutter="0"/>
          <w:cols w:space="720"/>
        </w:sectPr>
      </w:pPr>
    </w:p>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19" w:type="dxa"/>
        </w:tblCellMar>
        <w:tblLook w:val="04A0" w:firstRow="1" w:lastRow="0" w:firstColumn="1" w:lastColumn="0" w:noHBand="0" w:noVBand="1"/>
      </w:tblPr>
      <w:tblGrid>
        <w:gridCol w:w="569"/>
        <w:gridCol w:w="1985"/>
        <w:gridCol w:w="2268"/>
        <w:gridCol w:w="709"/>
        <w:gridCol w:w="3687"/>
        <w:gridCol w:w="1702"/>
        <w:gridCol w:w="1558"/>
        <w:gridCol w:w="1418"/>
        <w:gridCol w:w="1560"/>
      </w:tblGrid>
      <w:tr w:rsidR="003C5079" w:rsidRPr="0075074B">
        <w:trPr>
          <w:trHeight w:val="530"/>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59" w:line="259" w:lineRule="auto"/>
              <w:ind w:left="110" w:right="0" w:firstLine="0"/>
              <w:jc w:val="left"/>
            </w:pPr>
            <w:r w:rsidRPr="0075074B">
              <w:rPr>
                <w:sz w:val="24"/>
              </w:rPr>
              <w:t xml:space="preserve">№ </w:t>
            </w:r>
          </w:p>
          <w:p w:rsidR="003C5079" w:rsidRPr="0075074B" w:rsidRDefault="00411F79">
            <w:pPr>
              <w:spacing w:after="0" w:line="259" w:lineRule="auto"/>
              <w:ind w:left="62" w:right="0" w:firstLine="0"/>
              <w:jc w:val="left"/>
            </w:pPr>
            <w:r w:rsidRPr="0075074B">
              <w:rPr>
                <w:sz w:val="24"/>
              </w:rPr>
              <w:t xml:space="preserve">п/п </w:t>
            </w:r>
          </w:p>
        </w:tc>
        <w:tc>
          <w:tcPr>
            <w:tcW w:w="4253" w:type="dxa"/>
            <w:gridSpan w:val="2"/>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0" w:firstLine="0"/>
              <w:jc w:val="center"/>
            </w:pPr>
            <w:r w:rsidRPr="0075074B">
              <w:rPr>
                <w:sz w:val="24"/>
              </w:rPr>
              <w:t xml:space="preserve">Критерии </w:t>
            </w:r>
          </w:p>
        </w:tc>
        <w:tc>
          <w:tcPr>
            <w:tcW w:w="10634" w:type="dxa"/>
            <w:gridSpan w:val="6"/>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48" w:firstLine="0"/>
              <w:jc w:val="center"/>
            </w:pPr>
            <w:r w:rsidRPr="0075074B">
              <w:rPr>
                <w:sz w:val="24"/>
              </w:rPr>
              <w:t xml:space="preserve">Сведения, подтверждающие соответствие критерию или обоснование неприменимости критерия </w:t>
            </w:r>
          </w:p>
        </w:tc>
      </w:tr>
      <w:tr w:rsidR="003C5079" w:rsidRPr="0075074B">
        <w:trPr>
          <w:trHeight w:val="2753"/>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4395" w:type="dxa"/>
            <w:gridSpan w:val="2"/>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center"/>
            </w:pPr>
            <w:r w:rsidRPr="0075074B">
              <w:rPr>
                <w:sz w:val="24"/>
              </w:rPr>
              <w:t xml:space="preserve">Сведения (показатель), подтверждающие соответствие критерию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center"/>
            </w:pPr>
            <w:r w:rsidRPr="0075074B">
              <w:rPr>
                <w:sz w:val="24"/>
              </w:rPr>
              <w:t xml:space="preserve">Нормативно установленное значение (если применимо)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center"/>
            </w:pPr>
            <w:r w:rsidRPr="0075074B">
              <w:rPr>
                <w:sz w:val="24"/>
              </w:rPr>
              <w:t xml:space="preserve">Значение по инвестицион ному проекту </w:t>
            </w:r>
          </w:p>
        </w:tc>
        <w:tc>
          <w:tcPr>
            <w:tcW w:w="141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16" w:line="259" w:lineRule="auto"/>
              <w:ind w:left="7" w:right="0" w:firstLine="0"/>
            </w:pPr>
            <w:r w:rsidRPr="0075074B">
              <w:rPr>
                <w:sz w:val="24"/>
              </w:rPr>
              <w:t>Соответстви</w:t>
            </w:r>
          </w:p>
          <w:p w:rsidR="003C5079" w:rsidRPr="0075074B" w:rsidRDefault="00411F79">
            <w:pPr>
              <w:spacing w:after="16" w:line="259" w:lineRule="auto"/>
              <w:ind w:right="40" w:firstLine="0"/>
              <w:jc w:val="center"/>
            </w:pPr>
            <w:r w:rsidRPr="0075074B">
              <w:rPr>
                <w:sz w:val="24"/>
              </w:rPr>
              <w:t xml:space="preserve">е </w:t>
            </w:r>
          </w:p>
          <w:p w:rsidR="003C5079" w:rsidRPr="0075074B" w:rsidRDefault="00411F79">
            <w:pPr>
              <w:spacing w:after="19" w:line="259" w:lineRule="auto"/>
              <w:ind w:left="36" w:right="0" w:firstLine="0"/>
            </w:pPr>
            <w:r w:rsidRPr="0075074B">
              <w:rPr>
                <w:sz w:val="24"/>
              </w:rPr>
              <w:t xml:space="preserve">нормативно </w:t>
            </w:r>
          </w:p>
          <w:p w:rsidR="003C5079" w:rsidRPr="0075074B" w:rsidRDefault="00411F79">
            <w:pPr>
              <w:spacing w:after="3" w:line="309" w:lineRule="auto"/>
              <w:ind w:right="0" w:firstLine="0"/>
              <w:jc w:val="center"/>
            </w:pPr>
            <w:r w:rsidRPr="0075074B">
              <w:rPr>
                <w:sz w:val="24"/>
              </w:rPr>
              <w:t xml:space="preserve">установленн ому </w:t>
            </w:r>
          </w:p>
          <w:p w:rsidR="003C5079" w:rsidRPr="0075074B" w:rsidRDefault="00411F79">
            <w:pPr>
              <w:spacing w:after="16" w:line="259" w:lineRule="auto"/>
              <w:ind w:left="60" w:right="0" w:firstLine="0"/>
              <w:jc w:val="left"/>
            </w:pPr>
            <w:r w:rsidRPr="0075074B">
              <w:rPr>
                <w:sz w:val="24"/>
              </w:rPr>
              <w:t xml:space="preserve">значению – </w:t>
            </w:r>
          </w:p>
          <w:p w:rsidR="003C5079" w:rsidRPr="0075074B" w:rsidRDefault="00411F79">
            <w:pPr>
              <w:spacing w:after="0" w:line="259" w:lineRule="auto"/>
              <w:ind w:right="0" w:firstLine="0"/>
              <w:jc w:val="center"/>
            </w:pPr>
            <w:r w:rsidRPr="0075074B">
              <w:rPr>
                <w:sz w:val="24"/>
              </w:rPr>
              <w:t xml:space="preserve">да/нет (если применимо)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73" w:lineRule="auto"/>
              <w:ind w:right="0" w:firstLine="0"/>
              <w:jc w:val="center"/>
            </w:pPr>
            <w:r w:rsidRPr="0075074B">
              <w:rPr>
                <w:sz w:val="24"/>
              </w:rPr>
              <w:t xml:space="preserve">Источник данных </w:t>
            </w:r>
          </w:p>
          <w:p w:rsidR="003C5079" w:rsidRPr="0075074B" w:rsidRDefault="00411F79">
            <w:pPr>
              <w:spacing w:after="0" w:line="315" w:lineRule="auto"/>
              <w:ind w:right="0" w:firstLine="0"/>
              <w:jc w:val="center"/>
            </w:pPr>
            <w:r w:rsidRPr="0075074B">
              <w:rPr>
                <w:sz w:val="24"/>
              </w:rPr>
              <w:t xml:space="preserve">(наименовани е документа, </w:t>
            </w:r>
          </w:p>
          <w:p w:rsidR="003C5079" w:rsidRPr="0075074B" w:rsidRDefault="00411F79">
            <w:pPr>
              <w:spacing w:after="0" w:line="259" w:lineRule="auto"/>
              <w:ind w:left="10" w:right="0" w:hanging="10"/>
              <w:jc w:val="center"/>
            </w:pPr>
            <w:r w:rsidRPr="0075074B">
              <w:rPr>
                <w:sz w:val="24"/>
              </w:rPr>
              <w:t xml:space="preserve">с указанием пунктов, разделов) </w:t>
            </w:r>
          </w:p>
        </w:tc>
      </w:tr>
      <w:tr w:rsidR="003C5079" w:rsidRPr="0075074B">
        <w:trPr>
          <w:trHeight w:val="934"/>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1" w:firstLine="0"/>
              <w:jc w:val="center"/>
            </w:pPr>
            <w:r w:rsidRPr="0075074B">
              <w:rPr>
                <w:sz w:val="24"/>
              </w:rPr>
              <w:t xml:space="preserve">1 </w:t>
            </w:r>
          </w:p>
        </w:tc>
        <w:tc>
          <w:tcPr>
            <w:tcW w:w="1985"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275" w:firstLine="0"/>
              <w:jc w:val="left"/>
            </w:pPr>
            <w:r w:rsidRPr="0075074B">
              <w:rPr>
                <w:sz w:val="24"/>
              </w:rPr>
              <w:t xml:space="preserve">Соответствие планируемого к реализации заемщиком проекта установленным целям </w:t>
            </w:r>
          </w:p>
        </w:tc>
        <w:tc>
          <w:tcPr>
            <w:tcW w:w="2268"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для проектов, объектом строительства (реконструкции) которых является гостиница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1.1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планируемая категория гостиницы, звезд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9" w:firstLine="0"/>
              <w:jc w:val="center"/>
            </w:pPr>
            <w:r w:rsidRPr="0075074B">
              <w:rPr>
                <w:sz w:val="24"/>
              </w:rPr>
              <w:t xml:space="preserve">&gt;= 3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484"/>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1.2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393" w:firstLine="0"/>
              <w:jc w:val="left"/>
            </w:pPr>
            <w:r w:rsidRPr="0075074B">
              <w:rPr>
                <w:sz w:val="24"/>
              </w:rPr>
              <w:t xml:space="preserve">размер номерного фонда, строительство (реконструкция) которого предусматривается в рамках проекта, номеров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9" w:firstLine="0"/>
              <w:jc w:val="center"/>
            </w:pPr>
            <w:r w:rsidRPr="0075074B">
              <w:rPr>
                <w:sz w:val="24"/>
              </w:rPr>
              <w:t xml:space="preserve">&gt;= 120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801"/>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1.3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21" w:line="295" w:lineRule="auto"/>
              <w:ind w:left="2" w:right="0" w:firstLine="0"/>
              <w:jc w:val="left"/>
            </w:pPr>
            <w:r w:rsidRPr="0075074B">
              <w:rPr>
                <w:sz w:val="24"/>
              </w:rPr>
              <w:t xml:space="preserve">площадь гостиницы, строительство (реконструкция) которой предусматривается </w:t>
            </w:r>
          </w:p>
          <w:p w:rsidR="003C5079" w:rsidRPr="0075074B" w:rsidRDefault="00411F79">
            <w:pPr>
              <w:spacing w:after="0" w:line="259" w:lineRule="auto"/>
              <w:ind w:left="2" w:right="1436" w:firstLine="0"/>
            </w:pPr>
            <w:r w:rsidRPr="0075074B">
              <w:rPr>
                <w:sz w:val="24"/>
              </w:rPr>
              <w:t xml:space="preserve">в рамках проекта, кв. м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9" w:firstLine="0"/>
              <w:jc w:val="center"/>
            </w:pPr>
            <w:r w:rsidRPr="0075074B">
              <w:rPr>
                <w:sz w:val="24"/>
              </w:rPr>
              <w:t xml:space="preserve">&gt;= 5000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119"/>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1.4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размер номерного фонда для размещения семей с детьми от 4 человек и более в объеме не менее 5 % от общего номерного фонда (не менее половины которых с возможностью размещения от 4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19" w:type="dxa"/>
        </w:tblCellMar>
        <w:tblLook w:val="04A0" w:firstRow="1" w:lastRow="0" w:firstColumn="1" w:lastColumn="0" w:noHBand="0" w:noVBand="1"/>
      </w:tblPr>
      <w:tblGrid>
        <w:gridCol w:w="569"/>
        <w:gridCol w:w="1985"/>
        <w:gridCol w:w="2268"/>
        <w:gridCol w:w="709"/>
        <w:gridCol w:w="3687"/>
        <w:gridCol w:w="1702"/>
        <w:gridCol w:w="1558"/>
        <w:gridCol w:w="1418"/>
        <w:gridCol w:w="1560"/>
      </w:tblGrid>
      <w:tr w:rsidR="003C5079" w:rsidRPr="0075074B">
        <w:trPr>
          <w:trHeight w:val="1166"/>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человек и более и с площадью не менее 6 кв. м на одного проживающего в одном номере)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847"/>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2268"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32" w:firstLine="0"/>
              <w:jc w:val="left"/>
            </w:pPr>
            <w:r w:rsidRPr="0075074B">
              <w:rPr>
                <w:sz w:val="24"/>
              </w:rPr>
              <w:t xml:space="preserve">для единых инвестиционных проектов, в состав которых входят две и более гостиниц, вдоль автомобильных дорог или инвестиционных проектов на территории Дальневосточного федерального округа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1.5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планируемая категория гостиниц, звезд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9" w:firstLine="0"/>
              <w:jc w:val="center"/>
            </w:pPr>
            <w:r w:rsidRPr="0075074B">
              <w:rPr>
                <w:sz w:val="24"/>
              </w:rPr>
              <w:t xml:space="preserve">&gt;= 3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803"/>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1.6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449" w:firstLine="0"/>
              <w:jc w:val="left"/>
            </w:pPr>
            <w:r w:rsidRPr="0075074B">
              <w:rPr>
                <w:sz w:val="24"/>
              </w:rPr>
              <w:t xml:space="preserve">совокупный размер номерного фонда, строительство (реконструкция) которого предусматривается в рамках проекта, номеров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9" w:firstLine="0"/>
              <w:jc w:val="center"/>
            </w:pPr>
            <w:r w:rsidRPr="0075074B">
              <w:rPr>
                <w:sz w:val="24"/>
              </w:rPr>
              <w:t xml:space="preserve">&gt;= 120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117"/>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1.7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242" w:firstLine="0"/>
              <w:jc w:val="left"/>
            </w:pPr>
            <w:r w:rsidRPr="0075074B">
              <w:rPr>
                <w:sz w:val="24"/>
              </w:rPr>
              <w:t xml:space="preserve">для проектов на территории Дальневосточного федерального округа размер номерного фонда, строительство (реконструкция) которого предусматривается в рамках проекта, номеров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9" w:firstLine="0"/>
              <w:jc w:val="center"/>
            </w:pPr>
            <w:r w:rsidRPr="0075074B">
              <w:rPr>
                <w:sz w:val="24"/>
              </w:rPr>
              <w:t xml:space="preserve">&gt;= 40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803"/>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1.8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25" w:line="293" w:lineRule="auto"/>
              <w:ind w:left="2" w:right="0" w:firstLine="0"/>
              <w:jc w:val="left"/>
            </w:pPr>
            <w:r w:rsidRPr="0075074B">
              <w:rPr>
                <w:sz w:val="24"/>
              </w:rPr>
              <w:t xml:space="preserve">площадь номерного фонда, строительство (реконструкция) которого предусматривается </w:t>
            </w:r>
          </w:p>
          <w:p w:rsidR="003C5079" w:rsidRPr="0075074B" w:rsidRDefault="00411F79">
            <w:pPr>
              <w:spacing w:after="0" w:line="259" w:lineRule="auto"/>
              <w:ind w:left="2" w:right="1436" w:firstLine="0"/>
            </w:pPr>
            <w:r w:rsidRPr="0075074B">
              <w:rPr>
                <w:sz w:val="24"/>
              </w:rPr>
              <w:t xml:space="preserve">в рамках проекта, кв. м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800"/>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1.9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74" w:lineRule="auto"/>
              <w:ind w:left="2" w:right="0" w:firstLine="0"/>
              <w:jc w:val="left"/>
            </w:pPr>
            <w:r w:rsidRPr="0075074B">
              <w:rPr>
                <w:sz w:val="24"/>
              </w:rPr>
              <w:t xml:space="preserve">размер номерного фонда для размещения семей с детьми от 4 человек и более в объеме не менее 5 % от общего номерного фонда </w:t>
            </w:r>
          </w:p>
          <w:p w:rsidR="003C5079" w:rsidRPr="0075074B" w:rsidRDefault="00411F79">
            <w:pPr>
              <w:spacing w:after="0" w:line="259" w:lineRule="auto"/>
              <w:ind w:left="2" w:right="0" w:firstLine="0"/>
              <w:jc w:val="left"/>
            </w:pPr>
            <w:r w:rsidRPr="0075074B">
              <w:rPr>
                <w:sz w:val="24"/>
              </w:rPr>
              <w:t xml:space="preserve">(не менее половины которых с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12" w:type="dxa"/>
        </w:tblCellMar>
        <w:tblLook w:val="04A0" w:firstRow="1" w:lastRow="0" w:firstColumn="1" w:lastColumn="0" w:noHBand="0" w:noVBand="1"/>
      </w:tblPr>
      <w:tblGrid>
        <w:gridCol w:w="569"/>
        <w:gridCol w:w="1985"/>
        <w:gridCol w:w="2268"/>
        <w:gridCol w:w="709"/>
        <w:gridCol w:w="3687"/>
        <w:gridCol w:w="1702"/>
        <w:gridCol w:w="1558"/>
        <w:gridCol w:w="1418"/>
        <w:gridCol w:w="1560"/>
      </w:tblGrid>
      <w:tr w:rsidR="003C5079" w:rsidRPr="0075074B">
        <w:trPr>
          <w:trHeight w:val="1483"/>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возможностью размещения от 4 человек и более и с площадью не менее 6 кв. м на одного проживающего в одном номере)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1484"/>
        </w:trPr>
        <w:tc>
          <w:tcPr>
            <w:tcW w:w="0" w:type="auto"/>
            <w:vMerge/>
            <w:tcBorders>
              <w:top w:val="nil"/>
              <w:left w:val="single" w:sz="4" w:space="0" w:color="000000"/>
              <w:bottom w:val="nil"/>
              <w:right w:val="single" w:sz="4" w:space="0" w:color="000000"/>
            </w:tcBorders>
            <w:vAlign w:val="center"/>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2268"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для проектов объектом строительства (реконструкции) которых является многофункциональн ый комплекс (МФК)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1.10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400" w:firstLine="0"/>
              <w:jc w:val="left"/>
            </w:pPr>
            <w:r w:rsidRPr="0075074B">
              <w:rPr>
                <w:sz w:val="24"/>
              </w:rPr>
              <w:t xml:space="preserve">размер номерного фонда, строительство (реконструкция) которого предусматривается в рамках проекта, номеров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5" w:firstLine="0"/>
              <w:jc w:val="center"/>
            </w:pPr>
            <w:r w:rsidRPr="0075074B">
              <w:rPr>
                <w:sz w:val="24"/>
              </w:rPr>
              <w:t xml:space="preserve">&gt;= 120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120"/>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93" w:lineRule="auto"/>
              <w:ind w:left="2" w:right="0" w:firstLine="0"/>
              <w:jc w:val="left"/>
            </w:pPr>
            <w:r w:rsidRPr="0075074B">
              <w:rPr>
                <w:sz w:val="24"/>
              </w:rPr>
              <w:t xml:space="preserve">планируемая категория санаторно-курортной организации и (или) гостиницы, строительство </w:t>
            </w:r>
          </w:p>
          <w:p w:rsidR="003C5079" w:rsidRPr="0075074B" w:rsidRDefault="00411F79">
            <w:pPr>
              <w:spacing w:after="0" w:line="259" w:lineRule="auto"/>
              <w:ind w:left="2" w:right="0" w:firstLine="0"/>
              <w:jc w:val="left"/>
            </w:pPr>
            <w:r w:rsidRPr="0075074B">
              <w:rPr>
                <w:sz w:val="24"/>
              </w:rPr>
              <w:t xml:space="preserve">(реконструкция) которых предусматривается в рамках проекта, звезд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5" w:firstLine="0"/>
              <w:jc w:val="center"/>
            </w:pPr>
            <w:r w:rsidRPr="0075074B">
              <w:rPr>
                <w:sz w:val="24"/>
              </w:rPr>
              <w:t xml:space="preserve">&gt;= 3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800"/>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1.12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400" w:firstLine="0"/>
              <w:jc w:val="left"/>
            </w:pPr>
            <w:r w:rsidRPr="0075074B">
              <w:rPr>
                <w:sz w:val="24"/>
              </w:rPr>
              <w:t xml:space="preserve">площадь номерного фонда, строительство (реконструкция) которого предусматривается в рамках проекта, кв. м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801"/>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1.13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22" w:line="294" w:lineRule="auto"/>
              <w:ind w:left="2" w:right="0" w:firstLine="0"/>
              <w:jc w:val="left"/>
            </w:pPr>
            <w:r w:rsidRPr="0075074B">
              <w:rPr>
                <w:sz w:val="24"/>
              </w:rPr>
              <w:t xml:space="preserve">общая площадь МФК, строительство (реконструкция) которого предусматривается </w:t>
            </w:r>
          </w:p>
          <w:p w:rsidR="003C5079" w:rsidRPr="0075074B" w:rsidRDefault="00411F79">
            <w:pPr>
              <w:spacing w:after="0" w:line="259" w:lineRule="auto"/>
              <w:ind w:left="2" w:right="1443" w:firstLine="0"/>
            </w:pPr>
            <w:r w:rsidRPr="0075074B">
              <w:rPr>
                <w:sz w:val="24"/>
              </w:rPr>
              <w:t xml:space="preserve">в рамках проекта, кв. м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850"/>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1.14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доля площади номерного фонда в общей площади МФК (100 % * п.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4" w:firstLine="0"/>
              <w:jc w:val="center"/>
            </w:pPr>
            <w:r w:rsidRPr="0075074B">
              <w:rPr>
                <w:sz w:val="24"/>
              </w:rPr>
              <w:t xml:space="preserve">&gt;= 10 %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9" w:type="dxa"/>
        </w:tblCellMar>
        <w:tblLook w:val="04A0" w:firstRow="1" w:lastRow="0" w:firstColumn="1" w:lastColumn="0" w:noHBand="0" w:noVBand="1"/>
      </w:tblPr>
      <w:tblGrid>
        <w:gridCol w:w="569"/>
        <w:gridCol w:w="1985"/>
        <w:gridCol w:w="2268"/>
        <w:gridCol w:w="709"/>
        <w:gridCol w:w="3687"/>
        <w:gridCol w:w="1702"/>
        <w:gridCol w:w="1558"/>
        <w:gridCol w:w="1418"/>
        <w:gridCol w:w="1560"/>
      </w:tblGrid>
      <w:tr w:rsidR="003C5079" w:rsidRPr="0075074B">
        <w:trPr>
          <w:trHeight w:val="530"/>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2268"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1.12 / п. 1.13)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1803"/>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1.15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16" w:line="259" w:lineRule="auto"/>
              <w:ind w:left="2" w:right="0" w:firstLine="0"/>
              <w:jc w:val="left"/>
            </w:pPr>
            <w:r w:rsidRPr="0075074B">
              <w:rPr>
                <w:sz w:val="24"/>
              </w:rPr>
              <w:t xml:space="preserve">назначение объектов </w:t>
            </w:r>
          </w:p>
          <w:p w:rsidR="003C5079" w:rsidRPr="0075074B" w:rsidRDefault="00411F79">
            <w:pPr>
              <w:spacing w:after="0" w:line="259" w:lineRule="auto"/>
              <w:ind w:left="2" w:right="79" w:firstLine="0"/>
              <w:jc w:val="left"/>
            </w:pPr>
            <w:r w:rsidRPr="0075074B">
              <w:rPr>
                <w:sz w:val="24"/>
              </w:rPr>
              <w:t xml:space="preserve">недвижимости, входящих в состав МФК, помимо санаторнокурортной организации и (или) гостиницы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9"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3070"/>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1.16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145" w:firstLine="0"/>
              <w:jc w:val="left"/>
            </w:pPr>
            <w:r w:rsidRPr="0075074B">
              <w:rPr>
                <w:sz w:val="24"/>
              </w:rPr>
              <w:t xml:space="preserve">наличие номеров для размещения семей с детьми от 4 человек и более в объеме не менее 5 %  от общего номерного фонда (не менее половины которых с возможностью размещения от 4 человек и более и с площадью не менее 6 кв. м на одного проживающего в одном номере)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9"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483"/>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2268"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для проектов в объекте культурного наследия или на территории объекта культурного наследия (ОКН)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1.17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403" w:firstLine="0"/>
              <w:jc w:val="left"/>
            </w:pPr>
            <w:r w:rsidRPr="0075074B">
              <w:rPr>
                <w:sz w:val="24"/>
              </w:rPr>
              <w:t xml:space="preserve">размер номерного фонда, строительство (реконструкция) которого предусматривается в рамках проекта, номеров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9" w:firstLine="0"/>
              <w:jc w:val="center"/>
            </w:pPr>
            <w:r w:rsidRPr="0075074B">
              <w:rPr>
                <w:sz w:val="24"/>
              </w:rPr>
              <w:t xml:space="preserve">&gt;= 15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9"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167"/>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1.18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34" w:firstLine="0"/>
              <w:jc w:val="left"/>
            </w:pPr>
            <w:r w:rsidRPr="0075074B">
              <w:rPr>
                <w:sz w:val="24"/>
              </w:rPr>
              <w:t xml:space="preserve">планируемая категория многофункционального комплекса или гостиницы, звезды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9" w:firstLine="0"/>
              <w:jc w:val="center"/>
            </w:pPr>
            <w:r w:rsidRPr="0075074B">
              <w:rPr>
                <w:sz w:val="24"/>
              </w:rPr>
              <w:t xml:space="preserve">&gt;= 3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9"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483"/>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1.19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403" w:firstLine="0"/>
              <w:jc w:val="left"/>
            </w:pPr>
            <w:r w:rsidRPr="0075074B">
              <w:rPr>
                <w:sz w:val="24"/>
              </w:rPr>
              <w:t xml:space="preserve">площадь номерного фонда, строительство (реконструкция) которого предусматривается в рамках проекта, кв. м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9" w:firstLine="0"/>
              <w:jc w:val="center"/>
            </w:pPr>
            <w:r w:rsidRPr="0075074B">
              <w:rPr>
                <w:sz w:val="24"/>
              </w:rPr>
              <w:t xml:space="preserve">&gt;= 500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9"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28" w:type="dxa"/>
        </w:tblCellMar>
        <w:tblLook w:val="04A0" w:firstRow="1" w:lastRow="0" w:firstColumn="1" w:lastColumn="0" w:noHBand="0" w:noVBand="1"/>
      </w:tblPr>
      <w:tblGrid>
        <w:gridCol w:w="569"/>
        <w:gridCol w:w="1985"/>
        <w:gridCol w:w="2268"/>
        <w:gridCol w:w="709"/>
        <w:gridCol w:w="3687"/>
        <w:gridCol w:w="1702"/>
        <w:gridCol w:w="1558"/>
        <w:gridCol w:w="1418"/>
        <w:gridCol w:w="1560"/>
      </w:tblGrid>
      <w:tr w:rsidR="003C5079" w:rsidRPr="0075074B">
        <w:trPr>
          <w:trHeight w:val="1800"/>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2268"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1.20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21" w:line="295" w:lineRule="auto"/>
              <w:ind w:left="2" w:right="0" w:firstLine="0"/>
              <w:jc w:val="left"/>
            </w:pPr>
            <w:r w:rsidRPr="0075074B">
              <w:rPr>
                <w:sz w:val="24"/>
              </w:rPr>
              <w:t xml:space="preserve">общая площадь ОКН, строительство (реконструкция) которого предусматривается </w:t>
            </w:r>
          </w:p>
          <w:p w:rsidR="003C5079" w:rsidRPr="0075074B" w:rsidRDefault="00411F79">
            <w:pPr>
              <w:spacing w:after="0" w:line="259" w:lineRule="auto"/>
              <w:ind w:left="2" w:right="1426" w:firstLine="0"/>
            </w:pPr>
            <w:r w:rsidRPr="0075074B">
              <w:rPr>
                <w:sz w:val="24"/>
              </w:rPr>
              <w:t xml:space="preserve">в рамках проекта, кв. м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8"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3071"/>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1.21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125" w:firstLine="0"/>
              <w:jc w:val="left"/>
            </w:pPr>
            <w:r w:rsidRPr="0075074B">
              <w:rPr>
                <w:sz w:val="24"/>
              </w:rPr>
              <w:t xml:space="preserve">наличие номеров для размещения семей с детьми от 4 человек и более в объеме не менее 5 %  от общего номерного фонда (не менее половины которых с возможностью размещения от 4 человек и более и с площадью не менее 6 кв. м на одного проживающего в одном номере)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8"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166"/>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для проектов, объектом строительства (реконструкции) которых являются круглогодичные парки развлечений или аквапарки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1.22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312" w:lineRule="auto"/>
              <w:ind w:left="2" w:right="22" w:firstLine="0"/>
              <w:jc w:val="left"/>
            </w:pPr>
            <w:r w:rsidRPr="0075074B">
              <w:rPr>
                <w:sz w:val="24"/>
              </w:rPr>
              <w:t xml:space="preserve">количество посетителей в год, млн чел. </w:t>
            </w:r>
          </w:p>
          <w:p w:rsidR="003C5079" w:rsidRPr="0075074B" w:rsidRDefault="00411F79">
            <w:pPr>
              <w:spacing w:after="0" w:line="259" w:lineRule="auto"/>
              <w:ind w:left="2" w:right="0" w:firstLine="0"/>
              <w:jc w:val="left"/>
            </w:pPr>
            <w:r w:rsidRPr="0075074B">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9" w:firstLine="0"/>
              <w:jc w:val="center"/>
            </w:pPr>
            <w:r w:rsidRPr="0075074B">
              <w:rPr>
                <w:sz w:val="24"/>
              </w:rPr>
              <w:t xml:space="preserve">&gt;= 1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8"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589"/>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1.23 </w:t>
            </w: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16" w:line="259" w:lineRule="auto"/>
              <w:ind w:left="2" w:right="0" w:firstLine="0"/>
              <w:jc w:val="left"/>
            </w:pPr>
            <w:r w:rsidRPr="0075074B">
              <w:rPr>
                <w:sz w:val="24"/>
              </w:rPr>
              <w:t xml:space="preserve">назначение объектов </w:t>
            </w:r>
          </w:p>
          <w:p w:rsidR="003C5079" w:rsidRPr="0075074B" w:rsidRDefault="00411F79">
            <w:pPr>
              <w:spacing w:after="0" w:line="259" w:lineRule="auto"/>
              <w:ind w:left="2" w:right="0" w:firstLine="0"/>
              <w:jc w:val="left"/>
            </w:pPr>
            <w:r w:rsidRPr="0075074B">
              <w:rPr>
                <w:sz w:val="24"/>
              </w:rPr>
              <w:t xml:space="preserve">недвижимости, входящих в состав инвестиционного проекта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847"/>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для проектов, объектом </w:t>
            </w:r>
            <w:r w:rsidRPr="0075074B">
              <w:rPr>
                <w:sz w:val="24"/>
              </w:rPr>
              <w:lastRenderedPageBreak/>
              <w:t xml:space="preserve">строительства (реконструкции)кот орых является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lastRenderedPageBreak/>
              <w:t xml:space="preserve">1.24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22" w:firstLine="0"/>
              <w:jc w:val="left"/>
            </w:pPr>
            <w:r w:rsidRPr="0075074B">
              <w:rPr>
                <w:sz w:val="24"/>
              </w:rPr>
              <w:t xml:space="preserve">количество посетителей в год, млн чел.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6" w:firstLine="0"/>
              <w:jc w:val="center"/>
            </w:pPr>
            <w:r w:rsidRPr="0075074B">
              <w:rPr>
                <w:sz w:val="24"/>
              </w:rPr>
              <w:t xml:space="preserve">&gt;= 0,45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8"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953"/>
        </w:trPr>
        <w:tc>
          <w:tcPr>
            <w:tcW w:w="0" w:type="auto"/>
            <w:vMerge/>
            <w:tcBorders>
              <w:top w:val="nil"/>
              <w:left w:val="single" w:sz="4" w:space="0" w:color="000000"/>
              <w:bottom w:val="single" w:sz="4" w:space="0" w:color="000000"/>
              <w:right w:val="single" w:sz="4" w:space="0" w:color="000000"/>
            </w:tcBorders>
            <w:vAlign w:val="bottom"/>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1.25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16" w:line="259" w:lineRule="auto"/>
              <w:ind w:left="2" w:right="0" w:firstLine="0"/>
              <w:jc w:val="left"/>
            </w:pPr>
            <w:r w:rsidRPr="0075074B">
              <w:rPr>
                <w:sz w:val="24"/>
              </w:rPr>
              <w:t xml:space="preserve">назначение объектов </w:t>
            </w:r>
          </w:p>
          <w:p w:rsidR="003C5079" w:rsidRPr="0075074B" w:rsidRDefault="00411F79">
            <w:pPr>
              <w:spacing w:after="0" w:line="259" w:lineRule="auto"/>
              <w:ind w:left="2" w:right="0" w:firstLine="0"/>
            </w:pPr>
            <w:r w:rsidRPr="0075074B">
              <w:rPr>
                <w:sz w:val="24"/>
              </w:rPr>
              <w:t xml:space="preserve">недвижимости, входящих в состав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8"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8" w:type="dxa"/>
        </w:tblCellMar>
        <w:tblLook w:val="04A0" w:firstRow="1" w:lastRow="0" w:firstColumn="1" w:lastColumn="0" w:noHBand="0" w:noVBand="1"/>
      </w:tblPr>
      <w:tblGrid>
        <w:gridCol w:w="570"/>
        <w:gridCol w:w="1988"/>
        <w:gridCol w:w="2268"/>
        <w:gridCol w:w="709"/>
        <w:gridCol w:w="3686"/>
        <w:gridCol w:w="1702"/>
        <w:gridCol w:w="1557"/>
        <w:gridCol w:w="1417"/>
        <w:gridCol w:w="1559"/>
      </w:tblGrid>
      <w:tr w:rsidR="003C5079" w:rsidRPr="0075074B">
        <w:trPr>
          <w:trHeight w:val="1166"/>
        </w:trPr>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226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инфраструктура горнолыжных курортов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инвестиционного проекта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1484"/>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2" w:firstLine="0"/>
              <w:jc w:val="center"/>
            </w:pPr>
            <w:r w:rsidRPr="0075074B">
              <w:rPr>
                <w:sz w:val="24"/>
              </w:rPr>
              <w:t xml:space="preserve">2 </w:t>
            </w:r>
          </w:p>
        </w:tc>
        <w:tc>
          <w:tcPr>
            <w:tcW w:w="1985"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28" w:line="289" w:lineRule="auto"/>
              <w:ind w:left="2" w:right="60" w:firstLine="0"/>
              <w:jc w:val="left"/>
            </w:pPr>
            <w:r w:rsidRPr="0075074B">
              <w:rPr>
                <w:sz w:val="24"/>
              </w:rPr>
              <w:t xml:space="preserve">Соблюдение требований по предельному размеру льготного кредита, предоставляемого одному заемщику, определенному в соответствии с </w:t>
            </w:r>
            <w:hyperlink r:id="rId19">
              <w:r w:rsidRPr="0075074B">
                <w:rPr>
                  <w:sz w:val="24"/>
                </w:rPr>
                <w:t>приложением</w:t>
              </w:r>
            </w:hyperlink>
            <w:hyperlink r:id="rId20">
              <w:r w:rsidRPr="0075074B">
                <w:rPr>
                  <w:sz w:val="24"/>
                </w:rPr>
                <w:t xml:space="preserve"> </w:t>
              </w:r>
            </w:hyperlink>
            <w:r w:rsidRPr="0075074B">
              <w:rPr>
                <w:sz w:val="24"/>
                <w:vertAlign w:val="superscript"/>
              </w:rPr>
              <w:t xml:space="preserve">4 </w:t>
            </w:r>
            <w:r w:rsidRPr="0075074B">
              <w:rPr>
                <w:sz w:val="24"/>
              </w:rPr>
              <w:t xml:space="preserve">к настоящему </w:t>
            </w:r>
          </w:p>
          <w:p w:rsidR="003C5079" w:rsidRPr="0075074B" w:rsidRDefault="00411F79">
            <w:pPr>
              <w:spacing w:after="64" w:line="259" w:lineRule="auto"/>
              <w:ind w:left="2" w:right="0" w:firstLine="0"/>
            </w:pPr>
            <w:r w:rsidRPr="0075074B">
              <w:rPr>
                <w:sz w:val="24"/>
              </w:rPr>
              <w:t xml:space="preserve">Решению (далее – </w:t>
            </w:r>
          </w:p>
          <w:p w:rsidR="003C5079" w:rsidRPr="0075074B" w:rsidRDefault="00411F79">
            <w:pPr>
              <w:spacing w:after="0" w:line="259" w:lineRule="auto"/>
              <w:ind w:left="2" w:right="0" w:firstLine="0"/>
              <w:jc w:val="left"/>
            </w:pPr>
            <w:r w:rsidRPr="0075074B">
              <w:rPr>
                <w:sz w:val="24"/>
              </w:rPr>
              <w:t xml:space="preserve">Решение) </w:t>
            </w:r>
          </w:p>
        </w:tc>
        <w:tc>
          <w:tcPr>
            <w:tcW w:w="2268"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317" w:firstLine="0"/>
              <w:jc w:val="left"/>
            </w:pPr>
            <w:r w:rsidRPr="0075074B">
              <w:rPr>
                <w:sz w:val="24"/>
              </w:rPr>
              <w:t xml:space="preserve">для проектов, объектами строительства (реконструкции) которых являются гостиница или МФК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9" w:firstLine="0"/>
              <w:jc w:val="center"/>
            </w:pPr>
            <w:r w:rsidRPr="0075074B">
              <w:rPr>
                <w:sz w:val="24"/>
              </w:rPr>
              <w:t xml:space="preserve">2.1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88" w:firstLine="0"/>
              <w:jc w:val="left"/>
            </w:pPr>
            <w:r w:rsidRPr="0075074B">
              <w:rPr>
                <w:sz w:val="24"/>
              </w:rPr>
              <w:t xml:space="preserve">размер запрашиваемого льготного кредита составляет не более 80 % от общей стоимости инвестиционного проекта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9" w:firstLine="0"/>
              <w:jc w:val="center"/>
            </w:pPr>
            <w:r w:rsidRPr="0075074B">
              <w:rPr>
                <w:sz w:val="24"/>
              </w:rPr>
              <w:t xml:space="preserve">&lt;= 80 %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436"/>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9" w:firstLine="0"/>
              <w:jc w:val="center"/>
            </w:pPr>
            <w:r w:rsidRPr="0075074B">
              <w:rPr>
                <w:sz w:val="24"/>
              </w:rPr>
              <w:t xml:space="preserve">2.2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размер запрашиваемого льготного кредита не превышает предельного размера льготного кредита, установленный приложением № 4 к Иным условиям предоставления субсидии Решения </w:t>
            </w:r>
          </w:p>
        </w:tc>
        <w:tc>
          <w:tcPr>
            <w:tcW w:w="170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64" w:line="259" w:lineRule="auto"/>
              <w:ind w:left="151" w:right="0" w:firstLine="0"/>
              <w:jc w:val="left"/>
            </w:pPr>
            <w:r w:rsidRPr="0075074B">
              <w:rPr>
                <w:sz w:val="24"/>
              </w:rPr>
              <w:t xml:space="preserve">установлено </w:t>
            </w:r>
          </w:p>
          <w:p w:rsidR="003C5079" w:rsidRPr="0075074B" w:rsidRDefault="00411F79">
            <w:pPr>
              <w:spacing w:after="16" w:line="259" w:lineRule="auto"/>
              <w:ind w:left="86" w:right="0" w:firstLine="0"/>
              <w:jc w:val="left"/>
            </w:pPr>
            <w:r w:rsidRPr="0075074B">
              <w:rPr>
                <w:sz w:val="24"/>
              </w:rPr>
              <w:t xml:space="preserve">приложением </w:t>
            </w:r>
          </w:p>
          <w:p w:rsidR="003C5079" w:rsidRPr="0075074B" w:rsidRDefault="00411F79">
            <w:pPr>
              <w:spacing w:after="0" w:line="273" w:lineRule="auto"/>
              <w:ind w:right="0" w:firstLine="0"/>
              <w:jc w:val="center"/>
            </w:pPr>
            <w:r w:rsidRPr="0075074B">
              <w:rPr>
                <w:sz w:val="24"/>
              </w:rPr>
              <w:t xml:space="preserve">№ 4 к Иным условиям </w:t>
            </w:r>
          </w:p>
          <w:p w:rsidR="003C5079" w:rsidRPr="0075074B" w:rsidRDefault="00411F79">
            <w:pPr>
              <w:spacing w:after="42" w:line="275" w:lineRule="auto"/>
              <w:ind w:right="35" w:firstLine="0"/>
              <w:jc w:val="center"/>
            </w:pPr>
            <w:r w:rsidRPr="0075074B">
              <w:rPr>
                <w:sz w:val="24"/>
              </w:rPr>
              <w:t xml:space="preserve">предоставлени я субсидии </w:t>
            </w:r>
          </w:p>
          <w:p w:rsidR="003C5079" w:rsidRPr="0075074B" w:rsidRDefault="00411F79">
            <w:pPr>
              <w:spacing w:after="0" w:line="259" w:lineRule="auto"/>
              <w:ind w:right="55" w:firstLine="0"/>
              <w:jc w:val="center"/>
            </w:pPr>
            <w:r w:rsidRPr="0075074B">
              <w:rPr>
                <w:sz w:val="24"/>
              </w:rPr>
              <w:t xml:space="preserve">Решения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800"/>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2268"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для проектов, объектами строительства (реконструкции)кот орых являются круглогодичные </w:t>
            </w:r>
            <w:r w:rsidRPr="0075074B">
              <w:rPr>
                <w:sz w:val="24"/>
              </w:rPr>
              <w:lastRenderedPageBreak/>
              <w:t xml:space="preserve">парки развлечений, аквапарки или инфраструктура горнолыжных курортов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9" w:firstLine="0"/>
              <w:jc w:val="center"/>
            </w:pPr>
            <w:r w:rsidRPr="0075074B">
              <w:rPr>
                <w:sz w:val="24"/>
              </w:rPr>
              <w:lastRenderedPageBreak/>
              <w:t xml:space="preserve">2.3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88" w:firstLine="0"/>
              <w:jc w:val="left"/>
            </w:pPr>
            <w:r w:rsidRPr="0075074B">
              <w:rPr>
                <w:sz w:val="24"/>
              </w:rPr>
              <w:t xml:space="preserve">размер запрашиваемого льготного кредита составляет не более 80 % от общей стоимости крупного инвестиционного проекта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9" w:firstLine="0"/>
              <w:jc w:val="center"/>
            </w:pPr>
            <w:r w:rsidRPr="0075074B">
              <w:rPr>
                <w:sz w:val="24"/>
              </w:rPr>
              <w:t xml:space="preserve">&lt;= 80 %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437"/>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9" w:firstLine="0"/>
              <w:jc w:val="center"/>
            </w:pPr>
            <w:r w:rsidRPr="0075074B">
              <w:rPr>
                <w:sz w:val="24"/>
              </w:rPr>
              <w:t xml:space="preserve">2.4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312" w:lineRule="auto"/>
              <w:ind w:left="2" w:right="0" w:firstLine="0"/>
              <w:jc w:val="left"/>
            </w:pPr>
            <w:r w:rsidRPr="0075074B">
              <w:rPr>
                <w:sz w:val="24"/>
              </w:rPr>
              <w:t xml:space="preserve">размер запрашиваемого льготного кредита </w:t>
            </w:r>
          </w:p>
          <w:p w:rsidR="003C5079" w:rsidRPr="0075074B" w:rsidRDefault="00411F79">
            <w:pPr>
              <w:spacing w:after="0" w:line="259" w:lineRule="auto"/>
              <w:ind w:left="2" w:right="289" w:firstLine="0"/>
              <w:jc w:val="left"/>
            </w:pPr>
            <w:r w:rsidRPr="0075074B">
              <w:rPr>
                <w:sz w:val="24"/>
              </w:rPr>
              <w:t xml:space="preserve">не превышает предельного размера льготного кредита, установленный приложением № 4 к Иным условиям предоставления субсидии </w:t>
            </w:r>
          </w:p>
        </w:tc>
        <w:tc>
          <w:tcPr>
            <w:tcW w:w="170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63" w:line="259" w:lineRule="auto"/>
              <w:ind w:left="151" w:right="0" w:firstLine="0"/>
              <w:jc w:val="left"/>
            </w:pPr>
            <w:r w:rsidRPr="0075074B">
              <w:rPr>
                <w:sz w:val="24"/>
              </w:rPr>
              <w:t xml:space="preserve">установлено </w:t>
            </w:r>
          </w:p>
          <w:p w:rsidR="003C5079" w:rsidRPr="0075074B" w:rsidRDefault="00411F79">
            <w:pPr>
              <w:spacing w:after="16" w:line="259" w:lineRule="auto"/>
              <w:ind w:left="86" w:right="0" w:firstLine="0"/>
              <w:jc w:val="left"/>
            </w:pPr>
            <w:r w:rsidRPr="0075074B">
              <w:rPr>
                <w:sz w:val="24"/>
              </w:rPr>
              <w:t xml:space="preserve">приложением </w:t>
            </w:r>
          </w:p>
          <w:p w:rsidR="003C5079" w:rsidRPr="0075074B" w:rsidRDefault="00411F79">
            <w:pPr>
              <w:spacing w:after="2" w:line="273" w:lineRule="auto"/>
              <w:ind w:right="0" w:firstLine="0"/>
              <w:jc w:val="center"/>
            </w:pPr>
            <w:r w:rsidRPr="0075074B">
              <w:rPr>
                <w:sz w:val="24"/>
              </w:rPr>
              <w:t xml:space="preserve">№ 4 к Иным условиям </w:t>
            </w:r>
          </w:p>
          <w:p w:rsidR="003C5079" w:rsidRPr="0075074B" w:rsidRDefault="00411F79">
            <w:pPr>
              <w:spacing w:after="44" w:line="273" w:lineRule="auto"/>
              <w:ind w:right="35" w:firstLine="0"/>
              <w:jc w:val="center"/>
            </w:pPr>
            <w:r w:rsidRPr="0075074B">
              <w:rPr>
                <w:sz w:val="24"/>
              </w:rPr>
              <w:t xml:space="preserve">предоставлени я субсидии </w:t>
            </w:r>
          </w:p>
          <w:p w:rsidR="003C5079" w:rsidRPr="0075074B" w:rsidRDefault="00411F79">
            <w:pPr>
              <w:spacing w:after="0" w:line="259" w:lineRule="auto"/>
              <w:ind w:right="55" w:firstLine="0"/>
              <w:jc w:val="center"/>
            </w:pPr>
            <w:r w:rsidRPr="0075074B">
              <w:rPr>
                <w:sz w:val="24"/>
              </w:rPr>
              <w:t xml:space="preserve">Решения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67" w:type="dxa"/>
        </w:tblCellMar>
        <w:tblLook w:val="04A0" w:firstRow="1" w:lastRow="0" w:firstColumn="1" w:lastColumn="0" w:noHBand="0" w:noVBand="1"/>
      </w:tblPr>
      <w:tblGrid>
        <w:gridCol w:w="569"/>
        <w:gridCol w:w="1985"/>
        <w:gridCol w:w="2268"/>
        <w:gridCol w:w="709"/>
        <w:gridCol w:w="3687"/>
        <w:gridCol w:w="1702"/>
        <w:gridCol w:w="1558"/>
        <w:gridCol w:w="1418"/>
        <w:gridCol w:w="1560"/>
      </w:tblGrid>
      <w:tr w:rsidR="003C5079" w:rsidRPr="0075074B">
        <w:trPr>
          <w:trHeight w:val="530"/>
        </w:trPr>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Решения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2120"/>
        </w:trPr>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 w:right="0" w:firstLine="0"/>
              <w:jc w:val="center"/>
            </w:pPr>
            <w:r w:rsidRPr="0075074B">
              <w:rPr>
                <w:sz w:val="24"/>
              </w:rPr>
              <w:t xml:space="preserve">3 </w:t>
            </w:r>
          </w:p>
        </w:tc>
        <w:tc>
          <w:tcPr>
            <w:tcW w:w="4253" w:type="dxa"/>
            <w:gridSpan w:val="2"/>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Круглогодичное функционирование объекта, строительство (реконструкция) которого предусматривается в рамках проекта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0" w:right="0" w:firstLine="0"/>
              <w:jc w:val="center"/>
            </w:pPr>
            <w:r w:rsidRPr="0075074B">
              <w:rPr>
                <w:sz w:val="24"/>
              </w:rPr>
              <w:t xml:space="preserve">3.1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30" w:line="287" w:lineRule="auto"/>
              <w:ind w:left="2" w:right="0" w:firstLine="0"/>
              <w:jc w:val="left"/>
            </w:pPr>
            <w:r w:rsidRPr="0075074B">
              <w:rPr>
                <w:sz w:val="24"/>
              </w:rPr>
              <w:t xml:space="preserve">количество месяцев функционирования объекта, строительство (реконструкция) которого предусматривается </w:t>
            </w:r>
          </w:p>
          <w:p w:rsidR="003C5079" w:rsidRPr="0075074B" w:rsidRDefault="00411F79">
            <w:pPr>
              <w:spacing w:after="0" w:line="259" w:lineRule="auto"/>
              <w:ind w:left="2" w:right="1565" w:firstLine="0"/>
            </w:pPr>
            <w:r w:rsidRPr="0075074B">
              <w:rPr>
                <w:sz w:val="24"/>
              </w:rPr>
              <w:t xml:space="preserve">в рамках проекта, в году, месяцев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3" w:right="0" w:firstLine="0"/>
              <w:jc w:val="center"/>
            </w:pPr>
            <w:r w:rsidRPr="0075074B">
              <w:rPr>
                <w:sz w:val="24"/>
              </w:rPr>
              <w:t xml:space="preserve">12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436"/>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 w:right="0" w:firstLine="0"/>
              <w:jc w:val="center"/>
            </w:pPr>
            <w:r w:rsidRPr="0075074B">
              <w:rPr>
                <w:sz w:val="24"/>
              </w:rPr>
              <w:t xml:space="preserve">4 </w:t>
            </w:r>
          </w:p>
        </w:tc>
        <w:tc>
          <w:tcPr>
            <w:tcW w:w="4253" w:type="dxa"/>
            <w:gridSpan w:val="2"/>
            <w:vMerge w:val="restart"/>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98" w:lineRule="auto"/>
              <w:ind w:left="2" w:right="347" w:firstLine="0"/>
              <w:jc w:val="left"/>
            </w:pPr>
            <w:r w:rsidRPr="0075074B">
              <w:rPr>
                <w:sz w:val="24"/>
              </w:rPr>
              <w:t xml:space="preserve">Наличие правоустанавливающих документов на земельные участки (либо на объекты недвижимого имущества), необходимых для реализации проекта и соответствующих одновременно следующим требованиям: – </w:t>
            </w:r>
            <w:r w:rsidRPr="0075074B">
              <w:rPr>
                <w:sz w:val="24"/>
              </w:rPr>
              <w:lastRenderedPageBreak/>
              <w:t xml:space="preserve">документы оформлены на срок не менее срока, необходимого для выполнения инженерных изысканий, осуществления архитектурно-строительного проектирования и строительства зданий, сооружений (документы на объекты недвижимого имущества имеют срок действия </w:t>
            </w:r>
          </w:p>
          <w:p w:rsidR="003C5079" w:rsidRPr="0075074B" w:rsidRDefault="00411F79">
            <w:pPr>
              <w:spacing w:after="0" w:line="313" w:lineRule="auto"/>
              <w:ind w:left="2" w:right="0" w:firstLine="0"/>
              <w:jc w:val="left"/>
            </w:pPr>
            <w:r w:rsidRPr="0075074B">
              <w:rPr>
                <w:sz w:val="24"/>
              </w:rPr>
              <w:t xml:space="preserve">не менее срока, необходимого для выполнения реконструкции) </w:t>
            </w:r>
          </w:p>
          <w:p w:rsidR="003C5079" w:rsidRPr="0075074B" w:rsidRDefault="00411F79">
            <w:pPr>
              <w:spacing w:after="0" w:line="259" w:lineRule="auto"/>
              <w:ind w:left="2" w:right="0" w:firstLine="0"/>
              <w:jc w:val="left"/>
            </w:pPr>
            <w:r w:rsidRPr="0075074B">
              <w:rPr>
                <w:sz w:val="24"/>
              </w:rPr>
              <w:t xml:space="preserve">(в отношении комплексного проекта, предусматривающего его поэтапную реализацию, состоящую из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0" w:right="0" w:firstLine="0"/>
              <w:jc w:val="center"/>
            </w:pPr>
            <w:r w:rsidRPr="0075074B">
              <w:rPr>
                <w:sz w:val="24"/>
              </w:rPr>
              <w:lastRenderedPageBreak/>
              <w:t xml:space="preserve">4.1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75" w:lineRule="auto"/>
              <w:ind w:left="2" w:right="0" w:firstLine="0"/>
              <w:jc w:val="left"/>
            </w:pPr>
            <w:r w:rsidRPr="0075074B">
              <w:rPr>
                <w:sz w:val="24"/>
              </w:rPr>
              <w:t xml:space="preserve">кадастровый номер земельного участка либо объекта </w:t>
            </w:r>
          </w:p>
          <w:p w:rsidR="003C5079" w:rsidRPr="0075074B" w:rsidRDefault="00411F79">
            <w:pPr>
              <w:spacing w:after="0" w:line="313" w:lineRule="auto"/>
              <w:ind w:left="2" w:right="0" w:firstLine="0"/>
              <w:jc w:val="left"/>
            </w:pPr>
            <w:r w:rsidRPr="0075074B">
              <w:rPr>
                <w:sz w:val="24"/>
              </w:rPr>
              <w:t xml:space="preserve">недвижимости, необходимого для реализации проекта </w:t>
            </w:r>
          </w:p>
          <w:p w:rsidR="003C5079" w:rsidRPr="0075074B" w:rsidRDefault="00411F79">
            <w:pPr>
              <w:spacing w:after="0" w:line="259" w:lineRule="auto"/>
              <w:ind w:left="2" w:right="0" w:firstLine="0"/>
              <w:jc w:val="left"/>
            </w:pPr>
            <w:r w:rsidRPr="0075074B">
              <w:rPr>
                <w:sz w:val="24"/>
              </w:rPr>
              <w:t xml:space="preserve">(в соответствии с выпиской из Единого государственного реестра недвижимости)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63"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67"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800"/>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gridSpan w:val="2"/>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0" w:right="0" w:firstLine="0"/>
              <w:jc w:val="center"/>
            </w:pPr>
            <w:r w:rsidRPr="0075074B">
              <w:rPr>
                <w:sz w:val="24"/>
              </w:rPr>
              <w:t xml:space="preserve">4.2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65" w:line="259" w:lineRule="auto"/>
              <w:ind w:left="2" w:right="0" w:firstLine="0"/>
              <w:jc w:val="left"/>
            </w:pPr>
            <w:r w:rsidRPr="0075074B">
              <w:rPr>
                <w:sz w:val="24"/>
              </w:rPr>
              <w:t xml:space="preserve">правообладатель </w:t>
            </w:r>
          </w:p>
          <w:p w:rsidR="003C5079" w:rsidRPr="0075074B" w:rsidRDefault="00411F79">
            <w:pPr>
              <w:spacing w:after="16" w:line="259" w:lineRule="auto"/>
              <w:ind w:left="2" w:right="0" w:firstLine="0"/>
              <w:jc w:val="left"/>
            </w:pPr>
            <w:r w:rsidRPr="0075074B">
              <w:rPr>
                <w:sz w:val="24"/>
              </w:rPr>
              <w:t xml:space="preserve">(правообладатели) </w:t>
            </w:r>
          </w:p>
          <w:p w:rsidR="003C5079" w:rsidRPr="0075074B" w:rsidRDefault="00411F79">
            <w:pPr>
              <w:spacing w:after="0" w:line="259" w:lineRule="auto"/>
              <w:ind w:left="2" w:right="0" w:firstLine="0"/>
              <w:jc w:val="left"/>
            </w:pPr>
            <w:r w:rsidRPr="0075074B">
              <w:rPr>
                <w:sz w:val="24"/>
              </w:rPr>
              <w:t xml:space="preserve">(в соответствии с выпиской из Единого государственного реестра недвижимости)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63"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67"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120"/>
        </w:trPr>
        <w:tc>
          <w:tcPr>
            <w:tcW w:w="0" w:type="auto"/>
            <w:vMerge/>
            <w:tcBorders>
              <w:top w:val="nil"/>
              <w:left w:val="single" w:sz="4" w:space="0" w:color="000000"/>
              <w:bottom w:val="nil"/>
              <w:right w:val="single" w:sz="4" w:space="0" w:color="000000"/>
            </w:tcBorders>
            <w:vAlign w:val="center"/>
          </w:tcPr>
          <w:p w:rsidR="003C5079" w:rsidRPr="0075074B" w:rsidRDefault="003C5079">
            <w:pPr>
              <w:spacing w:after="160" w:line="259" w:lineRule="auto"/>
              <w:ind w:right="0" w:firstLine="0"/>
              <w:jc w:val="left"/>
            </w:pPr>
          </w:p>
        </w:tc>
        <w:tc>
          <w:tcPr>
            <w:tcW w:w="0" w:type="auto"/>
            <w:gridSpan w:val="2"/>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0" w:right="0" w:firstLine="0"/>
              <w:jc w:val="center"/>
            </w:pPr>
            <w:r w:rsidRPr="0075074B">
              <w:rPr>
                <w:sz w:val="24"/>
              </w:rPr>
              <w:t xml:space="preserve">4.3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17" w:line="259" w:lineRule="auto"/>
              <w:ind w:left="2" w:right="0" w:firstLine="0"/>
              <w:jc w:val="left"/>
            </w:pPr>
            <w:r w:rsidRPr="0075074B">
              <w:rPr>
                <w:sz w:val="24"/>
              </w:rPr>
              <w:t xml:space="preserve">вид, номер и дата </w:t>
            </w:r>
          </w:p>
          <w:p w:rsidR="003C5079" w:rsidRPr="0075074B" w:rsidRDefault="00411F79">
            <w:pPr>
              <w:spacing w:after="0" w:line="310" w:lineRule="auto"/>
              <w:ind w:left="2" w:right="0" w:firstLine="0"/>
              <w:jc w:val="left"/>
            </w:pPr>
            <w:r w:rsidRPr="0075074B">
              <w:rPr>
                <w:sz w:val="24"/>
              </w:rPr>
              <w:t xml:space="preserve">государственной регистрации права </w:t>
            </w:r>
          </w:p>
          <w:p w:rsidR="003C5079" w:rsidRPr="0075074B" w:rsidRDefault="00411F79">
            <w:pPr>
              <w:spacing w:after="0" w:line="259" w:lineRule="auto"/>
              <w:ind w:left="2" w:right="0" w:firstLine="0"/>
              <w:jc w:val="left"/>
            </w:pPr>
            <w:r w:rsidRPr="0075074B">
              <w:rPr>
                <w:sz w:val="24"/>
              </w:rPr>
              <w:t xml:space="preserve">(в соответствии с выпиской из Единого государственного реестра недвижимости)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63"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67"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530"/>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10" w:right="0" w:firstLine="0"/>
              <w:jc w:val="center"/>
            </w:pPr>
            <w:r w:rsidRPr="0075074B">
              <w:rPr>
                <w:sz w:val="24"/>
              </w:rPr>
              <w:t xml:space="preserve">4.4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реквизиты договора аренды </w:t>
            </w:r>
          </w:p>
        </w:tc>
        <w:tc>
          <w:tcPr>
            <w:tcW w:w="170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63"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67"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7" w:type="dxa"/>
          <w:left w:w="62" w:type="dxa"/>
          <w:right w:w="5" w:type="dxa"/>
        </w:tblCellMar>
        <w:tblLook w:val="04A0" w:firstRow="1" w:lastRow="0" w:firstColumn="1" w:lastColumn="0" w:noHBand="0" w:noVBand="1"/>
      </w:tblPr>
      <w:tblGrid>
        <w:gridCol w:w="569"/>
        <w:gridCol w:w="4253"/>
        <w:gridCol w:w="709"/>
        <w:gridCol w:w="3687"/>
        <w:gridCol w:w="1702"/>
        <w:gridCol w:w="1558"/>
        <w:gridCol w:w="1418"/>
        <w:gridCol w:w="1560"/>
      </w:tblGrid>
      <w:tr w:rsidR="003C5079" w:rsidRPr="0075074B">
        <w:trPr>
          <w:trHeight w:val="3070"/>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4253" w:type="dxa"/>
            <w:vMerge w:val="restart"/>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97" w:lineRule="auto"/>
              <w:ind w:left="2" w:right="237" w:firstLine="0"/>
              <w:jc w:val="left"/>
            </w:pPr>
            <w:r w:rsidRPr="0075074B">
              <w:rPr>
                <w:sz w:val="24"/>
              </w:rPr>
              <w:t xml:space="preserve">строительства (реконструкции) нескольких объектов капитального строительства, документы на земельные участки должны быть оформлены на срок не менее срока, необходимого для выполнения инженерных изысканий, осуществления </w:t>
            </w:r>
            <w:r w:rsidRPr="0075074B">
              <w:rPr>
                <w:sz w:val="24"/>
              </w:rPr>
              <w:lastRenderedPageBreak/>
              <w:t xml:space="preserve">архитектурностроительного проектирования и строительства зданий, сооружений в рамках соответствующего этапа); – вид разрешенного использования земельных участков должен соответствовать деятельности по строительству </w:t>
            </w:r>
          </w:p>
          <w:p w:rsidR="003C5079" w:rsidRPr="0075074B" w:rsidRDefault="00411F79">
            <w:pPr>
              <w:spacing w:after="28" w:line="287" w:lineRule="auto"/>
              <w:ind w:left="2" w:right="644" w:firstLine="0"/>
              <w:jc w:val="left"/>
            </w:pPr>
            <w:r w:rsidRPr="0075074B">
              <w:rPr>
                <w:sz w:val="24"/>
              </w:rPr>
              <w:t xml:space="preserve">и функционированию объекта капитального строительства в соответствии с пунктом 1 Иных условий предоставления субсидии </w:t>
            </w:r>
          </w:p>
          <w:p w:rsidR="003C5079" w:rsidRPr="0075074B" w:rsidRDefault="00411F79">
            <w:pPr>
              <w:spacing w:after="63" w:line="259" w:lineRule="auto"/>
              <w:ind w:left="2" w:right="0" w:firstLine="0"/>
              <w:jc w:val="left"/>
            </w:pPr>
            <w:r w:rsidRPr="0075074B">
              <w:rPr>
                <w:sz w:val="24"/>
              </w:rPr>
              <w:t xml:space="preserve">Решения; </w:t>
            </w:r>
          </w:p>
          <w:p w:rsidR="003C5079" w:rsidRPr="0075074B" w:rsidRDefault="00411F79">
            <w:pPr>
              <w:spacing w:after="30" w:line="288" w:lineRule="auto"/>
              <w:ind w:left="2" w:right="710" w:firstLine="0"/>
              <w:jc w:val="left"/>
            </w:pPr>
            <w:r w:rsidRPr="0075074B">
              <w:rPr>
                <w:sz w:val="24"/>
              </w:rPr>
              <w:t xml:space="preserve">– документы должны быть зарегистрированы в Росреестре и подтверждать правомерность пользования земельным участком </w:t>
            </w:r>
          </w:p>
          <w:p w:rsidR="003C5079" w:rsidRPr="0075074B" w:rsidRDefault="00411F79">
            <w:pPr>
              <w:spacing w:after="49" w:line="273" w:lineRule="auto"/>
              <w:ind w:left="2" w:right="1285" w:firstLine="0"/>
            </w:pPr>
            <w:r w:rsidRPr="0075074B">
              <w:rPr>
                <w:sz w:val="24"/>
              </w:rPr>
              <w:t xml:space="preserve">(земельными участками), на котором (которых) </w:t>
            </w:r>
          </w:p>
          <w:p w:rsidR="003C5079" w:rsidRPr="0075074B" w:rsidRDefault="00411F79">
            <w:pPr>
              <w:spacing w:after="0" w:line="259" w:lineRule="auto"/>
              <w:ind w:left="2" w:right="0" w:firstLine="0"/>
            </w:pPr>
            <w:r w:rsidRPr="0075074B">
              <w:rPr>
                <w:sz w:val="24"/>
              </w:rPr>
              <w:t xml:space="preserve">предусматривается реализация проекта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21" w:line="294" w:lineRule="auto"/>
              <w:ind w:left="2" w:right="208" w:firstLine="0"/>
              <w:jc w:val="left"/>
            </w:pPr>
            <w:r w:rsidRPr="0075074B">
              <w:rPr>
                <w:sz w:val="24"/>
              </w:rPr>
              <w:t xml:space="preserve">земельного участка либо объекта недвижимости с указанием срока аренды </w:t>
            </w:r>
          </w:p>
          <w:p w:rsidR="003C5079" w:rsidRPr="0075074B" w:rsidRDefault="00411F79">
            <w:pPr>
              <w:spacing w:after="0" w:line="259" w:lineRule="auto"/>
              <w:ind w:left="2" w:right="61" w:firstLine="0"/>
              <w:jc w:val="left"/>
            </w:pPr>
            <w:r w:rsidRPr="0075074B">
              <w:rPr>
                <w:sz w:val="24"/>
              </w:rPr>
              <w:t xml:space="preserve">(заполняется в случае, когда земельный участок либо объект недвижимости, необходимый для реализации проекта, находится в аренде у заемщика)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5713"/>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2" w:firstLine="0"/>
              <w:jc w:val="center"/>
            </w:pPr>
            <w:r w:rsidRPr="0075074B">
              <w:rPr>
                <w:sz w:val="24"/>
              </w:rPr>
              <w:t xml:space="preserve">4.5 </w:t>
            </w: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313" w:lineRule="auto"/>
              <w:ind w:left="2" w:right="0" w:firstLine="0"/>
            </w:pPr>
            <w:r w:rsidRPr="0075074B">
              <w:rPr>
                <w:sz w:val="24"/>
              </w:rPr>
              <w:t xml:space="preserve">вид разрешенного использования земельного участка </w:t>
            </w:r>
          </w:p>
          <w:p w:rsidR="003C5079" w:rsidRPr="0075074B" w:rsidRDefault="00411F79">
            <w:pPr>
              <w:spacing w:after="0" w:line="259" w:lineRule="auto"/>
              <w:ind w:left="2" w:right="47" w:firstLine="0"/>
              <w:jc w:val="left"/>
            </w:pPr>
            <w:r w:rsidRPr="0075074B">
              <w:rPr>
                <w:sz w:val="24"/>
              </w:rPr>
              <w:t xml:space="preserve">(в соответствии с выпиской из Единого государственного реестра недвижимости)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16" w:line="259" w:lineRule="auto"/>
              <w:ind w:left="91" w:right="0" w:firstLine="0"/>
              <w:jc w:val="left"/>
            </w:pPr>
            <w:r w:rsidRPr="0075074B">
              <w:rPr>
                <w:sz w:val="24"/>
              </w:rPr>
              <w:t xml:space="preserve">Деятельность </w:t>
            </w:r>
          </w:p>
          <w:p w:rsidR="003C5079" w:rsidRPr="0075074B" w:rsidRDefault="00411F79">
            <w:pPr>
              <w:spacing w:after="16" w:line="259" w:lineRule="auto"/>
              <w:ind w:right="60" w:firstLine="0"/>
              <w:jc w:val="center"/>
            </w:pPr>
            <w:r w:rsidRPr="0075074B">
              <w:rPr>
                <w:sz w:val="24"/>
              </w:rPr>
              <w:t xml:space="preserve">по  </w:t>
            </w:r>
          </w:p>
          <w:p w:rsidR="003C5079" w:rsidRPr="0075074B" w:rsidRDefault="00411F79">
            <w:pPr>
              <w:spacing w:after="2" w:line="273" w:lineRule="auto"/>
              <w:ind w:right="0" w:firstLine="0"/>
              <w:jc w:val="center"/>
            </w:pPr>
            <w:r w:rsidRPr="0075074B">
              <w:rPr>
                <w:sz w:val="24"/>
              </w:rPr>
              <w:t xml:space="preserve">строительству и </w:t>
            </w:r>
          </w:p>
          <w:p w:rsidR="003C5079" w:rsidRPr="0075074B" w:rsidRDefault="00411F79">
            <w:pPr>
              <w:spacing w:after="45" w:line="274" w:lineRule="auto"/>
              <w:ind w:left="5" w:right="0" w:hanging="5"/>
              <w:jc w:val="center"/>
            </w:pPr>
            <w:r w:rsidRPr="0075074B">
              <w:rPr>
                <w:sz w:val="24"/>
              </w:rPr>
              <w:t xml:space="preserve">функциониров анию объекта капитального </w:t>
            </w:r>
          </w:p>
          <w:p w:rsidR="003C5079" w:rsidRPr="0075074B" w:rsidRDefault="00411F79">
            <w:pPr>
              <w:spacing w:after="65" w:line="259" w:lineRule="auto"/>
              <w:ind w:left="62" w:right="0" w:firstLine="0"/>
              <w:jc w:val="left"/>
            </w:pPr>
            <w:r w:rsidRPr="0075074B">
              <w:rPr>
                <w:sz w:val="24"/>
              </w:rPr>
              <w:t xml:space="preserve">строительства </w:t>
            </w:r>
          </w:p>
          <w:p w:rsidR="003C5079" w:rsidRPr="0075074B" w:rsidRDefault="00411F79">
            <w:pPr>
              <w:spacing w:after="0" w:line="312" w:lineRule="auto"/>
              <w:ind w:right="0" w:firstLine="0"/>
              <w:jc w:val="center"/>
            </w:pPr>
            <w:r w:rsidRPr="0075074B">
              <w:rPr>
                <w:sz w:val="24"/>
              </w:rPr>
              <w:t xml:space="preserve">в соответствии с </w:t>
            </w:r>
            <w:hyperlink r:id="rId21">
              <w:r w:rsidRPr="0075074B">
                <w:rPr>
                  <w:sz w:val="24"/>
                </w:rPr>
                <w:t>пунктом</w:t>
              </w:r>
            </w:hyperlink>
            <w:hyperlink r:id="rId22">
              <w:r w:rsidRPr="0075074B">
                <w:rPr>
                  <w:sz w:val="24"/>
                </w:rPr>
                <w:t xml:space="preserve"> </w:t>
              </w:r>
            </w:hyperlink>
          </w:p>
          <w:p w:rsidR="003C5079" w:rsidRPr="0075074B" w:rsidRDefault="0075074B">
            <w:pPr>
              <w:spacing w:after="2" w:line="273" w:lineRule="auto"/>
              <w:ind w:right="0" w:firstLine="0"/>
              <w:jc w:val="center"/>
            </w:pPr>
            <w:hyperlink r:id="rId23">
              <w:r w:rsidR="00411F79" w:rsidRPr="0075074B">
                <w:rPr>
                  <w:sz w:val="24"/>
                </w:rPr>
                <w:t xml:space="preserve">1 Иных </w:t>
              </w:r>
            </w:hyperlink>
            <w:hyperlink r:id="rId24">
              <w:r w:rsidR="00411F79" w:rsidRPr="0075074B">
                <w:rPr>
                  <w:sz w:val="24"/>
                </w:rPr>
                <w:t xml:space="preserve">условий </w:t>
              </w:r>
            </w:hyperlink>
          </w:p>
          <w:p w:rsidR="003C5079" w:rsidRPr="0075074B" w:rsidRDefault="0075074B">
            <w:pPr>
              <w:spacing w:after="44" w:line="274" w:lineRule="auto"/>
              <w:ind w:right="37" w:firstLine="0"/>
              <w:jc w:val="center"/>
            </w:pPr>
            <w:hyperlink r:id="rId25">
              <w:r w:rsidR="00411F79" w:rsidRPr="0075074B">
                <w:rPr>
                  <w:sz w:val="24"/>
                </w:rPr>
                <w:t xml:space="preserve">предоставлени </w:t>
              </w:r>
            </w:hyperlink>
            <w:hyperlink r:id="rId26">
              <w:r w:rsidR="00411F79" w:rsidRPr="0075074B">
                <w:rPr>
                  <w:sz w:val="24"/>
                </w:rPr>
                <w:t xml:space="preserve">я субсидии </w:t>
              </w:r>
            </w:hyperlink>
          </w:p>
          <w:p w:rsidR="003C5079" w:rsidRPr="0075074B" w:rsidRDefault="0075074B">
            <w:pPr>
              <w:spacing w:after="0" w:line="259" w:lineRule="auto"/>
              <w:ind w:right="58" w:firstLine="0"/>
              <w:jc w:val="center"/>
            </w:pPr>
            <w:hyperlink r:id="rId27">
              <w:r w:rsidR="00411F79" w:rsidRPr="0075074B">
                <w:rPr>
                  <w:sz w:val="24"/>
                </w:rPr>
                <w:t xml:space="preserve">Решения </w:t>
              </w:r>
            </w:hyperlink>
            <w:hyperlink r:id="rId28">
              <w:r w:rsidR="00411F79" w:rsidRPr="0075074B">
                <w:rPr>
                  <w:sz w:val="24"/>
                </w:rPr>
                <w:t xml:space="preserve"> </w:t>
              </w:r>
            </w:hyperlink>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533"/>
        </w:trPr>
        <w:tc>
          <w:tcPr>
            <w:tcW w:w="56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 </w:t>
            </w:r>
          </w:p>
        </w:tc>
        <w:tc>
          <w:tcPr>
            <w:tcW w:w="425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52" w:firstLine="0"/>
              <w:jc w:val="center"/>
            </w:pPr>
            <w:r w:rsidRPr="0075074B">
              <w:rPr>
                <w:sz w:val="24"/>
              </w:rPr>
              <w:t xml:space="preserve">4.6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срок, необходимый для </w:t>
            </w:r>
          </w:p>
        </w:tc>
        <w:tc>
          <w:tcPr>
            <w:tcW w:w="170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5"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tblCellMar>
        <w:tblLook w:val="04A0" w:firstRow="1" w:lastRow="0" w:firstColumn="1" w:lastColumn="0" w:noHBand="0" w:noVBand="1"/>
      </w:tblPr>
      <w:tblGrid>
        <w:gridCol w:w="569"/>
        <w:gridCol w:w="4253"/>
        <w:gridCol w:w="709"/>
        <w:gridCol w:w="3687"/>
        <w:gridCol w:w="1702"/>
        <w:gridCol w:w="1558"/>
        <w:gridCol w:w="1418"/>
        <w:gridCol w:w="1560"/>
      </w:tblGrid>
      <w:tr w:rsidR="003C5079" w:rsidRPr="0075074B">
        <w:trPr>
          <w:trHeight w:val="7833"/>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4253"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92" w:lineRule="auto"/>
              <w:ind w:left="2" w:right="93" w:firstLine="0"/>
              <w:jc w:val="left"/>
            </w:pPr>
            <w:r w:rsidRPr="0075074B">
              <w:rPr>
                <w:sz w:val="24"/>
              </w:rPr>
              <w:t xml:space="preserve">выполнения инженерных изысканий, осуществления архитектурно-строительного проектирования и строительства зданий, сооружений (документы на объекты недвижимого имущества имеют срок действия не менее срока, необходимого для выполнения реконструкции). В отношении комплексного проекта, предусматривающего его поэтапную реализацию, состоящую </w:t>
            </w:r>
          </w:p>
          <w:p w:rsidR="003C5079" w:rsidRPr="0075074B" w:rsidRDefault="00411F79">
            <w:pPr>
              <w:spacing w:after="0" w:line="273" w:lineRule="auto"/>
              <w:ind w:left="2" w:right="0" w:firstLine="0"/>
              <w:jc w:val="left"/>
            </w:pPr>
            <w:r w:rsidRPr="0075074B">
              <w:rPr>
                <w:sz w:val="24"/>
              </w:rPr>
              <w:t xml:space="preserve">из строительства (реконструкции) нескольких объектов </w:t>
            </w:r>
          </w:p>
          <w:p w:rsidR="003C5079" w:rsidRPr="0075074B" w:rsidRDefault="00411F79">
            <w:pPr>
              <w:spacing w:after="0" w:line="313" w:lineRule="auto"/>
              <w:ind w:left="2" w:right="0" w:firstLine="0"/>
              <w:jc w:val="left"/>
            </w:pPr>
            <w:r w:rsidRPr="0075074B">
              <w:rPr>
                <w:sz w:val="24"/>
              </w:rPr>
              <w:t xml:space="preserve">капитального строительства, срок, необходимый </w:t>
            </w:r>
          </w:p>
          <w:p w:rsidR="003C5079" w:rsidRPr="0075074B" w:rsidRDefault="00411F79">
            <w:pPr>
              <w:spacing w:after="0" w:line="259" w:lineRule="auto"/>
              <w:ind w:left="2" w:right="0" w:firstLine="0"/>
              <w:jc w:val="left"/>
            </w:pPr>
            <w:r w:rsidRPr="0075074B">
              <w:rPr>
                <w:sz w:val="24"/>
              </w:rPr>
              <w:t xml:space="preserve">для выполнения инженерных изысканий, осуществления архитектурно-строительного проектирования и строительства зданий, сооружений в рамках соответствующего этапа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1483"/>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7" w:firstLine="0"/>
              <w:jc w:val="center"/>
            </w:pPr>
            <w:r w:rsidRPr="0075074B">
              <w:rPr>
                <w:sz w:val="24"/>
              </w:rPr>
              <w:t xml:space="preserve">4.7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314" w:lineRule="auto"/>
              <w:ind w:left="2" w:right="0" w:firstLine="0"/>
              <w:jc w:val="left"/>
            </w:pPr>
            <w:r w:rsidRPr="0075074B">
              <w:rPr>
                <w:sz w:val="24"/>
              </w:rPr>
              <w:t xml:space="preserve">срок, на который оформлены документы </w:t>
            </w:r>
          </w:p>
          <w:p w:rsidR="003C5079" w:rsidRPr="0075074B" w:rsidRDefault="00411F79">
            <w:pPr>
              <w:spacing w:after="0" w:line="259" w:lineRule="auto"/>
              <w:ind w:left="2" w:right="0" w:firstLine="0"/>
              <w:jc w:val="left"/>
            </w:pPr>
            <w:r w:rsidRPr="0075074B">
              <w:rPr>
                <w:sz w:val="24"/>
              </w:rPr>
              <w:t xml:space="preserve">на земельные участки (либо на объекты недвижимого имущества)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65" w:firstLine="0"/>
              <w:jc w:val="center"/>
            </w:pPr>
            <w:r w:rsidRPr="0075074B">
              <w:rPr>
                <w:sz w:val="24"/>
              </w:rPr>
              <w:t xml:space="preserve">&gt;= п. 4.6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19" w:type="dxa"/>
        </w:tblCellMar>
        <w:tblLook w:val="04A0" w:firstRow="1" w:lastRow="0" w:firstColumn="1" w:lastColumn="0" w:noHBand="0" w:noVBand="1"/>
      </w:tblPr>
      <w:tblGrid>
        <w:gridCol w:w="569"/>
        <w:gridCol w:w="4253"/>
        <w:gridCol w:w="709"/>
        <w:gridCol w:w="3687"/>
        <w:gridCol w:w="1702"/>
        <w:gridCol w:w="1558"/>
        <w:gridCol w:w="1418"/>
        <w:gridCol w:w="1560"/>
      </w:tblGrid>
      <w:tr w:rsidR="003C5079" w:rsidRPr="0075074B">
        <w:trPr>
          <w:trHeight w:val="1166"/>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1" w:firstLine="0"/>
              <w:jc w:val="center"/>
            </w:pPr>
            <w:r w:rsidRPr="0075074B">
              <w:rPr>
                <w:sz w:val="24"/>
              </w:rPr>
              <w:t xml:space="preserve">5 </w:t>
            </w:r>
          </w:p>
        </w:tc>
        <w:tc>
          <w:tcPr>
            <w:tcW w:w="4253"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94" w:lineRule="auto"/>
              <w:ind w:left="2" w:right="0" w:firstLine="0"/>
              <w:jc w:val="left"/>
            </w:pPr>
            <w:r w:rsidRPr="0075074B">
              <w:rPr>
                <w:sz w:val="24"/>
              </w:rPr>
              <w:t xml:space="preserve">Срок инвестиционной стадии проекта с даты заключения кредитного договора не превышает: </w:t>
            </w:r>
          </w:p>
          <w:p w:rsidR="003C5079" w:rsidRPr="0075074B" w:rsidRDefault="00411F79">
            <w:pPr>
              <w:spacing w:after="16" w:line="259" w:lineRule="auto"/>
              <w:ind w:left="2" w:right="0" w:firstLine="0"/>
              <w:jc w:val="left"/>
            </w:pPr>
            <w:r w:rsidRPr="0075074B">
              <w:rPr>
                <w:sz w:val="24"/>
              </w:rPr>
              <w:t xml:space="preserve">а) 5 лет для проектов, </w:t>
            </w:r>
          </w:p>
          <w:p w:rsidR="003C5079" w:rsidRPr="0075074B" w:rsidRDefault="00411F79">
            <w:pPr>
              <w:spacing w:after="0" w:line="314" w:lineRule="auto"/>
              <w:ind w:left="2" w:right="0" w:firstLine="0"/>
              <w:jc w:val="left"/>
            </w:pPr>
            <w:r w:rsidRPr="0075074B">
              <w:rPr>
                <w:sz w:val="24"/>
              </w:rPr>
              <w:t xml:space="preserve">предусматривающих строительство объектов; </w:t>
            </w:r>
          </w:p>
          <w:p w:rsidR="003C5079" w:rsidRPr="0075074B" w:rsidRDefault="00411F79">
            <w:pPr>
              <w:spacing w:after="16" w:line="259" w:lineRule="auto"/>
              <w:ind w:left="2" w:right="0" w:firstLine="0"/>
              <w:jc w:val="left"/>
            </w:pPr>
            <w:r w:rsidRPr="0075074B">
              <w:rPr>
                <w:sz w:val="24"/>
              </w:rPr>
              <w:t xml:space="preserve">б) 5 лет для проектов, </w:t>
            </w:r>
          </w:p>
          <w:p w:rsidR="003C5079" w:rsidRPr="0075074B" w:rsidRDefault="00411F79">
            <w:pPr>
              <w:spacing w:after="0" w:line="259" w:lineRule="auto"/>
              <w:ind w:left="2" w:right="0" w:firstLine="0"/>
              <w:jc w:val="left"/>
            </w:pPr>
            <w:r w:rsidRPr="0075074B">
              <w:rPr>
                <w:sz w:val="24"/>
              </w:rPr>
              <w:t xml:space="preserve">предусматривающих реконструкцию объектов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5.1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планируемая дата заключения кредитного договора (в формате мм.гг)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9"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753"/>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5.2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137" w:firstLine="0"/>
              <w:jc w:val="left"/>
            </w:pPr>
            <w:r w:rsidRPr="0075074B">
              <w:rPr>
                <w:sz w:val="24"/>
              </w:rPr>
              <w:t xml:space="preserve">планируемый срок ввода каждого объекта капитального строительства, строительство (реконструкция) которого предусматривается в рамках проекта, в эксплуатацию (в формате мм.гг.)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9"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484"/>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5.3 </w:t>
            </w: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срок инвестиционной стадии проекта </w:t>
            </w:r>
          </w:p>
        </w:tc>
        <w:tc>
          <w:tcPr>
            <w:tcW w:w="170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315" w:lineRule="auto"/>
              <w:ind w:right="0" w:firstLine="0"/>
              <w:jc w:val="center"/>
            </w:pPr>
            <w:r w:rsidRPr="0075074B">
              <w:rPr>
                <w:sz w:val="24"/>
              </w:rPr>
              <w:t xml:space="preserve">&lt;= 5 лет для строительства </w:t>
            </w:r>
          </w:p>
          <w:p w:rsidR="003C5079" w:rsidRPr="0075074B" w:rsidRDefault="00411F79">
            <w:pPr>
              <w:spacing w:after="0" w:line="259" w:lineRule="auto"/>
              <w:ind w:right="0" w:firstLine="0"/>
              <w:jc w:val="center"/>
            </w:pPr>
            <w:r w:rsidRPr="0075074B">
              <w:rPr>
                <w:sz w:val="24"/>
              </w:rPr>
              <w:t xml:space="preserve">&lt;= 5 лет для реконструкции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117"/>
        </w:trPr>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1" w:firstLine="0"/>
              <w:jc w:val="center"/>
            </w:pPr>
            <w:r w:rsidRPr="0075074B">
              <w:rPr>
                <w:sz w:val="24"/>
              </w:rPr>
              <w:t xml:space="preserve">6 </w:t>
            </w:r>
          </w:p>
        </w:tc>
        <w:tc>
          <w:tcPr>
            <w:tcW w:w="425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Обоснование сроков и этапов строительства (реконструкции) объектов в рамках проекта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6.1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738" w:firstLine="0"/>
              <w:jc w:val="left"/>
            </w:pPr>
            <w:r w:rsidRPr="0075074B">
              <w:rPr>
                <w:sz w:val="24"/>
              </w:rPr>
              <w:t xml:space="preserve">обоснование сроков и этапов строительства (реконструкции) объектов в рамках проекта в соответствии с бизнес-планом проекта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9"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850"/>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41" w:firstLine="0"/>
              <w:jc w:val="center"/>
            </w:pPr>
            <w:r w:rsidRPr="0075074B">
              <w:rPr>
                <w:sz w:val="24"/>
              </w:rPr>
              <w:t xml:space="preserve">7 </w:t>
            </w:r>
          </w:p>
        </w:tc>
        <w:tc>
          <w:tcPr>
            <w:tcW w:w="4253"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885" w:firstLine="0"/>
              <w:jc w:val="left"/>
            </w:pPr>
            <w:r w:rsidRPr="0075074B">
              <w:rPr>
                <w:sz w:val="24"/>
              </w:rPr>
              <w:t xml:space="preserve">Размер льготного кредита на единицу номерного фонда либо </w:t>
            </w:r>
            <w:r w:rsidRPr="0075074B">
              <w:rPr>
                <w:sz w:val="24"/>
              </w:rPr>
              <w:lastRenderedPageBreak/>
              <w:t xml:space="preserve">на 1 посетителя крупного инвестиционного проекта в год, строительство (реконструкция)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lastRenderedPageBreak/>
              <w:t xml:space="preserve">7.1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запрашиваемая сумма кредита, рублей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9"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166"/>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38" w:firstLine="0"/>
              <w:jc w:val="center"/>
            </w:pPr>
            <w:r w:rsidRPr="0075074B">
              <w:rPr>
                <w:sz w:val="24"/>
              </w:rPr>
              <w:t xml:space="preserve">7.2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размер номерного фонда, строительство (реконструкция) которого предусматривается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4"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9"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75" w:type="dxa"/>
        </w:tblCellMar>
        <w:tblLook w:val="04A0" w:firstRow="1" w:lastRow="0" w:firstColumn="1" w:lastColumn="0" w:noHBand="0" w:noVBand="1"/>
      </w:tblPr>
      <w:tblGrid>
        <w:gridCol w:w="569"/>
        <w:gridCol w:w="4253"/>
        <w:gridCol w:w="709"/>
        <w:gridCol w:w="3687"/>
        <w:gridCol w:w="1702"/>
        <w:gridCol w:w="1558"/>
        <w:gridCol w:w="1418"/>
        <w:gridCol w:w="1560"/>
      </w:tblGrid>
      <w:tr w:rsidR="003C5079" w:rsidRPr="0075074B">
        <w:trPr>
          <w:trHeight w:val="847"/>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4253"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22" w:line="295" w:lineRule="auto"/>
              <w:ind w:left="2" w:right="687" w:firstLine="0"/>
              <w:jc w:val="left"/>
            </w:pPr>
            <w:r w:rsidRPr="0075074B">
              <w:rPr>
                <w:sz w:val="24"/>
              </w:rPr>
              <w:t xml:space="preserve">которого предусматривается в рамках проекта (в соответствии с пунктом 3 Иных условий </w:t>
            </w:r>
          </w:p>
          <w:p w:rsidR="003C5079" w:rsidRPr="0075074B" w:rsidRDefault="00411F79">
            <w:pPr>
              <w:spacing w:after="16" w:line="259" w:lineRule="auto"/>
              <w:ind w:left="2" w:right="0" w:firstLine="0"/>
              <w:jc w:val="left"/>
            </w:pPr>
            <w:r w:rsidRPr="0075074B">
              <w:rPr>
                <w:sz w:val="24"/>
              </w:rPr>
              <w:t xml:space="preserve">предоставления субсидии Решения) </w:t>
            </w:r>
          </w:p>
          <w:p w:rsidR="003C5079" w:rsidRPr="0075074B" w:rsidRDefault="00411F79">
            <w:pPr>
              <w:spacing w:after="0" w:line="259" w:lineRule="auto"/>
              <w:ind w:left="2" w:right="0" w:firstLine="0"/>
              <w:jc w:val="left"/>
            </w:pPr>
            <w:r w:rsidRPr="0075074B">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pPr>
            <w:r w:rsidRPr="0075074B">
              <w:rPr>
                <w:sz w:val="24"/>
              </w:rPr>
              <w:t xml:space="preserve">в рамках инвестиционного проекта, номеров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2120"/>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8" w:right="0" w:firstLine="0"/>
              <w:jc w:val="center"/>
            </w:pPr>
            <w:r w:rsidRPr="0075074B">
              <w:rPr>
                <w:sz w:val="24"/>
              </w:rPr>
              <w:t xml:space="preserve">7.3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337" w:firstLine="0"/>
              <w:jc w:val="left"/>
            </w:pPr>
            <w:r w:rsidRPr="0075074B">
              <w:rPr>
                <w:sz w:val="24"/>
              </w:rPr>
              <w:t xml:space="preserve">размер льготного кредита на единицу номерного фонда, строительство (реконструкция) которого предусматривается в рамках инвестиционного проекта </w:t>
            </w:r>
          </w:p>
        </w:tc>
        <w:tc>
          <w:tcPr>
            <w:tcW w:w="170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62" w:line="259" w:lineRule="auto"/>
              <w:ind w:left="151" w:right="0" w:firstLine="0"/>
              <w:jc w:val="left"/>
            </w:pPr>
            <w:r w:rsidRPr="0075074B">
              <w:rPr>
                <w:sz w:val="24"/>
              </w:rPr>
              <w:t xml:space="preserve">установлено </w:t>
            </w:r>
          </w:p>
          <w:p w:rsidR="003C5079" w:rsidRPr="0075074B" w:rsidRDefault="00411F79">
            <w:pPr>
              <w:spacing w:after="19" w:line="259" w:lineRule="auto"/>
              <w:ind w:left="86" w:right="0" w:firstLine="0"/>
              <w:jc w:val="left"/>
            </w:pPr>
            <w:r w:rsidRPr="0075074B">
              <w:rPr>
                <w:sz w:val="24"/>
              </w:rPr>
              <w:t xml:space="preserve">приложением </w:t>
            </w:r>
          </w:p>
          <w:p w:rsidR="003C5079" w:rsidRPr="0075074B" w:rsidRDefault="00411F79">
            <w:pPr>
              <w:spacing w:after="0" w:line="274" w:lineRule="auto"/>
              <w:ind w:right="0" w:firstLine="0"/>
              <w:jc w:val="center"/>
            </w:pPr>
            <w:r w:rsidRPr="0075074B">
              <w:rPr>
                <w:sz w:val="24"/>
              </w:rPr>
              <w:t xml:space="preserve">№ 4 к Иным условиям </w:t>
            </w:r>
          </w:p>
          <w:p w:rsidR="003C5079" w:rsidRPr="0075074B" w:rsidRDefault="00411F79">
            <w:pPr>
              <w:spacing w:after="0" w:line="259" w:lineRule="auto"/>
              <w:ind w:right="0" w:firstLine="0"/>
              <w:jc w:val="center"/>
            </w:pPr>
            <w:r w:rsidRPr="0075074B">
              <w:rPr>
                <w:sz w:val="24"/>
              </w:rPr>
              <w:t xml:space="preserve">предоставлени я субсидии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5"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120"/>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8" w:right="0" w:firstLine="0"/>
              <w:jc w:val="center"/>
            </w:pPr>
            <w:r w:rsidRPr="0075074B">
              <w:rPr>
                <w:sz w:val="24"/>
              </w:rPr>
              <w:t xml:space="preserve">7.4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60" w:firstLine="0"/>
              <w:jc w:val="left"/>
            </w:pPr>
            <w:r w:rsidRPr="0075074B">
              <w:rPr>
                <w:sz w:val="24"/>
              </w:rPr>
              <w:t xml:space="preserve">количество посетителей крупного инвестиционного проекта в год (в расчете на год, следующий через 2 года после ввода в эксплуатацию), млн чел.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73" w:lineRule="auto"/>
              <w:ind w:right="0" w:firstLine="0"/>
              <w:jc w:val="center"/>
            </w:pPr>
            <w:r w:rsidRPr="0075074B">
              <w:rPr>
                <w:sz w:val="24"/>
              </w:rPr>
              <w:t xml:space="preserve">пункт 1 Иных условий </w:t>
            </w:r>
          </w:p>
          <w:p w:rsidR="003C5079" w:rsidRPr="0075074B" w:rsidRDefault="00411F79">
            <w:pPr>
              <w:spacing w:after="0" w:line="259" w:lineRule="auto"/>
              <w:ind w:right="0" w:firstLine="0"/>
              <w:jc w:val="center"/>
            </w:pPr>
            <w:r w:rsidRPr="0075074B">
              <w:rPr>
                <w:sz w:val="24"/>
              </w:rPr>
              <w:t xml:space="preserve">предоставлени я субсидии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5"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434"/>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8" w:right="0" w:firstLine="0"/>
              <w:jc w:val="center"/>
            </w:pPr>
            <w:r w:rsidRPr="0075074B">
              <w:rPr>
                <w:sz w:val="24"/>
              </w:rPr>
              <w:t xml:space="preserve">7.5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264" w:firstLine="0"/>
              <w:jc w:val="left"/>
            </w:pPr>
            <w:r w:rsidRPr="0075074B">
              <w:rPr>
                <w:sz w:val="24"/>
              </w:rPr>
              <w:t xml:space="preserve">размер льготного кредита на 1 посетителя крупного инвестиционного проекта в год, строительство (реконструкция) которого предусматривается в рамках крупного инвестиционного проекта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64" w:line="259" w:lineRule="auto"/>
              <w:ind w:left="151" w:right="0" w:firstLine="0"/>
              <w:jc w:val="left"/>
            </w:pPr>
            <w:r w:rsidRPr="0075074B">
              <w:rPr>
                <w:sz w:val="24"/>
              </w:rPr>
              <w:t xml:space="preserve">установлено </w:t>
            </w:r>
          </w:p>
          <w:p w:rsidR="003C5079" w:rsidRPr="0075074B" w:rsidRDefault="00411F79">
            <w:pPr>
              <w:spacing w:after="58" w:line="259" w:lineRule="auto"/>
              <w:ind w:left="86" w:right="0" w:firstLine="0"/>
              <w:jc w:val="left"/>
            </w:pPr>
            <w:r w:rsidRPr="0075074B">
              <w:rPr>
                <w:sz w:val="24"/>
              </w:rPr>
              <w:t xml:space="preserve">приложением </w:t>
            </w:r>
          </w:p>
          <w:p w:rsidR="003C5079" w:rsidRPr="0075074B" w:rsidRDefault="00411F79">
            <w:pPr>
              <w:spacing w:after="0" w:line="259" w:lineRule="auto"/>
              <w:ind w:left="216" w:right="203" w:firstLine="0"/>
              <w:jc w:val="center"/>
            </w:pPr>
            <w:r w:rsidRPr="0075074B">
              <w:rPr>
                <w:sz w:val="24"/>
              </w:rPr>
              <w:t xml:space="preserve">№ 4 к Решению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5"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850"/>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5" w:right="0" w:firstLine="0"/>
              <w:jc w:val="center"/>
            </w:pPr>
            <w:r w:rsidRPr="0075074B">
              <w:rPr>
                <w:sz w:val="24"/>
              </w:rPr>
              <w:lastRenderedPageBreak/>
              <w:t xml:space="preserve">8 </w:t>
            </w:r>
          </w:p>
        </w:tc>
        <w:tc>
          <w:tcPr>
            <w:tcW w:w="4253"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74" w:lineRule="auto"/>
              <w:ind w:left="2" w:right="0" w:firstLine="0"/>
              <w:jc w:val="left"/>
            </w:pPr>
            <w:r w:rsidRPr="0075074B">
              <w:rPr>
                <w:sz w:val="24"/>
              </w:rPr>
              <w:t xml:space="preserve">Наличие заверенных заемщиком копий договоров (соглашений), заключенных заемщиком в рамках участия в реализации государственных программ </w:t>
            </w:r>
          </w:p>
          <w:p w:rsidR="003C5079" w:rsidRPr="0075074B" w:rsidRDefault="00411F79">
            <w:pPr>
              <w:spacing w:after="0" w:line="259" w:lineRule="auto"/>
              <w:ind w:left="2" w:right="0" w:firstLine="0"/>
              <w:jc w:val="left"/>
            </w:pPr>
            <w:r w:rsidRPr="0075074B">
              <w:rPr>
                <w:sz w:val="24"/>
              </w:rPr>
              <w:t xml:space="preserve">Российской Федерации,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8" w:right="0" w:firstLine="0"/>
              <w:jc w:val="center"/>
            </w:pPr>
            <w:r w:rsidRPr="0075074B">
              <w:rPr>
                <w:sz w:val="24"/>
              </w:rPr>
              <w:t xml:space="preserve">8.1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62" w:line="259" w:lineRule="auto"/>
              <w:ind w:left="2" w:right="0" w:firstLine="0"/>
              <w:jc w:val="left"/>
            </w:pPr>
            <w:r w:rsidRPr="0075074B">
              <w:rPr>
                <w:sz w:val="24"/>
              </w:rPr>
              <w:t xml:space="preserve">реквизиты договоров </w:t>
            </w:r>
          </w:p>
          <w:p w:rsidR="003C5079" w:rsidRPr="0075074B" w:rsidRDefault="00411F79">
            <w:pPr>
              <w:spacing w:after="0" w:line="259" w:lineRule="auto"/>
              <w:ind w:left="2" w:right="0" w:firstLine="0"/>
              <w:jc w:val="left"/>
            </w:pPr>
            <w:r w:rsidRPr="0075074B">
              <w:rPr>
                <w:sz w:val="24"/>
              </w:rPr>
              <w:t xml:space="preserve">(соглашений)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0"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5"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166"/>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8" w:right="0" w:firstLine="0"/>
              <w:jc w:val="center"/>
            </w:pPr>
            <w:r w:rsidRPr="0075074B">
              <w:rPr>
                <w:sz w:val="24"/>
              </w:rPr>
              <w:t xml:space="preserve">8.2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16" w:line="259" w:lineRule="auto"/>
              <w:ind w:left="2" w:right="0" w:firstLine="0"/>
              <w:jc w:val="left"/>
            </w:pPr>
            <w:r w:rsidRPr="0075074B">
              <w:rPr>
                <w:sz w:val="24"/>
              </w:rPr>
              <w:t xml:space="preserve">финансовая </w:t>
            </w:r>
          </w:p>
          <w:p w:rsidR="003C5079" w:rsidRPr="0075074B" w:rsidRDefault="00411F79">
            <w:pPr>
              <w:spacing w:after="0" w:line="259" w:lineRule="auto"/>
              <w:ind w:left="2" w:right="0" w:firstLine="0"/>
              <w:jc w:val="left"/>
            </w:pPr>
            <w:r w:rsidRPr="0075074B">
              <w:rPr>
                <w:sz w:val="24"/>
              </w:rPr>
              <w:t xml:space="preserve">и (или) нефинансовая поддержка проекта, предусмотренная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0"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5"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2" w:type="dxa"/>
        </w:tblCellMar>
        <w:tblLook w:val="04A0" w:firstRow="1" w:lastRow="0" w:firstColumn="1" w:lastColumn="0" w:noHBand="0" w:noVBand="1"/>
      </w:tblPr>
      <w:tblGrid>
        <w:gridCol w:w="569"/>
        <w:gridCol w:w="4253"/>
        <w:gridCol w:w="709"/>
        <w:gridCol w:w="3687"/>
        <w:gridCol w:w="1702"/>
        <w:gridCol w:w="1558"/>
        <w:gridCol w:w="1418"/>
        <w:gridCol w:w="1560"/>
      </w:tblGrid>
      <w:tr w:rsidR="003C5079" w:rsidRPr="0075074B">
        <w:trPr>
          <w:trHeight w:val="2117"/>
        </w:trPr>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425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275" w:firstLine="0"/>
              <w:jc w:val="left"/>
            </w:pPr>
            <w:r w:rsidRPr="0075074B">
              <w:rPr>
                <w:sz w:val="24"/>
              </w:rPr>
              <w:t xml:space="preserve">государственных программ субъектов Российской Федерации и муниципальных программ, предусматривающих финансовую и (или) нефинансовую поддержку проекта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в рамках договоров (соглашений)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1802"/>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8" w:firstLine="0"/>
              <w:jc w:val="center"/>
            </w:pPr>
            <w:r w:rsidRPr="0075074B">
              <w:rPr>
                <w:sz w:val="24"/>
              </w:rPr>
              <w:t xml:space="preserve">9 </w:t>
            </w:r>
          </w:p>
        </w:tc>
        <w:tc>
          <w:tcPr>
            <w:tcW w:w="4253"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Наличие проектной документации по объекту (объектам), строительство (реконструкция) которого (которых) предусматривается в рамках проекта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5" w:firstLine="0"/>
              <w:jc w:val="center"/>
            </w:pPr>
            <w:r w:rsidRPr="0075074B">
              <w:rPr>
                <w:sz w:val="24"/>
              </w:rPr>
              <w:t xml:space="preserve">9.1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410" w:firstLine="0"/>
              <w:jc w:val="left"/>
            </w:pPr>
            <w:r w:rsidRPr="0075074B">
              <w:rPr>
                <w:sz w:val="24"/>
              </w:rPr>
              <w:t xml:space="preserve">количество объектов капитального строительства, строительство (реконструкция) которых предусматривается в рамках проекта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436"/>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5" w:firstLine="0"/>
              <w:jc w:val="center"/>
            </w:pPr>
            <w:r w:rsidRPr="0075074B">
              <w:rPr>
                <w:sz w:val="24"/>
              </w:rPr>
              <w:t xml:space="preserve">9.2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94" w:lineRule="auto"/>
              <w:ind w:left="2" w:right="410" w:firstLine="0"/>
              <w:jc w:val="left"/>
            </w:pPr>
            <w:r w:rsidRPr="0075074B">
              <w:rPr>
                <w:sz w:val="24"/>
              </w:rPr>
              <w:t xml:space="preserve">количество объектов капитального строительства, строительство (реконструкция) которых предусматривается в рамках проекта, </w:t>
            </w:r>
          </w:p>
          <w:p w:rsidR="003C5079" w:rsidRPr="0075074B" w:rsidRDefault="00411F79">
            <w:pPr>
              <w:spacing w:after="0" w:line="259" w:lineRule="auto"/>
              <w:ind w:left="2" w:right="0" w:firstLine="0"/>
              <w:jc w:val="left"/>
            </w:pPr>
            <w:r w:rsidRPr="0075074B">
              <w:rPr>
                <w:sz w:val="24"/>
              </w:rPr>
              <w:t xml:space="preserve">по которым утверждена проектная документация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753"/>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5" w:firstLine="0"/>
              <w:jc w:val="center"/>
            </w:pPr>
            <w:r w:rsidRPr="0075074B">
              <w:rPr>
                <w:sz w:val="24"/>
              </w:rPr>
              <w:t xml:space="preserve">9.3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94" w:lineRule="auto"/>
              <w:ind w:left="2" w:right="0" w:firstLine="0"/>
              <w:jc w:val="left"/>
            </w:pPr>
            <w:r w:rsidRPr="0075074B">
              <w:rPr>
                <w:sz w:val="24"/>
              </w:rPr>
              <w:t xml:space="preserve">реквизиты правового акта об утверждении проектной документации </w:t>
            </w:r>
          </w:p>
          <w:p w:rsidR="003C5079" w:rsidRPr="0075074B" w:rsidRDefault="00411F79">
            <w:pPr>
              <w:spacing w:after="0" w:line="259" w:lineRule="auto"/>
              <w:ind w:left="2" w:right="410" w:firstLine="0"/>
              <w:jc w:val="left"/>
            </w:pPr>
            <w:r w:rsidRPr="0075074B">
              <w:rPr>
                <w:sz w:val="24"/>
              </w:rPr>
              <w:t xml:space="preserve">в отношении каждого объекта капитального строительства, строительство (реконструкция) которого предусматривается в рамках проекта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82" w:type="dxa"/>
        </w:tblCellMar>
        <w:tblLook w:val="04A0" w:firstRow="1" w:lastRow="0" w:firstColumn="1" w:lastColumn="0" w:noHBand="0" w:noVBand="1"/>
      </w:tblPr>
      <w:tblGrid>
        <w:gridCol w:w="569"/>
        <w:gridCol w:w="4253"/>
        <w:gridCol w:w="709"/>
        <w:gridCol w:w="3687"/>
        <w:gridCol w:w="1702"/>
        <w:gridCol w:w="1558"/>
        <w:gridCol w:w="1418"/>
        <w:gridCol w:w="1560"/>
      </w:tblGrid>
      <w:tr w:rsidR="003C5079" w:rsidRPr="0075074B">
        <w:trPr>
          <w:trHeight w:val="2753"/>
        </w:trPr>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4253"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5" w:right="0" w:firstLine="0"/>
              <w:jc w:val="center"/>
            </w:pPr>
            <w:r w:rsidRPr="0075074B">
              <w:rPr>
                <w:sz w:val="24"/>
              </w:rPr>
              <w:t xml:space="preserve">9.4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90" w:lineRule="auto"/>
              <w:ind w:left="2" w:right="102" w:firstLine="0"/>
              <w:jc w:val="left"/>
            </w:pPr>
            <w:r w:rsidRPr="0075074B">
              <w:rPr>
                <w:sz w:val="24"/>
              </w:rPr>
              <w:t xml:space="preserve">сметная стоимость строительства объектов капитального строительства, строительство (реконструкция) которых предусматривается в рамках проекта, </w:t>
            </w:r>
          </w:p>
          <w:p w:rsidR="003C5079" w:rsidRPr="0075074B" w:rsidRDefault="00411F79">
            <w:pPr>
              <w:spacing w:after="0" w:line="259" w:lineRule="auto"/>
              <w:ind w:left="2" w:right="0" w:firstLine="0"/>
              <w:jc w:val="left"/>
            </w:pPr>
            <w:r w:rsidRPr="0075074B">
              <w:rPr>
                <w:sz w:val="24"/>
              </w:rPr>
              <w:t xml:space="preserve">в ценах соответствующих лет, рублей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7"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166"/>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19" w:line="259" w:lineRule="auto"/>
              <w:ind w:left="103" w:right="0" w:firstLine="0"/>
              <w:jc w:val="left"/>
            </w:pPr>
            <w:r w:rsidRPr="0075074B">
              <w:rPr>
                <w:sz w:val="24"/>
              </w:rPr>
              <w:t xml:space="preserve">10 </w:t>
            </w:r>
          </w:p>
          <w:p w:rsidR="003C5079" w:rsidRPr="0075074B" w:rsidRDefault="00411F79">
            <w:pPr>
              <w:spacing w:after="0" w:line="259" w:lineRule="auto"/>
              <w:ind w:left="82" w:right="0" w:firstLine="0"/>
              <w:jc w:val="center"/>
            </w:pPr>
            <w:r w:rsidRPr="0075074B">
              <w:rPr>
                <w:sz w:val="24"/>
              </w:rPr>
              <w:t xml:space="preserve"> </w:t>
            </w:r>
          </w:p>
        </w:tc>
        <w:tc>
          <w:tcPr>
            <w:tcW w:w="425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Реализация проекта (гостиниц) планируется вдоль автомобильных дорог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10.1 </w:t>
            </w: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значение и наименование дороги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7"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484"/>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425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315" w:lineRule="auto"/>
              <w:ind w:left="2" w:right="398" w:firstLine="0"/>
              <w:jc w:val="left"/>
            </w:pPr>
            <w:r w:rsidRPr="0075074B">
              <w:rPr>
                <w:sz w:val="24"/>
              </w:rPr>
              <w:t xml:space="preserve">Реализация проекта (гостиницы или МФК) планируется </w:t>
            </w:r>
          </w:p>
          <w:p w:rsidR="003C5079" w:rsidRPr="0075074B" w:rsidRDefault="00411F79">
            <w:pPr>
              <w:spacing w:after="0" w:line="259" w:lineRule="auto"/>
              <w:ind w:left="2" w:right="0" w:firstLine="0"/>
              <w:jc w:val="left"/>
            </w:pPr>
            <w:r w:rsidRPr="0075074B">
              <w:rPr>
                <w:sz w:val="24"/>
              </w:rPr>
              <w:t xml:space="preserve">на территории объекта культурного наследия (ОКН)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19" w:line="259" w:lineRule="auto"/>
              <w:ind w:left="85" w:right="0" w:firstLine="0"/>
              <w:jc w:val="left"/>
            </w:pPr>
            <w:r w:rsidRPr="0075074B">
              <w:rPr>
                <w:sz w:val="24"/>
              </w:rPr>
              <w:t xml:space="preserve">10.2 </w:t>
            </w:r>
          </w:p>
          <w:p w:rsidR="003C5079" w:rsidRPr="0075074B" w:rsidRDefault="00411F79">
            <w:pPr>
              <w:spacing w:after="0" w:line="259" w:lineRule="auto"/>
              <w:ind w:left="82" w:right="0" w:firstLine="0"/>
              <w:jc w:val="center"/>
            </w:pPr>
            <w:r w:rsidRPr="0075074B">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наименование ОКН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77"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3387"/>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425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31" w:line="287" w:lineRule="auto"/>
              <w:ind w:left="2" w:right="378" w:firstLine="0"/>
              <w:jc w:val="left"/>
            </w:pPr>
            <w:r w:rsidRPr="0075074B">
              <w:rPr>
                <w:sz w:val="24"/>
              </w:rPr>
              <w:t xml:space="preserve">Реализация проекта (гостиницы или МФК) планируется на территориях Донецкой Народной Республики, Луганской Народной </w:t>
            </w:r>
          </w:p>
          <w:p w:rsidR="003C5079" w:rsidRPr="0075074B" w:rsidRDefault="00411F79">
            <w:pPr>
              <w:spacing w:after="66" w:line="259" w:lineRule="auto"/>
              <w:ind w:left="2" w:right="0" w:firstLine="0"/>
              <w:jc w:val="left"/>
            </w:pPr>
            <w:r w:rsidRPr="0075074B">
              <w:rPr>
                <w:sz w:val="24"/>
              </w:rPr>
              <w:t xml:space="preserve">Республики, Херсонской области, </w:t>
            </w:r>
          </w:p>
          <w:p w:rsidR="003C5079" w:rsidRPr="0075074B" w:rsidRDefault="00411F79">
            <w:pPr>
              <w:spacing w:after="0" w:line="259" w:lineRule="auto"/>
              <w:ind w:left="2" w:right="0" w:firstLine="0"/>
              <w:jc w:val="left"/>
            </w:pPr>
            <w:r w:rsidRPr="0075074B">
              <w:rPr>
                <w:sz w:val="24"/>
              </w:rPr>
              <w:t xml:space="preserve">Запорожской области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10.3 </w:t>
            </w: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субъект Российской Федерации, на территории которого планируется реализация проекта </w:t>
            </w:r>
          </w:p>
        </w:tc>
        <w:tc>
          <w:tcPr>
            <w:tcW w:w="170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16" w:line="259" w:lineRule="auto"/>
              <w:ind w:left="18" w:right="0" w:firstLine="0"/>
              <w:jc w:val="center"/>
            </w:pPr>
            <w:r w:rsidRPr="0075074B">
              <w:rPr>
                <w:sz w:val="24"/>
              </w:rPr>
              <w:t xml:space="preserve">Донецкая </w:t>
            </w:r>
          </w:p>
          <w:p w:rsidR="003C5079" w:rsidRPr="0075074B" w:rsidRDefault="00411F79">
            <w:pPr>
              <w:spacing w:after="62" w:line="259" w:lineRule="auto"/>
              <w:ind w:left="19" w:right="0" w:firstLine="0"/>
              <w:jc w:val="center"/>
            </w:pPr>
            <w:r w:rsidRPr="0075074B">
              <w:rPr>
                <w:sz w:val="24"/>
              </w:rPr>
              <w:t xml:space="preserve">Народная </w:t>
            </w:r>
          </w:p>
          <w:p w:rsidR="003C5079" w:rsidRPr="0075074B" w:rsidRDefault="00411F79">
            <w:pPr>
              <w:spacing w:after="16" w:line="259" w:lineRule="auto"/>
              <w:ind w:left="16" w:right="0" w:firstLine="0"/>
              <w:jc w:val="center"/>
            </w:pPr>
            <w:r w:rsidRPr="0075074B">
              <w:rPr>
                <w:sz w:val="24"/>
              </w:rPr>
              <w:t xml:space="preserve">Республика, </w:t>
            </w:r>
          </w:p>
          <w:p w:rsidR="003C5079" w:rsidRPr="0075074B" w:rsidRDefault="00411F79">
            <w:pPr>
              <w:spacing w:after="16" w:line="259" w:lineRule="auto"/>
              <w:ind w:left="18" w:right="0" w:firstLine="0"/>
              <w:jc w:val="center"/>
            </w:pPr>
            <w:r w:rsidRPr="0075074B">
              <w:rPr>
                <w:sz w:val="24"/>
              </w:rPr>
              <w:t xml:space="preserve">Луганская </w:t>
            </w:r>
          </w:p>
          <w:p w:rsidR="003C5079" w:rsidRPr="0075074B" w:rsidRDefault="00411F79">
            <w:pPr>
              <w:spacing w:after="65" w:line="259" w:lineRule="auto"/>
              <w:ind w:left="19" w:right="0" w:firstLine="0"/>
              <w:jc w:val="center"/>
            </w:pPr>
            <w:r w:rsidRPr="0075074B">
              <w:rPr>
                <w:sz w:val="24"/>
              </w:rPr>
              <w:t xml:space="preserve">Народная </w:t>
            </w:r>
          </w:p>
          <w:p w:rsidR="003C5079" w:rsidRPr="0075074B" w:rsidRDefault="00411F79">
            <w:pPr>
              <w:spacing w:after="16" w:line="259" w:lineRule="auto"/>
              <w:ind w:left="16" w:right="0" w:firstLine="0"/>
              <w:jc w:val="center"/>
            </w:pPr>
            <w:r w:rsidRPr="0075074B">
              <w:rPr>
                <w:sz w:val="24"/>
              </w:rPr>
              <w:t xml:space="preserve">Республика, </w:t>
            </w:r>
          </w:p>
          <w:p w:rsidR="003C5079" w:rsidRPr="0075074B" w:rsidRDefault="00411F79">
            <w:pPr>
              <w:spacing w:after="0" w:line="273" w:lineRule="auto"/>
              <w:ind w:right="0" w:firstLine="0"/>
              <w:jc w:val="center"/>
            </w:pPr>
            <w:r w:rsidRPr="0075074B">
              <w:rPr>
                <w:sz w:val="24"/>
              </w:rPr>
              <w:t xml:space="preserve">Херсонская область, </w:t>
            </w:r>
          </w:p>
          <w:p w:rsidR="003C5079" w:rsidRPr="0075074B" w:rsidRDefault="00411F79">
            <w:pPr>
              <w:spacing w:after="0" w:line="259" w:lineRule="auto"/>
              <w:ind w:right="0" w:firstLine="0"/>
              <w:jc w:val="center"/>
            </w:pPr>
            <w:r w:rsidRPr="0075074B">
              <w:rPr>
                <w:sz w:val="24"/>
              </w:rPr>
              <w:t xml:space="preserve">Запорожская область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533"/>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425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Реализация проекта (гостиницы </w:t>
            </w:r>
          </w:p>
        </w:tc>
        <w:tc>
          <w:tcPr>
            <w:tcW w:w="709"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85" w:right="0" w:firstLine="0"/>
              <w:jc w:val="left"/>
            </w:pPr>
            <w:r w:rsidRPr="0075074B">
              <w:rPr>
                <w:sz w:val="24"/>
              </w:rPr>
              <w:t xml:space="preserve">10.4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наименование ОЭЗ ТРТ </w:t>
            </w:r>
          </w:p>
        </w:tc>
        <w:tc>
          <w:tcPr>
            <w:tcW w:w="1702"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77"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8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3C5079">
      <w:pPr>
        <w:spacing w:after="0" w:line="259" w:lineRule="auto"/>
        <w:ind w:left="-1440" w:right="15398" w:firstLine="0"/>
        <w:jc w:val="left"/>
      </w:pPr>
    </w:p>
    <w:tbl>
      <w:tblPr>
        <w:tblStyle w:val="TableGrid"/>
        <w:tblW w:w="15456" w:type="dxa"/>
        <w:tblInd w:w="-734" w:type="dxa"/>
        <w:tblCellMar>
          <w:top w:w="115" w:type="dxa"/>
          <w:left w:w="62" w:type="dxa"/>
          <w:right w:w="2" w:type="dxa"/>
        </w:tblCellMar>
        <w:tblLook w:val="04A0" w:firstRow="1" w:lastRow="0" w:firstColumn="1" w:lastColumn="0" w:noHBand="0" w:noVBand="1"/>
      </w:tblPr>
      <w:tblGrid>
        <w:gridCol w:w="569"/>
        <w:gridCol w:w="4253"/>
        <w:gridCol w:w="709"/>
        <w:gridCol w:w="3687"/>
        <w:gridCol w:w="1702"/>
        <w:gridCol w:w="1558"/>
        <w:gridCol w:w="1418"/>
        <w:gridCol w:w="1560"/>
      </w:tblGrid>
      <w:tr w:rsidR="003C5079" w:rsidRPr="0075074B">
        <w:trPr>
          <w:trHeight w:val="1483"/>
        </w:trPr>
        <w:tc>
          <w:tcPr>
            <w:tcW w:w="569" w:type="dxa"/>
            <w:vMerge w:val="restart"/>
            <w:tcBorders>
              <w:top w:val="single" w:sz="4" w:space="0" w:color="000000"/>
              <w:left w:val="single" w:sz="4" w:space="0" w:color="000000"/>
              <w:bottom w:val="single" w:sz="4" w:space="0" w:color="000000"/>
              <w:right w:val="single" w:sz="4" w:space="0" w:color="000000"/>
            </w:tcBorders>
            <w:vAlign w:val="bottom"/>
          </w:tcPr>
          <w:p w:rsidR="003C5079" w:rsidRPr="0075074B" w:rsidRDefault="003C5079">
            <w:pPr>
              <w:spacing w:after="160" w:line="259" w:lineRule="auto"/>
              <w:ind w:right="0" w:firstLine="0"/>
              <w:jc w:val="left"/>
            </w:pPr>
          </w:p>
        </w:tc>
        <w:tc>
          <w:tcPr>
            <w:tcW w:w="425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21" w:line="294" w:lineRule="auto"/>
              <w:ind w:left="2" w:right="273" w:firstLine="0"/>
              <w:jc w:val="left"/>
            </w:pPr>
            <w:r w:rsidRPr="0075074B">
              <w:rPr>
                <w:sz w:val="24"/>
              </w:rPr>
              <w:t xml:space="preserve">или МФК) планируется на территории особых экономических зон туристско-рекреационного типа </w:t>
            </w:r>
          </w:p>
          <w:p w:rsidR="003C5079" w:rsidRPr="0075074B" w:rsidRDefault="00411F79">
            <w:pPr>
              <w:spacing w:after="0" w:line="259" w:lineRule="auto"/>
              <w:ind w:left="2" w:right="0" w:firstLine="0"/>
              <w:jc w:val="left"/>
            </w:pPr>
            <w:r w:rsidRPr="0075074B">
              <w:rPr>
                <w:sz w:val="24"/>
              </w:rPr>
              <w:t xml:space="preserve">(ОЭЗ ТРТ)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r>
      <w:tr w:rsidR="003C5079" w:rsidRPr="0075074B">
        <w:trPr>
          <w:trHeight w:val="1484"/>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425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435" w:firstLine="0"/>
              <w:jc w:val="left"/>
            </w:pPr>
            <w:r w:rsidRPr="0075074B">
              <w:rPr>
                <w:sz w:val="24"/>
              </w:rPr>
              <w:t xml:space="preserve">Реализация проекта потенциального заемщика, взнос в уставный капитал которого осуществлен АО «Корпорация Туризм.РФ»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10.5 </w:t>
            </w: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выписка из ЕГРЮЛ или справка регистратора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3070"/>
        </w:trPr>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03" w:right="0" w:firstLine="0"/>
              <w:jc w:val="left"/>
            </w:pPr>
            <w:r w:rsidRPr="0075074B">
              <w:rPr>
                <w:sz w:val="24"/>
              </w:rPr>
              <w:lastRenderedPageBreak/>
              <w:t xml:space="preserve">11 </w:t>
            </w:r>
          </w:p>
        </w:tc>
        <w:tc>
          <w:tcPr>
            <w:tcW w:w="4253"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17" w:firstLine="0"/>
              <w:jc w:val="left"/>
            </w:pPr>
            <w:r w:rsidRPr="0075074B">
              <w:rPr>
                <w:sz w:val="24"/>
              </w:rPr>
              <w:t xml:space="preserve">Крупный инвестиционный проект реализуется потенциальным заемщиком крупного инвестиционного проекта, который включен в реестр заемщиков или в реестр потенциальных заемщиков, в связи с реализацией единого инвестиционного проекта, предусмотренного бизнес-планом инвестиционного проекта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11.1 </w:t>
            </w: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12" w:firstLine="0"/>
              <w:jc w:val="left"/>
            </w:pPr>
            <w:r w:rsidRPr="0075074B">
              <w:rPr>
                <w:sz w:val="24"/>
              </w:rPr>
              <w:t xml:space="preserve">наименование проекта (гостиницы или МФК) с единым бизнеспланом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850"/>
        </w:trPr>
        <w:tc>
          <w:tcPr>
            <w:tcW w:w="569"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03" w:right="0" w:firstLine="0"/>
              <w:jc w:val="left"/>
            </w:pPr>
            <w:r w:rsidRPr="0075074B">
              <w:rPr>
                <w:sz w:val="24"/>
              </w:rPr>
              <w:t xml:space="preserve">12 </w:t>
            </w:r>
          </w:p>
        </w:tc>
        <w:tc>
          <w:tcPr>
            <w:tcW w:w="4253" w:type="dxa"/>
            <w:vMerge w:val="restart"/>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47" w:line="273" w:lineRule="auto"/>
              <w:ind w:left="2" w:right="0" w:firstLine="0"/>
              <w:jc w:val="left"/>
            </w:pPr>
            <w:r w:rsidRPr="0075074B">
              <w:rPr>
                <w:sz w:val="24"/>
              </w:rPr>
              <w:t xml:space="preserve">Доля собственных средств инвестора в общей стоимости проекта, </w:t>
            </w:r>
          </w:p>
          <w:p w:rsidR="003C5079" w:rsidRPr="0075074B" w:rsidRDefault="00411F79">
            <w:pPr>
              <w:spacing w:after="0" w:line="304" w:lineRule="auto"/>
              <w:ind w:left="2" w:right="137" w:firstLine="0"/>
              <w:jc w:val="left"/>
            </w:pPr>
            <w:r w:rsidRPr="0075074B">
              <w:rPr>
                <w:sz w:val="24"/>
              </w:rPr>
              <w:t xml:space="preserve">определяемой как сумма всех затрат по проекту, в том числе затрат на проектные работы, за исключением процентов по кредитам. </w:t>
            </w:r>
          </w:p>
          <w:p w:rsidR="003C5079" w:rsidRPr="0075074B" w:rsidRDefault="00411F79">
            <w:pPr>
              <w:spacing w:after="0" w:line="259" w:lineRule="auto"/>
              <w:ind w:left="2" w:right="0" w:firstLine="0"/>
              <w:jc w:val="left"/>
            </w:pPr>
            <w:r w:rsidRPr="0075074B">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12.1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стоимость инвестиционного проекта, рублей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850"/>
        </w:trPr>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12.2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объем собственных средств инвестора, рублей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483"/>
        </w:trPr>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12.3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314" w:lineRule="auto"/>
              <w:ind w:left="2" w:right="0" w:firstLine="0"/>
              <w:jc w:val="left"/>
            </w:pPr>
            <w:r w:rsidRPr="0075074B">
              <w:rPr>
                <w:sz w:val="24"/>
              </w:rPr>
              <w:t xml:space="preserve">доля собственных средств инвестора </w:t>
            </w:r>
          </w:p>
          <w:p w:rsidR="003C5079" w:rsidRPr="0075074B" w:rsidRDefault="00411F79">
            <w:pPr>
              <w:spacing w:after="0" w:line="259" w:lineRule="auto"/>
              <w:ind w:left="2" w:right="0" w:firstLine="0"/>
              <w:jc w:val="left"/>
            </w:pPr>
            <w:r w:rsidRPr="0075074B">
              <w:rPr>
                <w:sz w:val="24"/>
              </w:rPr>
              <w:t xml:space="preserve">в общей стоимости проекта, процентов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800"/>
        </w:trPr>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4253" w:type="dxa"/>
            <w:tcBorders>
              <w:top w:val="single" w:sz="4" w:space="0" w:color="000000"/>
              <w:left w:val="single" w:sz="4" w:space="0" w:color="000000"/>
              <w:bottom w:val="single" w:sz="4" w:space="0" w:color="000000"/>
              <w:right w:val="single" w:sz="4" w:space="0" w:color="000000"/>
            </w:tcBorders>
          </w:tcPr>
          <w:p w:rsidR="003C5079" w:rsidRPr="0075074B" w:rsidRDefault="003C5079">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12.4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0" w:firstLine="0"/>
              <w:jc w:val="left"/>
            </w:pPr>
            <w:r w:rsidRPr="0075074B">
              <w:rPr>
                <w:sz w:val="24"/>
              </w:rPr>
              <w:t xml:space="preserve">объем расходов на реализацию проекта, понесенных инвестором на дату подачи в уполномоченный банк заявки на получение льготного кредита, рублей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2437"/>
        </w:trPr>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03" w:right="0" w:firstLine="0"/>
              <w:jc w:val="left"/>
            </w:pPr>
            <w:r w:rsidRPr="0075074B">
              <w:rPr>
                <w:sz w:val="24"/>
              </w:rPr>
              <w:lastRenderedPageBreak/>
              <w:t xml:space="preserve">13 </w:t>
            </w:r>
          </w:p>
        </w:tc>
        <w:tc>
          <w:tcPr>
            <w:tcW w:w="425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94" w:lineRule="auto"/>
              <w:ind w:left="2" w:right="69" w:firstLine="0"/>
              <w:jc w:val="left"/>
            </w:pPr>
            <w:r w:rsidRPr="0075074B">
              <w:rPr>
                <w:sz w:val="24"/>
              </w:rPr>
              <w:t xml:space="preserve">Доля расходов на реализацию проекта, понесенных инвестором на дату подачи в уполномоченный банк заявки на получение льготного кредита, в стоимости проекта. </w:t>
            </w:r>
          </w:p>
          <w:p w:rsidR="003C5079" w:rsidRPr="0075074B" w:rsidRDefault="00411F79">
            <w:pPr>
              <w:spacing w:after="0" w:line="259" w:lineRule="auto"/>
              <w:ind w:left="2" w:right="0" w:firstLine="0"/>
              <w:jc w:val="left"/>
            </w:pPr>
            <w:r w:rsidRPr="0075074B">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13.1 </w:t>
            </w:r>
          </w:p>
        </w:tc>
        <w:tc>
          <w:tcPr>
            <w:tcW w:w="3687"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доля расходов на реализацию проекта, понесенных инвестором на дату подачи в уполномоченный банк заявки на получение льготного кредита, в стоимости проекта, процентов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 w:right="0" w:firstLine="0"/>
              <w:jc w:val="center"/>
            </w:pPr>
            <w:r w:rsidRPr="0075074B">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r w:rsidR="003C5079" w:rsidRPr="0075074B">
        <w:trPr>
          <w:trHeight w:val="1484"/>
        </w:trPr>
        <w:tc>
          <w:tcPr>
            <w:tcW w:w="56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03" w:right="0" w:firstLine="0"/>
              <w:jc w:val="left"/>
            </w:pPr>
            <w:r w:rsidRPr="0075074B">
              <w:rPr>
                <w:sz w:val="24"/>
              </w:rPr>
              <w:t xml:space="preserve">14 </w:t>
            </w:r>
          </w:p>
        </w:tc>
        <w:tc>
          <w:tcPr>
            <w:tcW w:w="4253"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Степень готовности объекта строительства </w:t>
            </w:r>
          </w:p>
        </w:tc>
        <w:tc>
          <w:tcPr>
            <w:tcW w:w="709"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85" w:right="0" w:firstLine="0"/>
              <w:jc w:val="left"/>
            </w:pPr>
            <w:r w:rsidRPr="0075074B">
              <w:rPr>
                <w:sz w:val="24"/>
              </w:rPr>
              <w:t xml:space="preserve">14.1 </w:t>
            </w:r>
          </w:p>
        </w:tc>
        <w:tc>
          <w:tcPr>
            <w:tcW w:w="3687"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left="2" w:right="303" w:firstLine="0"/>
              <w:jc w:val="left"/>
            </w:pPr>
            <w:r w:rsidRPr="0075074B">
              <w:rPr>
                <w:sz w:val="24"/>
              </w:rPr>
              <w:t xml:space="preserve">льготный кредит  не предоставляется на Объекты  со степенью готовности от 80 %  и выше </w:t>
            </w:r>
          </w:p>
        </w:tc>
        <w:tc>
          <w:tcPr>
            <w:tcW w:w="1702"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54" w:firstLine="0"/>
              <w:jc w:val="center"/>
            </w:pPr>
            <w:r w:rsidRPr="0075074B">
              <w:rPr>
                <w:sz w:val="24"/>
              </w:rPr>
              <w:t xml:space="preserve">&lt; 80 % </w:t>
            </w:r>
          </w:p>
        </w:tc>
        <w:tc>
          <w:tcPr>
            <w:tcW w:w="155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right="0" w:firstLine="0"/>
              <w:jc w:val="left"/>
            </w:pPr>
            <w:r w:rsidRPr="0075074B">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2" w:right="0" w:firstLine="0"/>
              <w:jc w:val="center"/>
            </w:pPr>
            <w:r w:rsidRPr="0075074B">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2" w:right="0" w:firstLine="0"/>
              <w:jc w:val="left"/>
            </w:pPr>
            <w:r w:rsidRPr="0075074B">
              <w:rPr>
                <w:sz w:val="24"/>
              </w:rPr>
              <w:t xml:space="preserve"> </w:t>
            </w:r>
          </w:p>
        </w:tc>
      </w:tr>
    </w:tbl>
    <w:p w:rsidR="003C5079" w:rsidRPr="0075074B" w:rsidRDefault="00411F79">
      <w:pPr>
        <w:spacing w:after="0" w:line="259" w:lineRule="auto"/>
        <w:ind w:left="14265" w:right="-362" w:firstLine="0"/>
      </w:pPr>
      <w:r w:rsidRPr="0075074B">
        <w:rPr>
          <w:sz w:val="22"/>
        </w:rPr>
        <w:t xml:space="preserve"> </w:t>
      </w:r>
    </w:p>
    <w:p w:rsidR="003C5079" w:rsidRPr="0075074B" w:rsidRDefault="00411F79">
      <w:pPr>
        <w:spacing w:after="0" w:line="259" w:lineRule="auto"/>
        <w:ind w:left="14265" w:right="-362" w:firstLine="0"/>
      </w:pPr>
      <w:r w:rsidRPr="0075074B">
        <w:rPr>
          <w:sz w:val="22"/>
        </w:rPr>
        <w:t xml:space="preserve"> </w:t>
      </w:r>
    </w:p>
    <w:p w:rsidR="003C5079" w:rsidRPr="0075074B" w:rsidRDefault="003C5079">
      <w:pPr>
        <w:sectPr w:rsidR="003C5079" w:rsidRPr="0075074B">
          <w:pgSz w:w="16838" w:h="11906" w:orient="landscape"/>
          <w:pgMar w:top="1440" w:right="1440" w:bottom="579" w:left="1440" w:header="720" w:footer="720" w:gutter="0"/>
          <w:cols w:space="720"/>
        </w:sectPr>
      </w:pPr>
    </w:p>
    <w:p w:rsidR="003C5079" w:rsidRPr="0075074B" w:rsidRDefault="00411F79">
      <w:pPr>
        <w:spacing w:after="195" w:line="259" w:lineRule="auto"/>
        <w:ind w:right="0" w:firstLine="0"/>
        <w:jc w:val="left"/>
      </w:pPr>
      <w:r w:rsidRPr="0075074B">
        <w:rPr>
          <w:rFonts w:ascii="Calibri" w:eastAsia="Calibri" w:hAnsi="Calibri" w:cs="Calibri"/>
          <w:sz w:val="22"/>
        </w:rPr>
        <w:lastRenderedPageBreak/>
        <w:t xml:space="preserve"> </w:t>
      </w:r>
    </w:p>
    <w:p w:rsidR="003C5079" w:rsidRPr="0075074B" w:rsidRDefault="00411F79">
      <w:pPr>
        <w:spacing w:after="0" w:line="316" w:lineRule="auto"/>
        <w:ind w:left="2369" w:right="2365" w:firstLine="0"/>
        <w:jc w:val="center"/>
      </w:pPr>
      <w:r w:rsidRPr="0075074B">
        <w:rPr>
          <w:sz w:val="24"/>
        </w:rPr>
        <w:t xml:space="preserve">Сведения об объемах субсидий, запрашиваемых уполномоченным банком </w:t>
      </w:r>
    </w:p>
    <w:p w:rsidR="003C5079" w:rsidRPr="0075074B" w:rsidRDefault="00411F79">
      <w:pPr>
        <w:spacing w:after="0" w:line="259" w:lineRule="auto"/>
        <w:ind w:right="0" w:firstLine="0"/>
        <w:jc w:val="left"/>
      </w:pPr>
      <w:r w:rsidRPr="0075074B">
        <w:rPr>
          <w:sz w:val="24"/>
        </w:rPr>
        <w:t xml:space="preserve"> </w:t>
      </w:r>
    </w:p>
    <w:tbl>
      <w:tblPr>
        <w:tblStyle w:val="TableGrid"/>
        <w:tblW w:w="9071" w:type="dxa"/>
        <w:tblInd w:w="5" w:type="dxa"/>
        <w:tblCellMar>
          <w:top w:w="115" w:type="dxa"/>
          <w:left w:w="62" w:type="dxa"/>
          <w:right w:w="115" w:type="dxa"/>
        </w:tblCellMar>
        <w:tblLook w:val="04A0" w:firstRow="1" w:lastRow="0" w:firstColumn="1" w:lastColumn="0" w:noHBand="0" w:noVBand="1"/>
      </w:tblPr>
      <w:tblGrid>
        <w:gridCol w:w="7201"/>
        <w:gridCol w:w="1870"/>
      </w:tblGrid>
      <w:tr w:rsidR="003C5079" w:rsidRPr="0075074B">
        <w:trPr>
          <w:trHeight w:val="850"/>
        </w:trPr>
        <w:tc>
          <w:tcPr>
            <w:tcW w:w="720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4"/>
              </w:rPr>
              <w:t xml:space="preserve">Объем субсидии, планируемый к предоставлению в текущем финансовом году, рублей </w:t>
            </w:r>
          </w:p>
        </w:tc>
        <w:tc>
          <w:tcPr>
            <w:tcW w:w="187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 w:right="0" w:firstLine="0"/>
              <w:jc w:val="left"/>
            </w:pPr>
            <w:r w:rsidRPr="0075074B">
              <w:rPr>
                <w:sz w:val="24"/>
              </w:rPr>
              <w:t xml:space="preserve"> </w:t>
            </w:r>
          </w:p>
        </w:tc>
      </w:tr>
      <w:tr w:rsidR="003C5079" w:rsidRPr="0075074B">
        <w:trPr>
          <w:trHeight w:val="850"/>
        </w:trPr>
        <w:tc>
          <w:tcPr>
            <w:tcW w:w="720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4"/>
              </w:rPr>
              <w:t xml:space="preserve">Объем субсидии, планируемый к предоставлению в первом году, следующем за текущим финансовым годом, рублей </w:t>
            </w:r>
          </w:p>
        </w:tc>
        <w:tc>
          <w:tcPr>
            <w:tcW w:w="187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 w:right="0" w:firstLine="0"/>
              <w:jc w:val="left"/>
            </w:pPr>
            <w:r w:rsidRPr="0075074B">
              <w:rPr>
                <w:sz w:val="24"/>
              </w:rPr>
              <w:t xml:space="preserve"> </w:t>
            </w:r>
          </w:p>
        </w:tc>
      </w:tr>
      <w:tr w:rsidR="003C5079" w:rsidRPr="0075074B">
        <w:trPr>
          <w:trHeight w:val="847"/>
        </w:trPr>
        <w:tc>
          <w:tcPr>
            <w:tcW w:w="720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4"/>
              </w:rPr>
              <w:t xml:space="preserve">Объем субсидии, планируемый к предоставлению во втором году, следующем за текущим финансовым годом, рублей </w:t>
            </w:r>
          </w:p>
        </w:tc>
        <w:tc>
          <w:tcPr>
            <w:tcW w:w="187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 w:right="0" w:firstLine="0"/>
              <w:jc w:val="left"/>
            </w:pPr>
            <w:r w:rsidRPr="0075074B">
              <w:rPr>
                <w:sz w:val="24"/>
              </w:rPr>
              <w:t xml:space="preserve"> </w:t>
            </w:r>
          </w:p>
        </w:tc>
      </w:tr>
      <w:tr w:rsidR="003C5079" w:rsidRPr="0075074B">
        <w:trPr>
          <w:trHeight w:val="850"/>
        </w:trPr>
        <w:tc>
          <w:tcPr>
            <w:tcW w:w="7201" w:type="dxa"/>
            <w:tcBorders>
              <w:top w:val="single" w:sz="4" w:space="0" w:color="000000"/>
              <w:left w:val="single" w:sz="4" w:space="0" w:color="000000"/>
              <w:bottom w:val="single" w:sz="4" w:space="0" w:color="000000"/>
              <w:right w:val="single" w:sz="4" w:space="0" w:color="000000"/>
            </w:tcBorders>
            <w:vAlign w:val="center"/>
          </w:tcPr>
          <w:p w:rsidR="003C5079" w:rsidRPr="0075074B" w:rsidRDefault="00411F79">
            <w:pPr>
              <w:spacing w:after="0" w:line="259" w:lineRule="auto"/>
              <w:ind w:right="0" w:firstLine="0"/>
              <w:jc w:val="left"/>
            </w:pPr>
            <w:r w:rsidRPr="0075074B">
              <w:rPr>
                <w:sz w:val="24"/>
              </w:rPr>
              <w:t xml:space="preserve">Объем субсидии, планируемый к предоставлению в третьем году, следующем за текущим финансовым годом, рублей </w:t>
            </w:r>
          </w:p>
        </w:tc>
        <w:tc>
          <w:tcPr>
            <w:tcW w:w="1870" w:type="dxa"/>
            <w:tcBorders>
              <w:top w:val="single" w:sz="4" w:space="0" w:color="000000"/>
              <w:left w:val="single" w:sz="4" w:space="0" w:color="000000"/>
              <w:bottom w:val="single" w:sz="4" w:space="0" w:color="000000"/>
              <w:right w:val="single" w:sz="4" w:space="0" w:color="000000"/>
            </w:tcBorders>
          </w:tcPr>
          <w:p w:rsidR="003C5079" w:rsidRPr="0075074B" w:rsidRDefault="00411F79">
            <w:pPr>
              <w:spacing w:after="0" w:line="259" w:lineRule="auto"/>
              <w:ind w:left="1" w:right="0" w:firstLine="0"/>
              <w:jc w:val="left"/>
            </w:pPr>
            <w:r w:rsidRPr="0075074B">
              <w:rPr>
                <w:sz w:val="24"/>
              </w:rPr>
              <w:t xml:space="preserve"> </w:t>
            </w:r>
          </w:p>
        </w:tc>
      </w:tr>
    </w:tbl>
    <w:p w:rsidR="003C5079" w:rsidRPr="0075074B" w:rsidRDefault="00411F79">
      <w:pPr>
        <w:spacing w:after="166" w:line="259" w:lineRule="auto"/>
        <w:ind w:right="0" w:firstLine="0"/>
        <w:jc w:val="left"/>
      </w:pPr>
      <w:r w:rsidRPr="0075074B">
        <w:rPr>
          <w:sz w:val="24"/>
        </w:rPr>
        <w:t xml:space="preserve"> </w:t>
      </w:r>
    </w:p>
    <w:p w:rsidR="003C5079" w:rsidRPr="0075074B" w:rsidRDefault="00411F79">
      <w:pPr>
        <w:spacing w:after="56" w:line="259" w:lineRule="auto"/>
        <w:ind w:left="57" w:right="5656" w:hanging="10"/>
        <w:jc w:val="left"/>
      </w:pPr>
      <w:r w:rsidRPr="0075074B">
        <w:rPr>
          <w:sz w:val="24"/>
        </w:rPr>
        <w:t xml:space="preserve">Руководитель уполномоченного банка </w:t>
      </w:r>
    </w:p>
    <w:p w:rsidR="003C5079" w:rsidRPr="0075074B" w:rsidRDefault="00411F79">
      <w:pPr>
        <w:tabs>
          <w:tab w:val="center" w:pos="4426"/>
          <w:tab w:val="center" w:pos="4767"/>
          <w:tab w:val="center" w:pos="5900"/>
          <w:tab w:val="center" w:pos="6241"/>
        </w:tabs>
        <w:spacing w:after="0" w:line="259" w:lineRule="auto"/>
        <w:ind w:right="0" w:firstLine="0"/>
        <w:jc w:val="left"/>
      </w:pPr>
      <w:r w:rsidRPr="0075074B">
        <w:rPr>
          <w:sz w:val="24"/>
        </w:rPr>
        <w:t xml:space="preserve">(уполномоченное лицо) </w:t>
      </w:r>
      <w:r w:rsidRPr="0075074B">
        <w:rPr>
          <w:sz w:val="24"/>
        </w:rPr>
        <w:tab/>
        <w:t xml:space="preserve"> </w:t>
      </w:r>
      <w:r w:rsidRPr="0075074B">
        <w:rPr>
          <w:sz w:val="24"/>
        </w:rPr>
        <w:tab/>
        <w:t xml:space="preserve"> </w:t>
      </w:r>
      <w:r w:rsidRPr="0075074B">
        <w:rPr>
          <w:sz w:val="24"/>
        </w:rPr>
        <w:tab/>
        <w:t xml:space="preserve"> </w:t>
      </w:r>
      <w:r w:rsidRPr="0075074B">
        <w:rPr>
          <w:sz w:val="24"/>
        </w:rPr>
        <w:tab/>
        <w:t xml:space="preserve"> </w:t>
      </w:r>
    </w:p>
    <w:p w:rsidR="003C5079" w:rsidRPr="0075074B" w:rsidRDefault="00411F79">
      <w:pPr>
        <w:spacing w:after="158"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72410" cy="6096"/>
                <wp:effectExtent l="0" t="0" r="0" b="0"/>
                <wp:docPr id="105542" name="Group 105542"/>
                <wp:cNvGraphicFramePr/>
                <a:graphic xmlns:a="http://schemas.openxmlformats.org/drawingml/2006/main">
                  <a:graphicData uri="http://schemas.microsoft.com/office/word/2010/wordprocessingGroup">
                    <wpg:wgp>
                      <wpg:cNvGrpSpPr/>
                      <wpg:grpSpPr>
                        <a:xfrm>
                          <a:off x="0" y="0"/>
                          <a:ext cx="2772410" cy="6096"/>
                          <a:chOff x="0" y="0"/>
                          <a:chExt cx="2772410" cy="6096"/>
                        </a:xfrm>
                      </wpg:grpSpPr>
                      <wps:wsp>
                        <wps:cNvPr id="110679" name="Shape 110679"/>
                        <wps:cNvSpPr/>
                        <wps:spPr>
                          <a:xfrm>
                            <a:off x="0" y="0"/>
                            <a:ext cx="720852" cy="9144"/>
                          </a:xfrm>
                          <a:custGeom>
                            <a:avLst/>
                            <a:gdLst/>
                            <a:ahLst/>
                            <a:cxnLst/>
                            <a:rect l="0" t="0" r="0" b="0"/>
                            <a:pathLst>
                              <a:path w="720852" h="9144">
                                <a:moveTo>
                                  <a:pt x="0" y="0"/>
                                </a:moveTo>
                                <a:lnTo>
                                  <a:pt x="720852" y="0"/>
                                </a:lnTo>
                                <a:lnTo>
                                  <a:pt x="7208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80" name="Shape 110680"/>
                        <wps:cNvSpPr/>
                        <wps:spPr>
                          <a:xfrm>
                            <a:off x="935736" y="0"/>
                            <a:ext cx="1836674" cy="9144"/>
                          </a:xfrm>
                          <a:custGeom>
                            <a:avLst/>
                            <a:gdLst/>
                            <a:ahLst/>
                            <a:cxnLst/>
                            <a:rect l="0" t="0" r="0" b="0"/>
                            <a:pathLst>
                              <a:path w="1836674" h="9144">
                                <a:moveTo>
                                  <a:pt x="0" y="0"/>
                                </a:moveTo>
                                <a:lnTo>
                                  <a:pt x="1836674" y="0"/>
                                </a:lnTo>
                                <a:lnTo>
                                  <a:pt x="18366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599DA3" id="Group 105542" o:spid="_x0000_s1026" style="width:218.3pt;height:.5pt;mso-position-horizontal-relative:char;mso-position-vertical-relative:line" coordsize="277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">
                <v:shape id="Shape 110679" o:spid="_x0000_s1027" style="position:absolute;width:7208;height:91;visibility:visible;mso-wrap-style:square;v-text-anchor:top" coordsize="7208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" path="m,l720852,r,9144l,9144,,e" fillcolor="black" stroked="f" strokeweight="0">
                  <v:stroke miterlimit="83231f" joinstyle="miter"/>
                  <v:path arrowok="t" textboxrect="0,0,720852,9144"/>
                </v:shape>
                <v:shape id="Shape 110680" o:spid="_x0000_s1028" style="position:absolute;left:9357;width:18367;height:91;visibility:visible;mso-wrap-style:square;v-text-anchor:top" coordsize="18366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" path="m,l1836674,r,9144l,9144,,e" fillcolor="black" stroked="f" strokeweight="0">
                  <v:stroke miterlimit="83231f" joinstyle="miter"/>
                  <v:path arrowok="t" textboxrect="0,0,1836674,9144"/>
                </v:shape>
                <w10:anchorlock/>
              </v:group>
            </w:pict>
          </mc:Fallback>
        </mc:AlternateContent>
      </w:r>
    </w:p>
    <w:tbl>
      <w:tblPr>
        <w:tblStyle w:val="TableGrid"/>
        <w:tblW w:w="8876" w:type="dxa"/>
        <w:tblInd w:w="62" w:type="dxa"/>
        <w:tblLook w:val="04A0" w:firstRow="1" w:lastRow="0" w:firstColumn="1" w:lastColumn="0" w:noHBand="0" w:noVBand="1"/>
      </w:tblPr>
      <w:tblGrid>
        <w:gridCol w:w="1977"/>
        <w:gridCol w:w="2727"/>
        <w:gridCol w:w="1133"/>
        <w:gridCol w:w="341"/>
        <w:gridCol w:w="2698"/>
      </w:tblGrid>
      <w:tr w:rsidR="003C5079" w:rsidRPr="0075074B">
        <w:trPr>
          <w:trHeight w:val="665"/>
        </w:trPr>
        <w:tc>
          <w:tcPr>
            <w:tcW w:w="1978"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2727" w:type="dxa"/>
            <w:tcBorders>
              <w:top w:val="nil"/>
              <w:left w:val="nil"/>
              <w:bottom w:val="nil"/>
              <w:right w:val="nil"/>
            </w:tcBorders>
            <w:vAlign w:val="bottom"/>
          </w:tcPr>
          <w:p w:rsidR="003C5079" w:rsidRPr="0075074B" w:rsidRDefault="00411F79">
            <w:pPr>
              <w:spacing w:after="0" w:line="259" w:lineRule="auto"/>
              <w:ind w:right="281" w:firstLine="0"/>
              <w:jc w:val="right"/>
            </w:pPr>
            <w:r w:rsidRPr="0075074B">
              <w:rPr>
                <w:sz w:val="24"/>
              </w:rPr>
              <w:t xml:space="preserve"> </w:t>
            </w:r>
          </w:p>
        </w:tc>
        <w:tc>
          <w:tcPr>
            <w:tcW w:w="1133"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341"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2698" w:type="dxa"/>
            <w:tcBorders>
              <w:top w:val="nil"/>
              <w:left w:val="nil"/>
              <w:bottom w:val="nil"/>
              <w:right w:val="nil"/>
            </w:tcBorders>
          </w:tcPr>
          <w:p w:rsidR="003C5079" w:rsidRPr="0075074B" w:rsidRDefault="00411F79">
            <w:pPr>
              <w:spacing w:after="64" w:line="259" w:lineRule="auto"/>
              <w:ind w:left="130" w:right="0" w:firstLine="0"/>
              <w:jc w:val="left"/>
            </w:pPr>
            <w:r w:rsidRPr="0075074B">
              <w:rPr>
                <w:sz w:val="24"/>
              </w:rPr>
              <w:t xml:space="preserve">(фамилия, имя, отчество </w:t>
            </w:r>
          </w:p>
          <w:p w:rsidR="003C5079" w:rsidRPr="0075074B" w:rsidRDefault="00411F79">
            <w:pPr>
              <w:spacing w:after="0" w:line="259" w:lineRule="auto"/>
              <w:ind w:left="71" w:right="0" w:firstLine="0"/>
              <w:jc w:val="center"/>
            </w:pPr>
            <w:r w:rsidRPr="0075074B">
              <w:rPr>
                <w:sz w:val="24"/>
              </w:rPr>
              <w:t xml:space="preserve">(при наличии) </w:t>
            </w:r>
          </w:p>
        </w:tc>
      </w:tr>
      <w:tr w:rsidR="003C5079" w:rsidRPr="0075074B">
        <w:trPr>
          <w:trHeight w:val="393"/>
        </w:trPr>
        <w:tc>
          <w:tcPr>
            <w:tcW w:w="1978"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Исполнитель </w:t>
            </w:r>
          </w:p>
        </w:tc>
        <w:tc>
          <w:tcPr>
            <w:tcW w:w="2727" w:type="dxa"/>
            <w:tcBorders>
              <w:top w:val="nil"/>
              <w:left w:val="nil"/>
              <w:bottom w:val="nil"/>
              <w:right w:val="nil"/>
            </w:tcBorders>
            <w:vAlign w:val="bottom"/>
          </w:tcPr>
          <w:p w:rsidR="003C5079" w:rsidRPr="0075074B" w:rsidRDefault="00411F79">
            <w:pPr>
              <w:spacing w:after="0" w:line="259" w:lineRule="auto"/>
              <w:ind w:right="281" w:firstLine="0"/>
              <w:jc w:val="right"/>
            </w:pPr>
            <w:r w:rsidRPr="0075074B">
              <w:rPr>
                <w:sz w:val="24"/>
              </w:rPr>
              <w:t xml:space="preserve"> </w:t>
            </w:r>
          </w:p>
        </w:tc>
        <w:tc>
          <w:tcPr>
            <w:tcW w:w="1133"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341"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2698"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r>
    </w:tbl>
    <w:p w:rsidR="003C5079" w:rsidRPr="0075074B" w:rsidRDefault="00411F79">
      <w:pPr>
        <w:spacing w:after="158" w:line="259" w:lineRule="auto"/>
        <w:ind w:left="4705" w:right="0" w:firstLine="0"/>
        <w:jc w:val="left"/>
      </w:pPr>
      <w:r w:rsidRPr="0075074B">
        <w:rPr>
          <w:rFonts w:ascii="Calibri" w:eastAsia="Calibri" w:hAnsi="Calibri" w:cs="Calibri"/>
          <w:noProof/>
          <w:sz w:val="22"/>
        </w:rPr>
        <mc:AlternateContent>
          <mc:Choice Requires="wpg">
            <w:drawing>
              <wp:inline distT="0" distB="0" distL="0" distR="0">
                <wp:extent cx="2772410" cy="6096"/>
                <wp:effectExtent l="0" t="0" r="0" b="0"/>
                <wp:docPr id="105543" name="Group 105543"/>
                <wp:cNvGraphicFramePr/>
                <a:graphic xmlns:a="http://schemas.openxmlformats.org/drawingml/2006/main">
                  <a:graphicData uri="http://schemas.microsoft.com/office/word/2010/wordprocessingGroup">
                    <wpg:wgp>
                      <wpg:cNvGrpSpPr/>
                      <wpg:grpSpPr>
                        <a:xfrm>
                          <a:off x="0" y="0"/>
                          <a:ext cx="2772410" cy="6096"/>
                          <a:chOff x="0" y="0"/>
                          <a:chExt cx="2772410" cy="6096"/>
                        </a:xfrm>
                      </wpg:grpSpPr>
                      <wps:wsp>
                        <wps:cNvPr id="110683" name="Shape 110683"/>
                        <wps:cNvSpPr/>
                        <wps:spPr>
                          <a:xfrm>
                            <a:off x="0" y="0"/>
                            <a:ext cx="720852" cy="9144"/>
                          </a:xfrm>
                          <a:custGeom>
                            <a:avLst/>
                            <a:gdLst/>
                            <a:ahLst/>
                            <a:cxnLst/>
                            <a:rect l="0" t="0" r="0" b="0"/>
                            <a:pathLst>
                              <a:path w="720852" h="9144">
                                <a:moveTo>
                                  <a:pt x="0" y="0"/>
                                </a:moveTo>
                                <a:lnTo>
                                  <a:pt x="720852" y="0"/>
                                </a:lnTo>
                                <a:lnTo>
                                  <a:pt x="7208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84" name="Shape 110684"/>
                        <wps:cNvSpPr/>
                        <wps:spPr>
                          <a:xfrm>
                            <a:off x="935736" y="0"/>
                            <a:ext cx="1836674" cy="9144"/>
                          </a:xfrm>
                          <a:custGeom>
                            <a:avLst/>
                            <a:gdLst/>
                            <a:ahLst/>
                            <a:cxnLst/>
                            <a:rect l="0" t="0" r="0" b="0"/>
                            <a:pathLst>
                              <a:path w="1836674" h="9144">
                                <a:moveTo>
                                  <a:pt x="0" y="0"/>
                                </a:moveTo>
                                <a:lnTo>
                                  <a:pt x="1836674" y="0"/>
                                </a:lnTo>
                                <a:lnTo>
                                  <a:pt x="18366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17D95B" id="Group 105543" o:spid="_x0000_s1026" style="width:218.3pt;height:.5pt;mso-position-horizontal-relative:char;mso-position-vertical-relative:line" coordsize="277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">
                <v:shape id="Shape 110683" o:spid="_x0000_s1027" style="position:absolute;width:7208;height:91;visibility:visible;mso-wrap-style:square;v-text-anchor:top" coordsize="7208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" path="m,l720852,r,9144l,9144,,e" fillcolor="black" stroked="f" strokeweight="0">
                  <v:stroke miterlimit="83231f" joinstyle="miter"/>
                  <v:path arrowok="t" textboxrect="0,0,720852,9144"/>
                </v:shape>
                <v:shape id="Shape 110684" o:spid="_x0000_s1028" style="position:absolute;left:9357;width:18367;height:91;visibility:visible;mso-wrap-style:square;v-text-anchor:top" coordsize="18366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" path="m,l1836674,r,9144l,9144,,e" fillcolor="black" stroked="f" strokeweight="0">
                  <v:stroke miterlimit="83231f" joinstyle="miter"/>
                  <v:path arrowok="t" textboxrect="0,0,1836674,9144"/>
                </v:shape>
                <w10:anchorlock/>
              </v:group>
            </w:pict>
          </mc:Fallback>
        </mc:AlternateContent>
      </w:r>
    </w:p>
    <w:tbl>
      <w:tblPr>
        <w:tblStyle w:val="TableGrid"/>
        <w:tblW w:w="8875" w:type="dxa"/>
        <w:tblInd w:w="62" w:type="dxa"/>
        <w:tblLook w:val="04A0" w:firstRow="1" w:lastRow="0" w:firstColumn="1" w:lastColumn="0" w:noHBand="0" w:noVBand="1"/>
      </w:tblPr>
      <w:tblGrid>
        <w:gridCol w:w="4363"/>
        <w:gridCol w:w="341"/>
        <w:gridCol w:w="1133"/>
        <w:gridCol w:w="341"/>
        <w:gridCol w:w="2697"/>
      </w:tblGrid>
      <w:tr w:rsidR="003C5079" w:rsidRPr="0075074B">
        <w:trPr>
          <w:trHeight w:val="664"/>
        </w:trPr>
        <w:tc>
          <w:tcPr>
            <w:tcW w:w="4364"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м. п. (при наличии) </w:t>
            </w:r>
          </w:p>
        </w:tc>
        <w:tc>
          <w:tcPr>
            <w:tcW w:w="341"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1133"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341"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2697" w:type="dxa"/>
            <w:tcBorders>
              <w:top w:val="nil"/>
              <w:left w:val="nil"/>
              <w:bottom w:val="nil"/>
              <w:right w:val="nil"/>
            </w:tcBorders>
          </w:tcPr>
          <w:p w:rsidR="003C5079" w:rsidRPr="0075074B" w:rsidRDefault="00411F79">
            <w:pPr>
              <w:spacing w:after="62" w:line="259" w:lineRule="auto"/>
              <w:ind w:left="130" w:right="0" w:firstLine="0"/>
              <w:jc w:val="left"/>
            </w:pPr>
            <w:r w:rsidRPr="0075074B">
              <w:rPr>
                <w:sz w:val="24"/>
              </w:rPr>
              <w:t xml:space="preserve">(фамилия, имя, отчество </w:t>
            </w:r>
          </w:p>
          <w:p w:rsidR="003C5079" w:rsidRPr="0075074B" w:rsidRDefault="00411F79">
            <w:pPr>
              <w:spacing w:after="0" w:line="259" w:lineRule="auto"/>
              <w:ind w:left="72" w:right="0" w:firstLine="0"/>
              <w:jc w:val="center"/>
            </w:pPr>
            <w:r w:rsidRPr="0075074B">
              <w:rPr>
                <w:sz w:val="24"/>
              </w:rPr>
              <w:t xml:space="preserve">(при наличии) </w:t>
            </w:r>
          </w:p>
        </w:tc>
      </w:tr>
      <w:tr w:rsidR="003C5079" w:rsidRPr="0075074B">
        <w:trPr>
          <w:trHeight w:val="394"/>
        </w:trPr>
        <w:tc>
          <w:tcPr>
            <w:tcW w:w="4364"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«__» _______ 20__ г. </w:t>
            </w:r>
          </w:p>
        </w:tc>
        <w:tc>
          <w:tcPr>
            <w:tcW w:w="341"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1133"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341"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c>
          <w:tcPr>
            <w:tcW w:w="2697" w:type="dxa"/>
            <w:tcBorders>
              <w:top w:val="nil"/>
              <w:left w:val="nil"/>
              <w:bottom w:val="nil"/>
              <w:right w:val="nil"/>
            </w:tcBorders>
            <w:vAlign w:val="bottom"/>
          </w:tcPr>
          <w:p w:rsidR="003C5079" w:rsidRPr="0075074B" w:rsidRDefault="00411F79">
            <w:pPr>
              <w:spacing w:after="0" w:line="259" w:lineRule="auto"/>
              <w:ind w:right="0" w:firstLine="0"/>
              <w:jc w:val="left"/>
            </w:pPr>
            <w:r w:rsidRPr="0075074B">
              <w:rPr>
                <w:sz w:val="24"/>
              </w:rPr>
              <w:t xml:space="preserve"> </w:t>
            </w:r>
          </w:p>
        </w:tc>
      </w:tr>
    </w:tbl>
    <w:p w:rsidR="003C5079" w:rsidRPr="0075074B" w:rsidRDefault="00411F79">
      <w:pPr>
        <w:spacing w:after="19" w:line="259" w:lineRule="auto"/>
        <w:ind w:right="0" w:firstLine="0"/>
        <w:jc w:val="left"/>
      </w:pPr>
      <w:r w:rsidRPr="0075074B">
        <w:rPr>
          <w:sz w:val="24"/>
        </w:rPr>
        <w:t xml:space="preserve"> </w:t>
      </w:r>
    </w:p>
    <w:p w:rsidR="003C5079" w:rsidRPr="0075074B" w:rsidRDefault="00411F79">
      <w:pPr>
        <w:spacing w:after="16" w:line="259" w:lineRule="auto"/>
        <w:ind w:right="0" w:firstLine="0"/>
        <w:jc w:val="left"/>
      </w:pPr>
      <w:r w:rsidRPr="0075074B">
        <w:rPr>
          <w:sz w:val="24"/>
        </w:rPr>
        <w:t xml:space="preserve"> </w:t>
      </w:r>
    </w:p>
    <w:p w:rsidR="003C5079" w:rsidRPr="0075074B" w:rsidRDefault="00411F79">
      <w:pPr>
        <w:spacing w:after="0" w:line="259" w:lineRule="auto"/>
        <w:ind w:right="0" w:firstLine="0"/>
        <w:jc w:val="left"/>
      </w:pPr>
      <w:r w:rsidRPr="0075074B">
        <w:rPr>
          <w:sz w:val="24"/>
        </w:rPr>
        <w:t xml:space="preserve"> </w:t>
      </w:r>
    </w:p>
    <w:p w:rsidR="003C5079" w:rsidRPr="0075074B" w:rsidRDefault="00411F79">
      <w:pPr>
        <w:spacing w:after="7" w:line="259" w:lineRule="auto"/>
        <w:ind w:left="-29" w:right="0" w:firstLine="0"/>
        <w:jc w:val="left"/>
      </w:pPr>
      <w:r w:rsidRPr="0075074B">
        <w:rPr>
          <w:rFonts w:ascii="Calibri" w:eastAsia="Calibri" w:hAnsi="Calibri" w:cs="Calibri"/>
          <w:noProof/>
          <w:sz w:val="22"/>
        </w:rPr>
        <mc:AlternateContent>
          <mc:Choice Requires="wpg">
            <w:drawing>
              <wp:inline distT="0" distB="0" distL="0" distR="0">
                <wp:extent cx="6157849" cy="9145"/>
                <wp:effectExtent l="0" t="0" r="0" b="0"/>
                <wp:docPr id="105544" name="Group 105544"/>
                <wp:cNvGraphicFramePr/>
                <a:graphic xmlns:a="http://schemas.openxmlformats.org/drawingml/2006/main">
                  <a:graphicData uri="http://schemas.microsoft.com/office/word/2010/wordprocessingGroup">
                    <wpg:wgp>
                      <wpg:cNvGrpSpPr/>
                      <wpg:grpSpPr>
                        <a:xfrm>
                          <a:off x="0" y="0"/>
                          <a:ext cx="6157849" cy="9145"/>
                          <a:chOff x="0" y="0"/>
                          <a:chExt cx="6157849" cy="9145"/>
                        </a:xfrm>
                      </wpg:grpSpPr>
                      <wps:wsp>
                        <wps:cNvPr id="110687" name="Shape 110687"/>
                        <wps:cNvSpPr/>
                        <wps:spPr>
                          <a:xfrm>
                            <a:off x="0" y="0"/>
                            <a:ext cx="6157849" cy="9145"/>
                          </a:xfrm>
                          <a:custGeom>
                            <a:avLst/>
                            <a:gdLst/>
                            <a:ahLst/>
                            <a:cxnLst/>
                            <a:rect l="0" t="0" r="0" b="0"/>
                            <a:pathLst>
                              <a:path w="6157849" h="9145">
                                <a:moveTo>
                                  <a:pt x="0" y="0"/>
                                </a:moveTo>
                                <a:lnTo>
                                  <a:pt x="6157849" y="0"/>
                                </a:lnTo>
                                <a:lnTo>
                                  <a:pt x="6157849"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26FA3B" id="Group 105544" o:spid="_x0000_s1026" style="width:484.85pt;height:.7pt;mso-position-horizontal-relative:char;mso-position-vertical-relative:line" coordsize="615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">
                <v:shape id="Shape 110687" o:spid="_x0000_s1027" style="position:absolute;width:61578;height:91;visibility:visible;mso-wrap-style:square;v-text-anchor:top" coordsize="6157849,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" path="m,l6157849,r,9145l,9145,,e" fillcolor="black" stroked="f" strokeweight="0">
                  <v:stroke miterlimit="83231f" joinstyle="miter"/>
                  <v:path arrowok="t" textboxrect="0,0,6157849,9145"/>
                </v:shape>
                <w10:anchorlock/>
              </v:group>
            </w:pict>
          </mc:Fallback>
        </mc:AlternateContent>
      </w:r>
    </w:p>
    <w:p w:rsidR="003C5079" w:rsidRPr="0075074B" w:rsidRDefault="00411F79">
      <w:pPr>
        <w:spacing w:after="0" w:line="259" w:lineRule="auto"/>
        <w:ind w:right="0" w:firstLine="0"/>
        <w:jc w:val="right"/>
      </w:pPr>
      <w:r w:rsidRPr="0075074B">
        <w:rPr>
          <w:sz w:val="22"/>
        </w:rPr>
        <w:t xml:space="preserve"> </w:t>
      </w:r>
    </w:p>
    <w:p w:rsidR="003C5079" w:rsidRPr="0075074B" w:rsidRDefault="003C5079">
      <w:pPr>
        <w:sectPr w:rsidR="003C5079" w:rsidRPr="0075074B">
          <w:pgSz w:w="11906" w:h="16838"/>
          <w:pgMar w:top="1440" w:right="509" w:bottom="1440" w:left="1702" w:header="720" w:footer="720" w:gutter="0"/>
          <w:cols w:space="720"/>
        </w:sectPr>
      </w:pPr>
    </w:p>
    <w:p w:rsidR="003C5079" w:rsidRPr="0075074B" w:rsidRDefault="00411F79">
      <w:pPr>
        <w:spacing w:after="0" w:line="238" w:lineRule="auto"/>
        <w:ind w:right="8421" w:firstLine="0"/>
        <w:jc w:val="left"/>
      </w:pPr>
      <w:r w:rsidRPr="0075074B">
        <w:rPr>
          <w:sz w:val="21"/>
        </w:rPr>
        <w:lastRenderedPageBreak/>
        <w:t>Руководитель (уполномоченное лицо)</w:t>
      </w:r>
    </w:p>
    <w:p w:rsidR="003C5079" w:rsidRPr="0075074B" w:rsidRDefault="00411F79">
      <w:pPr>
        <w:spacing w:after="55" w:line="259" w:lineRule="auto"/>
        <w:ind w:left="1797" w:right="-141" w:firstLine="0"/>
        <w:jc w:val="left"/>
      </w:pPr>
      <w:r w:rsidRPr="0075074B">
        <w:rPr>
          <w:rFonts w:ascii="Calibri" w:eastAsia="Calibri" w:hAnsi="Calibri" w:cs="Calibri"/>
          <w:noProof/>
          <w:sz w:val="22"/>
        </w:rPr>
        <mc:AlternateContent>
          <mc:Choice Requires="wpg">
            <w:drawing>
              <wp:inline distT="0" distB="0" distL="0" distR="0">
                <wp:extent cx="5615940" cy="8255"/>
                <wp:effectExtent l="0" t="0" r="0" b="0"/>
                <wp:docPr id="104768" name="Group 104768"/>
                <wp:cNvGraphicFramePr/>
                <a:graphic xmlns:a="http://schemas.openxmlformats.org/drawingml/2006/main">
                  <a:graphicData uri="http://schemas.microsoft.com/office/word/2010/wordprocessingGroup">
                    <wpg:wgp>
                      <wpg:cNvGrpSpPr/>
                      <wpg:grpSpPr>
                        <a:xfrm>
                          <a:off x="0" y="0"/>
                          <a:ext cx="5615940" cy="8255"/>
                          <a:chOff x="0" y="0"/>
                          <a:chExt cx="5615940" cy="8255"/>
                        </a:xfrm>
                      </wpg:grpSpPr>
                      <wps:wsp>
                        <wps:cNvPr id="10800" name="Shape 10800"/>
                        <wps:cNvSpPr/>
                        <wps:spPr>
                          <a:xfrm>
                            <a:off x="0" y="0"/>
                            <a:ext cx="1583944" cy="0"/>
                          </a:xfrm>
                          <a:custGeom>
                            <a:avLst/>
                            <a:gdLst/>
                            <a:ahLst/>
                            <a:cxnLst/>
                            <a:rect l="0" t="0" r="0" b="0"/>
                            <a:pathLst>
                              <a:path w="1583944">
                                <a:moveTo>
                                  <a:pt x="0" y="0"/>
                                </a:moveTo>
                                <a:lnTo>
                                  <a:pt x="1583944" y="0"/>
                                </a:lnTo>
                              </a:path>
                            </a:pathLst>
                          </a:custGeom>
                          <a:ln w="8255" cap="sq">
                            <a:miter lim="127000"/>
                          </a:ln>
                        </wps:spPr>
                        <wps:style>
                          <a:lnRef idx="1">
                            <a:srgbClr val="696969"/>
                          </a:lnRef>
                          <a:fillRef idx="0">
                            <a:srgbClr val="000000">
                              <a:alpha val="0"/>
                            </a:srgbClr>
                          </a:fillRef>
                          <a:effectRef idx="0">
                            <a:scrgbClr r="0" g="0" b="0"/>
                          </a:effectRef>
                          <a:fontRef idx="none"/>
                        </wps:style>
                        <wps:bodyPr/>
                      </wps:wsp>
                      <wps:wsp>
                        <wps:cNvPr id="10802" name="Shape 10802"/>
                        <wps:cNvSpPr/>
                        <wps:spPr>
                          <a:xfrm>
                            <a:off x="1799971" y="0"/>
                            <a:ext cx="2375916" cy="0"/>
                          </a:xfrm>
                          <a:custGeom>
                            <a:avLst/>
                            <a:gdLst/>
                            <a:ahLst/>
                            <a:cxnLst/>
                            <a:rect l="0" t="0" r="0" b="0"/>
                            <a:pathLst>
                              <a:path w="2375916">
                                <a:moveTo>
                                  <a:pt x="0" y="0"/>
                                </a:moveTo>
                                <a:lnTo>
                                  <a:pt x="2375916" y="0"/>
                                </a:lnTo>
                              </a:path>
                            </a:pathLst>
                          </a:custGeom>
                          <a:ln w="8255" cap="sq">
                            <a:miter lim="127000"/>
                          </a:ln>
                        </wps:spPr>
                        <wps:style>
                          <a:lnRef idx="1">
                            <a:srgbClr val="696969"/>
                          </a:lnRef>
                          <a:fillRef idx="0">
                            <a:srgbClr val="000000">
                              <a:alpha val="0"/>
                            </a:srgbClr>
                          </a:fillRef>
                          <a:effectRef idx="0">
                            <a:scrgbClr r="0" g="0" b="0"/>
                          </a:effectRef>
                          <a:fontRef idx="none"/>
                        </wps:style>
                        <wps:bodyPr/>
                      </wps:wsp>
                      <wps:wsp>
                        <wps:cNvPr id="10804" name="Shape 10804"/>
                        <wps:cNvSpPr/>
                        <wps:spPr>
                          <a:xfrm>
                            <a:off x="4319905" y="0"/>
                            <a:ext cx="1296035" cy="0"/>
                          </a:xfrm>
                          <a:custGeom>
                            <a:avLst/>
                            <a:gdLst/>
                            <a:ahLst/>
                            <a:cxnLst/>
                            <a:rect l="0" t="0" r="0" b="0"/>
                            <a:pathLst>
                              <a:path w="1296035">
                                <a:moveTo>
                                  <a:pt x="0" y="0"/>
                                </a:moveTo>
                                <a:lnTo>
                                  <a:pt x="1296035" y="0"/>
                                </a:lnTo>
                              </a:path>
                            </a:pathLst>
                          </a:custGeom>
                          <a:ln w="8255" cap="sq">
                            <a:miter lim="127000"/>
                          </a:ln>
                        </wps:spPr>
                        <wps:style>
                          <a:lnRef idx="1">
                            <a:srgbClr val="696969"/>
                          </a:lnRef>
                          <a:fillRef idx="0">
                            <a:srgbClr val="000000">
                              <a:alpha val="0"/>
                            </a:srgbClr>
                          </a:fillRef>
                          <a:effectRef idx="0">
                            <a:scrgbClr r="0" g="0" b="0"/>
                          </a:effectRef>
                          <a:fontRef idx="none"/>
                        </wps:style>
                        <wps:bodyPr/>
                      </wps:wsp>
                    </wpg:wgp>
                  </a:graphicData>
                </a:graphic>
              </wp:inline>
            </w:drawing>
          </mc:Choice>
          <mc:Fallback>
            <w:pict>
              <v:group w14:anchorId="00AAA8B9" id="Group 104768" o:spid="_x0000_s1026" style="width:442.2pt;height:.65pt;mso-position-horizontal-relative:char;mso-position-vertical-relative:line" coordsize="561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">
                <v:shape id="Shape 10800" o:spid="_x0000_s1027" style="position:absolute;width:15839;height:0;visibility:visible;mso-wrap-style:square;v-text-anchor:top" coordsize="1583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" path="m,l1583944,e" filled="f" strokecolor="#696969" strokeweight=".65pt">
                  <v:stroke miterlimit="83231f" joinstyle="miter" endcap="square"/>
                  <v:path arrowok="t" textboxrect="0,0,1583944,0"/>
                </v:shape>
                <v:shape id="Shape 10802" o:spid="_x0000_s1028" style="position:absolute;left:17999;width:23759;height:0;visibility:visible;mso-wrap-style:square;v-text-anchor:top" coordsize="2375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" path="m,l2375916,e" filled="f" strokecolor="#696969" strokeweight=".65pt">
                  <v:stroke miterlimit="83231f" joinstyle="miter" endcap="square"/>
                  <v:path arrowok="t" textboxrect="0,0,2375916,0"/>
                </v:shape>
                <v:shape id="Shape 10804" o:spid="_x0000_s1029" style="position:absolute;left:43199;width:12960;height:0;visibility:visible;mso-wrap-style:square;v-text-anchor:top" coordsize="129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" path="m,l1296035,e" filled="f" strokecolor="#696969" strokeweight=".65pt">
                  <v:stroke miterlimit="83231f" joinstyle="miter" endcap="square"/>
                  <v:path arrowok="t" textboxrect="0,0,1296035,0"/>
                </v:shape>
                <w10:anchorlock/>
              </v:group>
            </w:pict>
          </mc:Fallback>
        </mc:AlternateContent>
      </w:r>
    </w:p>
    <w:p w:rsidR="003C5079" w:rsidRPr="0075074B" w:rsidRDefault="00411F79">
      <w:pPr>
        <w:spacing w:after="0" w:line="591" w:lineRule="auto"/>
        <w:ind w:left="3061" w:right="0" w:hanging="517"/>
        <w:jc w:val="left"/>
      </w:pPr>
      <w:r w:rsidRPr="0075074B">
        <w:rPr>
          <w:sz w:val="19"/>
        </w:rPr>
        <w:t>(должность)</w:t>
      </w:r>
      <w:r w:rsidRPr="0075074B">
        <w:rPr>
          <w:sz w:val="19"/>
        </w:rPr>
        <w:tab/>
        <w:t>(подпись)</w:t>
      </w:r>
      <w:r w:rsidRPr="0075074B">
        <w:rPr>
          <w:sz w:val="19"/>
        </w:rPr>
        <w:tab/>
        <w:t>(фамилия, инициалы) г.</w:t>
      </w:r>
    </w:p>
    <w:p w:rsidR="003C5079" w:rsidRDefault="00411F79">
      <w:pPr>
        <w:spacing w:after="0" w:line="259" w:lineRule="auto"/>
        <w:ind w:left="96" w:right="0" w:firstLine="0"/>
        <w:jc w:val="left"/>
      </w:pPr>
      <w:r w:rsidRPr="0075074B">
        <w:rPr>
          <w:rFonts w:ascii="Calibri" w:eastAsia="Calibri" w:hAnsi="Calibri" w:cs="Calibri"/>
          <w:noProof/>
          <w:sz w:val="22"/>
        </w:rPr>
        <mc:AlternateContent>
          <mc:Choice Requires="wpg">
            <w:drawing>
              <wp:inline distT="0" distB="0" distL="0" distR="0">
                <wp:extent cx="1871980" cy="8255"/>
                <wp:effectExtent l="0" t="0" r="0" b="0"/>
                <wp:docPr id="104769" name="Group 104769"/>
                <wp:cNvGraphicFramePr/>
                <a:graphic xmlns:a="http://schemas.openxmlformats.org/drawingml/2006/main">
                  <a:graphicData uri="http://schemas.microsoft.com/office/word/2010/wordprocessingGroup">
                    <wpg:wgp>
                      <wpg:cNvGrpSpPr/>
                      <wpg:grpSpPr>
                        <a:xfrm>
                          <a:off x="0" y="0"/>
                          <a:ext cx="1871980" cy="8255"/>
                          <a:chOff x="0" y="0"/>
                          <a:chExt cx="1871980" cy="8255"/>
                        </a:xfrm>
                      </wpg:grpSpPr>
                      <wps:wsp>
                        <wps:cNvPr id="10808" name="Shape 10808"/>
                        <wps:cNvSpPr/>
                        <wps:spPr>
                          <a:xfrm>
                            <a:off x="0" y="0"/>
                            <a:ext cx="215900" cy="0"/>
                          </a:xfrm>
                          <a:custGeom>
                            <a:avLst/>
                            <a:gdLst/>
                            <a:ahLst/>
                            <a:cxnLst/>
                            <a:rect l="0" t="0" r="0" b="0"/>
                            <a:pathLst>
                              <a:path w="215900">
                                <a:moveTo>
                                  <a:pt x="0" y="0"/>
                                </a:moveTo>
                                <a:lnTo>
                                  <a:pt x="215900"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s:wsp>
                        <wps:cNvPr id="10809" name="Shape 10809"/>
                        <wps:cNvSpPr/>
                        <wps:spPr>
                          <a:xfrm>
                            <a:off x="287909" y="0"/>
                            <a:ext cx="1080008" cy="0"/>
                          </a:xfrm>
                          <a:custGeom>
                            <a:avLst/>
                            <a:gdLst/>
                            <a:ahLst/>
                            <a:cxnLst/>
                            <a:rect l="0" t="0" r="0" b="0"/>
                            <a:pathLst>
                              <a:path w="1080008">
                                <a:moveTo>
                                  <a:pt x="0" y="0"/>
                                </a:moveTo>
                                <a:lnTo>
                                  <a:pt x="1080008"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s:wsp>
                        <wps:cNvPr id="10810" name="Shape 10810"/>
                        <wps:cNvSpPr/>
                        <wps:spPr>
                          <a:xfrm>
                            <a:off x="1439926" y="0"/>
                            <a:ext cx="432054" cy="0"/>
                          </a:xfrm>
                          <a:custGeom>
                            <a:avLst/>
                            <a:gdLst/>
                            <a:ahLst/>
                            <a:cxnLst/>
                            <a:rect l="0" t="0" r="0" b="0"/>
                            <a:pathLst>
                              <a:path w="432054">
                                <a:moveTo>
                                  <a:pt x="0" y="0"/>
                                </a:moveTo>
                                <a:lnTo>
                                  <a:pt x="432054"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C51C33" id="Group 104769" o:spid="_x0000_s1026" style="width:147.4pt;height:.65pt;mso-position-horizontal-relative:char;mso-position-vertical-relative:line" coordsize="187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">
                <v:shape id="Shape 10808" o:spid="_x0000_s1027" style="position:absolute;width:2159;height:0;visibility:visible;mso-wrap-style:square;v-text-anchor:top" coordsize="215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" path="m,l215900,e" filled="f" strokeweight=".65pt">
                  <v:stroke miterlimit="83231f" joinstyle="miter" endcap="square"/>
                  <v:path arrowok="t" textboxrect="0,0,215900,0"/>
                </v:shape>
                <v:shape id="Shape 10809" o:spid="_x0000_s1028" style="position:absolute;left:2879;width:10800;height:0;visibility:visible;mso-wrap-style:square;v-text-anchor:top" coordsize="1080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" path="m,l1080008,e" filled="f" strokeweight=".65pt">
                  <v:stroke miterlimit="83231f" joinstyle="miter" endcap="square"/>
                  <v:path arrowok="t" textboxrect="0,0,1080008,0"/>
                </v:shape>
                <v:shape id="Shape 10810" o:spid="_x0000_s1029" style="position:absolute;left:14399;width:4320;height: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" path="m,l432054,e" filled="f" strokeweight=".65pt">
                  <v:stroke miterlimit="83231f" joinstyle="miter" endcap="square"/>
                  <v:path arrowok="t" textboxrect="0,0,432054,0"/>
                </v:shape>
                <w10:anchorlock/>
              </v:group>
            </w:pict>
          </mc:Fallback>
        </mc:AlternateContent>
      </w:r>
    </w:p>
    <w:sectPr w:rsidR="003C5079">
      <w:pgSz w:w="11906" w:h="16838"/>
      <w:pgMar w:top="1440" w:right="821" w:bottom="1440" w:left="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3F" w:rsidRDefault="0047353F">
      <w:pPr>
        <w:spacing w:after="0" w:line="240" w:lineRule="auto"/>
      </w:pPr>
      <w:r>
        <w:separator/>
      </w:r>
    </w:p>
  </w:endnote>
  <w:endnote w:type="continuationSeparator" w:id="0">
    <w:p w:rsidR="0047353F" w:rsidRDefault="0047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3F" w:rsidRDefault="0047353F">
      <w:pPr>
        <w:spacing w:after="0" w:line="259" w:lineRule="auto"/>
        <w:ind w:right="0" w:firstLine="0"/>
        <w:jc w:val="left"/>
      </w:pPr>
      <w:r>
        <w:separator/>
      </w:r>
    </w:p>
  </w:footnote>
  <w:footnote w:type="continuationSeparator" w:id="0">
    <w:p w:rsidR="0047353F" w:rsidRDefault="0047353F">
      <w:pPr>
        <w:spacing w:after="0" w:line="259" w:lineRule="auto"/>
        <w:ind w:right="0" w:firstLine="0"/>
        <w:jc w:val="left"/>
      </w:pPr>
      <w:r>
        <w:continuationSeparator/>
      </w:r>
    </w:p>
  </w:footnote>
  <w:footnote w:id="1">
    <w:p w:rsidR="0075074B" w:rsidRDefault="0075074B">
      <w:pPr>
        <w:pStyle w:val="footnotedescription"/>
        <w:jc w:val="left"/>
      </w:pPr>
      <w:r>
        <w:rPr>
          <w:rStyle w:val="footnotemark"/>
        </w:rPr>
        <w:footnoteRef/>
      </w:r>
      <w:r>
        <w:t xml:space="preserve"> </w:t>
      </w:r>
      <w:r>
        <w:rPr>
          <w:rFonts w:ascii="PT Serif" w:eastAsia="PT Serif" w:hAnsi="PT Serif" w:cs="PT Serif"/>
        </w:rPr>
        <w:t xml:space="preserve">При совместном упоминании. </w:t>
      </w:r>
    </w:p>
  </w:footnote>
  <w:footnote w:id="2">
    <w:p w:rsidR="0075074B" w:rsidRDefault="0075074B">
      <w:pPr>
        <w:pStyle w:val="footnotedescription"/>
        <w:tabs>
          <w:tab w:val="center" w:pos="1940"/>
          <w:tab w:val="center" w:pos="4272"/>
          <w:tab w:val="center" w:pos="6675"/>
          <w:tab w:val="right" w:pos="9695"/>
        </w:tabs>
        <w:jc w:val="left"/>
      </w:pPr>
      <w:r>
        <w:rPr>
          <w:rStyle w:val="footnotemark"/>
        </w:rPr>
        <w:footnoteRef/>
      </w:r>
      <w:r>
        <w:t xml:space="preserve"> Российские </w:t>
      </w:r>
      <w:r>
        <w:tab/>
        <w:t xml:space="preserve">кредитные </w:t>
      </w:r>
      <w:r>
        <w:tab/>
        <w:t xml:space="preserve">организации, </w:t>
      </w:r>
      <w:r>
        <w:tab/>
        <w:t xml:space="preserve">отобранные </w:t>
      </w:r>
    </w:p>
    <w:p w:rsidR="0075074B" w:rsidRDefault="0075074B">
      <w:pPr>
        <w:pStyle w:val="footnotedescription"/>
      </w:pPr>
      <w:r>
        <w:t xml:space="preserve">в соответствии с пунктом 15 Иных условий предоставления субсидии Решения о порядке предоставления субсидии № 25-61781-02070-Р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CEF"/>
    <w:multiLevelType w:val="hybridMultilevel"/>
    <w:tmpl w:val="E214A0F2"/>
    <w:lvl w:ilvl="0" w:tplc="4294A636">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 w15:restartNumberingAfterBreak="0">
    <w:nsid w:val="0EDE18A2"/>
    <w:multiLevelType w:val="hybridMultilevel"/>
    <w:tmpl w:val="733C3346"/>
    <w:lvl w:ilvl="0" w:tplc="4CD647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288AD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B0CF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7627C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C4A22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369ED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E0F7C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7AA0B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9E8EF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4D00A8"/>
    <w:multiLevelType w:val="hybridMultilevel"/>
    <w:tmpl w:val="ABAA116E"/>
    <w:lvl w:ilvl="0" w:tplc="F138B0FE">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B44F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61D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1275C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9CD1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EE54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FADD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A439E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58B05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0A52064"/>
    <w:multiLevelType w:val="hybridMultilevel"/>
    <w:tmpl w:val="C6762F8E"/>
    <w:lvl w:ilvl="0" w:tplc="DDE8A1C2">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745AA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2C73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A60E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00A3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789A0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C82D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1CDF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926B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62B7C46"/>
    <w:multiLevelType w:val="hybridMultilevel"/>
    <w:tmpl w:val="D7962CD8"/>
    <w:lvl w:ilvl="0" w:tplc="C2D01884">
      <w:start w:val="1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4AD64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B0F1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547F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781CB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6A7F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2C5BE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5C930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92EEB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3456611"/>
    <w:multiLevelType w:val="hybridMultilevel"/>
    <w:tmpl w:val="A906B934"/>
    <w:lvl w:ilvl="0" w:tplc="77D6D5DA">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EABC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FC51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02D9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F4DE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7047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2ECC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0278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D8F5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5CC36BC"/>
    <w:multiLevelType w:val="hybridMultilevel"/>
    <w:tmpl w:val="34645578"/>
    <w:lvl w:ilvl="0" w:tplc="78A8227C">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125A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A34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9025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22C7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AE350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468B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4EA66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7E867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C0428BE"/>
    <w:multiLevelType w:val="hybridMultilevel"/>
    <w:tmpl w:val="8162141A"/>
    <w:lvl w:ilvl="0" w:tplc="B038D94A">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4841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3463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3011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0651E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C0036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E6CE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6424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6C84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ED70B0C"/>
    <w:multiLevelType w:val="hybridMultilevel"/>
    <w:tmpl w:val="D4007C46"/>
    <w:lvl w:ilvl="0" w:tplc="073A9448">
      <w:start w:val="2"/>
      <w:numFmt w:val="decimal"/>
      <w:lvlText w:val="%1."/>
      <w:lvlJc w:val="left"/>
      <w:pPr>
        <w:ind w:left="2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1B7233E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A2AAFD4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834F338">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5192D64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90ACC17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3EB890A2">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139452F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518656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4A36208"/>
    <w:multiLevelType w:val="hybridMultilevel"/>
    <w:tmpl w:val="1248B232"/>
    <w:lvl w:ilvl="0" w:tplc="A218EFB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12CA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5853F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280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64CC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EBB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C19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02EF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AAE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5"/>
  </w:num>
  <w:num w:numId="3">
    <w:abstractNumId w:val="6"/>
  </w:num>
  <w:num w:numId="4">
    <w:abstractNumId w:val="1"/>
  </w:num>
  <w:num w:numId="5">
    <w:abstractNumId w:val="9"/>
  </w:num>
  <w:num w:numId="6">
    <w:abstractNumId w:val="2"/>
  </w:num>
  <w:num w:numId="7">
    <w:abstractNumId w:val="3"/>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79"/>
    <w:rsid w:val="00027FC4"/>
    <w:rsid w:val="00030416"/>
    <w:rsid w:val="00046E91"/>
    <w:rsid w:val="000571F1"/>
    <w:rsid w:val="00072AC8"/>
    <w:rsid w:val="00077AB3"/>
    <w:rsid w:val="00082D71"/>
    <w:rsid w:val="00097110"/>
    <w:rsid w:val="000B328E"/>
    <w:rsid w:val="000D53B9"/>
    <w:rsid w:val="000F4EFF"/>
    <w:rsid w:val="0010052B"/>
    <w:rsid w:val="00126695"/>
    <w:rsid w:val="00140335"/>
    <w:rsid w:val="00166D8F"/>
    <w:rsid w:val="00172BD4"/>
    <w:rsid w:val="001A6B66"/>
    <w:rsid w:val="001A7C7A"/>
    <w:rsid w:val="001E0ADE"/>
    <w:rsid w:val="001E0C84"/>
    <w:rsid w:val="001E2352"/>
    <w:rsid w:val="001F0106"/>
    <w:rsid w:val="001F16B5"/>
    <w:rsid w:val="00213283"/>
    <w:rsid w:val="00222EC9"/>
    <w:rsid w:val="00230760"/>
    <w:rsid w:val="00245835"/>
    <w:rsid w:val="00262B17"/>
    <w:rsid w:val="0026331A"/>
    <w:rsid w:val="00270AFE"/>
    <w:rsid w:val="002C284B"/>
    <w:rsid w:val="002E1642"/>
    <w:rsid w:val="002E76A0"/>
    <w:rsid w:val="00322FE9"/>
    <w:rsid w:val="00342208"/>
    <w:rsid w:val="0035580B"/>
    <w:rsid w:val="003605F6"/>
    <w:rsid w:val="0036069C"/>
    <w:rsid w:val="003668AC"/>
    <w:rsid w:val="003B3692"/>
    <w:rsid w:val="003C2F0E"/>
    <w:rsid w:val="003C5079"/>
    <w:rsid w:val="003E0442"/>
    <w:rsid w:val="003F3991"/>
    <w:rsid w:val="0040155E"/>
    <w:rsid w:val="00411F79"/>
    <w:rsid w:val="004123DD"/>
    <w:rsid w:val="00415326"/>
    <w:rsid w:val="00427D22"/>
    <w:rsid w:val="0047353F"/>
    <w:rsid w:val="00474E69"/>
    <w:rsid w:val="004772FD"/>
    <w:rsid w:val="004817B9"/>
    <w:rsid w:val="00484C1B"/>
    <w:rsid w:val="00485C03"/>
    <w:rsid w:val="00496F95"/>
    <w:rsid w:val="004B1EA8"/>
    <w:rsid w:val="004B3F2F"/>
    <w:rsid w:val="004D1E59"/>
    <w:rsid w:val="0050184F"/>
    <w:rsid w:val="005362B4"/>
    <w:rsid w:val="00541393"/>
    <w:rsid w:val="0055369D"/>
    <w:rsid w:val="00554FB6"/>
    <w:rsid w:val="00583B0E"/>
    <w:rsid w:val="00584EDC"/>
    <w:rsid w:val="00591752"/>
    <w:rsid w:val="00591A10"/>
    <w:rsid w:val="0059347D"/>
    <w:rsid w:val="00595462"/>
    <w:rsid w:val="00597D21"/>
    <w:rsid w:val="005B73C6"/>
    <w:rsid w:val="005D0A57"/>
    <w:rsid w:val="005D43E2"/>
    <w:rsid w:val="005F0D9B"/>
    <w:rsid w:val="005F261A"/>
    <w:rsid w:val="005F6D32"/>
    <w:rsid w:val="006041EC"/>
    <w:rsid w:val="006049BF"/>
    <w:rsid w:val="00611443"/>
    <w:rsid w:val="006126AF"/>
    <w:rsid w:val="00615196"/>
    <w:rsid w:val="006206D0"/>
    <w:rsid w:val="00625752"/>
    <w:rsid w:val="00632F3D"/>
    <w:rsid w:val="00652729"/>
    <w:rsid w:val="006559D7"/>
    <w:rsid w:val="00673DC1"/>
    <w:rsid w:val="00680F16"/>
    <w:rsid w:val="0069679E"/>
    <w:rsid w:val="00700188"/>
    <w:rsid w:val="00703A72"/>
    <w:rsid w:val="007150B1"/>
    <w:rsid w:val="00727021"/>
    <w:rsid w:val="00740E8C"/>
    <w:rsid w:val="0075074B"/>
    <w:rsid w:val="00761868"/>
    <w:rsid w:val="0076248D"/>
    <w:rsid w:val="007A0B66"/>
    <w:rsid w:val="007C6BB6"/>
    <w:rsid w:val="007E17CE"/>
    <w:rsid w:val="00810A75"/>
    <w:rsid w:val="00833226"/>
    <w:rsid w:val="00833B31"/>
    <w:rsid w:val="00844871"/>
    <w:rsid w:val="00857FCD"/>
    <w:rsid w:val="008673A3"/>
    <w:rsid w:val="008722CC"/>
    <w:rsid w:val="00894B32"/>
    <w:rsid w:val="008A54DF"/>
    <w:rsid w:val="008D1A3F"/>
    <w:rsid w:val="008F19E3"/>
    <w:rsid w:val="008F41F6"/>
    <w:rsid w:val="0090691F"/>
    <w:rsid w:val="00921E5E"/>
    <w:rsid w:val="00943204"/>
    <w:rsid w:val="00962613"/>
    <w:rsid w:val="00967B08"/>
    <w:rsid w:val="0099152C"/>
    <w:rsid w:val="009A7946"/>
    <w:rsid w:val="009C093C"/>
    <w:rsid w:val="009C14D8"/>
    <w:rsid w:val="009D219A"/>
    <w:rsid w:val="009E4FCA"/>
    <w:rsid w:val="00A150F3"/>
    <w:rsid w:val="00A224D9"/>
    <w:rsid w:val="00A34B59"/>
    <w:rsid w:val="00A3660D"/>
    <w:rsid w:val="00A5265F"/>
    <w:rsid w:val="00A67BED"/>
    <w:rsid w:val="00A876B7"/>
    <w:rsid w:val="00A9065C"/>
    <w:rsid w:val="00AA78C2"/>
    <w:rsid w:val="00AB29A8"/>
    <w:rsid w:val="00AC3667"/>
    <w:rsid w:val="00AC6BAE"/>
    <w:rsid w:val="00AC6CE4"/>
    <w:rsid w:val="00AE1349"/>
    <w:rsid w:val="00AE5BC0"/>
    <w:rsid w:val="00B02C59"/>
    <w:rsid w:val="00B310C0"/>
    <w:rsid w:val="00B7539A"/>
    <w:rsid w:val="00B96E2C"/>
    <w:rsid w:val="00BB69A9"/>
    <w:rsid w:val="00BB7844"/>
    <w:rsid w:val="00BB794D"/>
    <w:rsid w:val="00BD6EF3"/>
    <w:rsid w:val="00BE5C80"/>
    <w:rsid w:val="00BE6057"/>
    <w:rsid w:val="00BF709A"/>
    <w:rsid w:val="00C450ED"/>
    <w:rsid w:val="00C60414"/>
    <w:rsid w:val="00C826C9"/>
    <w:rsid w:val="00CB3B7B"/>
    <w:rsid w:val="00D142FD"/>
    <w:rsid w:val="00D2302E"/>
    <w:rsid w:val="00D411B5"/>
    <w:rsid w:val="00D43233"/>
    <w:rsid w:val="00D613AB"/>
    <w:rsid w:val="00D72617"/>
    <w:rsid w:val="00D7716A"/>
    <w:rsid w:val="00D80D20"/>
    <w:rsid w:val="00D87022"/>
    <w:rsid w:val="00D87C5B"/>
    <w:rsid w:val="00D96054"/>
    <w:rsid w:val="00DA2C47"/>
    <w:rsid w:val="00DA5866"/>
    <w:rsid w:val="00DB32B6"/>
    <w:rsid w:val="00DC7BCA"/>
    <w:rsid w:val="00DE0AB9"/>
    <w:rsid w:val="00DE74E8"/>
    <w:rsid w:val="00DE7C9A"/>
    <w:rsid w:val="00DF265D"/>
    <w:rsid w:val="00E03118"/>
    <w:rsid w:val="00E1344F"/>
    <w:rsid w:val="00E44F62"/>
    <w:rsid w:val="00E570C4"/>
    <w:rsid w:val="00E80A2D"/>
    <w:rsid w:val="00EB4E51"/>
    <w:rsid w:val="00EC0FA4"/>
    <w:rsid w:val="00EE4927"/>
    <w:rsid w:val="00EF3AB9"/>
    <w:rsid w:val="00F00D2D"/>
    <w:rsid w:val="00F02637"/>
    <w:rsid w:val="00F04CF2"/>
    <w:rsid w:val="00F15C62"/>
    <w:rsid w:val="00F40F59"/>
    <w:rsid w:val="00FB1C00"/>
    <w:rsid w:val="00FC7D56"/>
    <w:rsid w:val="00FD1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7F0C8-4844-41CE-A79B-54B07920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68" w:lineRule="auto"/>
      <w:ind w:right="2"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line="260" w:lineRule="auto"/>
      <w:ind w:left="577"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PT Serif" w:eastAsia="PT Serif" w:hAnsi="PT Serif" w:cs="PT Serif"/>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99152C"/>
    <w:pPr>
      <w:widowControl w:val="0"/>
      <w:spacing w:after="0" w:line="240" w:lineRule="auto"/>
    </w:pPr>
    <w:rPr>
      <w:rFonts w:ascii="Calibri" w:eastAsia="Times New Roman" w:hAnsi="Calibri" w:cs="Times New Roman"/>
      <w:color w:val="000000"/>
      <w:szCs w:val="20"/>
      <w:lang w:eastAsia="zh-CN"/>
    </w:rPr>
  </w:style>
  <w:style w:type="paragraph" w:styleId="a3">
    <w:name w:val="List Paragraph"/>
    <w:basedOn w:val="a"/>
    <w:uiPriority w:val="34"/>
    <w:qFormat/>
    <w:rsid w:val="00D87C5B"/>
    <w:pPr>
      <w:ind w:left="720"/>
      <w:contextualSpacing/>
    </w:pPr>
  </w:style>
  <w:style w:type="paragraph" w:styleId="a4">
    <w:name w:val="Balloon Text"/>
    <w:basedOn w:val="a"/>
    <w:link w:val="a5"/>
    <w:uiPriority w:val="99"/>
    <w:semiHidden/>
    <w:unhideWhenUsed/>
    <w:rsid w:val="00B753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7539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2A6B4515362BA08B0651F27D88C0C83B8CDA90081BDC587658AF9BC7C2F9BEEFEEBD31AF3635537DAC7E70265D3D9454CDB2291886FDD1aDl5H" TargetMode="External"/><Relationship Id="rId13" Type="http://schemas.openxmlformats.org/officeDocument/2006/relationships/hyperlink" Target="consultantplus://offline/ref=222A6B4515362BA08B0651F27D88C0C83B8CDA90081BDC587658AF9BC7C2F9BEEFEEBD31AF3634527FAC7E70265D3D9454CDB2291886FDD1aDl5H" TargetMode="External"/><Relationship Id="rId18" Type="http://schemas.openxmlformats.org/officeDocument/2006/relationships/hyperlink" Target="consultantplus://offline/ref=222A6B4515362BA08B0651F27D88C0C83B8CDA90081BDC587658AF9BC7C2F9BEEFEEBD31AF36355375AC7E70265D3D9454CDB2291886FDD1aDl5H" TargetMode="External"/><Relationship Id="rId26" Type="http://schemas.openxmlformats.org/officeDocument/2006/relationships/hyperlink" Target="consultantplus://offline/ref=222A6B4515362BA08B0651F27D88C0C83B8CDA90081BDC587658AF9BC7C2F9BEEFEEBD31AF36355375AC7E70265D3D9454CDB2291886FDD1aDl5H" TargetMode="External"/><Relationship Id="rId3" Type="http://schemas.openxmlformats.org/officeDocument/2006/relationships/settings" Target="settings.xml"/><Relationship Id="rId21" Type="http://schemas.openxmlformats.org/officeDocument/2006/relationships/hyperlink" Target="consultantplus://offline/ref=222A6B4515362BA08B0651F27D88C0C83B8CDA90081BDC587658AF9BC7C2F9BEEFEEBD31AF36355375AC7E70265D3D9454CDB2291886FDD1aDl5H" TargetMode="External"/><Relationship Id="rId7" Type="http://schemas.openxmlformats.org/officeDocument/2006/relationships/hyperlink" Target="consultantplus://offline/ref=222A6B4515362BA08B0651F27D88C0C83B8CDA90081BDC587658AF9BC7C2F9BEEFEEBD31AF3635537DAC7E70265D3D9454CDB2291886FDD1aDl5H" TargetMode="External"/><Relationship Id="rId12" Type="http://schemas.openxmlformats.org/officeDocument/2006/relationships/hyperlink" Target="consultantplus://offline/ref=222A6B4515362BA08B0651F27D88C0C83B8CDA90081BDC587658AF9BC7C2F9BEEFEEBD31AF36345B78AC7E70265D3D9454CDB2291886FDD1aDl5H" TargetMode="External"/><Relationship Id="rId17" Type="http://schemas.openxmlformats.org/officeDocument/2006/relationships/hyperlink" Target="consultantplus://offline/ref=222A6B4515362BA08B0651F27D88C0C83B8CDA90081BDC587658AF9BC7C2F9BEEFEEBD31AF36355375AC7E70265D3D9454CDB2291886FDD1aDl5H" TargetMode="External"/><Relationship Id="rId25" Type="http://schemas.openxmlformats.org/officeDocument/2006/relationships/hyperlink" Target="consultantplus://offline/ref=222A6B4515362BA08B0651F27D88C0C83B8CDA90081BDC587658AF9BC7C2F9BEEFEEBD31AF36355375AC7E70265D3D9454CDB2291886FDD1aDl5H" TargetMode="External"/><Relationship Id="rId2" Type="http://schemas.openxmlformats.org/officeDocument/2006/relationships/styles" Target="styles.xml"/><Relationship Id="rId16" Type="http://schemas.openxmlformats.org/officeDocument/2006/relationships/hyperlink" Target="consultantplus://offline/ref=222A6B4515362BA08B0651F27D88C0C83B8CDA90081BDC587658AF9BC7C2F9BEEFEEBD31AF36355375AC7E70265D3D9454CDB2291886FDD1aDl5H" TargetMode="External"/><Relationship Id="rId20" Type="http://schemas.openxmlformats.org/officeDocument/2006/relationships/hyperlink" Target="consultantplus://offline/ref=222A6B4515362BA08B0651F27D88C0C83B8CDA90081BDC587658AF9BC7C2F9BEEFEEBD31AF3635507FAC7E70265D3D9454CDB2291886FDD1aDl5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22A6B4515362BA08B0651F27D88C0C83B8CDA90081BDC587658AF9BC7C2F9BEEFEEBD31AF36345B78AC7E70265D3D9454CDB2291886FDD1aDl5H" TargetMode="External"/><Relationship Id="rId24" Type="http://schemas.openxmlformats.org/officeDocument/2006/relationships/hyperlink" Target="consultantplus://offline/ref=222A6B4515362BA08B0651F27D88C0C83B8CDA90081BDC587658AF9BC7C2F9BEEFEEBD31AF36355375AC7E70265D3D9454CDB2291886FDD1aDl5H" TargetMode="External"/><Relationship Id="rId5" Type="http://schemas.openxmlformats.org/officeDocument/2006/relationships/footnotes" Target="footnotes.xml"/><Relationship Id="rId15" Type="http://schemas.openxmlformats.org/officeDocument/2006/relationships/hyperlink" Target="consultantplus://offline/ref=222A6B4515362BA08B0651F27D88C0C83B8CDA90081BDC587658AF9BC7C2F9BEEFEEBD31AF36355375AC7E70265D3D9454CDB2291886FDD1aDl5H" TargetMode="External"/><Relationship Id="rId23" Type="http://schemas.openxmlformats.org/officeDocument/2006/relationships/hyperlink" Target="consultantplus://offline/ref=222A6B4515362BA08B0651F27D88C0C83B8CDA90081BDC587658AF9BC7C2F9BEEFEEBD31AF36355375AC7E70265D3D9454CDB2291886FDD1aDl5H" TargetMode="External"/><Relationship Id="rId28" Type="http://schemas.openxmlformats.org/officeDocument/2006/relationships/hyperlink" Target="consultantplus://offline/ref=222A6B4515362BA08B0651F27D88C0C83B8CDA90081BDC587658AF9BC7C2F9BEEFEEBD31AF36355375AC7E70265D3D9454CDB2291886FDD1aDl5H" TargetMode="External"/><Relationship Id="rId10" Type="http://schemas.openxmlformats.org/officeDocument/2006/relationships/hyperlink" Target="consultantplus://offline/ref=222A6B4515362BA08B0651F27D88C0C83B8CDA90081BDC587658AF9BC7C2F9BEEFEEBD31AF36375778AC7E70265D3D9454CDB2291886FDD1aDl5H" TargetMode="External"/><Relationship Id="rId19" Type="http://schemas.openxmlformats.org/officeDocument/2006/relationships/hyperlink" Target="consultantplus://offline/ref=222A6B4515362BA08B0651F27D88C0C83B8CDA90081BDC587658AF9BC7C2F9BEEFEEBD31AF3635507FAC7E70265D3D9454CDB2291886FDD1aDl5H" TargetMode="External"/><Relationship Id="rId4" Type="http://schemas.openxmlformats.org/officeDocument/2006/relationships/webSettings" Target="webSettings.xml"/><Relationship Id="rId9" Type="http://schemas.openxmlformats.org/officeDocument/2006/relationships/hyperlink" Target="consultantplus://offline/ref=222A6B4515362BA08B0651F27D88C0C83B8CDA90081BDC587658AF9BC7C2F9BEEFEEBD31AF36345378AC7E70265D3D9454CDB2291886FDD1aDl5H" TargetMode="External"/><Relationship Id="rId14" Type="http://schemas.openxmlformats.org/officeDocument/2006/relationships/hyperlink" Target="consultantplus://offline/ref=222A6B4515362BA08B0651F27D88C0C83B8CDA90081BDC587658AF9BC7C2F9BEEFEEBD31AF36355375AC7E70265D3D9454CDB2291886FDD1aDl5H" TargetMode="External"/><Relationship Id="rId22" Type="http://schemas.openxmlformats.org/officeDocument/2006/relationships/hyperlink" Target="consultantplus://offline/ref=222A6B4515362BA08B0651F27D88C0C83B8CDA90081BDC587658AF9BC7C2F9BEEFEEBD31AF36355375AC7E70265D3D9454CDB2291886FDD1aDl5H" TargetMode="External"/><Relationship Id="rId27" Type="http://schemas.openxmlformats.org/officeDocument/2006/relationships/hyperlink" Target="consultantplus://offline/ref=222A6B4515362BA08B0651F27D88C0C83B8CDA90081BDC587658AF9BC7C2F9BEEFEEBD31AF36355375AC7E70265D3D9454CDB2291886FDD1aDl5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98</Pages>
  <Words>21326</Words>
  <Characters>121564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Никита Николаевич</dc:creator>
  <cp:keywords/>
  <cp:lastModifiedBy>Смирнов Никита Николаевич</cp:lastModifiedBy>
  <cp:revision>5</cp:revision>
  <cp:lastPrinted>2026-04-24T06:43:00Z</cp:lastPrinted>
  <dcterms:created xsi:type="dcterms:W3CDTF">2026-04-23T19:28:00Z</dcterms:created>
  <dcterms:modified xsi:type="dcterms:W3CDTF">2026-04-24T09:00:00Z</dcterms:modified>
</cp:coreProperties>
</file>