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2F4" w:rsidRPr="002B2FF2" w:rsidRDefault="001132F4" w:rsidP="00BC1D51">
      <w:pPr>
        <w:pStyle w:val="consplustitle"/>
        <w:spacing w:before="0" w:beforeAutospacing="0" w:after="0" w:afterAutospacing="0"/>
        <w:ind w:left="-567" w:right="-284"/>
        <w:jc w:val="center"/>
        <w:rPr>
          <w:rStyle w:val="a6"/>
          <w:rFonts w:cs="Calibri"/>
        </w:rPr>
      </w:pPr>
      <w:bookmarkStart w:id="0" w:name="_GoBack"/>
      <w:bookmarkEnd w:id="0"/>
      <w:r w:rsidRPr="002B2FF2">
        <w:rPr>
          <w:rStyle w:val="a6"/>
          <w:rFonts w:cs="Calibri"/>
          <w:sz w:val="28"/>
          <w:szCs w:val="28"/>
        </w:rPr>
        <w:t>ПОЯСНИТЕЛЬНАЯ ЗАПИСКА</w:t>
      </w:r>
    </w:p>
    <w:p w:rsidR="001132F4" w:rsidRPr="002B2FF2" w:rsidRDefault="001132F4" w:rsidP="00BC1D51">
      <w:pPr>
        <w:pStyle w:val="consplustitle"/>
        <w:spacing w:before="0" w:beforeAutospacing="0" w:after="0" w:afterAutospacing="0"/>
        <w:jc w:val="center"/>
      </w:pPr>
      <w:r w:rsidRPr="002B2FF2">
        <w:rPr>
          <w:rFonts w:cs="Calibri"/>
          <w:b/>
          <w:bCs/>
          <w:sz w:val="28"/>
          <w:szCs w:val="28"/>
        </w:rPr>
        <w:t xml:space="preserve">к проекту постановления Правительства Российской Федерации </w:t>
      </w:r>
    </w:p>
    <w:p w:rsidR="001132F4" w:rsidRDefault="00362CC7" w:rsidP="00BC1D51">
      <w:pPr>
        <w:jc w:val="center"/>
        <w:rPr>
          <w:sz w:val="28"/>
          <w:szCs w:val="28"/>
        </w:rPr>
      </w:pPr>
      <w:r>
        <w:rPr>
          <w:sz w:val="28"/>
          <w:szCs w:val="28"/>
        </w:rPr>
        <w:t>"</w:t>
      </w:r>
      <w:r w:rsidR="00ED1350" w:rsidRPr="008D2D6E">
        <w:rPr>
          <w:b/>
          <w:sz w:val="28"/>
          <w:szCs w:val="28"/>
        </w:rPr>
        <w:t xml:space="preserve">О внесении изменений в </w:t>
      </w:r>
      <w:r w:rsidR="00ED1350">
        <w:rPr>
          <w:b/>
          <w:sz w:val="28"/>
          <w:szCs w:val="28"/>
        </w:rPr>
        <w:t>постановление Правительства Российской Федерации от 28 ноября 2024 г. № 1644</w:t>
      </w:r>
      <w:r>
        <w:rPr>
          <w:sz w:val="28"/>
          <w:szCs w:val="28"/>
        </w:rPr>
        <w:t>"</w:t>
      </w:r>
    </w:p>
    <w:p w:rsidR="00904DD2" w:rsidRPr="002B2FF2" w:rsidRDefault="00904DD2" w:rsidP="00BC1D51">
      <w:pPr>
        <w:jc w:val="center"/>
        <w:rPr>
          <w:rFonts w:cs="Calibri"/>
          <w:bCs/>
          <w:sz w:val="28"/>
          <w:szCs w:val="28"/>
        </w:rPr>
      </w:pPr>
    </w:p>
    <w:p w:rsidR="00ED1350" w:rsidRPr="00224435" w:rsidRDefault="00F1096E" w:rsidP="00B06CB8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sz w:val="28"/>
          <w:szCs w:val="28"/>
        </w:rPr>
      </w:pPr>
      <w:proofErr w:type="gramStart"/>
      <w:r w:rsidRPr="00417ACE">
        <w:rPr>
          <w:rFonts w:eastAsia="Calibri"/>
          <w:color w:val="000000" w:themeColor="text1"/>
          <w:sz w:val="28"/>
          <w:szCs w:val="28"/>
        </w:rPr>
        <w:t>Проект постановления Прав</w:t>
      </w:r>
      <w:r w:rsidR="00995562" w:rsidRPr="00417ACE">
        <w:rPr>
          <w:rFonts w:eastAsia="Calibri"/>
          <w:color w:val="000000" w:themeColor="text1"/>
          <w:sz w:val="28"/>
          <w:szCs w:val="28"/>
        </w:rPr>
        <w:t xml:space="preserve">ительства Российской Федерации </w:t>
      </w:r>
      <w:r w:rsidR="00362CC7">
        <w:rPr>
          <w:sz w:val="28"/>
          <w:szCs w:val="28"/>
        </w:rPr>
        <w:t>"</w:t>
      </w:r>
      <w:r w:rsidR="00ED1350" w:rsidRPr="00ED1350">
        <w:rPr>
          <w:rFonts w:eastAsia="Calibri"/>
          <w:color w:val="000000" w:themeColor="text1"/>
          <w:sz w:val="28"/>
          <w:szCs w:val="28"/>
        </w:rPr>
        <w:t>О внесении изменений в постановление Правительства Российской Федерации от 28 ноября 2024 г. № 1644</w:t>
      </w:r>
      <w:r w:rsidR="00362CC7">
        <w:rPr>
          <w:sz w:val="28"/>
          <w:szCs w:val="28"/>
        </w:rPr>
        <w:t>"</w:t>
      </w:r>
      <w:r w:rsidR="00995562" w:rsidRPr="00417ACE">
        <w:rPr>
          <w:rFonts w:eastAsia="Calibri"/>
          <w:color w:val="000000" w:themeColor="text1"/>
          <w:sz w:val="28"/>
          <w:szCs w:val="28"/>
        </w:rPr>
        <w:t xml:space="preserve"> (далее – Проект </w:t>
      </w:r>
      <w:r w:rsidR="00DB1D94">
        <w:rPr>
          <w:rFonts w:eastAsia="Calibri"/>
          <w:color w:val="000000" w:themeColor="text1"/>
          <w:sz w:val="28"/>
          <w:szCs w:val="28"/>
        </w:rPr>
        <w:t>акта</w:t>
      </w:r>
      <w:r w:rsidR="0058494A">
        <w:rPr>
          <w:rFonts w:eastAsia="Calibri"/>
          <w:color w:val="000000" w:themeColor="text1"/>
          <w:sz w:val="28"/>
          <w:szCs w:val="28"/>
        </w:rPr>
        <w:t>, Постановление № 1644</w:t>
      </w:r>
      <w:r w:rsidR="00995562" w:rsidRPr="00417ACE">
        <w:rPr>
          <w:rFonts w:eastAsia="Calibri"/>
          <w:color w:val="000000" w:themeColor="text1"/>
          <w:sz w:val="28"/>
          <w:szCs w:val="28"/>
        </w:rPr>
        <w:t xml:space="preserve">) </w:t>
      </w:r>
      <w:r w:rsidRPr="00417ACE">
        <w:rPr>
          <w:rFonts w:eastAsia="Calibri"/>
          <w:color w:val="000000" w:themeColor="text1"/>
          <w:sz w:val="28"/>
          <w:szCs w:val="28"/>
        </w:rPr>
        <w:t xml:space="preserve">разработан </w:t>
      </w:r>
      <w:r w:rsidR="0058494A">
        <w:rPr>
          <w:rFonts w:eastAsia="Calibri"/>
          <w:color w:val="000000" w:themeColor="text1"/>
          <w:sz w:val="28"/>
          <w:szCs w:val="28"/>
        </w:rPr>
        <w:t>в связи с </w:t>
      </w:r>
      <w:r w:rsidR="00ED1350">
        <w:rPr>
          <w:rFonts w:eastAsia="Calibri"/>
          <w:color w:val="000000" w:themeColor="text1"/>
          <w:sz w:val="28"/>
          <w:szCs w:val="28"/>
        </w:rPr>
        <w:t xml:space="preserve">принятием </w:t>
      </w:r>
      <w:r w:rsidR="00ED1350" w:rsidRPr="00ED1350">
        <w:rPr>
          <w:rFonts w:eastAsia="Calibri"/>
          <w:color w:val="000000" w:themeColor="text1"/>
          <w:sz w:val="28"/>
          <w:szCs w:val="28"/>
        </w:rPr>
        <w:t>Федеральн</w:t>
      </w:r>
      <w:r w:rsidR="00ED1350">
        <w:rPr>
          <w:rFonts w:eastAsia="Calibri"/>
          <w:color w:val="000000" w:themeColor="text1"/>
          <w:sz w:val="28"/>
          <w:szCs w:val="28"/>
        </w:rPr>
        <w:t>ого</w:t>
      </w:r>
      <w:r w:rsidR="00ED1350" w:rsidRPr="00ED1350">
        <w:rPr>
          <w:rFonts w:eastAsia="Calibri"/>
          <w:color w:val="000000" w:themeColor="text1"/>
          <w:sz w:val="28"/>
          <w:szCs w:val="28"/>
        </w:rPr>
        <w:t xml:space="preserve"> закон</w:t>
      </w:r>
      <w:r w:rsidR="00ED1350">
        <w:rPr>
          <w:rFonts w:eastAsia="Calibri"/>
          <w:color w:val="000000" w:themeColor="text1"/>
          <w:sz w:val="28"/>
          <w:szCs w:val="28"/>
        </w:rPr>
        <w:t>а</w:t>
      </w:r>
      <w:r w:rsidR="00ED1350" w:rsidRPr="00ED1350">
        <w:rPr>
          <w:rFonts w:eastAsia="Calibri"/>
          <w:color w:val="000000" w:themeColor="text1"/>
          <w:sz w:val="28"/>
          <w:szCs w:val="28"/>
        </w:rPr>
        <w:t xml:space="preserve"> от 20.03.2025 </w:t>
      </w:r>
      <w:r w:rsidR="00ED1350">
        <w:rPr>
          <w:rFonts w:eastAsia="Calibri"/>
          <w:color w:val="000000" w:themeColor="text1"/>
          <w:sz w:val="28"/>
          <w:szCs w:val="28"/>
        </w:rPr>
        <w:t>№</w:t>
      </w:r>
      <w:r w:rsidR="00ED1350" w:rsidRPr="00ED1350">
        <w:rPr>
          <w:rFonts w:eastAsia="Calibri"/>
          <w:color w:val="000000" w:themeColor="text1"/>
          <w:sz w:val="28"/>
          <w:szCs w:val="28"/>
        </w:rPr>
        <w:t xml:space="preserve"> 33-ФЗ</w:t>
      </w:r>
      <w:r w:rsidR="00ED1350">
        <w:rPr>
          <w:rFonts w:eastAsia="Calibri"/>
          <w:color w:val="000000" w:themeColor="text1"/>
          <w:sz w:val="28"/>
          <w:szCs w:val="28"/>
        </w:rPr>
        <w:t xml:space="preserve"> </w:t>
      </w:r>
      <w:r w:rsidR="00ED1350" w:rsidRPr="00ED1350">
        <w:rPr>
          <w:rFonts w:eastAsia="Calibri"/>
          <w:color w:val="000000" w:themeColor="text1"/>
          <w:sz w:val="28"/>
          <w:szCs w:val="28"/>
        </w:rPr>
        <w:t xml:space="preserve">"Об общих принципах </w:t>
      </w:r>
      <w:r w:rsidR="00ED1350" w:rsidRPr="00224435">
        <w:rPr>
          <w:rFonts w:eastAsia="Calibri"/>
          <w:sz w:val="28"/>
          <w:szCs w:val="28"/>
        </w:rPr>
        <w:t>организации местного самоуправления в единой системе публичной власти"</w:t>
      </w:r>
      <w:r w:rsidR="0058494A" w:rsidRPr="00224435">
        <w:rPr>
          <w:rFonts w:eastAsia="Calibri"/>
          <w:sz w:val="28"/>
          <w:szCs w:val="28"/>
        </w:rPr>
        <w:t xml:space="preserve"> (далее </w:t>
      </w:r>
      <w:r w:rsidR="00ED1350" w:rsidRPr="00224435">
        <w:rPr>
          <w:rFonts w:eastAsia="Calibri"/>
          <w:sz w:val="28"/>
          <w:szCs w:val="28"/>
        </w:rPr>
        <w:t>–</w:t>
      </w:r>
      <w:r w:rsidR="00071DBF" w:rsidRPr="00224435">
        <w:rPr>
          <w:rFonts w:eastAsia="Calibri"/>
          <w:sz w:val="28"/>
          <w:szCs w:val="28"/>
        </w:rPr>
        <w:t> </w:t>
      </w:r>
      <w:r w:rsidR="00ED1350" w:rsidRPr="00224435">
        <w:rPr>
          <w:rFonts w:eastAsia="Calibri"/>
          <w:sz w:val="28"/>
          <w:szCs w:val="28"/>
        </w:rPr>
        <w:t>Закон № 33-ФЗ</w:t>
      </w:r>
      <w:r w:rsidR="0058494A" w:rsidRPr="00224435">
        <w:rPr>
          <w:rFonts w:eastAsia="Calibri"/>
          <w:sz w:val="28"/>
          <w:szCs w:val="28"/>
        </w:rPr>
        <w:t>)</w:t>
      </w:r>
      <w:r w:rsidR="00BE7606" w:rsidRPr="00224435">
        <w:rPr>
          <w:rFonts w:eastAsia="Calibri"/>
          <w:sz w:val="28"/>
          <w:szCs w:val="28"/>
        </w:rPr>
        <w:t>, в том числе в целях уточнения органов, уполномоченных на проведение общественных обсуждений</w:t>
      </w:r>
      <w:r w:rsidR="00ED1350" w:rsidRPr="00224435">
        <w:rPr>
          <w:rFonts w:eastAsia="Calibri"/>
          <w:sz w:val="28"/>
          <w:szCs w:val="28"/>
        </w:rPr>
        <w:t>.</w:t>
      </w:r>
      <w:proofErr w:type="gramEnd"/>
    </w:p>
    <w:p w:rsidR="008B56F9" w:rsidRPr="00224435" w:rsidRDefault="00ED1350" w:rsidP="00B06CB8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proofErr w:type="gramStart"/>
      <w:r w:rsidRPr="00224435">
        <w:rPr>
          <w:rFonts w:eastAsia="Calibri"/>
          <w:sz w:val="28"/>
          <w:szCs w:val="28"/>
        </w:rPr>
        <w:t xml:space="preserve">В настоящее время </w:t>
      </w:r>
      <w:r w:rsidR="008B56F9" w:rsidRPr="00224435">
        <w:rPr>
          <w:sz w:val="28"/>
          <w:szCs w:val="28"/>
        </w:rPr>
        <w:t xml:space="preserve">согласно пункту 9 части 1 статьи 15, пункту 11 части 1 статьи 16 Федерального закона от 06.10.2003 № 131-ФЗ </w:t>
      </w:r>
      <w:r w:rsidR="00071DBF" w:rsidRPr="00224435">
        <w:rPr>
          <w:sz w:val="28"/>
          <w:szCs w:val="28"/>
        </w:rPr>
        <w:t>"</w:t>
      </w:r>
      <w:r w:rsidR="008B56F9" w:rsidRPr="00224435">
        <w:rPr>
          <w:sz w:val="28"/>
          <w:szCs w:val="28"/>
        </w:rPr>
        <w:t>Об общих принципах организации местного самоуправления в Российской Федерации</w:t>
      </w:r>
      <w:r w:rsidR="00F05A06" w:rsidRPr="00224435">
        <w:rPr>
          <w:sz w:val="28"/>
          <w:szCs w:val="28"/>
        </w:rPr>
        <w:t>"</w:t>
      </w:r>
      <w:r w:rsidR="008B56F9" w:rsidRPr="00224435">
        <w:rPr>
          <w:sz w:val="28"/>
          <w:szCs w:val="28"/>
        </w:rPr>
        <w:t xml:space="preserve"> </w:t>
      </w:r>
      <w:r w:rsidR="00B275AE" w:rsidRPr="00224435">
        <w:rPr>
          <w:sz w:val="28"/>
          <w:szCs w:val="28"/>
        </w:rPr>
        <w:t>организация и </w:t>
      </w:r>
      <w:r w:rsidR="008B56F9" w:rsidRPr="00224435">
        <w:rPr>
          <w:sz w:val="28"/>
          <w:szCs w:val="28"/>
        </w:rPr>
        <w:t>проведение в соо</w:t>
      </w:r>
      <w:r w:rsidR="00B275AE" w:rsidRPr="00224435">
        <w:rPr>
          <w:sz w:val="28"/>
          <w:szCs w:val="28"/>
        </w:rPr>
        <w:t>тветствии с законодательством в </w:t>
      </w:r>
      <w:r w:rsidR="008B56F9" w:rsidRPr="00224435">
        <w:rPr>
          <w:sz w:val="28"/>
          <w:szCs w:val="28"/>
        </w:rPr>
        <w:t>области охраны окружающей среды общественных обсуждений планируемой деятельности на территории соответствующего муниципального района, муниципального, городского округа, относятся к вопросам местного значения муниципального</w:t>
      </w:r>
      <w:proofErr w:type="gramEnd"/>
      <w:r w:rsidR="008B56F9" w:rsidRPr="00224435">
        <w:rPr>
          <w:sz w:val="28"/>
          <w:szCs w:val="28"/>
        </w:rPr>
        <w:t xml:space="preserve"> района, муниципального, городского округа.</w:t>
      </w:r>
    </w:p>
    <w:p w:rsidR="00A326A8" w:rsidRPr="00224435" w:rsidRDefault="00A326A8" w:rsidP="00B06CB8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sz w:val="28"/>
          <w:szCs w:val="28"/>
        </w:rPr>
      </w:pPr>
      <w:r w:rsidRPr="00224435">
        <w:rPr>
          <w:rFonts w:eastAsia="Calibri"/>
          <w:sz w:val="28"/>
          <w:szCs w:val="28"/>
        </w:rPr>
        <w:t>Законом № 33-ФЗ пересмотрены виды муниципальных образований и состав полномочий органов местного самоуправления (соответствующие нормы вступают в силу с 01.01.2027):</w:t>
      </w:r>
    </w:p>
    <w:p w:rsidR="00A326A8" w:rsidRPr="00224435" w:rsidRDefault="00A326A8" w:rsidP="00B06CB8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sz w:val="28"/>
          <w:szCs w:val="28"/>
        </w:rPr>
      </w:pPr>
      <w:r w:rsidRPr="00224435">
        <w:rPr>
          <w:rFonts w:eastAsia="Calibri"/>
          <w:sz w:val="28"/>
          <w:szCs w:val="28"/>
        </w:rPr>
        <w:t>местное самоуправление осуществляется в следующих видах муниципальных образований: городской округ, муниципальный округ, внутригородское муниципальное образование города федерального значения (част</w:t>
      </w:r>
      <w:r w:rsidR="004E46D3" w:rsidRPr="00224435">
        <w:rPr>
          <w:rFonts w:eastAsia="Calibri"/>
          <w:sz w:val="28"/>
          <w:szCs w:val="28"/>
        </w:rPr>
        <w:t>ь</w:t>
      </w:r>
      <w:r w:rsidRPr="00224435">
        <w:rPr>
          <w:rFonts w:eastAsia="Calibri"/>
          <w:sz w:val="28"/>
          <w:szCs w:val="28"/>
        </w:rPr>
        <w:t xml:space="preserve"> 2 статьи 9);</w:t>
      </w:r>
    </w:p>
    <w:p w:rsidR="00A326A8" w:rsidRPr="00224435" w:rsidRDefault="00A326A8" w:rsidP="00B06CB8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sz w:val="28"/>
          <w:szCs w:val="28"/>
        </w:rPr>
      </w:pPr>
      <w:r w:rsidRPr="00224435">
        <w:rPr>
          <w:rFonts w:eastAsia="Calibri"/>
          <w:sz w:val="28"/>
          <w:szCs w:val="28"/>
        </w:rPr>
        <w:t>полномочия по организации и проведению</w:t>
      </w:r>
      <w:r w:rsidR="00B275AE" w:rsidRPr="00224435">
        <w:rPr>
          <w:rFonts w:eastAsia="Calibri"/>
          <w:sz w:val="28"/>
          <w:szCs w:val="28"/>
        </w:rPr>
        <w:t xml:space="preserve"> в соответствии с </w:t>
      </w:r>
      <w:r w:rsidRPr="00224435">
        <w:rPr>
          <w:rFonts w:eastAsia="Calibri"/>
          <w:sz w:val="28"/>
          <w:szCs w:val="28"/>
        </w:rPr>
        <w:t>законодательством в области охраны окружающей среды общественных обсуждений планируемой хозяйственной и иной деятельности на территории соответствующего муниципального образования о</w:t>
      </w:r>
      <w:r w:rsidR="00B275AE" w:rsidRPr="00224435">
        <w:rPr>
          <w:rFonts w:eastAsia="Calibri"/>
          <w:sz w:val="28"/>
          <w:szCs w:val="28"/>
        </w:rPr>
        <w:t>тнесены к числу полномочий, в </w:t>
      </w:r>
      <w:r w:rsidRPr="00224435">
        <w:rPr>
          <w:rFonts w:eastAsia="Calibri"/>
          <w:sz w:val="28"/>
          <w:szCs w:val="28"/>
        </w:rPr>
        <w:t xml:space="preserve">отношении которых законом субъекта Российской Федерации может быть принято решение об их осуществлении органами местного самоуправления </w:t>
      </w:r>
      <w:r w:rsidR="004E46D3" w:rsidRPr="00224435">
        <w:rPr>
          <w:rFonts w:eastAsia="Calibri"/>
          <w:sz w:val="28"/>
          <w:szCs w:val="28"/>
        </w:rPr>
        <w:br/>
      </w:r>
      <w:r w:rsidRPr="00224435">
        <w:rPr>
          <w:rFonts w:eastAsia="Calibri"/>
          <w:sz w:val="28"/>
          <w:szCs w:val="28"/>
        </w:rPr>
        <w:t>(</w:t>
      </w:r>
      <w:r w:rsidR="0058494A" w:rsidRPr="00224435">
        <w:rPr>
          <w:rFonts w:eastAsia="Calibri"/>
          <w:sz w:val="28"/>
          <w:szCs w:val="28"/>
        </w:rPr>
        <w:t xml:space="preserve">пункт </w:t>
      </w:r>
      <w:r w:rsidR="008B771A">
        <w:rPr>
          <w:rFonts w:eastAsia="Calibri"/>
          <w:sz w:val="28"/>
          <w:szCs w:val="28"/>
        </w:rPr>
        <w:t>4</w:t>
      </w:r>
      <w:r w:rsidR="0058494A" w:rsidRPr="00224435">
        <w:rPr>
          <w:rFonts w:eastAsia="Calibri"/>
          <w:sz w:val="28"/>
          <w:szCs w:val="28"/>
        </w:rPr>
        <w:t xml:space="preserve"> части 3 статьи 32).</w:t>
      </w:r>
    </w:p>
    <w:p w:rsidR="0058494A" w:rsidRPr="00224435" w:rsidRDefault="0058494A" w:rsidP="00B06CB8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sz w:val="28"/>
          <w:szCs w:val="28"/>
        </w:rPr>
      </w:pPr>
      <w:r w:rsidRPr="00224435">
        <w:rPr>
          <w:rFonts w:eastAsia="Calibri"/>
          <w:sz w:val="28"/>
          <w:szCs w:val="28"/>
        </w:rPr>
        <w:t xml:space="preserve">При этом частью 13 статьи 32 Закона № 33-ФЗ установлено, </w:t>
      </w:r>
      <w:r w:rsidR="004E46D3" w:rsidRPr="00224435">
        <w:rPr>
          <w:rFonts w:eastAsia="Calibri"/>
          <w:sz w:val="28"/>
          <w:szCs w:val="28"/>
        </w:rPr>
        <w:t>что </w:t>
      </w:r>
      <w:r w:rsidRPr="00224435">
        <w:rPr>
          <w:rFonts w:eastAsia="Calibri"/>
          <w:sz w:val="28"/>
          <w:szCs w:val="28"/>
        </w:rPr>
        <w:t>предусмотренные частью 3 данной статьи полномочия, не перераспределенные законом субъекта Российской Федерации для осуществления органами местного самоуправления, осуществляются органами государственной власти субъекта Российской Федерации.</w:t>
      </w:r>
    </w:p>
    <w:p w:rsidR="0058494A" w:rsidRPr="00224435" w:rsidRDefault="0058494A" w:rsidP="00B06CB8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sz w:val="28"/>
          <w:szCs w:val="28"/>
        </w:rPr>
      </w:pPr>
      <w:r w:rsidRPr="00224435">
        <w:rPr>
          <w:rFonts w:eastAsia="Calibri"/>
          <w:sz w:val="28"/>
          <w:szCs w:val="28"/>
        </w:rPr>
        <w:t xml:space="preserve">Также частью 15 статьи 87 Закона № 33-ФЗ установлено, что полномочия органов местного самоуправления осуществляются органами местного </w:t>
      </w:r>
      <w:r w:rsidRPr="00224435">
        <w:rPr>
          <w:rFonts w:eastAsia="Calibri"/>
          <w:sz w:val="28"/>
          <w:szCs w:val="28"/>
        </w:rPr>
        <w:lastRenderedPageBreak/>
        <w:t xml:space="preserve">самоуправления внутригородских муниципальных образований городов федерального значения в том случае, если соответствующие полномочия отнесены к полномочиям </w:t>
      </w:r>
      <w:proofErr w:type="gramStart"/>
      <w:r w:rsidRPr="00224435">
        <w:rPr>
          <w:rFonts w:eastAsia="Calibri"/>
          <w:sz w:val="28"/>
          <w:szCs w:val="28"/>
        </w:rPr>
        <w:t>органов местного самоуправления внутригородских муниципальных образований городов федерального значения</w:t>
      </w:r>
      <w:proofErr w:type="gramEnd"/>
      <w:r w:rsidRPr="00224435">
        <w:rPr>
          <w:rFonts w:eastAsia="Calibri"/>
          <w:sz w:val="28"/>
          <w:szCs w:val="28"/>
        </w:rPr>
        <w:t xml:space="preserve"> законами субъектов Российской Федерации - городов федерального значения.</w:t>
      </w:r>
    </w:p>
    <w:p w:rsidR="00B275AE" w:rsidRPr="00224435" w:rsidRDefault="0058494A" w:rsidP="00B06CB8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sz w:val="28"/>
          <w:szCs w:val="28"/>
        </w:rPr>
      </w:pPr>
      <w:r w:rsidRPr="00224435">
        <w:rPr>
          <w:rFonts w:eastAsia="Calibri"/>
          <w:sz w:val="28"/>
          <w:szCs w:val="28"/>
        </w:rPr>
        <w:t xml:space="preserve">Учитывая вышеизложенные нормы Закона № 33-ФЗ, </w:t>
      </w:r>
      <w:r w:rsidR="00B275AE" w:rsidRPr="00224435">
        <w:rPr>
          <w:sz w:val="28"/>
          <w:szCs w:val="28"/>
        </w:rPr>
        <w:t xml:space="preserve">Правила проведения оценки воздействия на окружающую среду, утвержденные Постановлением № 1644 (далее – Правила № 1644), требуют уточнения в части положений, касающихся </w:t>
      </w:r>
      <w:r w:rsidR="009579BA" w:rsidRPr="00224435">
        <w:rPr>
          <w:rFonts w:eastAsia="Calibri"/>
          <w:sz w:val="28"/>
          <w:szCs w:val="28"/>
        </w:rPr>
        <w:t>определения</w:t>
      </w:r>
      <w:r w:rsidR="00B275AE" w:rsidRPr="00224435">
        <w:rPr>
          <w:rFonts w:eastAsia="Calibri"/>
          <w:sz w:val="28"/>
          <w:szCs w:val="28"/>
        </w:rPr>
        <w:t xml:space="preserve"> уполномоченных на </w:t>
      </w:r>
      <w:r w:rsidR="009579BA" w:rsidRPr="00224435">
        <w:rPr>
          <w:rFonts w:eastAsia="Calibri"/>
          <w:sz w:val="28"/>
          <w:szCs w:val="28"/>
        </w:rPr>
        <w:t>проведение общественных обсуждени</w:t>
      </w:r>
      <w:r w:rsidR="00A8231F" w:rsidRPr="00224435">
        <w:rPr>
          <w:rFonts w:eastAsia="Calibri"/>
          <w:sz w:val="28"/>
          <w:szCs w:val="28"/>
        </w:rPr>
        <w:t>й</w:t>
      </w:r>
      <w:r w:rsidR="009579BA" w:rsidRPr="00224435">
        <w:rPr>
          <w:rFonts w:eastAsia="Calibri"/>
          <w:sz w:val="28"/>
          <w:szCs w:val="28"/>
        </w:rPr>
        <w:t xml:space="preserve"> органов </w:t>
      </w:r>
      <w:r w:rsidR="00B06CB8" w:rsidRPr="00224435">
        <w:rPr>
          <w:rFonts w:eastAsia="Calibri"/>
          <w:sz w:val="28"/>
          <w:szCs w:val="28"/>
        </w:rPr>
        <w:t>(далее – уполномоченный орган)</w:t>
      </w:r>
      <w:r w:rsidR="00B275AE" w:rsidRPr="00224435">
        <w:rPr>
          <w:rFonts w:eastAsia="Calibri"/>
          <w:sz w:val="28"/>
          <w:szCs w:val="28"/>
        </w:rPr>
        <w:t>.</w:t>
      </w:r>
    </w:p>
    <w:p w:rsidR="0058494A" w:rsidRPr="00224435" w:rsidRDefault="00B275AE" w:rsidP="00B06CB8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224435">
        <w:rPr>
          <w:rFonts w:eastAsia="Calibri"/>
          <w:sz w:val="28"/>
          <w:szCs w:val="28"/>
        </w:rPr>
        <w:t>Соответствующие изменения предусмотрены Проектом акта –</w:t>
      </w:r>
      <w:r w:rsidR="004E46D3" w:rsidRPr="00224435">
        <w:rPr>
          <w:rFonts w:eastAsia="Calibri"/>
          <w:sz w:val="28"/>
          <w:szCs w:val="28"/>
        </w:rPr>
        <w:t xml:space="preserve"> вносятся </w:t>
      </w:r>
      <w:r w:rsidR="0058494A" w:rsidRPr="00224435">
        <w:rPr>
          <w:rFonts w:eastAsia="Calibri"/>
          <w:sz w:val="28"/>
          <w:szCs w:val="28"/>
        </w:rPr>
        <w:t>необходимые изменения</w:t>
      </w:r>
      <w:r w:rsidRPr="00224435">
        <w:rPr>
          <w:rFonts w:eastAsia="Calibri"/>
          <w:sz w:val="28"/>
          <w:szCs w:val="28"/>
        </w:rPr>
        <w:t xml:space="preserve"> </w:t>
      </w:r>
      <w:r w:rsidR="0058494A" w:rsidRPr="00224435">
        <w:rPr>
          <w:rFonts w:eastAsia="Calibri"/>
          <w:sz w:val="28"/>
          <w:szCs w:val="28"/>
        </w:rPr>
        <w:t xml:space="preserve">в пункт 3 и </w:t>
      </w:r>
      <w:r w:rsidR="0058494A" w:rsidRPr="00224435">
        <w:rPr>
          <w:sz w:val="28"/>
          <w:szCs w:val="28"/>
        </w:rPr>
        <w:t>подпункт "д" пункта 4</w:t>
      </w:r>
      <w:r w:rsidR="004E46D3" w:rsidRPr="00224435">
        <w:rPr>
          <w:sz w:val="28"/>
          <w:szCs w:val="28"/>
        </w:rPr>
        <w:t>, а также излагаются в </w:t>
      </w:r>
      <w:r w:rsidR="009579BA" w:rsidRPr="00224435">
        <w:rPr>
          <w:sz w:val="28"/>
          <w:szCs w:val="28"/>
        </w:rPr>
        <w:t>новой редакции пункты 18 – 22 Правил № 1644.</w:t>
      </w:r>
    </w:p>
    <w:p w:rsidR="009579BA" w:rsidRPr="00224435" w:rsidRDefault="00A8231F" w:rsidP="00B06CB8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sz w:val="28"/>
          <w:szCs w:val="28"/>
        </w:rPr>
      </w:pPr>
      <w:proofErr w:type="gramStart"/>
      <w:r w:rsidRPr="00224435">
        <w:rPr>
          <w:rFonts w:eastAsia="Calibri"/>
          <w:sz w:val="28"/>
          <w:szCs w:val="28"/>
        </w:rPr>
        <w:t>С</w:t>
      </w:r>
      <w:r w:rsidR="009579BA" w:rsidRPr="00224435">
        <w:rPr>
          <w:rFonts w:eastAsia="Calibri"/>
          <w:sz w:val="28"/>
          <w:szCs w:val="28"/>
        </w:rPr>
        <w:t xml:space="preserve"> учетом правоприменительной практики Правил № 1644 абзацы седьмой </w:t>
      </w:r>
      <w:r w:rsidR="00F05A06" w:rsidRPr="00224435">
        <w:rPr>
          <w:rFonts w:eastAsia="Calibri"/>
          <w:sz w:val="28"/>
          <w:szCs w:val="28"/>
        </w:rPr>
        <w:br/>
      </w:r>
      <w:r w:rsidR="009579BA" w:rsidRPr="00224435">
        <w:rPr>
          <w:rFonts w:eastAsia="Calibri"/>
          <w:sz w:val="28"/>
          <w:szCs w:val="28"/>
        </w:rPr>
        <w:t>и восьмой пункта 23 и пункт 27 Правил № 1644 предлагается уточнить в целях единообразного определения даты проведения слушаний как в случае внесения гражданами инициативы о проведении слушаний, так и в случае принятия уполномоченным органом по собственной инициативе решения о проведении слушаний, с учетом всех случаев размещения объекта общественных обсуждений, установленных пунктом 31</w:t>
      </w:r>
      <w:proofErr w:type="gramEnd"/>
      <w:r w:rsidR="009579BA" w:rsidRPr="00224435">
        <w:rPr>
          <w:rFonts w:eastAsia="Calibri"/>
          <w:sz w:val="28"/>
          <w:szCs w:val="28"/>
        </w:rPr>
        <w:t xml:space="preserve"> Правил.</w:t>
      </w:r>
    </w:p>
    <w:p w:rsidR="00B06CB8" w:rsidRPr="00224435" w:rsidRDefault="00A8231F" w:rsidP="00B06CB8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sz w:val="28"/>
          <w:szCs w:val="28"/>
        </w:rPr>
      </w:pPr>
      <w:proofErr w:type="gramStart"/>
      <w:r w:rsidRPr="00224435">
        <w:rPr>
          <w:rFonts w:eastAsia="Calibri"/>
          <w:sz w:val="28"/>
          <w:szCs w:val="28"/>
        </w:rPr>
        <w:t xml:space="preserve">Также с учетом правоприменительной практики Правил № 1644 и принимая во внимание </w:t>
      </w:r>
      <w:r w:rsidR="00821BE4" w:rsidRPr="00224435">
        <w:rPr>
          <w:rFonts w:eastAsia="Calibri"/>
          <w:sz w:val="28"/>
          <w:szCs w:val="28"/>
        </w:rPr>
        <w:t xml:space="preserve">возникающие у уполномоченных органов затруднения для </w:t>
      </w:r>
      <w:r w:rsidRPr="00224435">
        <w:rPr>
          <w:rFonts w:eastAsia="Calibri"/>
          <w:sz w:val="28"/>
          <w:szCs w:val="28"/>
        </w:rPr>
        <w:t>опубликования уведомлений о проведении общественных обсуждений и слушаний в порядке, установленном для официального опубликования правовых актов субъекта Российской Федерации, муниципальных правовых актов, иной официальной информации, в иных средствах массовой информации, в случае если это предусмотрено правовыми актами субъекта Российской Федерации, муниципальными правовыми актами</w:t>
      </w:r>
      <w:proofErr w:type="gramEnd"/>
      <w:r w:rsidRPr="00224435">
        <w:rPr>
          <w:rFonts w:eastAsia="Calibri"/>
          <w:sz w:val="28"/>
          <w:szCs w:val="28"/>
        </w:rPr>
        <w:t xml:space="preserve">, в установленный пунктом 28 Правил № 1644 срок (в течение 2 рабочих дней), предусматривается внести соответствующие изменения в подпункт </w:t>
      </w:r>
      <w:r w:rsidR="00B31B9A" w:rsidRPr="00224435">
        <w:rPr>
          <w:sz w:val="28"/>
          <w:szCs w:val="28"/>
        </w:rPr>
        <w:t>"</w:t>
      </w:r>
      <w:r w:rsidRPr="00224435">
        <w:rPr>
          <w:rFonts w:eastAsia="Calibri"/>
          <w:sz w:val="28"/>
          <w:szCs w:val="28"/>
        </w:rPr>
        <w:t>а</w:t>
      </w:r>
      <w:r w:rsidR="00B31B9A" w:rsidRPr="00224435">
        <w:rPr>
          <w:sz w:val="28"/>
          <w:szCs w:val="28"/>
        </w:rPr>
        <w:t>"</w:t>
      </w:r>
      <w:r w:rsidRPr="00224435">
        <w:rPr>
          <w:rFonts w:eastAsia="Calibri"/>
          <w:sz w:val="28"/>
          <w:szCs w:val="28"/>
        </w:rPr>
        <w:t xml:space="preserve"> пункта 28 </w:t>
      </w:r>
      <w:r w:rsidR="00B06CB8" w:rsidRPr="00224435">
        <w:rPr>
          <w:rFonts w:eastAsia="Calibri"/>
          <w:sz w:val="28"/>
          <w:szCs w:val="28"/>
        </w:rPr>
        <w:t xml:space="preserve">и пункт 29 </w:t>
      </w:r>
      <w:r w:rsidRPr="00224435">
        <w:rPr>
          <w:rFonts w:eastAsia="Calibri"/>
          <w:sz w:val="28"/>
          <w:szCs w:val="28"/>
        </w:rPr>
        <w:t>Правил № 1644</w:t>
      </w:r>
      <w:r w:rsidR="00F05A06" w:rsidRPr="00224435">
        <w:rPr>
          <w:rFonts w:eastAsia="Calibri"/>
          <w:sz w:val="28"/>
          <w:szCs w:val="28"/>
        </w:rPr>
        <w:t xml:space="preserve">, установив </w:t>
      </w:r>
      <w:r w:rsidR="00B06CB8" w:rsidRPr="00224435">
        <w:rPr>
          <w:rFonts w:eastAsia="Calibri"/>
          <w:sz w:val="28"/>
          <w:szCs w:val="28"/>
        </w:rPr>
        <w:t>тако</w:t>
      </w:r>
      <w:r w:rsidR="00F05A06" w:rsidRPr="00224435">
        <w:rPr>
          <w:rFonts w:eastAsia="Calibri"/>
          <w:sz w:val="28"/>
          <w:szCs w:val="28"/>
        </w:rPr>
        <w:t>е</w:t>
      </w:r>
      <w:r w:rsidR="00B06CB8" w:rsidRPr="00224435">
        <w:rPr>
          <w:rFonts w:eastAsia="Calibri"/>
          <w:sz w:val="28"/>
          <w:szCs w:val="28"/>
        </w:rPr>
        <w:t xml:space="preserve"> опубликовани</w:t>
      </w:r>
      <w:r w:rsidR="00F05A06" w:rsidRPr="00224435">
        <w:rPr>
          <w:rFonts w:eastAsia="Calibri"/>
          <w:sz w:val="28"/>
          <w:szCs w:val="28"/>
        </w:rPr>
        <w:t>е</w:t>
      </w:r>
      <w:r w:rsidR="00B06CB8" w:rsidRPr="00224435">
        <w:rPr>
          <w:rFonts w:eastAsia="Calibri"/>
          <w:sz w:val="28"/>
          <w:szCs w:val="28"/>
        </w:rPr>
        <w:t xml:space="preserve"> в качестве права уполномоченного органа. </w:t>
      </w:r>
    </w:p>
    <w:p w:rsidR="00BE7606" w:rsidRPr="00224435" w:rsidRDefault="00BE7606" w:rsidP="00BE7606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sz w:val="28"/>
          <w:szCs w:val="28"/>
        </w:rPr>
      </w:pPr>
      <w:r w:rsidRPr="00224435">
        <w:rPr>
          <w:rFonts w:eastAsia="Calibri"/>
          <w:sz w:val="28"/>
          <w:szCs w:val="28"/>
        </w:rPr>
        <w:t>Кроме того пункт 48 Правил дополняется нормой, предусматривающей необходимость соблюдения уполномоченными органами требований законодательства Российской Федерации в области персональных данных при размещении информации о результатах общественных обсуждений в федеральной государственной информационной системе состояния окружающей среды.</w:t>
      </w:r>
    </w:p>
    <w:p w:rsidR="0022331F" w:rsidRDefault="0022331F" w:rsidP="00B06CB8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color w:val="000000" w:themeColor="text1"/>
          <w:sz w:val="28"/>
          <w:szCs w:val="28"/>
        </w:rPr>
      </w:pPr>
      <w:r w:rsidRPr="00224435">
        <w:rPr>
          <w:rFonts w:eastAsia="Calibri"/>
          <w:sz w:val="28"/>
          <w:szCs w:val="28"/>
        </w:rPr>
        <w:t>Учитывая, что вышеуказанные нормы Закона № 33-ФЗ вступают в силу с 01.01.2027, срок вступлени</w:t>
      </w:r>
      <w:r w:rsidR="004E46D3" w:rsidRPr="00224435">
        <w:rPr>
          <w:rFonts w:eastAsia="Calibri"/>
          <w:sz w:val="28"/>
          <w:szCs w:val="28"/>
        </w:rPr>
        <w:t>я</w:t>
      </w:r>
      <w:r w:rsidRPr="00224435">
        <w:rPr>
          <w:rFonts w:eastAsia="Calibri"/>
          <w:sz w:val="28"/>
          <w:szCs w:val="28"/>
        </w:rPr>
        <w:t xml:space="preserve"> в силу Проекта акта также предусма</w:t>
      </w:r>
      <w:r>
        <w:rPr>
          <w:rFonts w:eastAsia="Calibri"/>
          <w:color w:val="000000" w:themeColor="text1"/>
          <w:sz w:val="28"/>
          <w:szCs w:val="28"/>
        </w:rPr>
        <w:t>тривается установить с 01.01.2027.</w:t>
      </w:r>
    </w:p>
    <w:p w:rsidR="001132F4" w:rsidRPr="00417ACE" w:rsidRDefault="001132F4" w:rsidP="00B06CB8">
      <w:pPr>
        <w:autoSpaceDE w:val="0"/>
        <w:autoSpaceDN w:val="0"/>
        <w:adjustRightInd w:val="0"/>
        <w:spacing w:line="276" w:lineRule="auto"/>
        <w:ind w:firstLine="567"/>
        <w:jc w:val="both"/>
        <w:rPr>
          <w:color w:val="000000" w:themeColor="text1"/>
          <w:sz w:val="28"/>
          <w:szCs w:val="28"/>
        </w:rPr>
      </w:pPr>
      <w:r w:rsidRPr="00417ACE">
        <w:rPr>
          <w:rFonts w:eastAsia="Calibri"/>
          <w:color w:val="000000" w:themeColor="text1"/>
          <w:sz w:val="28"/>
          <w:szCs w:val="28"/>
          <w:lang w:eastAsia="en-US"/>
        </w:rPr>
        <w:lastRenderedPageBreak/>
        <w:t>П</w:t>
      </w:r>
      <w:r w:rsidRPr="00417ACE">
        <w:rPr>
          <w:bCs/>
          <w:color w:val="000000" w:themeColor="text1"/>
          <w:sz w:val="28"/>
          <w:szCs w:val="28"/>
        </w:rPr>
        <w:t xml:space="preserve">редлагаемые </w:t>
      </w:r>
      <w:r w:rsidR="00243AC8" w:rsidRPr="00417ACE">
        <w:rPr>
          <w:bCs/>
          <w:color w:val="000000" w:themeColor="text1"/>
          <w:sz w:val="28"/>
          <w:szCs w:val="28"/>
        </w:rPr>
        <w:t>П</w:t>
      </w:r>
      <w:r w:rsidRPr="00417ACE">
        <w:rPr>
          <w:bCs/>
          <w:color w:val="000000" w:themeColor="text1"/>
          <w:sz w:val="28"/>
          <w:szCs w:val="28"/>
        </w:rPr>
        <w:t xml:space="preserve">роектом </w:t>
      </w:r>
      <w:r w:rsidR="00DB1D94">
        <w:rPr>
          <w:bCs/>
          <w:color w:val="000000" w:themeColor="text1"/>
          <w:sz w:val="28"/>
          <w:szCs w:val="28"/>
        </w:rPr>
        <w:t>акта</w:t>
      </w:r>
      <w:r w:rsidRPr="00417ACE">
        <w:rPr>
          <w:bCs/>
          <w:color w:val="000000" w:themeColor="text1"/>
          <w:sz w:val="28"/>
          <w:szCs w:val="28"/>
        </w:rPr>
        <w:t xml:space="preserve"> решения не влияют на достижение целей государственных программ Российской Федерации.</w:t>
      </w:r>
    </w:p>
    <w:p w:rsidR="001132F4" w:rsidRPr="00417ACE" w:rsidRDefault="001132F4" w:rsidP="00B06CB8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417ACE">
        <w:rPr>
          <w:rFonts w:cs="Calibri"/>
          <w:bCs/>
          <w:color w:val="000000" w:themeColor="text1"/>
          <w:sz w:val="28"/>
          <w:szCs w:val="28"/>
        </w:rPr>
        <w:t xml:space="preserve">Проект </w:t>
      </w:r>
      <w:r w:rsidR="00DB1D94">
        <w:rPr>
          <w:rFonts w:cs="Calibri"/>
          <w:bCs/>
          <w:color w:val="000000" w:themeColor="text1"/>
          <w:sz w:val="28"/>
          <w:szCs w:val="28"/>
        </w:rPr>
        <w:t>акта</w:t>
      </w:r>
      <w:r w:rsidRPr="00417ACE">
        <w:rPr>
          <w:rFonts w:eastAsia="Calibri"/>
          <w:color w:val="000000" w:themeColor="text1"/>
          <w:sz w:val="28"/>
          <w:szCs w:val="28"/>
          <w:lang w:eastAsia="en-US"/>
        </w:rPr>
        <w:t xml:space="preserve"> соответствует положениям </w:t>
      </w:r>
      <w:hyperlink r:id="rId8" w:history="1">
        <w:r w:rsidRPr="00417ACE">
          <w:rPr>
            <w:rFonts w:eastAsia="Calibri"/>
            <w:color w:val="000000" w:themeColor="text1"/>
            <w:sz w:val="28"/>
            <w:szCs w:val="28"/>
            <w:lang w:eastAsia="en-US"/>
          </w:rPr>
          <w:t>Договора</w:t>
        </w:r>
      </w:hyperlink>
      <w:r w:rsidRPr="00417ACE">
        <w:rPr>
          <w:rFonts w:eastAsia="Calibri"/>
          <w:color w:val="000000" w:themeColor="text1"/>
          <w:sz w:val="28"/>
          <w:szCs w:val="28"/>
          <w:lang w:eastAsia="en-US"/>
        </w:rPr>
        <w:t xml:space="preserve"> о Евразийском экономическом союзе, а также положениям иных международных договоров Российской Федерации.</w:t>
      </w:r>
    </w:p>
    <w:p w:rsidR="008014BB" w:rsidRPr="002B2FF2" w:rsidRDefault="008014BB" w:rsidP="00B06CB8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17ACE">
        <w:rPr>
          <w:rFonts w:eastAsia="Calibri"/>
          <w:color w:val="000000" w:themeColor="text1"/>
          <w:sz w:val="28"/>
          <w:szCs w:val="28"/>
          <w:lang w:eastAsia="en-US"/>
        </w:rPr>
        <w:t xml:space="preserve">Социально-экономические, финансовые и иные последствия реализации Проекта </w:t>
      </w:r>
      <w:r w:rsidR="00DB1D94">
        <w:rPr>
          <w:rFonts w:eastAsia="Calibri"/>
          <w:color w:val="000000" w:themeColor="text1"/>
          <w:sz w:val="28"/>
          <w:szCs w:val="28"/>
          <w:lang w:eastAsia="en-US"/>
        </w:rPr>
        <w:t>акта</w:t>
      </w:r>
      <w:r w:rsidRPr="00417ACE">
        <w:rPr>
          <w:rFonts w:eastAsia="Calibri"/>
          <w:color w:val="000000" w:themeColor="text1"/>
          <w:sz w:val="28"/>
          <w:szCs w:val="28"/>
          <w:lang w:eastAsia="en-US"/>
        </w:rPr>
        <w:t>, в том числе для субъектов предпринимательской и иной экономической деятельности, не прогнозируются</w:t>
      </w:r>
      <w:r w:rsidRPr="002B2FF2">
        <w:rPr>
          <w:rFonts w:eastAsia="Calibri"/>
          <w:sz w:val="28"/>
          <w:szCs w:val="28"/>
          <w:lang w:eastAsia="en-US"/>
        </w:rPr>
        <w:t>.</w:t>
      </w:r>
    </w:p>
    <w:p w:rsidR="001132F4" w:rsidRPr="002B2FF2" w:rsidRDefault="001132F4" w:rsidP="00B06CB8">
      <w:pPr>
        <w:spacing w:line="276" w:lineRule="auto"/>
        <w:ind w:firstLine="567"/>
        <w:jc w:val="both"/>
        <w:rPr>
          <w:sz w:val="28"/>
          <w:szCs w:val="28"/>
        </w:rPr>
      </w:pPr>
      <w:r w:rsidRPr="002B2FF2">
        <w:rPr>
          <w:sz w:val="28"/>
          <w:szCs w:val="28"/>
        </w:rPr>
        <w:t xml:space="preserve">Принятие </w:t>
      </w:r>
      <w:r w:rsidR="00243AC8" w:rsidRPr="002B2FF2">
        <w:rPr>
          <w:sz w:val="28"/>
          <w:szCs w:val="28"/>
        </w:rPr>
        <w:t>П</w:t>
      </w:r>
      <w:r w:rsidRPr="002B2FF2">
        <w:rPr>
          <w:sz w:val="28"/>
          <w:szCs w:val="28"/>
        </w:rPr>
        <w:t xml:space="preserve">роекта </w:t>
      </w:r>
      <w:r w:rsidR="00DB1D94">
        <w:rPr>
          <w:sz w:val="28"/>
          <w:szCs w:val="28"/>
        </w:rPr>
        <w:t>акта</w:t>
      </w:r>
      <w:r w:rsidRPr="002B2FF2">
        <w:rPr>
          <w:sz w:val="28"/>
          <w:szCs w:val="28"/>
        </w:rPr>
        <w:t xml:space="preserve"> не потребует увеличения численности органов исполнительной власти, как на федеральном, так и на регион</w:t>
      </w:r>
      <w:r w:rsidR="00243AC8" w:rsidRPr="002B2FF2">
        <w:rPr>
          <w:sz w:val="28"/>
          <w:szCs w:val="28"/>
        </w:rPr>
        <w:t>альном уровне. Реализация норм П</w:t>
      </w:r>
      <w:r w:rsidRPr="002B2FF2">
        <w:rPr>
          <w:sz w:val="28"/>
          <w:szCs w:val="28"/>
        </w:rPr>
        <w:t xml:space="preserve">роекта </w:t>
      </w:r>
      <w:r w:rsidR="00DB1D94">
        <w:rPr>
          <w:sz w:val="28"/>
          <w:szCs w:val="28"/>
        </w:rPr>
        <w:t>акта</w:t>
      </w:r>
      <w:r w:rsidRPr="002B2FF2">
        <w:rPr>
          <w:sz w:val="28"/>
          <w:szCs w:val="28"/>
        </w:rPr>
        <w:t xml:space="preserve"> не повлечет выделение дополнительных ассигнований или сокращения доходной части из соответствующих бюджетов бюджетной системы Российской Федерации.</w:t>
      </w:r>
    </w:p>
    <w:p w:rsidR="00313295" w:rsidRPr="00C51469" w:rsidRDefault="002D7025" w:rsidP="00B06CB8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sz w:val="28"/>
          <w:szCs w:val="28"/>
        </w:rPr>
      </w:pPr>
      <w:proofErr w:type="gramStart"/>
      <w:r w:rsidRPr="002D7025">
        <w:rPr>
          <w:rFonts w:eastAsia="Calibri"/>
          <w:sz w:val="28"/>
          <w:szCs w:val="28"/>
        </w:rPr>
        <w:t xml:space="preserve">В Проекте </w:t>
      </w:r>
      <w:r w:rsidR="00DB1D94">
        <w:rPr>
          <w:rFonts w:eastAsia="Calibri"/>
          <w:sz w:val="28"/>
          <w:szCs w:val="28"/>
        </w:rPr>
        <w:t>акта</w:t>
      </w:r>
      <w:r w:rsidRPr="002D7025">
        <w:rPr>
          <w:rFonts w:eastAsia="Calibri"/>
          <w:sz w:val="28"/>
          <w:szCs w:val="28"/>
        </w:rPr>
        <w:t xml:space="preserve"> </w:t>
      </w:r>
      <w:r w:rsidR="00B06CB8">
        <w:rPr>
          <w:rFonts w:eastAsia="Calibri"/>
          <w:sz w:val="28"/>
          <w:szCs w:val="28"/>
        </w:rPr>
        <w:t>отсутствуют</w:t>
      </w:r>
      <w:r w:rsidRPr="002D7025">
        <w:rPr>
          <w:rFonts w:eastAsia="Calibri"/>
          <w:sz w:val="28"/>
          <w:szCs w:val="28"/>
        </w:rPr>
        <w:t xml:space="preserve"> требования, которые связаны с осуществлением предпринимательской и иной экономической деятельности и оценка соблюдения которых осуществляется в рамках государственного контроля (надзора), муниципального контроля, привлечения к административной ответственности, предоставления лицензий и иных разрешений, аккредитации, оценки соответствия продукции, иных ф</w:t>
      </w:r>
      <w:r>
        <w:rPr>
          <w:rFonts w:eastAsia="Calibri"/>
          <w:sz w:val="28"/>
          <w:szCs w:val="28"/>
        </w:rPr>
        <w:t xml:space="preserve">орм оценки и экспертизы (далее – </w:t>
      </w:r>
      <w:r w:rsidRPr="002D7025">
        <w:rPr>
          <w:rFonts w:eastAsia="Calibri"/>
          <w:sz w:val="28"/>
          <w:szCs w:val="28"/>
        </w:rPr>
        <w:t>обязательные требования); информация о соответствующем виде государственного контроля (надзора);</w:t>
      </w:r>
      <w:proofErr w:type="gramEnd"/>
      <w:r w:rsidRPr="002D7025">
        <w:rPr>
          <w:rFonts w:eastAsia="Calibri"/>
          <w:sz w:val="28"/>
          <w:szCs w:val="28"/>
        </w:rPr>
        <w:t xml:space="preserve"> </w:t>
      </w:r>
      <w:proofErr w:type="gramStart"/>
      <w:r w:rsidRPr="002D7025">
        <w:rPr>
          <w:rFonts w:eastAsia="Calibri"/>
          <w:sz w:val="28"/>
          <w:szCs w:val="28"/>
        </w:rPr>
        <w:t>виде</w:t>
      </w:r>
      <w:proofErr w:type="gramEnd"/>
      <w:r w:rsidRPr="002D7025">
        <w:rPr>
          <w:rFonts w:eastAsia="Calibri"/>
          <w:sz w:val="28"/>
          <w:szCs w:val="28"/>
        </w:rPr>
        <w:t xml:space="preserve"> разрешительной деятельности и предполагаемой ответственности за нарушение обязательных требований или последствиях их несоблюдения.</w:t>
      </w:r>
    </w:p>
    <w:sectPr w:rsidR="00313295" w:rsidRPr="00C51469" w:rsidSect="00BD4CE7">
      <w:headerReference w:type="default" r:id="rId9"/>
      <w:pgSz w:w="11906" w:h="16838"/>
      <w:pgMar w:top="992" w:right="737" w:bottom="993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9E3" w:rsidRDefault="006D59E3" w:rsidP="00995D44">
      <w:r>
        <w:separator/>
      </w:r>
    </w:p>
  </w:endnote>
  <w:endnote w:type="continuationSeparator" w:id="0">
    <w:p w:rsidR="006D59E3" w:rsidRDefault="006D59E3" w:rsidP="00995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9E3" w:rsidRDefault="006D59E3" w:rsidP="00995D44">
      <w:r>
        <w:separator/>
      </w:r>
    </w:p>
  </w:footnote>
  <w:footnote w:type="continuationSeparator" w:id="0">
    <w:p w:rsidR="006D59E3" w:rsidRDefault="006D59E3" w:rsidP="00995D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2994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995D44" w:rsidRPr="00904DD2" w:rsidRDefault="00420E84" w:rsidP="00417ACE">
        <w:pPr>
          <w:pStyle w:val="a9"/>
          <w:jc w:val="center"/>
          <w:rPr>
            <w:sz w:val="28"/>
            <w:szCs w:val="28"/>
          </w:rPr>
        </w:pPr>
        <w:r w:rsidRPr="00904DD2">
          <w:rPr>
            <w:sz w:val="28"/>
            <w:szCs w:val="28"/>
          </w:rPr>
          <w:fldChar w:fldCharType="begin"/>
        </w:r>
        <w:r w:rsidR="00454327" w:rsidRPr="00904DD2">
          <w:rPr>
            <w:sz w:val="28"/>
            <w:szCs w:val="28"/>
          </w:rPr>
          <w:instrText xml:space="preserve"> PAGE   \* MERGEFORMAT </w:instrText>
        </w:r>
        <w:r w:rsidRPr="00904DD2">
          <w:rPr>
            <w:sz w:val="28"/>
            <w:szCs w:val="28"/>
          </w:rPr>
          <w:fldChar w:fldCharType="separate"/>
        </w:r>
        <w:r w:rsidR="00791997">
          <w:rPr>
            <w:noProof/>
            <w:sz w:val="28"/>
            <w:szCs w:val="28"/>
          </w:rPr>
          <w:t>3</w:t>
        </w:r>
        <w:r w:rsidRPr="00904DD2">
          <w:rPr>
            <w:noProof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487"/>
    <w:rsid w:val="00001097"/>
    <w:rsid w:val="0000197C"/>
    <w:rsid w:val="000035BE"/>
    <w:rsid w:val="0000743F"/>
    <w:rsid w:val="00012829"/>
    <w:rsid w:val="000158EA"/>
    <w:rsid w:val="000205A0"/>
    <w:rsid w:val="000228C1"/>
    <w:rsid w:val="0002351D"/>
    <w:rsid w:val="000266B6"/>
    <w:rsid w:val="00033221"/>
    <w:rsid w:val="00035DC0"/>
    <w:rsid w:val="00042B57"/>
    <w:rsid w:val="00050AB5"/>
    <w:rsid w:val="00050ADC"/>
    <w:rsid w:val="00055898"/>
    <w:rsid w:val="00067298"/>
    <w:rsid w:val="00071DBF"/>
    <w:rsid w:val="000A35CF"/>
    <w:rsid w:val="000B25B5"/>
    <w:rsid w:val="000B7159"/>
    <w:rsid w:val="000C36DD"/>
    <w:rsid w:val="000D7FD2"/>
    <w:rsid w:val="000F0656"/>
    <w:rsid w:val="000F1E04"/>
    <w:rsid w:val="00107ACA"/>
    <w:rsid w:val="001132F4"/>
    <w:rsid w:val="00114804"/>
    <w:rsid w:val="00133CDB"/>
    <w:rsid w:val="00133D52"/>
    <w:rsid w:val="0014287A"/>
    <w:rsid w:val="00147979"/>
    <w:rsid w:val="0016531A"/>
    <w:rsid w:val="00165924"/>
    <w:rsid w:val="0017078C"/>
    <w:rsid w:val="001749E2"/>
    <w:rsid w:val="00181A02"/>
    <w:rsid w:val="00187FB3"/>
    <w:rsid w:val="001970B0"/>
    <w:rsid w:val="001A6589"/>
    <w:rsid w:val="001B0558"/>
    <w:rsid w:val="001B44AB"/>
    <w:rsid w:val="001B7034"/>
    <w:rsid w:val="001B71BD"/>
    <w:rsid w:val="001C1D34"/>
    <w:rsid w:val="001C4F2F"/>
    <w:rsid w:val="001C5DE6"/>
    <w:rsid w:val="001D1C5D"/>
    <w:rsid w:val="001E4DEE"/>
    <w:rsid w:val="001E5260"/>
    <w:rsid w:val="001F099A"/>
    <w:rsid w:val="001F6B1E"/>
    <w:rsid w:val="002002EB"/>
    <w:rsid w:val="002051CB"/>
    <w:rsid w:val="002060F6"/>
    <w:rsid w:val="00214858"/>
    <w:rsid w:val="00214FB0"/>
    <w:rsid w:val="00220A3A"/>
    <w:rsid w:val="002226E3"/>
    <w:rsid w:val="0022331F"/>
    <w:rsid w:val="00224435"/>
    <w:rsid w:val="002277C4"/>
    <w:rsid w:val="002421C7"/>
    <w:rsid w:val="00243AC8"/>
    <w:rsid w:val="00262BDB"/>
    <w:rsid w:val="0026689D"/>
    <w:rsid w:val="00266A09"/>
    <w:rsid w:val="00267499"/>
    <w:rsid w:val="002750FC"/>
    <w:rsid w:val="002753AE"/>
    <w:rsid w:val="00277649"/>
    <w:rsid w:val="00287DBA"/>
    <w:rsid w:val="00292CAE"/>
    <w:rsid w:val="002966CF"/>
    <w:rsid w:val="002A3D39"/>
    <w:rsid w:val="002B2FF2"/>
    <w:rsid w:val="002C277F"/>
    <w:rsid w:val="002D018E"/>
    <w:rsid w:val="002D1AD5"/>
    <w:rsid w:val="002D1D70"/>
    <w:rsid w:val="002D7025"/>
    <w:rsid w:val="002E3E78"/>
    <w:rsid w:val="002E4807"/>
    <w:rsid w:val="002F0F60"/>
    <w:rsid w:val="002F236D"/>
    <w:rsid w:val="002F30BF"/>
    <w:rsid w:val="002F3AAD"/>
    <w:rsid w:val="0030667D"/>
    <w:rsid w:val="00311690"/>
    <w:rsid w:val="00313295"/>
    <w:rsid w:val="00316379"/>
    <w:rsid w:val="00325FBB"/>
    <w:rsid w:val="003271A8"/>
    <w:rsid w:val="003305B1"/>
    <w:rsid w:val="00330AF5"/>
    <w:rsid w:val="00332C7D"/>
    <w:rsid w:val="00334BF9"/>
    <w:rsid w:val="0033559D"/>
    <w:rsid w:val="00337CA3"/>
    <w:rsid w:val="003424B6"/>
    <w:rsid w:val="003463C7"/>
    <w:rsid w:val="00346F90"/>
    <w:rsid w:val="00352DA8"/>
    <w:rsid w:val="003555EC"/>
    <w:rsid w:val="00362CC7"/>
    <w:rsid w:val="00367A46"/>
    <w:rsid w:val="0037517E"/>
    <w:rsid w:val="003752FC"/>
    <w:rsid w:val="00380E3B"/>
    <w:rsid w:val="00381DE6"/>
    <w:rsid w:val="00385AF8"/>
    <w:rsid w:val="003957C3"/>
    <w:rsid w:val="0039747C"/>
    <w:rsid w:val="003B0AB9"/>
    <w:rsid w:val="003B515C"/>
    <w:rsid w:val="003B5E44"/>
    <w:rsid w:val="003B68EA"/>
    <w:rsid w:val="003C7ED5"/>
    <w:rsid w:val="003D20A8"/>
    <w:rsid w:val="003E5CD2"/>
    <w:rsid w:val="003E6599"/>
    <w:rsid w:val="003F1B1E"/>
    <w:rsid w:val="003F2028"/>
    <w:rsid w:val="00411AA1"/>
    <w:rsid w:val="00412DAF"/>
    <w:rsid w:val="00412F14"/>
    <w:rsid w:val="00417ACE"/>
    <w:rsid w:val="00420343"/>
    <w:rsid w:val="00420E84"/>
    <w:rsid w:val="00427BF9"/>
    <w:rsid w:val="0043395B"/>
    <w:rsid w:val="004451BF"/>
    <w:rsid w:val="004466F7"/>
    <w:rsid w:val="00451CCD"/>
    <w:rsid w:val="00454327"/>
    <w:rsid w:val="00457722"/>
    <w:rsid w:val="00463286"/>
    <w:rsid w:val="0047094C"/>
    <w:rsid w:val="004718E4"/>
    <w:rsid w:val="0047292B"/>
    <w:rsid w:val="00472BFD"/>
    <w:rsid w:val="0047330B"/>
    <w:rsid w:val="00481236"/>
    <w:rsid w:val="00483402"/>
    <w:rsid w:val="00494D74"/>
    <w:rsid w:val="004A2B5C"/>
    <w:rsid w:val="004A3FE9"/>
    <w:rsid w:val="004B0673"/>
    <w:rsid w:val="004B3BBA"/>
    <w:rsid w:val="004B5293"/>
    <w:rsid w:val="004D5204"/>
    <w:rsid w:val="004D6487"/>
    <w:rsid w:val="004D73D3"/>
    <w:rsid w:val="004E46D3"/>
    <w:rsid w:val="004F050C"/>
    <w:rsid w:val="004F5D40"/>
    <w:rsid w:val="004F643F"/>
    <w:rsid w:val="004F6E75"/>
    <w:rsid w:val="004F6F36"/>
    <w:rsid w:val="004F70BD"/>
    <w:rsid w:val="004F7B37"/>
    <w:rsid w:val="005202A8"/>
    <w:rsid w:val="00522847"/>
    <w:rsid w:val="00526C46"/>
    <w:rsid w:val="0053163E"/>
    <w:rsid w:val="00531736"/>
    <w:rsid w:val="00533F45"/>
    <w:rsid w:val="005459F0"/>
    <w:rsid w:val="005550A6"/>
    <w:rsid w:val="00563B7C"/>
    <w:rsid w:val="005663CC"/>
    <w:rsid w:val="00575CAE"/>
    <w:rsid w:val="00577E9F"/>
    <w:rsid w:val="00583073"/>
    <w:rsid w:val="0058494A"/>
    <w:rsid w:val="00587BB0"/>
    <w:rsid w:val="005A2E4E"/>
    <w:rsid w:val="005B058C"/>
    <w:rsid w:val="005B5B71"/>
    <w:rsid w:val="005C1069"/>
    <w:rsid w:val="005F218E"/>
    <w:rsid w:val="005F2D35"/>
    <w:rsid w:val="005F7FF9"/>
    <w:rsid w:val="006016DA"/>
    <w:rsid w:val="0060759D"/>
    <w:rsid w:val="00613C1E"/>
    <w:rsid w:val="00633BE9"/>
    <w:rsid w:val="00634BC3"/>
    <w:rsid w:val="00637E85"/>
    <w:rsid w:val="00644DCD"/>
    <w:rsid w:val="00647393"/>
    <w:rsid w:val="00653CE7"/>
    <w:rsid w:val="00657653"/>
    <w:rsid w:val="0066354F"/>
    <w:rsid w:val="006661DD"/>
    <w:rsid w:val="00677149"/>
    <w:rsid w:val="00683589"/>
    <w:rsid w:val="00697DCE"/>
    <w:rsid w:val="006A0198"/>
    <w:rsid w:val="006B27FD"/>
    <w:rsid w:val="006B4E56"/>
    <w:rsid w:val="006B605E"/>
    <w:rsid w:val="006B609C"/>
    <w:rsid w:val="006B7280"/>
    <w:rsid w:val="006B7F01"/>
    <w:rsid w:val="006C39D1"/>
    <w:rsid w:val="006C458E"/>
    <w:rsid w:val="006C716F"/>
    <w:rsid w:val="006D3298"/>
    <w:rsid w:val="006D59E3"/>
    <w:rsid w:val="006D62C5"/>
    <w:rsid w:val="006D7346"/>
    <w:rsid w:val="006D77D5"/>
    <w:rsid w:val="006E216F"/>
    <w:rsid w:val="006E3D1D"/>
    <w:rsid w:val="006F3299"/>
    <w:rsid w:val="006F795B"/>
    <w:rsid w:val="0070454B"/>
    <w:rsid w:val="00712A4D"/>
    <w:rsid w:val="00722BFC"/>
    <w:rsid w:val="00725632"/>
    <w:rsid w:val="007277B9"/>
    <w:rsid w:val="00734987"/>
    <w:rsid w:val="0073513F"/>
    <w:rsid w:val="00737CB7"/>
    <w:rsid w:val="0074116C"/>
    <w:rsid w:val="00754CEA"/>
    <w:rsid w:val="007724FC"/>
    <w:rsid w:val="0078066F"/>
    <w:rsid w:val="007814BC"/>
    <w:rsid w:val="007869E4"/>
    <w:rsid w:val="00791997"/>
    <w:rsid w:val="007A0D30"/>
    <w:rsid w:val="007B3DBE"/>
    <w:rsid w:val="007B4032"/>
    <w:rsid w:val="007C00EB"/>
    <w:rsid w:val="007D1F0B"/>
    <w:rsid w:val="007D669B"/>
    <w:rsid w:val="008014BB"/>
    <w:rsid w:val="00812251"/>
    <w:rsid w:val="00813853"/>
    <w:rsid w:val="00816D10"/>
    <w:rsid w:val="00821BE4"/>
    <w:rsid w:val="0082239C"/>
    <w:rsid w:val="00824AAA"/>
    <w:rsid w:val="00824FF0"/>
    <w:rsid w:val="0082590C"/>
    <w:rsid w:val="00825B5B"/>
    <w:rsid w:val="008269C1"/>
    <w:rsid w:val="0082733B"/>
    <w:rsid w:val="0085027C"/>
    <w:rsid w:val="00850D96"/>
    <w:rsid w:val="00860729"/>
    <w:rsid w:val="00872F64"/>
    <w:rsid w:val="008757EF"/>
    <w:rsid w:val="00876139"/>
    <w:rsid w:val="00886F78"/>
    <w:rsid w:val="00887FC5"/>
    <w:rsid w:val="00893241"/>
    <w:rsid w:val="008B138B"/>
    <w:rsid w:val="008B56F9"/>
    <w:rsid w:val="008B771A"/>
    <w:rsid w:val="008C3152"/>
    <w:rsid w:val="008C4507"/>
    <w:rsid w:val="008D27D1"/>
    <w:rsid w:val="008D32E0"/>
    <w:rsid w:val="008D35A0"/>
    <w:rsid w:val="008D5B92"/>
    <w:rsid w:val="008E6CFB"/>
    <w:rsid w:val="008F0722"/>
    <w:rsid w:val="008F15C1"/>
    <w:rsid w:val="008F6E4A"/>
    <w:rsid w:val="00902650"/>
    <w:rsid w:val="00904CA8"/>
    <w:rsid w:val="00904DD2"/>
    <w:rsid w:val="00905856"/>
    <w:rsid w:val="0091142B"/>
    <w:rsid w:val="00911A89"/>
    <w:rsid w:val="00911CE4"/>
    <w:rsid w:val="009121D8"/>
    <w:rsid w:val="00924C55"/>
    <w:rsid w:val="00931948"/>
    <w:rsid w:val="00931C73"/>
    <w:rsid w:val="00935C3A"/>
    <w:rsid w:val="00936081"/>
    <w:rsid w:val="00937039"/>
    <w:rsid w:val="00950E54"/>
    <w:rsid w:val="009579BA"/>
    <w:rsid w:val="0096327A"/>
    <w:rsid w:val="009722F4"/>
    <w:rsid w:val="00987C23"/>
    <w:rsid w:val="00995562"/>
    <w:rsid w:val="00995D44"/>
    <w:rsid w:val="009962B8"/>
    <w:rsid w:val="009972E9"/>
    <w:rsid w:val="009A4314"/>
    <w:rsid w:val="009A6FF8"/>
    <w:rsid w:val="009C29B9"/>
    <w:rsid w:val="009C635B"/>
    <w:rsid w:val="009C7D5F"/>
    <w:rsid w:val="009D2A90"/>
    <w:rsid w:val="009D7119"/>
    <w:rsid w:val="009E5571"/>
    <w:rsid w:val="00A01C7A"/>
    <w:rsid w:val="00A0529B"/>
    <w:rsid w:val="00A06527"/>
    <w:rsid w:val="00A11947"/>
    <w:rsid w:val="00A17BA3"/>
    <w:rsid w:val="00A17E6C"/>
    <w:rsid w:val="00A20EA7"/>
    <w:rsid w:val="00A315C5"/>
    <w:rsid w:val="00A326A8"/>
    <w:rsid w:val="00A40427"/>
    <w:rsid w:val="00A47FCE"/>
    <w:rsid w:val="00A53111"/>
    <w:rsid w:val="00A56EFB"/>
    <w:rsid w:val="00A62E90"/>
    <w:rsid w:val="00A81815"/>
    <w:rsid w:val="00A8231F"/>
    <w:rsid w:val="00A828B7"/>
    <w:rsid w:val="00A92215"/>
    <w:rsid w:val="00A95F39"/>
    <w:rsid w:val="00AA4EF8"/>
    <w:rsid w:val="00AA6129"/>
    <w:rsid w:val="00AC20CE"/>
    <w:rsid w:val="00AC2C89"/>
    <w:rsid w:val="00AD610B"/>
    <w:rsid w:val="00AE0A52"/>
    <w:rsid w:val="00AE7AF2"/>
    <w:rsid w:val="00AF0F13"/>
    <w:rsid w:val="00AF1863"/>
    <w:rsid w:val="00AF3767"/>
    <w:rsid w:val="00AF5D7D"/>
    <w:rsid w:val="00AF7838"/>
    <w:rsid w:val="00B00AE0"/>
    <w:rsid w:val="00B00CD3"/>
    <w:rsid w:val="00B049A0"/>
    <w:rsid w:val="00B06CB8"/>
    <w:rsid w:val="00B07888"/>
    <w:rsid w:val="00B12FBA"/>
    <w:rsid w:val="00B20970"/>
    <w:rsid w:val="00B20E9A"/>
    <w:rsid w:val="00B275AE"/>
    <w:rsid w:val="00B276C2"/>
    <w:rsid w:val="00B31B9A"/>
    <w:rsid w:val="00B42058"/>
    <w:rsid w:val="00B43268"/>
    <w:rsid w:val="00B45E24"/>
    <w:rsid w:val="00B47355"/>
    <w:rsid w:val="00B5014F"/>
    <w:rsid w:val="00B55644"/>
    <w:rsid w:val="00B61280"/>
    <w:rsid w:val="00B66410"/>
    <w:rsid w:val="00B719D9"/>
    <w:rsid w:val="00B732F6"/>
    <w:rsid w:val="00B752AC"/>
    <w:rsid w:val="00B757C3"/>
    <w:rsid w:val="00B75F1F"/>
    <w:rsid w:val="00B763A1"/>
    <w:rsid w:val="00B82E43"/>
    <w:rsid w:val="00B86784"/>
    <w:rsid w:val="00B86B3B"/>
    <w:rsid w:val="00B93AF6"/>
    <w:rsid w:val="00B96994"/>
    <w:rsid w:val="00B97E0C"/>
    <w:rsid w:val="00BA02FB"/>
    <w:rsid w:val="00BA7A19"/>
    <w:rsid w:val="00BA7B26"/>
    <w:rsid w:val="00BB017C"/>
    <w:rsid w:val="00BB5A07"/>
    <w:rsid w:val="00BC1D51"/>
    <w:rsid w:val="00BC4C17"/>
    <w:rsid w:val="00BC78C2"/>
    <w:rsid w:val="00BD4CE7"/>
    <w:rsid w:val="00BE693A"/>
    <w:rsid w:val="00BE7606"/>
    <w:rsid w:val="00C079A8"/>
    <w:rsid w:val="00C16C68"/>
    <w:rsid w:val="00C216AD"/>
    <w:rsid w:val="00C23296"/>
    <w:rsid w:val="00C27C49"/>
    <w:rsid w:val="00C366BC"/>
    <w:rsid w:val="00C3734D"/>
    <w:rsid w:val="00C4040A"/>
    <w:rsid w:val="00C51469"/>
    <w:rsid w:val="00C54DC6"/>
    <w:rsid w:val="00C62359"/>
    <w:rsid w:val="00C6410E"/>
    <w:rsid w:val="00C6640D"/>
    <w:rsid w:val="00C72B5E"/>
    <w:rsid w:val="00C747F6"/>
    <w:rsid w:val="00C76E5C"/>
    <w:rsid w:val="00C80AD6"/>
    <w:rsid w:val="00C90398"/>
    <w:rsid w:val="00C93FAA"/>
    <w:rsid w:val="00CB662E"/>
    <w:rsid w:val="00CB7ADA"/>
    <w:rsid w:val="00CD2812"/>
    <w:rsid w:val="00CD3AF0"/>
    <w:rsid w:val="00CD47FD"/>
    <w:rsid w:val="00CD5A76"/>
    <w:rsid w:val="00CE1D89"/>
    <w:rsid w:val="00CF6555"/>
    <w:rsid w:val="00D03E6E"/>
    <w:rsid w:val="00D2031B"/>
    <w:rsid w:val="00D262CB"/>
    <w:rsid w:val="00D42625"/>
    <w:rsid w:val="00D441D2"/>
    <w:rsid w:val="00D4468C"/>
    <w:rsid w:val="00D44F03"/>
    <w:rsid w:val="00D45262"/>
    <w:rsid w:val="00D4747C"/>
    <w:rsid w:val="00D6197E"/>
    <w:rsid w:val="00D643AA"/>
    <w:rsid w:val="00D7159A"/>
    <w:rsid w:val="00D71E21"/>
    <w:rsid w:val="00D84DCE"/>
    <w:rsid w:val="00D94EC3"/>
    <w:rsid w:val="00DA1A7B"/>
    <w:rsid w:val="00DA605F"/>
    <w:rsid w:val="00DB1D94"/>
    <w:rsid w:val="00DB7349"/>
    <w:rsid w:val="00DD01A1"/>
    <w:rsid w:val="00DD130D"/>
    <w:rsid w:val="00DD4383"/>
    <w:rsid w:val="00DE4C3D"/>
    <w:rsid w:val="00DE4D38"/>
    <w:rsid w:val="00DF0408"/>
    <w:rsid w:val="00DF7162"/>
    <w:rsid w:val="00E00338"/>
    <w:rsid w:val="00E04646"/>
    <w:rsid w:val="00E07C1B"/>
    <w:rsid w:val="00E13F85"/>
    <w:rsid w:val="00E21902"/>
    <w:rsid w:val="00E252F2"/>
    <w:rsid w:val="00E26D00"/>
    <w:rsid w:val="00E30E9E"/>
    <w:rsid w:val="00E33088"/>
    <w:rsid w:val="00E34E30"/>
    <w:rsid w:val="00E36F13"/>
    <w:rsid w:val="00E5252D"/>
    <w:rsid w:val="00E670C7"/>
    <w:rsid w:val="00E70AAB"/>
    <w:rsid w:val="00E7749B"/>
    <w:rsid w:val="00E8405C"/>
    <w:rsid w:val="00E8550C"/>
    <w:rsid w:val="00E95F24"/>
    <w:rsid w:val="00EA44D5"/>
    <w:rsid w:val="00EA50EA"/>
    <w:rsid w:val="00EA70AC"/>
    <w:rsid w:val="00EB39CF"/>
    <w:rsid w:val="00EC3CFA"/>
    <w:rsid w:val="00EC7DEE"/>
    <w:rsid w:val="00ED1350"/>
    <w:rsid w:val="00ED1D11"/>
    <w:rsid w:val="00EE1DEB"/>
    <w:rsid w:val="00EF09E9"/>
    <w:rsid w:val="00EF56F6"/>
    <w:rsid w:val="00F02191"/>
    <w:rsid w:val="00F025E9"/>
    <w:rsid w:val="00F05A06"/>
    <w:rsid w:val="00F064C0"/>
    <w:rsid w:val="00F1096E"/>
    <w:rsid w:val="00F14D5D"/>
    <w:rsid w:val="00F2711F"/>
    <w:rsid w:val="00F3183C"/>
    <w:rsid w:val="00F36BB5"/>
    <w:rsid w:val="00F405AF"/>
    <w:rsid w:val="00F437B8"/>
    <w:rsid w:val="00F44AD0"/>
    <w:rsid w:val="00F45DE1"/>
    <w:rsid w:val="00F57625"/>
    <w:rsid w:val="00F64E9E"/>
    <w:rsid w:val="00F7139D"/>
    <w:rsid w:val="00F73D1D"/>
    <w:rsid w:val="00F95194"/>
    <w:rsid w:val="00F96440"/>
    <w:rsid w:val="00FA2449"/>
    <w:rsid w:val="00FA361D"/>
    <w:rsid w:val="00FA70F4"/>
    <w:rsid w:val="00FB3A67"/>
    <w:rsid w:val="00FC7AE1"/>
    <w:rsid w:val="00FD10E9"/>
    <w:rsid w:val="00FD278B"/>
    <w:rsid w:val="00FE1444"/>
    <w:rsid w:val="00FE15F7"/>
    <w:rsid w:val="00FE69AE"/>
    <w:rsid w:val="00FF36B3"/>
    <w:rsid w:val="00FF5789"/>
    <w:rsid w:val="00FF5A94"/>
    <w:rsid w:val="00FF5BF3"/>
    <w:rsid w:val="00FF7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48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4D6487"/>
    <w:pPr>
      <w:spacing w:before="120" w:after="120"/>
    </w:pPr>
    <w:rPr>
      <w:b/>
      <w:bCs/>
      <w:sz w:val="20"/>
      <w:szCs w:val="20"/>
    </w:rPr>
  </w:style>
  <w:style w:type="paragraph" w:styleId="a4">
    <w:name w:val="Body Text"/>
    <w:basedOn w:val="a"/>
    <w:link w:val="a5"/>
    <w:semiHidden/>
    <w:unhideWhenUsed/>
    <w:rsid w:val="004D6487"/>
    <w:pPr>
      <w:spacing w:before="60" w:after="60" w:line="360" w:lineRule="auto"/>
      <w:ind w:firstLine="709"/>
      <w:jc w:val="both"/>
    </w:pPr>
  </w:style>
  <w:style w:type="character" w:customStyle="1" w:styleId="a5">
    <w:name w:val="Основной текст Знак"/>
    <w:basedOn w:val="a0"/>
    <w:link w:val="a4"/>
    <w:semiHidden/>
    <w:rsid w:val="004D64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4D6487"/>
    <w:pPr>
      <w:spacing w:before="100" w:beforeAutospacing="1" w:after="100" w:afterAutospacing="1"/>
    </w:pPr>
  </w:style>
  <w:style w:type="character" w:customStyle="1" w:styleId="extended-textshort">
    <w:name w:val="extended-text__short"/>
    <w:basedOn w:val="a0"/>
    <w:rsid w:val="004D6487"/>
  </w:style>
  <w:style w:type="character" w:styleId="a6">
    <w:name w:val="Strong"/>
    <w:basedOn w:val="a0"/>
    <w:qFormat/>
    <w:rsid w:val="004D6487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6D62C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62C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995D4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95D44"/>
    <w:rPr>
      <w:rFonts w:ascii="Times New Roman" w:eastAsia="Times New Roman" w:hAnsi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995D4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95D44"/>
    <w:rPr>
      <w:rFonts w:ascii="Times New Roman" w:eastAsia="Times New Roman" w:hAnsi="Times New Roman"/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872F64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72F64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872F64"/>
    <w:rPr>
      <w:rFonts w:ascii="Times New Roman" w:eastAsia="Times New Roman" w:hAnsi="Times New Roma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72F64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872F64"/>
    <w:rPr>
      <w:rFonts w:ascii="Times New Roman" w:eastAsia="Times New Roman" w:hAnsi="Times New Roman"/>
      <w:b/>
      <w:bCs/>
    </w:rPr>
  </w:style>
  <w:style w:type="paragraph" w:styleId="af2">
    <w:name w:val="Normal (Web)"/>
    <w:basedOn w:val="a"/>
    <w:uiPriority w:val="99"/>
    <w:semiHidden/>
    <w:unhideWhenUsed/>
    <w:rsid w:val="002A3D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48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4D6487"/>
    <w:pPr>
      <w:spacing w:before="120" w:after="120"/>
    </w:pPr>
    <w:rPr>
      <w:b/>
      <w:bCs/>
      <w:sz w:val="20"/>
      <w:szCs w:val="20"/>
    </w:rPr>
  </w:style>
  <w:style w:type="paragraph" w:styleId="a4">
    <w:name w:val="Body Text"/>
    <w:basedOn w:val="a"/>
    <w:link w:val="a5"/>
    <w:semiHidden/>
    <w:unhideWhenUsed/>
    <w:rsid w:val="004D6487"/>
    <w:pPr>
      <w:spacing w:before="60" w:after="60" w:line="360" w:lineRule="auto"/>
      <w:ind w:firstLine="709"/>
      <w:jc w:val="both"/>
    </w:pPr>
  </w:style>
  <w:style w:type="character" w:customStyle="1" w:styleId="a5">
    <w:name w:val="Основной текст Знак"/>
    <w:basedOn w:val="a0"/>
    <w:link w:val="a4"/>
    <w:semiHidden/>
    <w:rsid w:val="004D64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4D6487"/>
    <w:pPr>
      <w:spacing w:before="100" w:beforeAutospacing="1" w:after="100" w:afterAutospacing="1"/>
    </w:pPr>
  </w:style>
  <w:style w:type="character" w:customStyle="1" w:styleId="extended-textshort">
    <w:name w:val="extended-text__short"/>
    <w:basedOn w:val="a0"/>
    <w:rsid w:val="004D6487"/>
  </w:style>
  <w:style w:type="character" w:styleId="a6">
    <w:name w:val="Strong"/>
    <w:basedOn w:val="a0"/>
    <w:qFormat/>
    <w:rsid w:val="004D6487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6D62C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62C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995D4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95D44"/>
    <w:rPr>
      <w:rFonts w:ascii="Times New Roman" w:eastAsia="Times New Roman" w:hAnsi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995D4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95D44"/>
    <w:rPr>
      <w:rFonts w:ascii="Times New Roman" w:eastAsia="Times New Roman" w:hAnsi="Times New Roman"/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872F64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72F64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872F64"/>
    <w:rPr>
      <w:rFonts w:ascii="Times New Roman" w:eastAsia="Times New Roman" w:hAnsi="Times New Roma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72F64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872F64"/>
    <w:rPr>
      <w:rFonts w:ascii="Times New Roman" w:eastAsia="Times New Roman" w:hAnsi="Times New Roman"/>
      <w:b/>
      <w:bCs/>
    </w:rPr>
  </w:style>
  <w:style w:type="paragraph" w:styleId="af2">
    <w:name w:val="Normal (Web)"/>
    <w:basedOn w:val="a"/>
    <w:uiPriority w:val="99"/>
    <w:semiHidden/>
    <w:unhideWhenUsed/>
    <w:rsid w:val="002A3D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9EC6563FC5C9C1F69DE6871E62E7EA92C73066A84A897D1933142C3E79E23FC87B3FEEBB9BEB13C04C2859DF2m0J1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182C5-AF39-4B63-8E99-1EAC5E130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981</Words>
  <Characters>5595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ИВЦ Минприроды</Company>
  <LinksUpToDate>false</LinksUpToDate>
  <CharactersWithSpaces>6563</CharactersWithSpaces>
  <SharedDoc>false</SharedDoc>
  <HLinks>
    <vt:vector size="6" baseType="variant">
      <vt:variant>
        <vt:i4>1835015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consultantplus://offline/ref=49EC6563FC5C9C1F69DE6871E62E7EA92C73066A84A897D1933142C3E79E23FC87B3FEEBB9BEB13C04C2859DF2m0J1I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npolitova</dc:creator>
  <cp:lastModifiedBy>Вашуркина Елена Владимировна</cp:lastModifiedBy>
  <cp:revision>2</cp:revision>
  <cp:lastPrinted>2024-10-01T11:32:00Z</cp:lastPrinted>
  <dcterms:created xsi:type="dcterms:W3CDTF">2026-02-18T06:24:00Z</dcterms:created>
  <dcterms:modified xsi:type="dcterms:W3CDTF">2026-02-18T06:24:00Z</dcterms:modified>
</cp:coreProperties>
</file>