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F7" w:rsidRDefault="00413AF0">
      <w:pPr>
        <w:pStyle w:val="Style4"/>
        <w:spacing w:after="220" w:line="360" w:lineRule="auto"/>
        <w:jc w:val="center"/>
      </w:pPr>
      <w:r>
        <w:rPr>
          <w:b/>
          <w:bCs/>
          <w:sz w:val="20"/>
          <w:szCs w:val="20"/>
        </w:rPr>
        <w:t xml:space="preserve">Решение о порядке предоставления субсидии </w:t>
      </w:r>
      <w:r w:rsidRPr="00413AF0">
        <w:rPr>
          <w:b/>
          <w:bCs/>
          <w:sz w:val="20"/>
          <w:szCs w:val="20"/>
          <w:lang w:eastAsia="en-US" w:bidi="en-US"/>
        </w:rPr>
        <w:t xml:space="preserve">№ </w:t>
      </w:r>
      <w:r w:rsidR="004F44D4" w:rsidRPr="004F44D4">
        <w:rPr>
          <w:b/>
          <w:bCs/>
          <w:sz w:val="20"/>
          <w:szCs w:val="20"/>
        </w:rPr>
        <w:t>22-68760-00531-Р</w:t>
      </w:r>
      <w:r w:rsidR="004F44D4" w:rsidRPr="004F44D4">
        <w:rPr>
          <w:b/>
          <w:bCs/>
          <w:sz w:val="20"/>
          <w:szCs w:val="20"/>
        </w:rPr>
        <w:cr/>
      </w:r>
      <w:r>
        <w:rPr>
          <w:b/>
          <w:bCs/>
          <w:sz w:val="20"/>
          <w:szCs w:val="20"/>
        </w:rPr>
        <w:br/>
      </w:r>
    </w:p>
    <w:tbl>
      <w:tblPr>
        <w:tblOverlap w:val="never"/>
        <w:tblW w:w="0" w:type="auto"/>
        <w:jc w:val="center"/>
        <w:tblLayout w:type="fixed"/>
        <w:tblCellMar>
          <w:left w:w="10" w:type="dxa"/>
          <w:right w:w="10" w:type="dxa"/>
        </w:tblCellMar>
        <w:tblLook w:val="04A0" w:firstRow="1" w:lastRow="0" w:firstColumn="1" w:lastColumn="0" w:noHBand="0" w:noVBand="1"/>
      </w:tblPr>
      <w:tblGrid>
        <w:gridCol w:w="2530"/>
        <w:gridCol w:w="5534"/>
        <w:gridCol w:w="1301"/>
        <w:gridCol w:w="1368"/>
      </w:tblGrid>
      <w:tr w:rsidR="001557F7">
        <w:trPr>
          <w:trHeight w:hRule="exact" w:val="346"/>
          <w:jc w:val="center"/>
        </w:trPr>
        <w:tc>
          <w:tcPr>
            <w:tcW w:w="2530" w:type="dxa"/>
            <w:vMerge w:val="restart"/>
            <w:shd w:val="clear" w:color="auto" w:fill="auto"/>
            <w:vAlign w:val="bottom"/>
          </w:tcPr>
          <w:p w:rsidR="001557F7" w:rsidRDefault="00413AF0">
            <w:pPr>
              <w:pStyle w:val="Style7"/>
            </w:pPr>
            <w:r>
              <w:t>Главный распорядитель бюджетных средств</w:t>
            </w:r>
          </w:p>
        </w:tc>
        <w:tc>
          <w:tcPr>
            <w:tcW w:w="5534" w:type="dxa"/>
            <w:vMerge w:val="restart"/>
            <w:shd w:val="clear" w:color="auto" w:fill="auto"/>
            <w:vAlign w:val="bottom"/>
          </w:tcPr>
          <w:p w:rsidR="001557F7" w:rsidRDefault="00413AF0">
            <w:pPr>
              <w:pStyle w:val="Style7"/>
              <w:ind w:left="220"/>
            </w:pPr>
            <w:r>
              <w:t>Министерство промышленности и торговли Российской Федерации</w:t>
            </w:r>
          </w:p>
        </w:tc>
        <w:tc>
          <w:tcPr>
            <w:tcW w:w="1301" w:type="dxa"/>
            <w:vMerge w:val="restart"/>
            <w:shd w:val="clear" w:color="auto" w:fill="auto"/>
            <w:vAlign w:val="bottom"/>
          </w:tcPr>
          <w:p w:rsidR="001557F7" w:rsidRDefault="00413AF0">
            <w:pPr>
              <w:pStyle w:val="Style7"/>
              <w:ind w:firstLine="180"/>
              <w:jc w:val="both"/>
            </w:pPr>
            <w:r>
              <w:t>по БК</w:t>
            </w:r>
          </w:p>
        </w:tc>
        <w:tc>
          <w:tcPr>
            <w:tcW w:w="1368" w:type="dxa"/>
            <w:tcBorders>
              <w:top w:val="single" w:sz="4" w:space="0" w:color="auto"/>
              <w:left w:val="single" w:sz="4" w:space="0" w:color="auto"/>
              <w:right w:val="single" w:sz="4" w:space="0" w:color="auto"/>
            </w:tcBorders>
            <w:shd w:val="clear" w:color="auto" w:fill="auto"/>
            <w:vAlign w:val="bottom"/>
          </w:tcPr>
          <w:p w:rsidR="001557F7" w:rsidRDefault="00413AF0">
            <w:pPr>
              <w:pStyle w:val="Style7"/>
              <w:jc w:val="center"/>
            </w:pPr>
            <w:r>
              <w:t>Коды</w:t>
            </w:r>
          </w:p>
        </w:tc>
      </w:tr>
      <w:tr w:rsidR="001557F7">
        <w:trPr>
          <w:trHeight w:hRule="exact" w:val="451"/>
          <w:jc w:val="center"/>
        </w:trPr>
        <w:tc>
          <w:tcPr>
            <w:tcW w:w="2530" w:type="dxa"/>
            <w:vMerge/>
            <w:shd w:val="clear" w:color="auto" w:fill="auto"/>
            <w:vAlign w:val="bottom"/>
          </w:tcPr>
          <w:p w:rsidR="001557F7" w:rsidRDefault="001557F7"/>
        </w:tc>
        <w:tc>
          <w:tcPr>
            <w:tcW w:w="5534" w:type="dxa"/>
            <w:vMerge/>
            <w:shd w:val="clear" w:color="auto" w:fill="auto"/>
            <w:vAlign w:val="bottom"/>
          </w:tcPr>
          <w:p w:rsidR="001557F7" w:rsidRDefault="001557F7"/>
        </w:tc>
        <w:tc>
          <w:tcPr>
            <w:tcW w:w="1301" w:type="dxa"/>
            <w:vMerge/>
            <w:shd w:val="clear" w:color="auto" w:fill="auto"/>
            <w:vAlign w:val="bottom"/>
          </w:tcPr>
          <w:p w:rsidR="001557F7" w:rsidRDefault="001557F7"/>
        </w:tc>
        <w:tc>
          <w:tcPr>
            <w:tcW w:w="1368" w:type="dxa"/>
            <w:tcBorders>
              <w:top w:val="single" w:sz="4" w:space="0" w:color="auto"/>
              <w:left w:val="single" w:sz="4" w:space="0" w:color="auto"/>
              <w:right w:val="single" w:sz="4" w:space="0" w:color="auto"/>
            </w:tcBorders>
            <w:shd w:val="clear" w:color="auto" w:fill="auto"/>
            <w:vAlign w:val="bottom"/>
          </w:tcPr>
          <w:p w:rsidR="001557F7" w:rsidRDefault="001557F7">
            <w:pPr>
              <w:pStyle w:val="Style7"/>
              <w:jc w:val="center"/>
            </w:pPr>
          </w:p>
        </w:tc>
      </w:tr>
      <w:tr w:rsidR="001557F7">
        <w:trPr>
          <w:trHeight w:hRule="exact" w:val="907"/>
          <w:jc w:val="center"/>
        </w:trPr>
        <w:tc>
          <w:tcPr>
            <w:tcW w:w="2530" w:type="dxa"/>
            <w:vMerge/>
            <w:shd w:val="clear" w:color="auto" w:fill="auto"/>
            <w:vAlign w:val="bottom"/>
          </w:tcPr>
          <w:p w:rsidR="001557F7" w:rsidRDefault="001557F7"/>
        </w:tc>
        <w:tc>
          <w:tcPr>
            <w:tcW w:w="5534" w:type="dxa"/>
            <w:vMerge/>
            <w:shd w:val="clear" w:color="auto" w:fill="auto"/>
            <w:vAlign w:val="bottom"/>
          </w:tcPr>
          <w:p w:rsidR="001557F7" w:rsidRDefault="001557F7"/>
        </w:tc>
        <w:tc>
          <w:tcPr>
            <w:tcW w:w="1301" w:type="dxa"/>
            <w:vMerge/>
            <w:shd w:val="clear" w:color="auto" w:fill="auto"/>
            <w:vAlign w:val="bottom"/>
          </w:tcPr>
          <w:p w:rsidR="001557F7" w:rsidRDefault="001557F7"/>
        </w:tc>
        <w:tc>
          <w:tcPr>
            <w:tcW w:w="1368" w:type="dxa"/>
            <w:tcBorders>
              <w:top w:val="single" w:sz="4" w:space="0" w:color="auto"/>
              <w:left w:val="single" w:sz="4" w:space="0" w:color="auto"/>
              <w:right w:val="single" w:sz="4" w:space="0" w:color="auto"/>
            </w:tcBorders>
            <w:shd w:val="clear" w:color="auto" w:fill="auto"/>
            <w:vAlign w:val="bottom"/>
          </w:tcPr>
          <w:p w:rsidR="001557F7" w:rsidRDefault="00413AF0">
            <w:pPr>
              <w:pStyle w:val="Style7"/>
              <w:jc w:val="center"/>
            </w:pPr>
            <w:r>
              <w:rPr>
                <w:lang w:val="en-US" w:eastAsia="en-US" w:bidi="en-US"/>
              </w:rPr>
              <w:t>020</w:t>
            </w:r>
          </w:p>
        </w:tc>
      </w:tr>
      <w:tr w:rsidR="001557F7">
        <w:trPr>
          <w:trHeight w:hRule="exact" w:val="466"/>
          <w:jc w:val="center"/>
        </w:trPr>
        <w:tc>
          <w:tcPr>
            <w:tcW w:w="2530" w:type="dxa"/>
            <w:shd w:val="clear" w:color="auto" w:fill="auto"/>
            <w:vAlign w:val="bottom"/>
          </w:tcPr>
          <w:p w:rsidR="001557F7" w:rsidRDefault="00413AF0">
            <w:pPr>
              <w:pStyle w:val="Style7"/>
            </w:pPr>
            <w:r>
              <w:t>Бюджет</w:t>
            </w:r>
          </w:p>
        </w:tc>
        <w:tc>
          <w:tcPr>
            <w:tcW w:w="5534" w:type="dxa"/>
            <w:tcBorders>
              <w:top w:val="single" w:sz="4" w:space="0" w:color="auto"/>
            </w:tcBorders>
            <w:shd w:val="clear" w:color="auto" w:fill="auto"/>
            <w:vAlign w:val="bottom"/>
          </w:tcPr>
          <w:p w:rsidR="001557F7" w:rsidRDefault="00413AF0">
            <w:pPr>
              <w:pStyle w:val="Style7"/>
              <w:ind w:firstLine="220"/>
            </w:pPr>
            <w:r>
              <w:t>Федеральный бюджет</w:t>
            </w:r>
          </w:p>
        </w:tc>
        <w:tc>
          <w:tcPr>
            <w:tcW w:w="1301" w:type="dxa"/>
            <w:shd w:val="clear" w:color="auto" w:fill="auto"/>
            <w:vAlign w:val="bottom"/>
          </w:tcPr>
          <w:p w:rsidR="001557F7" w:rsidRDefault="00413AF0">
            <w:pPr>
              <w:pStyle w:val="Style7"/>
              <w:ind w:firstLine="180"/>
              <w:jc w:val="both"/>
            </w:pPr>
            <w:r>
              <w:t>по ОКТМО</w:t>
            </w:r>
          </w:p>
        </w:tc>
        <w:tc>
          <w:tcPr>
            <w:tcW w:w="1368" w:type="dxa"/>
            <w:tcBorders>
              <w:top w:val="single" w:sz="4" w:space="0" w:color="auto"/>
              <w:left w:val="single" w:sz="4" w:space="0" w:color="auto"/>
              <w:right w:val="single" w:sz="4" w:space="0" w:color="auto"/>
            </w:tcBorders>
            <w:shd w:val="clear" w:color="auto" w:fill="auto"/>
            <w:vAlign w:val="bottom"/>
          </w:tcPr>
          <w:p w:rsidR="001557F7" w:rsidRDefault="00413AF0">
            <w:pPr>
              <w:pStyle w:val="Style7"/>
              <w:jc w:val="center"/>
            </w:pPr>
            <w:r>
              <w:rPr>
                <w:lang w:val="en-US" w:eastAsia="en-US" w:bidi="en-US"/>
              </w:rPr>
              <w:t>00000001</w:t>
            </w:r>
          </w:p>
        </w:tc>
      </w:tr>
      <w:tr w:rsidR="001557F7">
        <w:trPr>
          <w:trHeight w:hRule="exact" w:val="1138"/>
          <w:jc w:val="center"/>
        </w:trPr>
        <w:tc>
          <w:tcPr>
            <w:tcW w:w="2530" w:type="dxa"/>
            <w:shd w:val="clear" w:color="auto" w:fill="auto"/>
            <w:vAlign w:val="bottom"/>
          </w:tcPr>
          <w:p w:rsidR="001557F7" w:rsidRDefault="00413AF0">
            <w:pPr>
              <w:pStyle w:val="Style7"/>
            </w:pPr>
            <w:r>
              <w:t>Направление расходов</w:t>
            </w:r>
          </w:p>
        </w:tc>
        <w:tc>
          <w:tcPr>
            <w:tcW w:w="5534" w:type="dxa"/>
            <w:tcBorders>
              <w:top w:val="single" w:sz="4" w:space="0" w:color="auto"/>
            </w:tcBorders>
            <w:shd w:val="clear" w:color="auto" w:fill="auto"/>
            <w:vAlign w:val="bottom"/>
          </w:tcPr>
          <w:p w:rsidR="004F44D4" w:rsidRDefault="004F44D4" w:rsidP="004F44D4">
            <w:pPr>
              <w:pStyle w:val="Style7"/>
              <w:ind w:left="220"/>
            </w:pPr>
            <w: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w:t>
            </w:r>
          </w:p>
          <w:p w:rsidR="001557F7" w:rsidRDefault="004F44D4" w:rsidP="004F44D4">
            <w:pPr>
              <w:pStyle w:val="Style7"/>
              <w:ind w:left="220"/>
            </w:pPr>
            <w:r>
              <w:t>и прицепной техники</w:t>
            </w:r>
          </w:p>
        </w:tc>
        <w:tc>
          <w:tcPr>
            <w:tcW w:w="1301" w:type="dxa"/>
            <w:shd w:val="clear" w:color="auto" w:fill="auto"/>
            <w:vAlign w:val="bottom"/>
          </w:tcPr>
          <w:p w:rsidR="001557F7" w:rsidRDefault="00413AF0">
            <w:pPr>
              <w:pStyle w:val="Style7"/>
              <w:ind w:firstLine="180"/>
              <w:jc w:val="both"/>
            </w:pPr>
            <w:r>
              <w:t>по БК</w:t>
            </w:r>
          </w:p>
        </w:tc>
        <w:tc>
          <w:tcPr>
            <w:tcW w:w="1368" w:type="dxa"/>
            <w:tcBorders>
              <w:top w:val="single" w:sz="4" w:space="0" w:color="auto"/>
              <w:left w:val="single" w:sz="4" w:space="0" w:color="auto"/>
              <w:right w:val="single" w:sz="4" w:space="0" w:color="auto"/>
            </w:tcBorders>
            <w:shd w:val="clear" w:color="auto" w:fill="auto"/>
            <w:vAlign w:val="bottom"/>
          </w:tcPr>
          <w:p w:rsidR="001557F7" w:rsidRDefault="004F44D4">
            <w:pPr>
              <w:pStyle w:val="Style7"/>
              <w:jc w:val="center"/>
            </w:pPr>
            <w:r>
              <w:rPr>
                <w:lang w:val="en-US" w:eastAsia="en-US" w:bidi="en-US"/>
              </w:rPr>
              <w:t>68760</w:t>
            </w:r>
          </w:p>
        </w:tc>
      </w:tr>
      <w:tr w:rsidR="001557F7">
        <w:trPr>
          <w:trHeight w:hRule="exact" w:val="907"/>
          <w:jc w:val="center"/>
        </w:trPr>
        <w:tc>
          <w:tcPr>
            <w:tcW w:w="2530" w:type="dxa"/>
            <w:shd w:val="clear" w:color="auto" w:fill="auto"/>
            <w:vAlign w:val="bottom"/>
          </w:tcPr>
          <w:p w:rsidR="001557F7" w:rsidRDefault="00413AF0">
            <w:pPr>
              <w:pStyle w:val="Style7"/>
            </w:pPr>
            <w:r>
              <w:t>Национальный проект</w:t>
            </w:r>
          </w:p>
        </w:tc>
        <w:tc>
          <w:tcPr>
            <w:tcW w:w="5534" w:type="dxa"/>
            <w:tcBorders>
              <w:top w:val="single" w:sz="4" w:space="0" w:color="auto"/>
            </w:tcBorders>
            <w:shd w:val="clear" w:color="auto" w:fill="auto"/>
          </w:tcPr>
          <w:p w:rsidR="001557F7" w:rsidRDefault="001557F7">
            <w:pPr>
              <w:rPr>
                <w:sz w:val="10"/>
                <w:szCs w:val="10"/>
              </w:rPr>
            </w:pPr>
          </w:p>
        </w:tc>
        <w:tc>
          <w:tcPr>
            <w:tcW w:w="1301" w:type="dxa"/>
            <w:shd w:val="clear" w:color="auto" w:fill="auto"/>
            <w:vAlign w:val="bottom"/>
          </w:tcPr>
          <w:p w:rsidR="001557F7" w:rsidRDefault="00413AF0">
            <w:pPr>
              <w:pStyle w:val="Style7"/>
              <w:ind w:firstLine="180"/>
              <w:jc w:val="both"/>
            </w:pPr>
            <w:r>
              <w:t>по БК</w:t>
            </w:r>
          </w:p>
        </w:tc>
        <w:tc>
          <w:tcPr>
            <w:tcW w:w="1368" w:type="dxa"/>
            <w:tcBorders>
              <w:top w:val="single" w:sz="4" w:space="0" w:color="auto"/>
              <w:left w:val="single" w:sz="4" w:space="0" w:color="auto"/>
              <w:right w:val="single" w:sz="4" w:space="0" w:color="auto"/>
            </w:tcBorders>
            <w:shd w:val="clear" w:color="auto" w:fill="auto"/>
          </w:tcPr>
          <w:p w:rsidR="001557F7" w:rsidRDefault="001557F7">
            <w:pPr>
              <w:rPr>
                <w:sz w:val="10"/>
                <w:szCs w:val="10"/>
              </w:rPr>
            </w:pPr>
          </w:p>
        </w:tc>
      </w:tr>
      <w:tr w:rsidR="001557F7">
        <w:trPr>
          <w:trHeight w:hRule="exact" w:val="907"/>
          <w:jc w:val="center"/>
        </w:trPr>
        <w:tc>
          <w:tcPr>
            <w:tcW w:w="2530" w:type="dxa"/>
            <w:shd w:val="clear" w:color="auto" w:fill="auto"/>
            <w:vAlign w:val="bottom"/>
          </w:tcPr>
          <w:p w:rsidR="001557F7" w:rsidRDefault="00413AF0">
            <w:pPr>
              <w:pStyle w:val="Style7"/>
            </w:pPr>
            <w:r>
              <w:t>Государственная программа</w:t>
            </w:r>
          </w:p>
        </w:tc>
        <w:tc>
          <w:tcPr>
            <w:tcW w:w="5534" w:type="dxa"/>
            <w:tcBorders>
              <w:top w:val="single" w:sz="4" w:space="0" w:color="auto"/>
            </w:tcBorders>
            <w:shd w:val="clear" w:color="auto" w:fill="auto"/>
            <w:vAlign w:val="bottom"/>
          </w:tcPr>
          <w:p w:rsidR="001557F7" w:rsidRDefault="00413AF0">
            <w:pPr>
              <w:pStyle w:val="Style7"/>
              <w:ind w:left="220"/>
            </w:pPr>
            <w:r>
              <w:t>Государственная программа Российской Федерации "Развитие промышленности и повышение ее конкурентоспособности"</w:t>
            </w:r>
          </w:p>
        </w:tc>
        <w:tc>
          <w:tcPr>
            <w:tcW w:w="1301" w:type="dxa"/>
            <w:shd w:val="clear" w:color="auto" w:fill="auto"/>
            <w:vAlign w:val="bottom"/>
          </w:tcPr>
          <w:p w:rsidR="001557F7" w:rsidRDefault="00413AF0">
            <w:pPr>
              <w:pStyle w:val="Style7"/>
              <w:ind w:firstLine="180"/>
              <w:jc w:val="both"/>
            </w:pPr>
            <w:r>
              <w:t>по БК</w:t>
            </w:r>
          </w:p>
        </w:tc>
        <w:tc>
          <w:tcPr>
            <w:tcW w:w="1368" w:type="dxa"/>
            <w:tcBorders>
              <w:top w:val="single" w:sz="4" w:space="0" w:color="auto"/>
              <w:left w:val="single" w:sz="4" w:space="0" w:color="auto"/>
              <w:right w:val="single" w:sz="4" w:space="0" w:color="auto"/>
            </w:tcBorders>
            <w:shd w:val="clear" w:color="auto" w:fill="auto"/>
            <w:vAlign w:val="bottom"/>
          </w:tcPr>
          <w:p w:rsidR="001557F7" w:rsidRDefault="00413AF0">
            <w:pPr>
              <w:pStyle w:val="Style7"/>
              <w:jc w:val="center"/>
            </w:pPr>
            <w:r>
              <w:rPr>
                <w:lang w:val="en-US" w:eastAsia="en-US" w:bidi="en-US"/>
              </w:rPr>
              <w:t>16</w:t>
            </w:r>
          </w:p>
        </w:tc>
      </w:tr>
      <w:tr w:rsidR="001557F7">
        <w:trPr>
          <w:trHeight w:hRule="exact" w:val="1142"/>
          <w:jc w:val="center"/>
        </w:trPr>
        <w:tc>
          <w:tcPr>
            <w:tcW w:w="2530" w:type="dxa"/>
            <w:shd w:val="clear" w:color="auto" w:fill="auto"/>
            <w:vAlign w:val="bottom"/>
          </w:tcPr>
          <w:p w:rsidR="001557F7" w:rsidRDefault="00413AF0">
            <w:pPr>
              <w:pStyle w:val="Style7"/>
            </w:pPr>
            <w:r>
              <w:t>Структурный элемент</w:t>
            </w:r>
          </w:p>
        </w:tc>
        <w:tc>
          <w:tcPr>
            <w:tcW w:w="5534" w:type="dxa"/>
            <w:tcBorders>
              <w:top w:val="single" w:sz="4" w:space="0" w:color="auto"/>
            </w:tcBorders>
            <w:shd w:val="clear" w:color="auto" w:fill="auto"/>
            <w:vAlign w:val="bottom"/>
          </w:tcPr>
          <w:p w:rsidR="001557F7" w:rsidRDefault="00413AF0">
            <w:pPr>
              <w:pStyle w:val="Style7"/>
              <w:ind w:left="220"/>
            </w:pPr>
            <w:r>
              <w:t>Федеральный проект "Развитие сельскохозяйственного машиностроения, специализированного машиностроения, машиностроения для пищевой и перерабатывающей промышленности"</w:t>
            </w:r>
          </w:p>
        </w:tc>
        <w:tc>
          <w:tcPr>
            <w:tcW w:w="1301" w:type="dxa"/>
            <w:shd w:val="clear" w:color="auto" w:fill="auto"/>
            <w:vAlign w:val="bottom"/>
          </w:tcPr>
          <w:p w:rsidR="001557F7" w:rsidRDefault="00413AF0">
            <w:pPr>
              <w:pStyle w:val="Style7"/>
              <w:ind w:firstLine="180"/>
              <w:jc w:val="both"/>
            </w:pPr>
            <w:r>
              <w:t>по БК</w:t>
            </w:r>
          </w:p>
        </w:tc>
        <w:tc>
          <w:tcPr>
            <w:tcW w:w="1368" w:type="dxa"/>
            <w:tcBorders>
              <w:top w:val="single" w:sz="4" w:space="0" w:color="auto"/>
              <w:left w:val="single" w:sz="4" w:space="0" w:color="auto"/>
              <w:right w:val="single" w:sz="4" w:space="0" w:color="auto"/>
            </w:tcBorders>
            <w:shd w:val="clear" w:color="auto" w:fill="auto"/>
            <w:vAlign w:val="bottom"/>
          </w:tcPr>
          <w:p w:rsidR="001557F7" w:rsidRDefault="00413AF0">
            <w:pPr>
              <w:pStyle w:val="Style7"/>
              <w:jc w:val="center"/>
            </w:pPr>
            <w:r>
              <w:rPr>
                <w:lang w:val="en-US" w:eastAsia="en-US" w:bidi="en-US"/>
              </w:rPr>
              <w:t>02</w:t>
            </w:r>
          </w:p>
        </w:tc>
      </w:tr>
      <w:tr w:rsidR="001557F7">
        <w:trPr>
          <w:trHeight w:hRule="exact" w:val="1138"/>
          <w:jc w:val="center"/>
        </w:trPr>
        <w:tc>
          <w:tcPr>
            <w:tcW w:w="2530" w:type="dxa"/>
            <w:shd w:val="clear" w:color="auto" w:fill="auto"/>
            <w:vAlign w:val="bottom"/>
          </w:tcPr>
          <w:p w:rsidR="001557F7" w:rsidRDefault="00413AF0">
            <w:pPr>
              <w:pStyle w:val="Style7"/>
            </w:pPr>
            <w:r>
              <w:t>Целевая статья расходов</w:t>
            </w:r>
          </w:p>
        </w:tc>
        <w:tc>
          <w:tcPr>
            <w:tcW w:w="5534" w:type="dxa"/>
            <w:tcBorders>
              <w:top w:val="single" w:sz="4" w:space="0" w:color="auto"/>
              <w:bottom w:val="single" w:sz="4" w:space="0" w:color="auto"/>
            </w:tcBorders>
            <w:shd w:val="clear" w:color="auto" w:fill="auto"/>
            <w:vAlign w:val="bottom"/>
          </w:tcPr>
          <w:p w:rsidR="001557F7" w:rsidRDefault="004F44D4" w:rsidP="004F44D4">
            <w:pPr>
              <w:pStyle w:val="Style7"/>
              <w:ind w:left="220"/>
            </w:pPr>
            <w: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tc>
        <w:tc>
          <w:tcPr>
            <w:tcW w:w="1301" w:type="dxa"/>
            <w:shd w:val="clear" w:color="auto" w:fill="auto"/>
            <w:vAlign w:val="bottom"/>
          </w:tcPr>
          <w:p w:rsidR="001557F7" w:rsidRDefault="00413AF0">
            <w:pPr>
              <w:pStyle w:val="Style7"/>
              <w:ind w:firstLine="180"/>
              <w:jc w:val="both"/>
            </w:pPr>
            <w:r>
              <w:t>по БК</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1557F7" w:rsidRDefault="004F44D4">
            <w:pPr>
              <w:pStyle w:val="Style7"/>
            </w:pPr>
            <w:r>
              <w:rPr>
                <w:lang w:val="en-US" w:eastAsia="en-US" w:bidi="en-US"/>
              </w:rPr>
              <w:t>16 2 02 68760</w:t>
            </w:r>
          </w:p>
        </w:tc>
      </w:tr>
    </w:tbl>
    <w:p w:rsidR="001557F7" w:rsidRDefault="001557F7">
      <w:pPr>
        <w:spacing w:after="399" w:line="1" w:lineRule="exact"/>
      </w:pPr>
    </w:p>
    <w:p w:rsidR="001557F7" w:rsidRDefault="001557F7">
      <w:pPr>
        <w:spacing w:line="1" w:lineRule="exact"/>
      </w:pPr>
    </w:p>
    <w:p w:rsidR="001557F7" w:rsidRDefault="00413AF0">
      <w:pPr>
        <w:pStyle w:val="Style9"/>
        <w:ind w:left="10"/>
        <w:rPr>
          <w:sz w:val="20"/>
          <w:szCs w:val="20"/>
        </w:rPr>
      </w:pPr>
      <w:r>
        <w:rPr>
          <w:sz w:val="20"/>
          <w:szCs w:val="20"/>
          <w:lang w:val="en-US" w:eastAsia="en-US" w:bidi="en-US"/>
        </w:rPr>
        <w:t xml:space="preserve">1. </w:t>
      </w:r>
      <w:r>
        <w:rPr>
          <w:sz w:val="20"/>
          <w:szCs w:val="20"/>
        </w:rPr>
        <w:t>Общая информация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7378"/>
      </w:tblGrid>
      <w:tr w:rsidR="001557F7" w:rsidTr="00394701">
        <w:trPr>
          <w:trHeight w:hRule="exact" w:val="706"/>
          <w:jc w:val="center"/>
        </w:trPr>
        <w:tc>
          <w:tcPr>
            <w:tcW w:w="3408" w:type="dxa"/>
            <w:tcBorders>
              <w:top w:val="single" w:sz="4" w:space="0" w:color="auto"/>
              <w:left w:val="single" w:sz="4" w:space="0" w:color="auto"/>
            </w:tcBorders>
            <w:shd w:val="clear" w:color="auto" w:fill="auto"/>
            <w:vAlign w:val="center"/>
          </w:tcPr>
          <w:p w:rsidR="001557F7" w:rsidRDefault="00413AF0">
            <w:pPr>
              <w:pStyle w:val="Style7"/>
            </w:pPr>
            <w:r>
              <w:t>Наименование субсидии</w:t>
            </w:r>
          </w:p>
        </w:tc>
        <w:tc>
          <w:tcPr>
            <w:tcW w:w="7378" w:type="dxa"/>
            <w:tcBorders>
              <w:top w:val="single" w:sz="4" w:space="0" w:color="auto"/>
              <w:left w:val="single" w:sz="4" w:space="0" w:color="auto"/>
              <w:right w:val="single" w:sz="4" w:space="0" w:color="auto"/>
            </w:tcBorders>
            <w:shd w:val="clear" w:color="auto" w:fill="auto"/>
            <w:vAlign w:val="center"/>
          </w:tcPr>
          <w:p w:rsidR="001557F7" w:rsidRDefault="004F44D4" w:rsidP="00394701">
            <w:pPr>
              <w:pStyle w:val="Style7"/>
            </w:pPr>
            <w: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tc>
      </w:tr>
      <w:tr w:rsidR="001557F7" w:rsidTr="00394701">
        <w:trPr>
          <w:trHeight w:hRule="exact" w:val="485"/>
          <w:jc w:val="center"/>
        </w:trPr>
        <w:tc>
          <w:tcPr>
            <w:tcW w:w="3408" w:type="dxa"/>
            <w:tcBorders>
              <w:top w:val="single" w:sz="4" w:space="0" w:color="auto"/>
              <w:left w:val="single" w:sz="4" w:space="0" w:color="auto"/>
            </w:tcBorders>
            <w:shd w:val="clear" w:color="auto" w:fill="auto"/>
            <w:vAlign w:val="center"/>
          </w:tcPr>
          <w:p w:rsidR="001557F7" w:rsidRDefault="00413AF0">
            <w:pPr>
              <w:pStyle w:val="Style7"/>
            </w:pPr>
            <w:r>
              <w:t>Цель предоставления субсидии</w:t>
            </w:r>
          </w:p>
        </w:tc>
        <w:tc>
          <w:tcPr>
            <w:tcW w:w="7378" w:type="dxa"/>
            <w:tcBorders>
              <w:top w:val="single" w:sz="4" w:space="0" w:color="auto"/>
              <w:left w:val="single" w:sz="4" w:space="0" w:color="auto"/>
              <w:right w:val="single" w:sz="4" w:space="0" w:color="auto"/>
            </w:tcBorders>
            <w:shd w:val="clear" w:color="auto" w:fill="auto"/>
            <w:vAlign w:val="center"/>
          </w:tcPr>
          <w:p w:rsidR="001557F7" w:rsidRDefault="004F44D4" w:rsidP="00394701">
            <w:pPr>
              <w:pStyle w:val="Style7"/>
            </w:pPr>
            <w:r>
              <w:t>Стимулирование производства на территории Российской Федерации современной высокопроизводительной самоходной и прицепной техники</w:t>
            </w:r>
          </w:p>
        </w:tc>
      </w:tr>
      <w:tr w:rsidR="001557F7" w:rsidTr="00394701">
        <w:trPr>
          <w:trHeight w:hRule="exact" w:val="451"/>
          <w:jc w:val="center"/>
        </w:trPr>
        <w:tc>
          <w:tcPr>
            <w:tcW w:w="3408" w:type="dxa"/>
            <w:tcBorders>
              <w:top w:val="single" w:sz="4" w:space="0" w:color="auto"/>
              <w:left w:val="single" w:sz="4" w:space="0" w:color="auto"/>
            </w:tcBorders>
            <w:shd w:val="clear" w:color="auto" w:fill="auto"/>
            <w:vAlign w:val="center"/>
          </w:tcPr>
          <w:p w:rsidR="001557F7" w:rsidRDefault="00413AF0">
            <w:pPr>
              <w:pStyle w:val="Style7"/>
            </w:pPr>
            <w:r>
              <w:t>Тип субсидии</w:t>
            </w:r>
          </w:p>
        </w:tc>
        <w:tc>
          <w:tcPr>
            <w:tcW w:w="7378" w:type="dxa"/>
            <w:tcBorders>
              <w:top w:val="single" w:sz="4" w:space="0" w:color="auto"/>
              <w:left w:val="single" w:sz="4" w:space="0" w:color="auto"/>
              <w:right w:val="single" w:sz="4" w:space="0" w:color="auto"/>
            </w:tcBorders>
            <w:shd w:val="clear" w:color="auto" w:fill="auto"/>
            <w:vAlign w:val="center"/>
          </w:tcPr>
          <w:p w:rsidR="001557F7" w:rsidRDefault="00413AF0" w:rsidP="00394701">
            <w:pPr>
              <w:pStyle w:val="Style7"/>
            </w:pPr>
            <w:r>
              <w:t>Субсидии на оказание услуг (выполнение работ)</w:t>
            </w:r>
          </w:p>
        </w:tc>
      </w:tr>
      <w:tr w:rsidR="001557F7" w:rsidTr="00394701">
        <w:trPr>
          <w:trHeight w:hRule="exact" w:val="485"/>
          <w:jc w:val="center"/>
        </w:trPr>
        <w:tc>
          <w:tcPr>
            <w:tcW w:w="3408" w:type="dxa"/>
            <w:tcBorders>
              <w:top w:val="single" w:sz="4" w:space="0" w:color="auto"/>
              <w:left w:val="single" w:sz="4" w:space="0" w:color="auto"/>
            </w:tcBorders>
            <w:shd w:val="clear" w:color="auto" w:fill="auto"/>
          </w:tcPr>
          <w:p w:rsidR="001557F7" w:rsidRDefault="00413AF0">
            <w:pPr>
              <w:pStyle w:val="Style7"/>
            </w:pPr>
            <w:r>
              <w:t>Способ предоставления средств из бюджета</w:t>
            </w:r>
          </w:p>
        </w:tc>
        <w:tc>
          <w:tcPr>
            <w:tcW w:w="7378" w:type="dxa"/>
            <w:tcBorders>
              <w:top w:val="single" w:sz="4" w:space="0" w:color="auto"/>
              <w:left w:val="single" w:sz="4" w:space="0" w:color="auto"/>
              <w:right w:val="single" w:sz="4" w:space="0" w:color="auto"/>
            </w:tcBorders>
            <w:shd w:val="clear" w:color="auto" w:fill="auto"/>
            <w:vAlign w:val="center"/>
          </w:tcPr>
          <w:p w:rsidR="001557F7" w:rsidRDefault="00413AF0" w:rsidP="00394701">
            <w:pPr>
              <w:pStyle w:val="Style7"/>
            </w:pPr>
            <w:r>
              <w:t>возмещение затрат (недополученных доходов)</w:t>
            </w:r>
          </w:p>
        </w:tc>
      </w:tr>
      <w:tr w:rsidR="001557F7" w:rsidTr="00394701">
        <w:trPr>
          <w:trHeight w:hRule="exact" w:val="451"/>
          <w:jc w:val="center"/>
        </w:trPr>
        <w:tc>
          <w:tcPr>
            <w:tcW w:w="3408" w:type="dxa"/>
            <w:tcBorders>
              <w:top w:val="single" w:sz="4" w:space="0" w:color="auto"/>
              <w:left w:val="single" w:sz="4" w:space="0" w:color="auto"/>
            </w:tcBorders>
            <w:shd w:val="clear" w:color="auto" w:fill="auto"/>
            <w:vAlign w:val="center"/>
          </w:tcPr>
          <w:p w:rsidR="001557F7" w:rsidRDefault="00413AF0">
            <w:pPr>
              <w:pStyle w:val="Style7"/>
            </w:pPr>
            <w:r>
              <w:t>Способ отбора получателей</w:t>
            </w:r>
          </w:p>
        </w:tc>
        <w:tc>
          <w:tcPr>
            <w:tcW w:w="7378" w:type="dxa"/>
            <w:tcBorders>
              <w:top w:val="single" w:sz="4" w:space="0" w:color="auto"/>
              <w:left w:val="single" w:sz="4" w:space="0" w:color="auto"/>
              <w:right w:val="single" w:sz="4" w:space="0" w:color="auto"/>
            </w:tcBorders>
            <w:shd w:val="clear" w:color="auto" w:fill="auto"/>
            <w:vAlign w:val="center"/>
          </w:tcPr>
          <w:p w:rsidR="001557F7" w:rsidRDefault="00413AF0" w:rsidP="00394701">
            <w:pPr>
              <w:pStyle w:val="Style7"/>
            </w:pPr>
            <w:r>
              <w:t>запрос предложений</w:t>
            </w:r>
          </w:p>
        </w:tc>
      </w:tr>
      <w:tr w:rsidR="001557F7" w:rsidTr="00394701">
        <w:trPr>
          <w:trHeight w:hRule="exact" w:val="456"/>
          <w:jc w:val="center"/>
        </w:trPr>
        <w:tc>
          <w:tcPr>
            <w:tcW w:w="3408" w:type="dxa"/>
            <w:tcBorders>
              <w:top w:val="single" w:sz="4" w:space="0" w:color="auto"/>
              <w:left w:val="single" w:sz="4" w:space="0" w:color="auto"/>
            </w:tcBorders>
            <w:shd w:val="clear" w:color="auto" w:fill="auto"/>
            <w:vAlign w:val="center"/>
          </w:tcPr>
          <w:p w:rsidR="001557F7" w:rsidRDefault="00413AF0">
            <w:pPr>
              <w:pStyle w:val="Style7"/>
            </w:pPr>
            <w:r>
              <w:t>Для служебного пользования</w:t>
            </w:r>
          </w:p>
        </w:tc>
        <w:tc>
          <w:tcPr>
            <w:tcW w:w="7378" w:type="dxa"/>
            <w:tcBorders>
              <w:top w:val="single" w:sz="4" w:space="0" w:color="auto"/>
              <w:left w:val="single" w:sz="4" w:space="0" w:color="auto"/>
              <w:right w:val="single" w:sz="4" w:space="0" w:color="auto"/>
            </w:tcBorders>
            <w:shd w:val="clear" w:color="auto" w:fill="auto"/>
            <w:vAlign w:val="center"/>
          </w:tcPr>
          <w:p w:rsidR="001557F7" w:rsidRDefault="00413AF0" w:rsidP="00394701">
            <w:pPr>
              <w:pStyle w:val="Style7"/>
            </w:pPr>
            <w:r>
              <w:t>Нет</w:t>
            </w:r>
          </w:p>
        </w:tc>
      </w:tr>
      <w:tr w:rsidR="001557F7" w:rsidTr="00394701">
        <w:trPr>
          <w:trHeight w:hRule="exact" w:val="490"/>
          <w:jc w:val="center"/>
        </w:trPr>
        <w:tc>
          <w:tcPr>
            <w:tcW w:w="3408" w:type="dxa"/>
            <w:tcBorders>
              <w:top w:val="single" w:sz="4" w:space="0" w:color="auto"/>
              <w:left w:val="single" w:sz="4" w:space="0" w:color="auto"/>
              <w:bottom w:val="single" w:sz="4" w:space="0" w:color="auto"/>
            </w:tcBorders>
            <w:shd w:val="clear" w:color="auto" w:fill="auto"/>
            <w:vAlign w:val="bottom"/>
          </w:tcPr>
          <w:p w:rsidR="001557F7" w:rsidRDefault="00413AF0">
            <w:pPr>
              <w:pStyle w:val="Style7"/>
            </w:pPr>
            <w:r>
              <w:t>Направлена на реализацию новаций в сфере искусственного интеллекта</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13AF0" w:rsidP="00394701">
            <w:pPr>
              <w:pStyle w:val="Style7"/>
            </w:pPr>
            <w:r>
              <w:t>Нет</w:t>
            </w:r>
          </w:p>
        </w:tc>
      </w:tr>
    </w:tbl>
    <w:p w:rsidR="001557F7" w:rsidRDefault="001557F7">
      <w:pPr>
        <w:sectPr w:rsidR="001557F7">
          <w:pgSz w:w="11909" w:h="16838"/>
          <w:pgMar w:top="643" w:right="559" w:bottom="643" w:left="559" w:header="215" w:footer="215" w:gutter="0"/>
          <w:pgNumType w:start="1"/>
          <w:cols w:space="720"/>
          <w:noEndnote/>
          <w:docGrid w:linePitch="360"/>
        </w:sectPr>
      </w:pPr>
    </w:p>
    <w:p w:rsidR="00EC5B13" w:rsidRDefault="00EC5B13" w:rsidP="00EC5B13">
      <w:pPr>
        <w:pStyle w:val="Style12"/>
      </w:pPr>
      <w:r>
        <w:rPr>
          <w:b/>
          <w:bCs/>
          <w:lang w:val="en-US" w:eastAsia="en-US" w:bidi="en-US"/>
        </w:rPr>
        <w:lastRenderedPageBreak/>
        <w:t xml:space="preserve">2. </w:t>
      </w:r>
      <w:r>
        <w:rPr>
          <w:b/>
          <w:bCs/>
        </w:rPr>
        <w:t>Информация о получателях субсидии</w:t>
      </w:r>
    </w:p>
    <w:p w:rsidR="00EC5B13" w:rsidRDefault="00EC5B13">
      <w:pPr>
        <w:pStyle w:val="Style9"/>
      </w:pPr>
    </w:p>
    <w:p w:rsidR="001557F7" w:rsidRDefault="00413AF0">
      <w:pPr>
        <w:pStyle w:val="Style9"/>
      </w:pPr>
      <w:r>
        <w:t>Категории получателей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7382"/>
      </w:tblGrid>
      <w:tr w:rsidR="001557F7">
        <w:trPr>
          <w:trHeight w:hRule="exact" w:val="456"/>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jc w:val="center"/>
            </w:pPr>
            <w:r>
              <w:t>Категория</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Тип субъекта экономической деятельности</w:t>
            </w:r>
          </w:p>
        </w:tc>
      </w:tr>
      <w:tr w:rsidR="001557F7">
        <w:trPr>
          <w:trHeight w:hRule="exact" w:val="451"/>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Индивидуальные предприниматели</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pPr>
            <w:r>
              <w:t>Индивидуальный предприниматель</w:t>
            </w:r>
          </w:p>
        </w:tc>
      </w:tr>
      <w:tr w:rsidR="001557F7">
        <w:trPr>
          <w:trHeight w:hRule="exact" w:val="456"/>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Акционерные общества</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pPr>
            <w:r>
              <w:t>Юридическое лицо</w:t>
            </w:r>
          </w:p>
        </w:tc>
      </w:tr>
      <w:tr w:rsidR="001557F7">
        <w:trPr>
          <w:trHeight w:hRule="exact" w:val="480"/>
          <w:jc w:val="center"/>
        </w:trPr>
        <w:tc>
          <w:tcPr>
            <w:tcW w:w="3403" w:type="dxa"/>
            <w:tcBorders>
              <w:top w:val="single" w:sz="4" w:space="0" w:color="auto"/>
              <w:left w:val="single" w:sz="4" w:space="0" w:color="auto"/>
            </w:tcBorders>
            <w:shd w:val="clear" w:color="auto" w:fill="auto"/>
          </w:tcPr>
          <w:p w:rsidR="001557F7" w:rsidRDefault="00413AF0">
            <w:pPr>
              <w:pStyle w:val="Style7"/>
            </w:pPr>
            <w:r>
              <w:t>Общества с ограниченной ответственностью</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pPr>
            <w:r>
              <w:t>Юридическое лицо</w:t>
            </w:r>
          </w:p>
        </w:tc>
      </w:tr>
      <w:tr w:rsidR="001557F7">
        <w:trPr>
          <w:trHeight w:hRule="exact" w:val="456"/>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Публичные акционерные общества</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pPr>
            <w:r>
              <w:t>Юридическое лицо</w:t>
            </w:r>
          </w:p>
        </w:tc>
      </w:tr>
      <w:tr w:rsidR="001557F7">
        <w:trPr>
          <w:trHeight w:hRule="exact" w:val="461"/>
          <w:jc w:val="center"/>
        </w:trPr>
        <w:tc>
          <w:tcPr>
            <w:tcW w:w="3403" w:type="dxa"/>
            <w:tcBorders>
              <w:top w:val="single" w:sz="4" w:space="0" w:color="auto"/>
              <w:left w:val="single" w:sz="4" w:space="0" w:color="auto"/>
              <w:bottom w:val="single" w:sz="4" w:space="0" w:color="auto"/>
            </w:tcBorders>
            <w:shd w:val="clear" w:color="auto" w:fill="auto"/>
            <w:vAlign w:val="center"/>
          </w:tcPr>
          <w:p w:rsidR="001557F7" w:rsidRDefault="00413AF0">
            <w:pPr>
              <w:pStyle w:val="Style7"/>
            </w:pPr>
            <w:r>
              <w:t>Непубличные акционерные общества</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13AF0">
            <w:pPr>
              <w:pStyle w:val="Style7"/>
            </w:pPr>
            <w:r>
              <w:t>Юридическое лицо</w:t>
            </w:r>
          </w:p>
        </w:tc>
      </w:tr>
    </w:tbl>
    <w:p w:rsidR="001557F7" w:rsidRDefault="001557F7">
      <w:pPr>
        <w:spacing w:after="79" w:line="1" w:lineRule="exact"/>
      </w:pPr>
    </w:p>
    <w:p w:rsidR="001557F7" w:rsidRDefault="00413AF0">
      <w:pPr>
        <w:pStyle w:val="Style9"/>
      </w:pPr>
      <w:r w:rsidRPr="00394701">
        <w:t>Требования к получателям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3413"/>
      </w:tblGrid>
      <w:tr w:rsidR="001557F7">
        <w:trPr>
          <w:trHeight w:hRule="exact" w:val="912"/>
          <w:jc w:val="center"/>
        </w:trPr>
        <w:tc>
          <w:tcPr>
            <w:tcW w:w="7373" w:type="dxa"/>
            <w:tcBorders>
              <w:top w:val="single" w:sz="4" w:space="0" w:color="auto"/>
              <w:left w:val="single" w:sz="4" w:space="0" w:color="auto"/>
            </w:tcBorders>
            <w:shd w:val="clear" w:color="auto" w:fill="auto"/>
            <w:vAlign w:val="center"/>
          </w:tcPr>
          <w:p w:rsidR="001557F7" w:rsidRDefault="00413AF0">
            <w:pPr>
              <w:pStyle w:val="Style7"/>
              <w:jc w:val="center"/>
            </w:pPr>
            <w: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Подтверждающий соответствие требованию документ</w:t>
            </w:r>
          </w:p>
        </w:tc>
      </w:tr>
      <w:tr w:rsidR="001557F7">
        <w:trPr>
          <w:trHeight w:hRule="exact" w:val="701"/>
          <w:jc w:val="center"/>
        </w:trPr>
        <w:tc>
          <w:tcPr>
            <w:tcW w:w="7373" w:type="dxa"/>
            <w:tcBorders>
              <w:top w:val="single" w:sz="4" w:space="0" w:color="auto"/>
              <w:left w:val="single" w:sz="4" w:space="0" w:color="auto"/>
            </w:tcBorders>
            <w:shd w:val="clear" w:color="auto" w:fill="auto"/>
            <w:vAlign w:val="center"/>
          </w:tcPr>
          <w:p w:rsidR="001557F7" w:rsidRDefault="00413AF0">
            <w:pPr>
              <w:pStyle w:val="Style7"/>
              <w:jc w:val="center"/>
            </w:pPr>
            <w:r>
              <w:t xml:space="preserve">Деятельность участника отбора (получателя субсидии) </w:t>
            </w:r>
            <w:r w:rsidRPr="00413AF0">
              <w:rPr>
                <w:lang w:eastAsia="en-US" w:bidi="en-US"/>
              </w:rPr>
              <w:t xml:space="preserve">- </w:t>
            </w:r>
            <w:r>
              <w:t>юридического лица не приостановлена в порядке, предусмотренном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485"/>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Участник отбора (получатель субсидии) </w:t>
            </w:r>
            <w:r w:rsidRPr="00413AF0">
              <w:rPr>
                <w:lang w:eastAsia="en-US" w:bidi="en-US"/>
              </w:rPr>
              <w:t xml:space="preserve">- </w:t>
            </w:r>
            <w:r>
              <w:t>юридическое лицо не проходит процедуру ликвидации</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480"/>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В отношении участника отбора (получателя субсидии) </w:t>
            </w:r>
            <w:r w:rsidRPr="00413AF0">
              <w:rPr>
                <w:lang w:eastAsia="en-US" w:bidi="en-US"/>
              </w:rPr>
              <w:t xml:space="preserve">- </w:t>
            </w:r>
            <w:r>
              <w:t>юридического лица не введена процедура банкротства</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480"/>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В отношении участника отбора (получателя субсидии) </w:t>
            </w:r>
            <w:r w:rsidRPr="00413AF0">
              <w:rPr>
                <w:lang w:eastAsia="en-US" w:bidi="en-US"/>
              </w:rPr>
              <w:t xml:space="preserve">- </w:t>
            </w:r>
            <w:r>
              <w:t>индивидуального предпринимателя не введена процедура банкротства</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6"/>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Деятельность участника отбора (получателя субсидии) </w:t>
            </w:r>
            <w:r w:rsidRPr="00413AF0">
              <w:rPr>
                <w:lang w:eastAsia="en-US" w:bidi="en-US"/>
              </w:rPr>
              <w:t xml:space="preserve">- </w:t>
            </w:r>
            <w:r>
              <w:t>индивидуального предпринимателя не прекращена в качестве индивидуального предпринимателя в порядке, предусмотренном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1"/>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Участник отбора (получатель субсидии) </w:t>
            </w:r>
            <w:r w:rsidRPr="00413AF0">
              <w:rPr>
                <w:lang w:eastAsia="en-US" w:bidi="en-US"/>
              </w:rPr>
              <w:t xml:space="preserve">- </w:t>
            </w:r>
            <w: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6"/>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1"/>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6"/>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w:t>
            </w:r>
            <w:r w:rsidRPr="00413AF0">
              <w:rPr>
                <w:lang w:eastAsia="en-US" w:bidi="en-US"/>
              </w:rPr>
              <w:t xml:space="preserve">, </w:t>
            </w:r>
            <w:r>
              <w:t>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922"/>
          <w:jc w:val="center"/>
        </w:trPr>
        <w:tc>
          <w:tcPr>
            <w:tcW w:w="7373" w:type="dxa"/>
            <w:tcBorders>
              <w:top w:val="single" w:sz="4" w:space="0" w:color="auto"/>
              <w:left w:val="single" w:sz="4" w:space="0" w:color="auto"/>
            </w:tcBorders>
            <w:shd w:val="clear" w:color="auto" w:fill="auto"/>
            <w:vAlign w:val="center"/>
          </w:tcPr>
          <w:p w:rsidR="001557F7" w:rsidRDefault="00413AF0">
            <w:pPr>
              <w:pStyle w:val="Style7"/>
              <w:jc w:val="center"/>
            </w:pPr>
            <w: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485"/>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В реестре дисквалифицированных лиц отсутствуют сведения о дисквалифицированном индивидуальном предпринимателе</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1"/>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 xml:space="preserve">Отсутствие на едином налоговом счете или </w:t>
            </w:r>
            <w:proofErr w:type="spellStart"/>
            <w:r>
              <w:t>непревышение</w:t>
            </w:r>
            <w:proofErr w:type="spellEnd"/>
            <w:r>
              <w:t xml:space="preserve"> размера, определенного пунктом </w:t>
            </w:r>
            <w:r w:rsidRPr="00413AF0">
              <w:rPr>
                <w:lang w:eastAsia="en-US" w:bidi="en-US"/>
              </w:rPr>
              <w:t xml:space="preserve">3 </w:t>
            </w:r>
            <w:r>
              <w:t xml:space="preserve">статьи </w:t>
            </w:r>
            <w:r w:rsidRPr="00413AF0">
              <w:rPr>
                <w:lang w:eastAsia="en-US" w:bidi="en-US"/>
              </w:rPr>
              <w:t xml:space="preserve">47 </w:t>
            </w:r>
            <w:r>
              <w:t>НК РФ, задолженности по уплате налогов, сборов и страховых взносов в бюджеты бюджетной системы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1814"/>
          <w:jc w:val="center"/>
        </w:trPr>
        <w:tc>
          <w:tcPr>
            <w:tcW w:w="7373" w:type="dxa"/>
            <w:tcBorders>
              <w:top w:val="single" w:sz="4" w:space="0" w:color="auto"/>
              <w:left w:val="single" w:sz="4" w:space="0" w:color="auto"/>
              <w:bottom w:val="single" w:sz="4" w:space="0" w:color="auto"/>
            </w:tcBorders>
            <w:shd w:val="clear" w:color="auto" w:fill="auto"/>
            <w:vAlign w:val="bottom"/>
          </w:tcPr>
          <w:p w:rsidR="001557F7" w:rsidRDefault="00413AF0">
            <w:pPr>
              <w:pStyle w:val="Style7"/>
              <w:jc w:val="center"/>
            </w:pPr>
            <w: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w:t>
            </w:r>
            <w:r w:rsidRPr="00413AF0">
              <w:rPr>
                <w:lang w:eastAsia="en-US" w:bidi="en-US"/>
              </w:rPr>
              <w:t xml:space="preserve">25 </w:t>
            </w:r>
            <w:r>
              <w:t>процентов (если иное не предусмотрено законодательством Российской Федерации)</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13AF0">
            <w:pPr>
              <w:pStyle w:val="Style7"/>
              <w:jc w:val="center"/>
            </w:pPr>
            <w:r>
              <w:t>Заявка</w:t>
            </w:r>
          </w:p>
        </w:tc>
      </w:tr>
    </w:tbl>
    <w:p w:rsidR="001557F7" w:rsidRDefault="001557F7">
      <w:pPr>
        <w:sectPr w:rsidR="001557F7">
          <w:headerReference w:type="default" r:id="rId8"/>
          <w:pgSz w:w="11909" w:h="16838"/>
          <w:pgMar w:top="1104" w:right="559" w:bottom="1104" w:left="559" w:header="0" w:footer="676" w:gutter="0"/>
          <w:cols w:space="720"/>
          <w:noEndnote/>
          <w:docGrid w:linePitch="360"/>
        </w:sectPr>
      </w:pPr>
    </w:p>
    <w:p w:rsidR="001557F7" w:rsidRDefault="00413AF0">
      <w:pPr>
        <w:pStyle w:val="Style9"/>
      </w:pPr>
      <w:r>
        <w:lastRenderedPageBreak/>
        <w:t>Требования к получателям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3413"/>
      </w:tblGrid>
      <w:tr w:rsidR="001557F7">
        <w:trPr>
          <w:trHeight w:hRule="exact" w:val="912"/>
          <w:jc w:val="center"/>
        </w:trPr>
        <w:tc>
          <w:tcPr>
            <w:tcW w:w="7373" w:type="dxa"/>
            <w:tcBorders>
              <w:top w:val="single" w:sz="4" w:space="0" w:color="auto"/>
              <w:left w:val="single" w:sz="4" w:space="0" w:color="auto"/>
            </w:tcBorders>
            <w:shd w:val="clear" w:color="auto" w:fill="auto"/>
            <w:vAlign w:val="center"/>
          </w:tcPr>
          <w:p w:rsidR="001557F7" w:rsidRDefault="00413AF0">
            <w:pPr>
              <w:pStyle w:val="Style7"/>
              <w:jc w:val="center"/>
            </w:pPr>
            <w: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Подтверждающий соответствие требованию документ</w:t>
            </w:r>
          </w:p>
        </w:tc>
      </w:tr>
      <w:tr w:rsidR="001557F7">
        <w:trPr>
          <w:trHeight w:hRule="exact" w:val="1138"/>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1805"/>
          <w:jc w:val="center"/>
        </w:trPr>
        <w:tc>
          <w:tcPr>
            <w:tcW w:w="7373" w:type="dxa"/>
            <w:tcBorders>
              <w:top w:val="single" w:sz="4" w:space="0" w:color="auto"/>
              <w:left w:val="single" w:sz="4" w:space="0" w:color="auto"/>
            </w:tcBorders>
            <w:shd w:val="clear" w:color="auto" w:fill="auto"/>
            <w:vAlign w:val="center"/>
          </w:tcPr>
          <w:p w:rsidR="001557F7" w:rsidRDefault="00413AF0">
            <w:pPr>
              <w:pStyle w:val="Style7"/>
              <w:jc w:val="center"/>
            </w:pPr>
            <w: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1"/>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06"/>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480"/>
          <w:jc w:val="center"/>
        </w:trPr>
        <w:tc>
          <w:tcPr>
            <w:tcW w:w="7373" w:type="dxa"/>
            <w:tcBorders>
              <w:top w:val="single" w:sz="4" w:space="0" w:color="auto"/>
              <w:left w:val="single" w:sz="4" w:space="0" w:color="auto"/>
            </w:tcBorders>
            <w:shd w:val="clear" w:color="auto" w:fill="auto"/>
            <w:vAlign w:val="bottom"/>
          </w:tcPr>
          <w:p w:rsidR="001557F7" w:rsidRDefault="00413AF0">
            <w:pPr>
              <w:pStyle w:val="Style7"/>
              <w:jc w:val="center"/>
            </w:pPr>
            <w:r>
              <w:t>Отсутствует иная просроченная (неурегулированная) задолженность по денежным обязательствам перед Российской Федерацией</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1142"/>
          <w:jc w:val="center"/>
        </w:trPr>
        <w:tc>
          <w:tcPr>
            <w:tcW w:w="7373" w:type="dxa"/>
            <w:tcBorders>
              <w:top w:val="single" w:sz="4" w:space="0" w:color="auto"/>
              <w:left w:val="single" w:sz="4" w:space="0" w:color="auto"/>
            </w:tcBorders>
            <w:shd w:val="clear" w:color="auto" w:fill="auto"/>
          </w:tcPr>
          <w:p w:rsidR="001557F7" w:rsidRDefault="00413AF0">
            <w:pPr>
              <w:pStyle w:val="Style7"/>
              <w:jc w:val="center"/>
            </w:pPr>
            <w: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w:t>
            </w:r>
            <w:r>
              <w:rPr>
                <w:lang w:val="en-US" w:eastAsia="en-US" w:bidi="en-US"/>
              </w:rPr>
              <w:t>VII</w:t>
            </w:r>
            <w:r w:rsidRPr="00413AF0">
              <w:rPr>
                <w:lang w:eastAsia="en-US" w:bidi="en-US"/>
              </w:rPr>
              <w:t xml:space="preserve"> </w:t>
            </w:r>
            <w: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1138"/>
          <w:jc w:val="center"/>
        </w:trPr>
        <w:tc>
          <w:tcPr>
            <w:tcW w:w="7373" w:type="dxa"/>
            <w:tcBorders>
              <w:top w:val="single" w:sz="4" w:space="0" w:color="auto"/>
              <w:left w:val="single" w:sz="4" w:space="0" w:color="auto"/>
            </w:tcBorders>
            <w:shd w:val="clear" w:color="auto" w:fill="auto"/>
          </w:tcPr>
          <w:p w:rsidR="001557F7" w:rsidRDefault="00413AF0">
            <w:pPr>
              <w:pStyle w:val="Style7"/>
              <w:jc w:val="center"/>
            </w:pPr>
            <w: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w:t>
            </w:r>
            <w:r>
              <w:rPr>
                <w:lang w:val="en-US" w:eastAsia="en-US" w:bidi="en-US"/>
              </w:rPr>
              <w:t>VII</w:t>
            </w:r>
            <w:r w:rsidRPr="00413AF0">
              <w:rPr>
                <w:lang w:eastAsia="en-US" w:bidi="en-US"/>
              </w:rPr>
              <w:t xml:space="preserve"> </w:t>
            </w:r>
            <w: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Заявка</w:t>
            </w:r>
          </w:p>
        </w:tc>
      </w:tr>
      <w:tr w:rsidR="001557F7">
        <w:trPr>
          <w:trHeight w:hRule="exact" w:val="710"/>
          <w:jc w:val="center"/>
        </w:trPr>
        <w:tc>
          <w:tcPr>
            <w:tcW w:w="7373" w:type="dxa"/>
            <w:tcBorders>
              <w:top w:val="single" w:sz="4" w:space="0" w:color="auto"/>
              <w:left w:val="single" w:sz="4" w:space="0" w:color="auto"/>
              <w:bottom w:val="single" w:sz="4" w:space="0" w:color="auto"/>
            </w:tcBorders>
            <w:shd w:val="clear" w:color="auto" w:fill="auto"/>
            <w:vAlign w:val="bottom"/>
          </w:tcPr>
          <w:p w:rsidR="001557F7" w:rsidRDefault="00413AF0">
            <w:pPr>
              <w:pStyle w:val="Style7"/>
              <w:jc w:val="center"/>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13AF0">
            <w:pPr>
              <w:pStyle w:val="Style7"/>
              <w:jc w:val="center"/>
            </w:pPr>
            <w:r>
              <w:t>Заявка</w:t>
            </w:r>
          </w:p>
        </w:tc>
      </w:tr>
    </w:tbl>
    <w:p w:rsidR="001557F7" w:rsidRDefault="001557F7">
      <w:pPr>
        <w:spacing w:after="79" w:line="1" w:lineRule="exact"/>
      </w:pPr>
    </w:p>
    <w:p w:rsidR="001557F7" w:rsidRDefault="00413AF0">
      <w:pPr>
        <w:pStyle w:val="Style9"/>
      </w:pPr>
      <w:r>
        <w:t>Организатор отбора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7382"/>
      </w:tblGrid>
      <w:tr w:rsidR="001557F7">
        <w:trPr>
          <w:trHeight w:hRule="exact" w:val="456"/>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Код организации по Сводному реестру</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pPr>
            <w:r>
              <w:rPr>
                <w:lang w:val="en-US" w:eastAsia="en-US" w:bidi="en-US"/>
              </w:rPr>
              <w:t>00100020</w:t>
            </w:r>
          </w:p>
        </w:tc>
      </w:tr>
      <w:tr w:rsidR="001557F7">
        <w:trPr>
          <w:trHeight w:hRule="exact" w:val="485"/>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Наименование организации</w:t>
            </w:r>
          </w:p>
        </w:tc>
        <w:tc>
          <w:tcPr>
            <w:tcW w:w="7382" w:type="dxa"/>
            <w:tcBorders>
              <w:top w:val="single" w:sz="4" w:space="0" w:color="auto"/>
              <w:left w:val="single" w:sz="4" w:space="0" w:color="auto"/>
              <w:right w:val="single" w:sz="4" w:space="0" w:color="auto"/>
            </w:tcBorders>
            <w:shd w:val="clear" w:color="auto" w:fill="auto"/>
          </w:tcPr>
          <w:p w:rsidR="001557F7" w:rsidRDefault="00413AF0">
            <w:pPr>
              <w:pStyle w:val="Style7"/>
            </w:pPr>
            <w:r>
              <w:t>МИНИСТЕРСТВО ПРОМЫШЛЕННОСТИ И ТОРГОВЛИ РОССИЙСКОЙ ФЕДЕРАЦИИ</w:t>
            </w:r>
          </w:p>
        </w:tc>
      </w:tr>
      <w:tr w:rsidR="001557F7">
        <w:trPr>
          <w:trHeight w:hRule="exact" w:val="451"/>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Почтовый адрес</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pPr>
            <w:r w:rsidRPr="00413AF0">
              <w:rPr>
                <w:lang w:eastAsia="en-US" w:bidi="en-US"/>
              </w:rPr>
              <w:t xml:space="preserve">123317, </w:t>
            </w:r>
            <w:r>
              <w:t xml:space="preserve">Г.МОСКВА, НАБ. ПРЕСНЕНСКАЯ, ДОМ Д. </w:t>
            </w:r>
            <w:r w:rsidRPr="00413AF0">
              <w:rPr>
                <w:lang w:eastAsia="en-US" w:bidi="en-US"/>
              </w:rPr>
              <w:t xml:space="preserve">10, </w:t>
            </w:r>
            <w:r>
              <w:t xml:space="preserve">СТР. </w:t>
            </w:r>
            <w:r w:rsidRPr="00413AF0">
              <w:rPr>
                <w:lang w:eastAsia="en-US" w:bidi="en-US"/>
              </w:rPr>
              <w:t>2</w:t>
            </w:r>
          </w:p>
        </w:tc>
      </w:tr>
      <w:tr w:rsidR="001557F7">
        <w:trPr>
          <w:trHeight w:hRule="exact" w:val="456"/>
          <w:jc w:val="center"/>
        </w:trPr>
        <w:tc>
          <w:tcPr>
            <w:tcW w:w="3403" w:type="dxa"/>
            <w:tcBorders>
              <w:top w:val="single" w:sz="4" w:space="0" w:color="auto"/>
              <w:left w:val="single" w:sz="4" w:space="0" w:color="auto"/>
            </w:tcBorders>
            <w:shd w:val="clear" w:color="auto" w:fill="auto"/>
            <w:vAlign w:val="center"/>
          </w:tcPr>
          <w:p w:rsidR="001557F7" w:rsidRDefault="00413AF0">
            <w:pPr>
              <w:pStyle w:val="Style7"/>
            </w:pPr>
            <w:r>
              <w:t>Адрес электронной почты, сайт</w:t>
            </w:r>
          </w:p>
        </w:tc>
        <w:tc>
          <w:tcPr>
            <w:tcW w:w="7382" w:type="dxa"/>
            <w:tcBorders>
              <w:top w:val="single" w:sz="4" w:space="0" w:color="auto"/>
              <w:left w:val="single" w:sz="4" w:space="0" w:color="auto"/>
              <w:right w:val="single" w:sz="4" w:space="0" w:color="auto"/>
            </w:tcBorders>
            <w:shd w:val="clear" w:color="auto" w:fill="auto"/>
            <w:vAlign w:val="center"/>
          </w:tcPr>
          <w:p w:rsidR="001557F7" w:rsidRDefault="00A450F7">
            <w:pPr>
              <w:pStyle w:val="Style7"/>
            </w:pPr>
            <w:hyperlink r:id="rId9" w:history="1">
              <w:r w:rsidR="00413AF0">
                <w:rPr>
                  <w:lang w:val="en-US" w:eastAsia="en-US" w:bidi="en-US"/>
                </w:rPr>
                <w:t>info</w:t>
              </w:r>
              <w:r w:rsidR="00413AF0" w:rsidRPr="00413AF0">
                <w:rPr>
                  <w:lang w:eastAsia="en-US" w:bidi="en-US"/>
                </w:rPr>
                <w:t>_</w:t>
              </w:r>
              <w:r w:rsidR="00413AF0">
                <w:rPr>
                  <w:lang w:val="en-US" w:eastAsia="en-US" w:bidi="en-US"/>
                </w:rPr>
                <w:t>admin</w:t>
              </w:r>
              <w:r w:rsidR="00413AF0" w:rsidRPr="00413AF0">
                <w:rPr>
                  <w:lang w:eastAsia="en-US" w:bidi="en-US"/>
                </w:rPr>
                <w:t>@</w:t>
              </w:r>
              <w:r w:rsidR="00413AF0">
                <w:rPr>
                  <w:lang w:val="en-US" w:eastAsia="en-US" w:bidi="en-US"/>
                </w:rPr>
                <w:t>minprom</w:t>
              </w:r>
              <w:r w:rsidR="00413AF0" w:rsidRPr="00413AF0">
                <w:rPr>
                  <w:lang w:eastAsia="en-US" w:bidi="en-US"/>
                </w:rPr>
                <w:t>.</w:t>
              </w:r>
              <w:r w:rsidR="00413AF0">
                <w:rPr>
                  <w:lang w:val="en-US" w:eastAsia="en-US" w:bidi="en-US"/>
                </w:rPr>
                <w:t>gov</w:t>
              </w:r>
              <w:r w:rsidR="00413AF0" w:rsidRPr="00413AF0">
                <w:rPr>
                  <w:lang w:eastAsia="en-US" w:bidi="en-US"/>
                </w:rPr>
                <w:t>.</w:t>
              </w:r>
              <w:r w:rsidR="00413AF0">
                <w:rPr>
                  <w:lang w:val="en-US" w:eastAsia="en-US" w:bidi="en-US"/>
                </w:rPr>
                <w:t>ru</w:t>
              </w:r>
            </w:hyperlink>
            <w:r w:rsidR="00413AF0" w:rsidRPr="00413AF0">
              <w:rPr>
                <w:lang w:eastAsia="en-US" w:bidi="en-US"/>
              </w:rPr>
              <w:t xml:space="preserve">, </w:t>
            </w:r>
            <w:hyperlink r:id="rId10" w:history="1">
              <w:r w:rsidR="00413AF0">
                <w:rPr>
                  <w:lang w:val="en-US" w:eastAsia="en-US" w:bidi="en-US"/>
                </w:rPr>
                <w:t>http</w:t>
              </w:r>
              <w:r w:rsidR="00413AF0" w:rsidRPr="00413AF0">
                <w:rPr>
                  <w:lang w:eastAsia="en-US" w:bidi="en-US"/>
                </w:rPr>
                <w:t>://</w:t>
              </w:r>
              <w:r w:rsidR="00413AF0">
                <w:rPr>
                  <w:lang w:val="en-US" w:eastAsia="en-US" w:bidi="en-US"/>
                </w:rPr>
                <w:t>minpromtorg</w:t>
              </w:r>
              <w:r w:rsidR="00413AF0" w:rsidRPr="00413AF0">
                <w:rPr>
                  <w:lang w:eastAsia="en-US" w:bidi="en-US"/>
                </w:rPr>
                <w:t>.</w:t>
              </w:r>
              <w:r w:rsidR="00413AF0">
                <w:rPr>
                  <w:lang w:val="en-US" w:eastAsia="en-US" w:bidi="en-US"/>
                </w:rPr>
                <w:t>gov</w:t>
              </w:r>
              <w:r w:rsidR="00413AF0" w:rsidRPr="00413AF0">
                <w:rPr>
                  <w:lang w:eastAsia="en-US" w:bidi="en-US"/>
                </w:rPr>
                <w:t>.</w:t>
              </w:r>
              <w:proofErr w:type="spellStart"/>
              <w:r w:rsidR="00413AF0">
                <w:rPr>
                  <w:lang w:val="en-US" w:eastAsia="en-US" w:bidi="en-US"/>
                </w:rPr>
                <w:t>ru</w:t>
              </w:r>
              <w:proofErr w:type="spellEnd"/>
            </w:hyperlink>
          </w:p>
        </w:tc>
      </w:tr>
      <w:tr w:rsidR="001557F7">
        <w:trPr>
          <w:trHeight w:hRule="exact" w:val="461"/>
          <w:jc w:val="center"/>
        </w:trPr>
        <w:tc>
          <w:tcPr>
            <w:tcW w:w="3403" w:type="dxa"/>
            <w:tcBorders>
              <w:top w:val="single" w:sz="4" w:space="0" w:color="auto"/>
              <w:left w:val="single" w:sz="4" w:space="0" w:color="auto"/>
              <w:bottom w:val="single" w:sz="4" w:space="0" w:color="auto"/>
            </w:tcBorders>
            <w:shd w:val="clear" w:color="auto" w:fill="auto"/>
            <w:vAlign w:val="center"/>
          </w:tcPr>
          <w:p w:rsidR="001557F7" w:rsidRDefault="00413AF0">
            <w:pPr>
              <w:pStyle w:val="Style7"/>
            </w:pPr>
            <w:r>
              <w:t>Телефон</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13AF0">
            <w:pPr>
              <w:pStyle w:val="Style7"/>
            </w:pPr>
            <w:r>
              <w:rPr>
                <w:lang w:val="en-US" w:eastAsia="en-US" w:bidi="en-US"/>
              </w:rPr>
              <w:t>8 495 632 88 88</w:t>
            </w:r>
          </w:p>
        </w:tc>
      </w:tr>
    </w:tbl>
    <w:p w:rsidR="001557F7" w:rsidRDefault="00413AF0">
      <w:pPr>
        <w:spacing w:line="1" w:lineRule="exact"/>
        <w:rPr>
          <w:sz w:val="2"/>
          <w:szCs w:val="2"/>
        </w:rPr>
      </w:pPr>
      <w:r>
        <w:br w:type="page"/>
      </w:r>
    </w:p>
    <w:p w:rsidR="001557F7" w:rsidRDefault="00413AF0">
      <w:pPr>
        <w:pStyle w:val="Style4"/>
        <w:numPr>
          <w:ilvl w:val="0"/>
          <w:numId w:val="1"/>
        </w:numPr>
        <w:tabs>
          <w:tab w:val="left" w:pos="349"/>
        </w:tabs>
        <w:rPr>
          <w:sz w:val="20"/>
          <w:szCs w:val="20"/>
        </w:rPr>
      </w:pPr>
      <w:r>
        <w:rPr>
          <w:b/>
          <w:bCs/>
          <w:sz w:val="20"/>
          <w:szCs w:val="20"/>
        </w:rPr>
        <w:lastRenderedPageBreak/>
        <w:t>Результат предоставления субсидии</w:t>
      </w:r>
    </w:p>
    <w:p w:rsidR="001557F7" w:rsidRDefault="00413AF0">
      <w:pPr>
        <w:pStyle w:val="Style9"/>
      </w:pPr>
      <w:r>
        <w:t>Перечень результатов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3514"/>
        <w:gridCol w:w="4661"/>
      </w:tblGrid>
      <w:tr w:rsidR="001557F7">
        <w:trPr>
          <w:trHeight w:hRule="exact" w:val="1138"/>
          <w:jc w:val="center"/>
        </w:trPr>
        <w:tc>
          <w:tcPr>
            <w:tcW w:w="2611" w:type="dxa"/>
            <w:tcBorders>
              <w:top w:val="single" w:sz="4" w:space="0" w:color="auto"/>
              <w:left w:val="single" w:sz="4" w:space="0" w:color="auto"/>
            </w:tcBorders>
            <w:shd w:val="clear" w:color="auto" w:fill="auto"/>
            <w:vAlign w:val="center"/>
          </w:tcPr>
          <w:p w:rsidR="001557F7" w:rsidRDefault="00413AF0">
            <w:pPr>
              <w:pStyle w:val="Style7"/>
              <w:ind w:firstLine="680"/>
            </w:pPr>
            <w:r>
              <w:t>Код результата</w:t>
            </w:r>
          </w:p>
        </w:tc>
        <w:tc>
          <w:tcPr>
            <w:tcW w:w="3514" w:type="dxa"/>
            <w:tcBorders>
              <w:top w:val="single" w:sz="4" w:space="0" w:color="auto"/>
              <w:left w:val="single" w:sz="4" w:space="0" w:color="auto"/>
            </w:tcBorders>
            <w:shd w:val="clear" w:color="auto" w:fill="auto"/>
            <w:vAlign w:val="center"/>
          </w:tcPr>
          <w:p w:rsidR="001557F7" w:rsidRDefault="00413AF0">
            <w:pPr>
              <w:pStyle w:val="Style7"/>
              <w:jc w:val="center"/>
            </w:pPr>
            <w:r>
              <w:t>Тип результата</w:t>
            </w:r>
          </w:p>
        </w:tc>
        <w:tc>
          <w:tcPr>
            <w:tcW w:w="4661"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Наименование результата</w:t>
            </w:r>
          </w:p>
        </w:tc>
      </w:tr>
      <w:tr w:rsidR="001557F7">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rsidR="001557F7" w:rsidRDefault="004F44D4">
            <w:pPr>
              <w:pStyle w:val="Style7"/>
            </w:pPr>
            <w:r>
              <w:t>Целевая статья: 16 2 02 68760</w:t>
            </w:r>
          </w:p>
        </w:tc>
      </w:tr>
      <w:tr w:rsidR="001557F7" w:rsidTr="00394701">
        <w:trPr>
          <w:trHeight w:hRule="exact" w:val="1373"/>
          <w:jc w:val="center"/>
        </w:trPr>
        <w:tc>
          <w:tcPr>
            <w:tcW w:w="2611" w:type="dxa"/>
            <w:tcBorders>
              <w:top w:val="single" w:sz="4" w:space="0" w:color="auto"/>
              <w:left w:val="single" w:sz="4" w:space="0" w:color="auto"/>
              <w:bottom w:val="single" w:sz="4" w:space="0" w:color="auto"/>
            </w:tcBorders>
            <w:shd w:val="clear" w:color="auto" w:fill="auto"/>
            <w:vAlign w:val="center"/>
          </w:tcPr>
          <w:p w:rsidR="001557F7" w:rsidRDefault="004F44D4" w:rsidP="00394701">
            <w:pPr>
              <w:pStyle w:val="Style7"/>
            </w:pPr>
            <w:r>
              <w:t>X232650000</w:t>
            </w:r>
          </w:p>
        </w:tc>
        <w:tc>
          <w:tcPr>
            <w:tcW w:w="3514" w:type="dxa"/>
            <w:tcBorders>
              <w:top w:val="single" w:sz="4" w:space="0" w:color="auto"/>
              <w:left w:val="single" w:sz="4" w:space="0" w:color="auto"/>
              <w:bottom w:val="single" w:sz="4" w:space="0" w:color="auto"/>
            </w:tcBorders>
            <w:shd w:val="clear" w:color="auto" w:fill="auto"/>
            <w:vAlign w:val="center"/>
          </w:tcPr>
          <w:p w:rsidR="001557F7" w:rsidRDefault="00413AF0" w:rsidP="00394701">
            <w:pPr>
              <w:pStyle w:val="Style7"/>
            </w:pPr>
            <w:r>
              <w:t>Оказание услуг (выполнение работ)</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F44D4" w:rsidP="00394701">
            <w:pPr>
              <w:pStyle w:val="Style7"/>
            </w:pPr>
            <w:r>
              <w:t>Обеспечено производство высокопроизводительной самоходной и прицепной техники производителями в объеме не менее соответствующих показателей, установленных планом производства такой техники на соответствующий на финансовый год</w:t>
            </w:r>
          </w:p>
        </w:tc>
      </w:tr>
    </w:tbl>
    <w:p w:rsidR="001557F7" w:rsidRDefault="001557F7">
      <w:pPr>
        <w:spacing w:after="199" w:line="1" w:lineRule="exact"/>
      </w:pPr>
    </w:p>
    <w:p w:rsidR="001557F7" w:rsidRDefault="00413AF0">
      <w:pPr>
        <w:pStyle w:val="Style4"/>
      </w:pPr>
      <w:r>
        <w:rPr>
          <w:b/>
          <w:bCs/>
        </w:rPr>
        <w:t>Характеристики результата предоставления субсидии (количественные параметры, которым должен соответствовать результат)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8174"/>
      </w:tblGrid>
      <w:tr w:rsidR="001557F7">
        <w:trPr>
          <w:trHeight w:hRule="exact" w:val="1138"/>
          <w:jc w:val="center"/>
        </w:trPr>
        <w:tc>
          <w:tcPr>
            <w:tcW w:w="2611" w:type="dxa"/>
            <w:tcBorders>
              <w:top w:val="single" w:sz="4" w:space="0" w:color="auto"/>
              <w:left w:val="single" w:sz="4" w:space="0" w:color="auto"/>
            </w:tcBorders>
            <w:shd w:val="clear" w:color="auto" w:fill="auto"/>
            <w:vAlign w:val="center"/>
          </w:tcPr>
          <w:p w:rsidR="001557F7" w:rsidRDefault="00413AF0">
            <w:pPr>
              <w:pStyle w:val="Style7"/>
              <w:ind w:firstLine="680"/>
            </w:pPr>
            <w:r>
              <w:t>Код результата</w:t>
            </w:r>
          </w:p>
        </w:tc>
        <w:tc>
          <w:tcPr>
            <w:tcW w:w="8174"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jc w:val="center"/>
            </w:pPr>
            <w:r>
              <w:t>Наименование характеристики</w:t>
            </w:r>
          </w:p>
        </w:tc>
      </w:tr>
      <w:tr w:rsidR="001557F7" w:rsidTr="004F44D4">
        <w:trPr>
          <w:trHeight w:hRule="exact" w:val="931"/>
          <w:jc w:val="center"/>
        </w:trPr>
        <w:tc>
          <w:tcPr>
            <w:tcW w:w="2611" w:type="dxa"/>
            <w:tcBorders>
              <w:top w:val="single" w:sz="4" w:space="0" w:color="auto"/>
              <w:left w:val="single" w:sz="4" w:space="0" w:color="auto"/>
              <w:bottom w:val="single" w:sz="4" w:space="0" w:color="auto"/>
            </w:tcBorders>
            <w:shd w:val="clear" w:color="auto" w:fill="auto"/>
            <w:vAlign w:val="center"/>
          </w:tcPr>
          <w:p w:rsidR="001557F7" w:rsidRDefault="004F44D4">
            <w:pPr>
              <w:pStyle w:val="Style7"/>
            </w:pPr>
            <w:r>
              <w:t>X232650000</w:t>
            </w:r>
          </w:p>
        </w:tc>
        <w:tc>
          <w:tcPr>
            <w:tcW w:w="8174"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F44D4" w:rsidP="004F44D4">
            <w:pPr>
              <w:pStyle w:val="Style7"/>
            </w:pPr>
            <w:r>
              <w:t>Отношение фактического объема произведенной за отчетный год высокопроизводительной самоходной и прицепной техники к установленному планом объему производства на отчетный год высокопроизводительной самоходной и прицепной техники</w:t>
            </w:r>
          </w:p>
        </w:tc>
      </w:tr>
    </w:tbl>
    <w:p w:rsidR="001557F7" w:rsidRDefault="00413AF0">
      <w:pPr>
        <w:pStyle w:val="Style9"/>
      </w:pPr>
      <w:r>
        <w:t>Дополнительная информация о результате предоставления субсидии</w:t>
      </w:r>
    </w:p>
    <w:p w:rsidR="001557F7" w:rsidRDefault="001557F7">
      <w:pPr>
        <w:spacing w:after="59" w:line="1" w:lineRule="exact"/>
      </w:pPr>
    </w:p>
    <w:p w:rsidR="001557F7" w:rsidRDefault="00413AF0">
      <w:pPr>
        <w:pStyle w:val="Style4"/>
        <w:ind w:left="700"/>
        <w:sectPr w:rsidR="001557F7">
          <w:headerReference w:type="default" r:id="rId11"/>
          <w:pgSz w:w="11909" w:h="16838"/>
          <w:pgMar w:top="645" w:right="558" w:bottom="4151" w:left="560" w:header="217" w:footer="3723" w:gutter="0"/>
          <w:cols w:space="720"/>
          <w:noEndnote/>
          <w:docGrid w:linePitch="360"/>
        </w:sectPr>
      </w:pPr>
      <w:r>
        <w:t xml:space="preserve">Результат предоставления субсидии считается достигнутым в случае, если значение характеристики результата предоставления субсидии больше или равно </w:t>
      </w:r>
      <w:r w:rsidRPr="00413AF0">
        <w:rPr>
          <w:lang w:eastAsia="en-US" w:bidi="en-US"/>
        </w:rPr>
        <w:t>1.</w:t>
      </w:r>
    </w:p>
    <w:p w:rsidR="001557F7" w:rsidRDefault="00413AF0">
      <w:pPr>
        <w:pStyle w:val="Style4"/>
        <w:numPr>
          <w:ilvl w:val="0"/>
          <w:numId w:val="1"/>
        </w:numPr>
        <w:tabs>
          <w:tab w:val="left" w:pos="344"/>
        </w:tabs>
        <w:spacing w:after="180"/>
        <w:rPr>
          <w:sz w:val="20"/>
          <w:szCs w:val="20"/>
        </w:rPr>
      </w:pPr>
      <w:r>
        <w:rPr>
          <w:b/>
          <w:bCs/>
          <w:sz w:val="20"/>
          <w:szCs w:val="20"/>
        </w:rPr>
        <w:lastRenderedPageBreak/>
        <w:t>Направления финансирования</w:t>
      </w:r>
    </w:p>
    <w:p w:rsidR="001557F7" w:rsidRDefault="00413AF0">
      <w:pPr>
        <w:pStyle w:val="Style9"/>
      </w:pPr>
      <w:r>
        <w:t>Направления затрат (недополученных доходов), на возмещение которых предоставляется субсидия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10"/>
        <w:gridCol w:w="4195"/>
        <w:gridCol w:w="2280"/>
      </w:tblGrid>
      <w:tr w:rsidR="001557F7">
        <w:trPr>
          <w:trHeight w:hRule="exact" w:val="456"/>
          <w:jc w:val="center"/>
        </w:trPr>
        <w:tc>
          <w:tcPr>
            <w:tcW w:w="4310" w:type="dxa"/>
            <w:tcBorders>
              <w:top w:val="single" w:sz="4" w:space="0" w:color="auto"/>
              <w:left w:val="single" w:sz="4" w:space="0" w:color="auto"/>
            </w:tcBorders>
            <w:shd w:val="clear" w:color="auto" w:fill="auto"/>
            <w:vAlign w:val="center"/>
          </w:tcPr>
          <w:p w:rsidR="001557F7" w:rsidRDefault="00413AF0">
            <w:pPr>
              <w:pStyle w:val="Style7"/>
              <w:jc w:val="center"/>
            </w:pPr>
            <w:r>
              <w:t>Наименование направления</w:t>
            </w:r>
          </w:p>
        </w:tc>
        <w:tc>
          <w:tcPr>
            <w:tcW w:w="4195" w:type="dxa"/>
            <w:tcBorders>
              <w:top w:val="single" w:sz="4" w:space="0" w:color="auto"/>
              <w:left w:val="single" w:sz="4" w:space="0" w:color="auto"/>
            </w:tcBorders>
            <w:shd w:val="clear" w:color="auto" w:fill="auto"/>
            <w:vAlign w:val="center"/>
          </w:tcPr>
          <w:p w:rsidR="001557F7" w:rsidRDefault="00413AF0">
            <w:pPr>
              <w:pStyle w:val="Style7"/>
              <w:jc w:val="center"/>
            </w:pPr>
            <w:r>
              <w:t>Подтверждающий документ</w:t>
            </w:r>
          </w:p>
        </w:tc>
        <w:tc>
          <w:tcPr>
            <w:tcW w:w="2280" w:type="dxa"/>
            <w:tcBorders>
              <w:top w:val="single" w:sz="4" w:space="0" w:color="auto"/>
              <w:left w:val="single" w:sz="4" w:space="0" w:color="auto"/>
              <w:right w:val="single" w:sz="4" w:space="0" w:color="auto"/>
            </w:tcBorders>
            <w:shd w:val="clear" w:color="auto" w:fill="auto"/>
            <w:vAlign w:val="center"/>
          </w:tcPr>
          <w:p w:rsidR="001557F7" w:rsidRDefault="00413AF0">
            <w:pPr>
              <w:pStyle w:val="Style7"/>
              <w:ind w:firstLine="260"/>
            </w:pPr>
            <w:r>
              <w:t>Срок предоставления</w:t>
            </w:r>
          </w:p>
        </w:tc>
      </w:tr>
      <w:tr w:rsidR="001557F7">
        <w:trPr>
          <w:trHeight w:hRule="exact" w:val="3360"/>
          <w:jc w:val="center"/>
        </w:trPr>
        <w:tc>
          <w:tcPr>
            <w:tcW w:w="4310" w:type="dxa"/>
            <w:tcBorders>
              <w:top w:val="single" w:sz="4" w:space="0" w:color="auto"/>
              <w:left w:val="single" w:sz="4" w:space="0" w:color="auto"/>
              <w:bottom w:val="single" w:sz="4" w:space="0" w:color="auto"/>
            </w:tcBorders>
            <w:shd w:val="clear" w:color="auto" w:fill="auto"/>
            <w:vAlign w:val="center"/>
          </w:tcPr>
          <w:p w:rsidR="001557F7" w:rsidRDefault="004F44D4">
            <w:pPr>
              <w:pStyle w:val="Style7"/>
            </w:pPr>
            <w:r>
              <w:t>Возмещение затрат на оплату сырья, материалов и комплектующих, необходимых для производства техники; выплату заработной платы, рассчитываемой исходя из среднесписочной численности персонала, на отчисления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на уплату иных сборов, предусмотренных законодательством Российской Федерации; оплату электрической энергии; оказание услуг по гарантийному ремонту и обслуживанию реализованной техники</w:t>
            </w:r>
          </w:p>
        </w:tc>
        <w:tc>
          <w:tcPr>
            <w:tcW w:w="4195" w:type="dxa"/>
            <w:tcBorders>
              <w:top w:val="single" w:sz="4" w:space="0" w:color="auto"/>
              <w:left w:val="single" w:sz="4" w:space="0" w:color="auto"/>
              <w:bottom w:val="single" w:sz="4" w:space="0" w:color="auto"/>
            </w:tcBorders>
            <w:shd w:val="clear" w:color="auto" w:fill="auto"/>
            <w:vAlign w:val="center"/>
          </w:tcPr>
          <w:p w:rsidR="001557F7" w:rsidRDefault="00413AF0">
            <w:pPr>
              <w:pStyle w:val="Style7"/>
            </w:pPr>
            <w:r>
              <w:t xml:space="preserve">Заявление о предоставлении субсидии с приложением документов, указанных в </w:t>
            </w:r>
            <w:r w:rsidR="00DD6869">
              <w:t>пункте</w:t>
            </w:r>
            <w:r>
              <w:t xml:space="preserve"> </w:t>
            </w:r>
            <w:r w:rsidRPr="00413AF0">
              <w:rPr>
                <w:lang w:eastAsia="en-US" w:bidi="en-US"/>
              </w:rPr>
              <w:t xml:space="preserve">2 </w:t>
            </w:r>
            <w:r>
              <w:t xml:space="preserve">раздела </w:t>
            </w:r>
            <w:r w:rsidRPr="00413AF0">
              <w:rPr>
                <w:lang w:eastAsia="en-US" w:bidi="en-US"/>
              </w:rPr>
              <w:t xml:space="preserve">10 </w:t>
            </w:r>
            <w:r>
              <w:t>настоящего Решения</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rsidR="001557F7" w:rsidRDefault="00413AF0">
            <w:pPr>
              <w:pStyle w:val="Style7"/>
            </w:pPr>
            <w:r>
              <w:t>не чаще одного раза в месяц не позднее 15-го</w:t>
            </w:r>
          </w:p>
          <w:p w:rsidR="001557F7" w:rsidRDefault="00413AF0">
            <w:pPr>
              <w:pStyle w:val="Style7"/>
            </w:pPr>
            <w:r>
              <w:t>числа месяца</w:t>
            </w:r>
          </w:p>
        </w:tc>
      </w:tr>
    </w:tbl>
    <w:p w:rsidR="001557F7" w:rsidRDefault="001557F7">
      <w:pPr>
        <w:spacing w:after="399" w:line="1" w:lineRule="exact"/>
      </w:pPr>
    </w:p>
    <w:p w:rsidR="001557F7" w:rsidRPr="00394701" w:rsidRDefault="00413AF0" w:rsidP="00394701">
      <w:pPr>
        <w:pStyle w:val="Style4"/>
        <w:numPr>
          <w:ilvl w:val="0"/>
          <w:numId w:val="1"/>
        </w:numPr>
        <w:tabs>
          <w:tab w:val="left" w:pos="344"/>
        </w:tabs>
        <w:spacing w:after="0"/>
        <w:rPr>
          <w:sz w:val="20"/>
          <w:szCs w:val="20"/>
        </w:rPr>
      </w:pPr>
      <w:r>
        <w:rPr>
          <w:b/>
          <w:bCs/>
          <w:sz w:val="20"/>
          <w:szCs w:val="20"/>
        </w:rPr>
        <w:t>Условия заключения соглашения о предоставлении субсидии</w:t>
      </w:r>
    </w:p>
    <w:p w:rsidR="00394701" w:rsidRDefault="00394701" w:rsidP="00394701">
      <w:pPr>
        <w:pStyle w:val="Style4"/>
        <w:tabs>
          <w:tab w:val="left" w:pos="344"/>
        </w:tabs>
        <w:spacing w:after="0"/>
        <w:rPr>
          <w:sz w:val="20"/>
          <w:szCs w:val="20"/>
        </w:rPr>
      </w:pPr>
    </w:p>
    <w:p w:rsidR="001557F7" w:rsidRDefault="00413AF0" w:rsidP="00394701">
      <w:pPr>
        <w:pStyle w:val="Style4"/>
        <w:spacing w:after="0"/>
        <w:ind w:firstLine="567"/>
        <w:jc w:val="both"/>
      </w:pPr>
      <w:r>
        <w:t>Предусматривается проведение мониторинга достижения результатов</w:t>
      </w:r>
    </w:p>
    <w:p w:rsidR="00394701" w:rsidRDefault="00394701" w:rsidP="00394701">
      <w:pPr>
        <w:pStyle w:val="Style4"/>
        <w:spacing w:after="0"/>
        <w:ind w:firstLine="567"/>
        <w:jc w:val="both"/>
      </w:pPr>
    </w:p>
    <w:p w:rsidR="001557F7" w:rsidRDefault="00413AF0" w:rsidP="00394701">
      <w:pPr>
        <w:pStyle w:val="Style4"/>
        <w:spacing w:after="0"/>
        <w:ind w:firstLine="567"/>
        <w:jc w:val="both"/>
      </w:pPr>
      <w:r>
        <w:t>Основная отчетность</w:t>
      </w:r>
    </w:p>
    <w:p w:rsidR="00394701" w:rsidRDefault="00394701" w:rsidP="00394701">
      <w:pPr>
        <w:pStyle w:val="Style4"/>
        <w:spacing w:after="0"/>
        <w:ind w:firstLine="567"/>
        <w:jc w:val="both"/>
      </w:pPr>
    </w:p>
    <w:p w:rsidR="001557F7" w:rsidRDefault="00413AF0" w:rsidP="00394701">
      <w:pPr>
        <w:pStyle w:val="Style4"/>
        <w:spacing w:after="0"/>
        <w:ind w:firstLine="567"/>
        <w:jc w:val="both"/>
      </w:pPr>
      <w:r>
        <w:t>Получатель субсидии представляет отчет о достижении значения результата предоставления субсидии, а также характеристики результата предоставления субсидии.</w:t>
      </w:r>
    </w:p>
    <w:p w:rsidR="00394701" w:rsidRDefault="00394701" w:rsidP="00394701">
      <w:pPr>
        <w:pStyle w:val="Style4"/>
        <w:spacing w:after="0"/>
        <w:ind w:firstLine="567"/>
        <w:jc w:val="both"/>
      </w:pPr>
    </w:p>
    <w:p w:rsidR="001557F7" w:rsidRDefault="00413AF0" w:rsidP="00394701">
      <w:pPr>
        <w:pStyle w:val="Style4"/>
        <w:spacing w:after="0"/>
        <w:ind w:firstLine="567"/>
        <w:jc w:val="both"/>
      </w:pPr>
      <w:r>
        <w:t>Перечень дополнительной отчетности, подлежащей предоставлению получателем субсидии:</w:t>
      </w:r>
    </w:p>
    <w:p w:rsidR="00394701" w:rsidRDefault="00394701" w:rsidP="00394701">
      <w:pPr>
        <w:pStyle w:val="Style4"/>
        <w:spacing w:after="0"/>
        <w:ind w:firstLine="567"/>
        <w:jc w:val="both"/>
      </w:pPr>
    </w:p>
    <w:p w:rsidR="001557F7" w:rsidRDefault="00413AF0" w:rsidP="00394701">
      <w:pPr>
        <w:pStyle w:val="Style4"/>
        <w:spacing w:after="0"/>
        <w:ind w:firstLine="567"/>
        <w:jc w:val="both"/>
        <w:sectPr w:rsidR="001557F7">
          <w:pgSz w:w="11909" w:h="16838"/>
          <w:pgMar w:top="638" w:right="559" w:bottom="638" w:left="559" w:header="210" w:footer="210" w:gutter="0"/>
          <w:cols w:space="720"/>
          <w:noEndnote/>
          <w:docGrid w:linePitch="360"/>
        </w:sectPr>
      </w:pPr>
      <w:r>
        <w:t>Отчет о реализации плана мероприятий по достижению результата предоставления Субсидии с указанием событий,</w:t>
      </w:r>
      <w:r w:rsidRPr="00413AF0">
        <w:rPr>
          <w:lang w:eastAsia="en-US" w:bidi="en-US"/>
        </w:rPr>
        <w:t xml:space="preserve"> </w:t>
      </w:r>
      <w:r>
        <w:t>отражающих факт завершения соответствующего мероприятия по достижению результата предоставления Субсидии (контрольная точка).</w:t>
      </w:r>
    </w:p>
    <w:p w:rsidR="001557F7" w:rsidRPr="00394701" w:rsidRDefault="00413AF0" w:rsidP="002104ED">
      <w:pPr>
        <w:pStyle w:val="Style16"/>
        <w:keepNext/>
        <w:keepLines/>
        <w:numPr>
          <w:ilvl w:val="0"/>
          <w:numId w:val="2"/>
        </w:numPr>
        <w:spacing w:after="240"/>
        <w:ind w:right="2"/>
      </w:pPr>
      <w:bookmarkStart w:id="0" w:name="bookmark0"/>
      <w:r w:rsidRPr="00394701">
        <w:lastRenderedPageBreak/>
        <w:t>Порядок расчета размера субсидии</w:t>
      </w:r>
      <w:bookmarkEnd w:id="0"/>
    </w:p>
    <w:p w:rsidR="00901F45" w:rsidRDefault="00901F45" w:rsidP="002104ED">
      <w:pPr>
        <w:pStyle w:val="Style18"/>
        <w:ind w:right="2" w:firstLine="567"/>
        <w:jc w:val="both"/>
      </w:pPr>
    </w:p>
    <w:p w:rsidR="00BE7265" w:rsidRPr="00BE7265" w:rsidRDefault="00BE7265" w:rsidP="002104ED">
      <w:pPr>
        <w:pStyle w:val="Style18"/>
        <w:ind w:right="2" w:firstLine="709"/>
        <w:jc w:val="both"/>
      </w:pPr>
      <w:r w:rsidRPr="00BE7265">
        <w:t>Размер субсидии, предоставляемой производителю в соответствующем месяце</w:t>
      </w:r>
      <w:r w:rsidR="007C6392">
        <w:t>,</w:t>
      </w:r>
      <w:r w:rsidRPr="00BE7265">
        <w:t xml:space="preserve"> не</w:t>
      </w:r>
      <w:r w:rsidR="002104ED">
        <w:t> </w:t>
      </w:r>
      <w:r w:rsidR="007C6392">
        <w:t xml:space="preserve">может </w:t>
      </w:r>
      <w:r w:rsidRPr="00BE7265">
        <w:t xml:space="preserve">превышать </w:t>
      </w:r>
      <w:r w:rsidR="00232A38" w:rsidRPr="002104ED">
        <w:t>предельный размер субсидий, установленный разделом 12 настоящего Решения</w:t>
      </w:r>
      <w:r w:rsidR="007C6392">
        <w:t>,</w:t>
      </w:r>
      <w:r w:rsidR="00232A38" w:rsidRPr="00BE7265">
        <w:t xml:space="preserve"> </w:t>
      </w:r>
      <w:r w:rsidR="00232A38" w:rsidRPr="00232A38">
        <w:t xml:space="preserve">и </w:t>
      </w:r>
      <w:r w:rsidRPr="00BE7265">
        <w:t xml:space="preserve">величину </w:t>
      </w:r>
      <w:r w:rsidR="00901F45">
        <w:t>(</w:t>
      </w:r>
      <w:r w:rsidRPr="00BE7265">
        <w:t>S</w:t>
      </w:r>
      <w:r w:rsidR="00901F45">
        <w:t>)</w:t>
      </w:r>
      <w:r w:rsidRPr="00BE7265">
        <w:t>, определяемую по формуле:</w:t>
      </w:r>
    </w:p>
    <w:p w:rsidR="00BE7265" w:rsidRDefault="00BE7265" w:rsidP="002104ED">
      <w:pPr>
        <w:pStyle w:val="ConsPlusNormal"/>
        <w:spacing w:before="240"/>
        <w:ind w:right="2" w:firstLine="709"/>
        <w:jc w:val="center"/>
        <w:rPr>
          <w:sz w:val="28"/>
        </w:rPr>
      </w:pPr>
      <m:oMath>
        <m:r>
          <w:rPr>
            <w:rFonts w:ascii="Cambria Math" w:hAnsi="Cambria Math"/>
            <w:sz w:val="28"/>
          </w:rPr>
          <m:t>S</m:t>
        </m:r>
        <m:r>
          <m:rPr>
            <m:sty m:val="p"/>
          </m:rPr>
          <w:rPr>
            <w:rFonts w:ascii="Cambria Math" w:hAnsi="Cambria Math"/>
            <w:sz w:val="28"/>
          </w:rPr>
          <m:t>=</m:t>
        </m:r>
        <m:r>
          <w:rPr>
            <w:rFonts w:ascii="Cambria Math" w:hAnsi="Cambria Math"/>
            <w:sz w:val="28"/>
          </w:rPr>
          <m:t>C</m:t>
        </m:r>
        <m:r>
          <m:rPr>
            <m:sty m:val="p"/>
          </m:rPr>
          <w:rPr>
            <w:rFonts w:ascii="Cambria Math" w:hAnsi="Cambria Math"/>
            <w:sz w:val="28"/>
          </w:rPr>
          <m:t>*0,9</m:t>
        </m:r>
      </m:oMath>
      <w:r w:rsidRPr="00970A18">
        <w:rPr>
          <w:sz w:val="28"/>
        </w:rPr>
        <w:t>,</w:t>
      </w:r>
    </w:p>
    <w:p w:rsidR="00BE7265" w:rsidRDefault="00BE7265" w:rsidP="002104ED">
      <w:pPr>
        <w:pStyle w:val="ConsPlusNormal"/>
        <w:spacing w:before="240"/>
        <w:ind w:right="2" w:firstLine="709"/>
        <w:jc w:val="both"/>
        <w:rPr>
          <w:sz w:val="28"/>
        </w:rPr>
      </w:pPr>
      <w:r>
        <w:rPr>
          <w:rFonts w:eastAsiaTheme="minorEastAsia"/>
          <w:sz w:val="28"/>
        </w:rPr>
        <w:t>где:</w:t>
      </w:r>
    </w:p>
    <w:p w:rsidR="00901F45" w:rsidRPr="002104ED" w:rsidRDefault="00A6010B" w:rsidP="00232A38">
      <w:pPr>
        <w:pStyle w:val="ConsPlusNormal"/>
        <w:spacing w:before="240"/>
        <w:ind w:right="2" w:firstLine="709"/>
        <w:jc w:val="both"/>
        <w:rPr>
          <w:rFonts w:eastAsia="Times New Roman"/>
          <w:color w:val="000000"/>
          <w:sz w:val="28"/>
          <w:szCs w:val="28"/>
          <w:lang w:bidi="ru-RU"/>
        </w:rPr>
      </w:pPr>
      <m:oMath>
        <m:r>
          <w:rPr>
            <w:rFonts w:ascii="Cambria Math" w:hAnsi="Cambria Math"/>
          </w:rPr>
          <m:t>C</m:t>
        </m:r>
      </m:oMath>
      <w:r w:rsidR="00BE7265">
        <w:rPr>
          <w:rFonts w:eastAsiaTheme="minorEastAsia"/>
          <w:sz w:val="28"/>
        </w:rPr>
        <w:t xml:space="preserve"> – сумма затрат </w:t>
      </w:r>
      <w:r w:rsidR="00BE7265" w:rsidRPr="00793FB1">
        <w:rPr>
          <w:sz w:val="28"/>
        </w:rPr>
        <w:t>(всех или отдельных видов без учета сумм налога на</w:t>
      </w:r>
      <w:r w:rsidR="00901F45">
        <w:rPr>
          <w:sz w:val="28"/>
        </w:rPr>
        <w:t> </w:t>
      </w:r>
      <w:r w:rsidR="00BE7265" w:rsidRPr="00793FB1">
        <w:rPr>
          <w:sz w:val="28"/>
        </w:rPr>
        <w:t xml:space="preserve">добавленную стоимость), понесенных производителем </w:t>
      </w:r>
      <w:r w:rsidR="00BE7265">
        <w:rPr>
          <w:sz w:val="28"/>
        </w:rPr>
        <w:t>с 1 января 2022 г</w:t>
      </w:r>
      <w:r w:rsidR="00901F45">
        <w:rPr>
          <w:sz w:val="28"/>
        </w:rPr>
        <w:t>ода</w:t>
      </w:r>
      <w:r w:rsidR="00232A38">
        <w:rPr>
          <w:sz w:val="28"/>
        </w:rPr>
        <w:t>.</w:t>
      </w:r>
    </w:p>
    <w:p w:rsidR="00BE7265" w:rsidRPr="00394701" w:rsidRDefault="00BE7265" w:rsidP="000D1CF3">
      <w:pPr>
        <w:pStyle w:val="Style18"/>
        <w:tabs>
          <w:tab w:val="left" w:pos="426"/>
          <w:tab w:val="left" w:pos="1593"/>
        </w:tabs>
        <w:jc w:val="both"/>
        <w:sectPr w:rsidR="00BE7265" w:rsidRPr="00394701" w:rsidSect="000D1CF3">
          <w:pgSz w:w="11909" w:h="16838" w:code="9"/>
          <w:pgMar w:top="1133" w:right="567" w:bottom="1133" w:left="567" w:header="705" w:footer="705" w:gutter="0"/>
          <w:cols w:space="720"/>
          <w:noEndnote/>
          <w:docGrid w:linePitch="360"/>
        </w:sectPr>
      </w:pPr>
    </w:p>
    <w:p w:rsidR="001557F7" w:rsidRDefault="00FB5AE4" w:rsidP="00546377">
      <w:pPr>
        <w:pStyle w:val="Style16"/>
        <w:keepNext/>
        <w:keepLines/>
        <w:numPr>
          <w:ilvl w:val="0"/>
          <w:numId w:val="4"/>
        </w:numPr>
        <w:tabs>
          <w:tab w:val="left" w:pos="142"/>
          <w:tab w:val="left" w:pos="426"/>
        </w:tabs>
        <w:spacing w:after="220"/>
      </w:pPr>
      <w:bookmarkStart w:id="1" w:name="bookmark2"/>
      <w:r>
        <w:lastRenderedPageBreak/>
        <w:t xml:space="preserve">Порядок расчета </w:t>
      </w:r>
      <w:r w:rsidR="00E055B6">
        <w:t xml:space="preserve">штрафных санкций и </w:t>
      </w:r>
      <w:r w:rsidR="00546377">
        <w:t>размера</w:t>
      </w:r>
      <w:r w:rsidR="00413AF0">
        <w:t xml:space="preserve"> средств</w:t>
      </w:r>
      <w:r w:rsidR="00546377">
        <w:t xml:space="preserve"> субсидии, </w:t>
      </w:r>
      <w:r w:rsidR="00413AF0">
        <w:t>подлежащих</w:t>
      </w:r>
      <w:r w:rsidR="00546377">
        <w:t> </w:t>
      </w:r>
      <w:r w:rsidR="00413AF0">
        <w:t>возврату в бюджет</w:t>
      </w:r>
      <w:bookmarkEnd w:id="1"/>
    </w:p>
    <w:p w:rsidR="001557F7" w:rsidRDefault="00413AF0" w:rsidP="00546377">
      <w:pPr>
        <w:pStyle w:val="Style18"/>
        <w:numPr>
          <w:ilvl w:val="0"/>
          <w:numId w:val="5"/>
        </w:numPr>
        <w:tabs>
          <w:tab w:val="left" w:pos="142"/>
          <w:tab w:val="left" w:pos="426"/>
          <w:tab w:val="left" w:pos="1582"/>
        </w:tabs>
        <w:spacing w:after="320"/>
        <w:ind w:firstLine="709"/>
        <w:jc w:val="both"/>
      </w:pPr>
      <w:r>
        <w:t xml:space="preserve">Порядок расчета размера средств субсидии, подлежащих возврату в доход федерального бюджета в случае </w:t>
      </w:r>
      <w:proofErr w:type="spellStart"/>
      <w:r>
        <w:t>недостижения</w:t>
      </w:r>
      <w:proofErr w:type="spellEnd"/>
      <w:r>
        <w:t xml:space="preserve"> производителем значения результата предоставления субсидии, установлен пунктами </w:t>
      </w:r>
      <w:r w:rsidRPr="00413AF0">
        <w:rPr>
          <w:lang w:eastAsia="en-US" w:bidi="en-US"/>
        </w:rPr>
        <w:t>37-39</w:t>
      </w:r>
      <w:r>
        <w:rPr>
          <w:vertAlign w:val="superscript"/>
          <w:lang w:val="en-US" w:eastAsia="en-US" w:bidi="en-US"/>
        </w:rPr>
        <w:footnoteReference w:id="1"/>
      </w:r>
      <w:r w:rsidRPr="00413AF0">
        <w:rPr>
          <w:lang w:eastAsia="en-US" w:bidi="en-US"/>
        </w:rPr>
        <w:t xml:space="preserve"> </w:t>
      </w:r>
      <w:r>
        <w:t>Правил предоставления из</w:t>
      </w:r>
      <w:r w:rsidR="0001050C">
        <w:t> </w:t>
      </w:r>
      <w:r>
        <w:t>бюджетов бюджетной системы Российской Федерации субсидий, в том числе грантов в</w:t>
      </w:r>
      <w:r w:rsidR="0001050C">
        <w:t> </w:t>
      </w:r>
      <w:r>
        <w:t xml:space="preserve">форме субсидий, юридическим лицам, индивидуальным предпринимателям, а также физическим лицам </w:t>
      </w:r>
      <w:r w:rsidRPr="00413AF0">
        <w:rPr>
          <w:lang w:eastAsia="en-US" w:bidi="en-US"/>
        </w:rPr>
        <w:t xml:space="preserve">- </w:t>
      </w:r>
      <w:r>
        <w:t xml:space="preserve">производителям товаров, работ, услуг, утвержденных постановлением Правительства Российской Федерации от </w:t>
      </w:r>
      <w:r w:rsidRPr="00413AF0">
        <w:rPr>
          <w:lang w:eastAsia="en-US" w:bidi="en-US"/>
        </w:rPr>
        <w:t xml:space="preserve">25 </w:t>
      </w:r>
      <w:r>
        <w:t xml:space="preserve">октября </w:t>
      </w:r>
      <w:r w:rsidRPr="00413AF0">
        <w:rPr>
          <w:lang w:eastAsia="en-US" w:bidi="en-US"/>
        </w:rPr>
        <w:t xml:space="preserve">2023 </w:t>
      </w:r>
      <w:r>
        <w:t xml:space="preserve">г. </w:t>
      </w:r>
      <w:r w:rsidRPr="00413AF0">
        <w:rPr>
          <w:lang w:eastAsia="en-US" w:bidi="en-US"/>
        </w:rPr>
        <w:t xml:space="preserve">№ 1780 </w:t>
      </w:r>
      <w:r>
        <w:t xml:space="preserve">(далее </w:t>
      </w:r>
      <w:r w:rsidRPr="00413AF0">
        <w:rPr>
          <w:lang w:eastAsia="en-US" w:bidi="en-US"/>
        </w:rPr>
        <w:t xml:space="preserve">– </w:t>
      </w:r>
      <w:r>
        <w:t>Правила).</w:t>
      </w:r>
    </w:p>
    <w:p w:rsidR="001557F7" w:rsidRDefault="00413AF0" w:rsidP="00546377">
      <w:pPr>
        <w:pStyle w:val="Style18"/>
        <w:numPr>
          <w:ilvl w:val="0"/>
          <w:numId w:val="5"/>
        </w:numPr>
        <w:tabs>
          <w:tab w:val="left" w:pos="142"/>
          <w:tab w:val="left" w:pos="426"/>
          <w:tab w:val="left" w:pos="1578"/>
        </w:tabs>
        <w:spacing w:after="320"/>
        <w:ind w:firstLine="709"/>
        <w:jc w:val="both"/>
      </w:pPr>
      <w:r>
        <w:t>В случае нарушения производит</w:t>
      </w:r>
      <w:r w:rsidR="00546377">
        <w:t>елем условий, установленных при</w:t>
      </w:r>
      <w:r w:rsidR="0001050C">
        <w:t> </w:t>
      </w:r>
      <w:r>
        <w:t>предоставлении субсидии, выявленного в том числе по фактам проверок, проведенных Министерством промышленности и торговли Российской Федерации и</w:t>
      </w:r>
      <w:r w:rsidR="0001050C">
        <w:t> </w:t>
      </w:r>
      <w:r>
        <w:t>(или)</w:t>
      </w:r>
      <w:r w:rsidR="0001050C">
        <w:t> </w:t>
      </w:r>
      <w:r>
        <w:t>органом государственного (муниципального) финансового контроля, к</w:t>
      </w:r>
      <w:r w:rsidR="0001050C">
        <w:t> </w:t>
      </w:r>
      <w:r>
        <w:t>производителю применяются штрафные санкции в размере выявленных нарушений от</w:t>
      </w:r>
      <w:r w:rsidR="0001050C">
        <w:t> </w:t>
      </w:r>
      <w:r>
        <w:t>суммы субсидии</w:t>
      </w:r>
      <w:r w:rsidR="00901F45">
        <w:t>, полученной производителем в соответствующем периоде</w:t>
      </w:r>
      <w:r>
        <w:t>.</w:t>
      </w:r>
    </w:p>
    <w:p w:rsidR="00413AF0" w:rsidRDefault="00413AF0" w:rsidP="00546377">
      <w:pPr>
        <w:pStyle w:val="Style18"/>
        <w:numPr>
          <w:ilvl w:val="0"/>
          <w:numId w:val="5"/>
        </w:numPr>
        <w:tabs>
          <w:tab w:val="left" w:pos="142"/>
          <w:tab w:val="left" w:pos="426"/>
          <w:tab w:val="left" w:pos="1578"/>
        </w:tabs>
        <w:spacing w:after="320"/>
        <w:ind w:firstLine="709"/>
        <w:jc w:val="both"/>
      </w:pPr>
      <w:r>
        <w:t xml:space="preserve">В случае нарушения производителем срока представления в Министерство промышленности и торговли Российской Федерации отчета о достижении значения результата предоставления субсидии, а также характеристики результата предоставления субсидии, указанного в разделе </w:t>
      </w:r>
      <w:r w:rsidRPr="00413AF0">
        <w:rPr>
          <w:lang w:eastAsia="en-US" w:bidi="en-US"/>
        </w:rPr>
        <w:t xml:space="preserve">5 </w:t>
      </w:r>
      <w:r>
        <w:t>настоящего Решения, производитель уплачивает пени за</w:t>
      </w:r>
      <w:r w:rsidR="0001050C">
        <w:t> </w:t>
      </w:r>
      <w:r>
        <w:t xml:space="preserve">каждый день просрочки в размере одной </w:t>
      </w:r>
      <w:proofErr w:type="spellStart"/>
      <w:r>
        <w:t>трехсотшестидесятой</w:t>
      </w:r>
      <w:proofErr w:type="spellEnd"/>
      <w:r>
        <w:t xml:space="preserve"> ключевой ставки Центрального банка Российской Федерации, действующей на 11-й рабочий день со дня окончания отчетного квартала финансового года получения субсидии, от суммы субсидии, полученной производителем в соответствующем финансовом году.</w:t>
      </w:r>
    </w:p>
    <w:p w:rsidR="00034CD1" w:rsidRDefault="00034CD1" w:rsidP="00546377">
      <w:pPr>
        <w:pStyle w:val="Style18"/>
        <w:numPr>
          <w:ilvl w:val="0"/>
          <w:numId w:val="5"/>
        </w:numPr>
        <w:tabs>
          <w:tab w:val="left" w:pos="142"/>
          <w:tab w:val="left" w:pos="426"/>
          <w:tab w:val="left" w:pos="1578"/>
        </w:tabs>
        <w:spacing w:after="320"/>
        <w:ind w:firstLine="709"/>
        <w:jc w:val="both"/>
      </w:pPr>
      <w:r>
        <w:t>В случае возврата производителем средств субсидии,</w:t>
      </w:r>
      <w:r w:rsidR="00921E24">
        <w:t xml:space="preserve"> </w:t>
      </w:r>
      <w:r>
        <w:t xml:space="preserve">за исключением случая, определенного пунктом 1 настоящего раздела, производитель уплачивает пени </w:t>
      </w:r>
      <w:r w:rsidR="00921E24" w:rsidRPr="00921E24">
        <w:t xml:space="preserve">за каждый день пользования </w:t>
      </w:r>
      <w:r w:rsidR="00921E24">
        <w:t xml:space="preserve">соответствующими средствами </w:t>
      </w:r>
      <w:r w:rsidR="00921E24" w:rsidRPr="00921E24">
        <w:t>субсиди</w:t>
      </w:r>
      <w:r w:rsidR="00921E24">
        <w:t>и</w:t>
      </w:r>
      <w:r w:rsidR="00921E24" w:rsidRPr="00921E24">
        <w:t xml:space="preserve"> </w:t>
      </w:r>
      <w:r>
        <w:t xml:space="preserve">в размере одной </w:t>
      </w:r>
      <w:proofErr w:type="spellStart"/>
      <w:r>
        <w:t>трехсотшестидесятой</w:t>
      </w:r>
      <w:proofErr w:type="spellEnd"/>
      <w:r>
        <w:t xml:space="preserve"> ключевой ставки Центрального банка Российской Федерации, </w:t>
      </w:r>
      <w:r w:rsidR="00921E24">
        <w:t xml:space="preserve">действующей в </w:t>
      </w:r>
      <w:r w:rsidR="00901F45">
        <w:t xml:space="preserve">соответствующий </w:t>
      </w:r>
      <w:r w:rsidR="00921E24">
        <w:t>период.</w:t>
      </w:r>
    </w:p>
    <w:p w:rsidR="00413AF0" w:rsidRDefault="00413AF0" w:rsidP="000D1CF3">
      <w:pPr>
        <w:pStyle w:val="Style18"/>
        <w:tabs>
          <w:tab w:val="left" w:pos="426"/>
          <w:tab w:val="left" w:pos="1578"/>
        </w:tabs>
        <w:spacing w:after="320"/>
        <w:ind w:firstLine="0"/>
        <w:jc w:val="both"/>
      </w:pPr>
    </w:p>
    <w:p w:rsidR="00413AF0" w:rsidRDefault="00413AF0" w:rsidP="000D1CF3">
      <w:pPr>
        <w:pStyle w:val="Style18"/>
        <w:tabs>
          <w:tab w:val="left" w:pos="426"/>
          <w:tab w:val="left" w:pos="1578"/>
        </w:tabs>
        <w:spacing w:after="320"/>
        <w:jc w:val="both"/>
        <w:sectPr w:rsidR="00413AF0" w:rsidSect="000D1CF3">
          <w:footnotePr>
            <w:numFmt w:val="lowerLetter"/>
            <w:numStart w:val="12"/>
          </w:footnotePr>
          <w:pgSz w:w="11909" w:h="16838" w:code="9"/>
          <w:pgMar w:top="1128" w:right="567" w:bottom="597" w:left="567" w:header="700" w:footer="169" w:gutter="0"/>
          <w:cols w:space="720"/>
          <w:noEndnote/>
          <w:docGrid w:linePitch="360"/>
          <w15:footnoteColumns w:val="1"/>
        </w:sectPr>
      </w:pPr>
    </w:p>
    <w:p w:rsidR="00413AF0" w:rsidRDefault="00413AF0" w:rsidP="0001050C">
      <w:pPr>
        <w:pStyle w:val="Style16"/>
        <w:keepNext/>
        <w:keepLines/>
        <w:numPr>
          <w:ilvl w:val="0"/>
          <w:numId w:val="6"/>
        </w:numPr>
        <w:tabs>
          <w:tab w:val="left" w:pos="322"/>
          <w:tab w:val="left" w:pos="426"/>
        </w:tabs>
        <w:spacing w:after="0"/>
      </w:pPr>
      <w:bookmarkStart w:id="2" w:name="bookmark4"/>
      <w:r>
        <w:lastRenderedPageBreak/>
        <w:t>Используемые понятия</w:t>
      </w:r>
      <w:bookmarkEnd w:id="2"/>
    </w:p>
    <w:p w:rsidR="00413AF0" w:rsidRDefault="00413AF0" w:rsidP="0001050C">
      <w:pPr>
        <w:pStyle w:val="Style16"/>
        <w:keepNext/>
        <w:keepLines/>
        <w:tabs>
          <w:tab w:val="left" w:pos="322"/>
          <w:tab w:val="left" w:pos="426"/>
        </w:tabs>
        <w:spacing w:after="0"/>
        <w:ind w:firstLine="709"/>
        <w:jc w:val="left"/>
      </w:pPr>
    </w:p>
    <w:p w:rsidR="001557F7" w:rsidRPr="00394701" w:rsidRDefault="0000137C" w:rsidP="0001050C">
      <w:pPr>
        <w:pStyle w:val="Style18"/>
        <w:tabs>
          <w:tab w:val="left" w:pos="426"/>
          <w:tab w:val="left" w:pos="4101"/>
          <w:tab w:val="left" w:pos="5080"/>
          <w:tab w:val="left" w:pos="7672"/>
        </w:tabs>
        <w:spacing w:line="233" w:lineRule="auto"/>
        <w:ind w:firstLine="709"/>
        <w:jc w:val="both"/>
      </w:pPr>
      <w:r>
        <w:t xml:space="preserve">«производитель» </w:t>
      </w:r>
      <w:r>
        <w:rPr>
          <w:lang w:eastAsia="en-US" w:bidi="en-US"/>
        </w:rPr>
        <w:t xml:space="preserve">– </w:t>
      </w:r>
      <w:r w:rsidR="004F44D4">
        <w:t>производитель высокопроизводительной самоходной и</w:t>
      </w:r>
      <w:r w:rsidR="0001050C">
        <w:t> </w:t>
      </w:r>
      <w:r w:rsidR="004F44D4">
        <w:t>прицепной техники, возмещающий понесенные затраты, связанные с выпуском и</w:t>
      </w:r>
      <w:r w:rsidR="0001050C">
        <w:t> </w:t>
      </w:r>
      <w:r w:rsidR="004F44D4">
        <w:t>поддержкой гарантийных обязательств в отношении высокопроизводительной самоходной и прицепной техники</w:t>
      </w:r>
      <w:r w:rsidR="00413AF0" w:rsidRPr="00394701">
        <w:t>;</w:t>
      </w:r>
    </w:p>
    <w:p w:rsidR="0000137C" w:rsidRPr="00394701" w:rsidRDefault="00DD6869" w:rsidP="0001050C">
      <w:pPr>
        <w:pStyle w:val="Style18"/>
        <w:tabs>
          <w:tab w:val="left" w:pos="426"/>
          <w:tab w:val="left" w:pos="4101"/>
          <w:tab w:val="left" w:pos="5080"/>
          <w:tab w:val="left" w:pos="7672"/>
        </w:tabs>
        <w:spacing w:line="233" w:lineRule="auto"/>
        <w:ind w:firstLine="709"/>
        <w:jc w:val="both"/>
      </w:pPr>
      <w:r w:rsidRPr="00394701" w:rsidDel="00DD6869">
        <w:t xml:space="preserve"> </w:t>
      </w:r>
    </w:p>
    <w:p w:rsidR="001557F7" w:rsidRPr="00394701" w:rsidRDefault="00413AF0" w:rsidP="0001050C">
      <w:pPr>
        <w:pStyle w:val="Style18"/>
        <w:tabs>
          <w:tab w:val="left" w:pos="426"/>
        </w:tabs>
        <w:spacing w:after="300"/>
        <w:ind w:firstLine="709"/>
        <w:jc w:val="both"/>
        <w:rPr>
          <w:color w:val="000000" w:themeColor="text1"/>
        </w:rPr>
      </w:pPr>
      <w:r w:rsidRPr="00394701">
        <w:rPr>
          <w:color w:val="000000" w:themeColor="text1"/>
        </w:rPr>
        <w:t xml:space="preserve">«высокопроизводительная самоходная и прицепная техника» </w:t>
      </w:r>
      <w:r w:rsidRPr="00394701">
        <w:rPr>
          <w:color w:val="000000" w:themeColor="text1"/>
          <w:lang w:eastAsia="en-US" w:bidi="en-US"/>
        </w:rPr>
        <w:t xml:space="preserve">– </w:t>
      </w:r>
      <w:r w:rsidRPr="00394701">
        <w:rPr>
          <w:color w:val="000000" w:themeColor="text1"/>
        </w:rPr>
        <w:t xml:space="preserve">техника, применение которой позволяет сократить использование ручного труда в основных сферах экономической деятельности и повысить производительность труда, </w:t>
      </w:r>
      <w:r w:rsidR="00F817AD" w:rsidRPr="00394701">
        <w:rPr>
          <w:color w:val="000000" w:themeColor="text1"/>
        </w:rPr>
        <w:t>указанная в</w:t>
      </w:r>
      <w:r w:rsidRPr="00394701">
        <w:rPr>
          <w:color w:val="000000" w:themeColor="text1"/>
        </w:rPr>
        <w:t xml:space="preserve"> </w:t>
      </w:r>
      <w:r w:rsidR="00F817AD" w:rsidRPr="00394701">
        <w:rPr>
          <w:color w:val="000000" w:themeColor="text1"/>
        </w:rPr>
        <w:t xml:space="preserve">разделе </w:t>
      </w:r>
      <w:r w:rsidRPr="00394701">
        <w:rPr>
          <w:color w:val="000000" w:themeColor="text1"/>
          <w:lang w:eastAsia="en-US" w:bidi="en-US"/>
        </w:rPr>
        <w:t xml:space="preserve">12 </w:t>
      </w:r>
      <w:r w:rsidRPr="00394701">
        <w:rPr>
          <w:color w:val="000000" w:themeColor="text1"/>
        </w:rPr>
        <w:t xml:space="preserve">настоящего Решения (далее </w:t>
      </w:r>
      <w:r w:rsidRPr="00394701">
        <w:rPr>
          <w:color w:val="000000" w:themeColor="text1"/>
          <w:lang w:eastAsia="en-US" w:bidi="en-US"/>
        </w:rPr>
        <w:t xml:space="preserve">– </w:t>
      </w:r>
      <w:r w:rsidRPr="00394701">
        <w:rPr>
          <w:color w:val="000000" w:themeColor="text1"/>
        </w:rPr>
        <w:t>техника);</w:t>
      </w:r>
    </w:p>
    <w:p w:rsidR="001557F7" w:rsidRPr="00394701" w:rsidRDefault="00413AF0" w:rsidP="0001050C">
      <w:pPr>
        <w:pStyle w:val="Style18"/>
        <w:tabs>
          <w:tab w:val="left" w:pos="426"/>
        </w:tabs>
        <w:spacing w:after="160"/>
        <w:ind w:firstLine="709"/>
        <w:jc w:val="both"/>
      </w:pPr>
      <w:r w:rsidRPr="00394701">
        <w:t>«затраты, связанные с выпуском и поддержкой гарантийных обязательств в</w:t>
      </w:r>
      <w:r w:rsidR="00A52F42">
        <w:t> </w:t>
      </w:r>
      <w:r w:rsidRPr="00394701">
        <w:t xml:space="preserve">отношении высокопроизводительной самоходной и прицепной техники» </w:t>
      </w:r>
      <w:r w:rsidRPr="00394701">
        <w:rPr>
          <w:lang w:eastAsia="en-US" w:bidi="en-US"/>
        </w:rPr>
        <w:t xml:space="preserve">– </w:t>
      </w:r>
      <w:r w:rsidRPr="00394701">
        <w:t>затраты на:</w:t>
      </w:r>
    </w:p>
    <w:p w:rsidR="001557F7" w:rsidRPr="00394701" w:rsidRDefault="00413AF0" w:rsidP="0001050C">
      <w:pPr>
        <w:pStyle w:val="Style18"/>
        <w:tabs>
          <w:tab w:val="left" w:pos="426"/>
        </w:tabs>
        <w:spacing w:after="160"/>
        <w:ind w:firstLine="709"/>
        <w:jc w:val="both"/>
      </w:pPr>
      <w:r w:rsidRPr="00394701">
        <w:t>оплату сырья, материалов и комплектующих, необходимых для производства техники;</w:t>
      </w:r>
    </w:p>
    <w:p w:rsidR="001557F7" w:rsidRPr="00394701" w:rsidRDefault="00413AF0" w:rsidP="0001050C">
      <w:pPr>
        <w:pStyle w:val="Style18"/>
        <w:tabs>
          <w:tab w:val="left" w:pos="426"/>
        </w:tabs>
        <w:spacing w:after="160"/>
        <w:ind w:firstLine="709"/>
        <w:jc w:val="both"/>
      </w:pPr>
      <w:r w:rsidRPr="00394701">
        <w:t>выплату заработной платы, рассчитываемые исходя из среднесписочной численности персонала, на отчисления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на уплату иных сборов, предусмотренных законодательством Российской Федерации;</w:t>
      </w:r>
    </w:p>
    <w:p w:rsidR="001557F7" w:rsidRPr="00394701" w:rsidRDefault="00413AF0" w:rsidP="0001050C">
      <w:pPr>
        <w:pStyle w:val="Style18"/>
        <w:tabs>
          <w:tab w:val="left" w:pos="426"/>
        </w:tabs>
        <w:spacing w:after="160"/>
        <w:ind w:firstLine="709"/>
        <w:jc w:val="both"/>
      </w:pPr>
      <w:r w:rsidRPr="00394701">
        <w:t>оплату электрической энергии;</w:t>
      </w:r>
    </w:p>
    <w:p w:rsidR="001557F7" w:rsidRDefault="00413AF0" w:rsidP="0001050C">
      <w:pPr>
        <w:pStyle w:val="Style18"/>
        <w:tabs>
          <w:tab w:val="left" w:pos="426"/>
        </w:tabs>
        <w:spacing w:after="160"/>
        <w:ind w:firstLine="709"/>
        <w:jc w:val="both"/>
        <w:sectPr w:rsidR="001557F7" w:rsidSect="000D1CF3">
          <w:footnotePr>
            <w:numFmt w:val="lowerLetter"/>
            <w:numStart w:val="12"/>
          </w:footnotePr>
          <w:pgSz w:w="11909" w:h="16838" w:code="9"/>
          <w:pgMar w:top="1128" w:right="567" w:bottom="597" w:left="567" w:header="700" w:footer="169" w:gutter="0"/>
          <w:cols w:space="720"/>
          <w:noEndnote/>
          <w:docGrid w:linePitch="360"/>
          <w15:footnoteColumns w:val="1"/>
        </w:sectPr>
      </w:pPr>
      <w:r w:rsidRPr="00394701">
        <w:t xml:space="preserve">оказание услуг по гарантийному ремонту и обслуживанию реализованной техники (далее </w:t>
      </w:r>
      <w:r w:rsidRPr="00394701">
        <w:rPr>
          <w:lang w:eastAsia="en-US" w:bidi="en-US"/>
        </w:rPr>
        <w:t xml:space="preserve">– </w:t>
      </w:r>
      <w:r w:rsidRPr="00394701">
        <w:t>затраты).</w:t>
      </w:r>
    </w:p>
    <w:p w:rsidR="001557F7" w:rsidRDefault="008D73EA" w:rsidP="0001050C">
      <w:pPr>
        <w:pStyle w:val="Style16"/>
        <w:keepNext/>
        <w:keepLines/>
        <w:numPr>
          <w:ilvl w:val="0"/>
          <w:numId w:val="7"/>
        </w:numPr>
        <w:tabs>
          <w:tab w:val="left" w:pos="426"/>
        </w:tabs>
        <w:spacing w:after="300"/>
      </w:pPr>
      <w:bookmarkStart w:id="3" w:name="bookmark6"/>
      <w:r>
        <w:lastRenderedPageBreak/>
        <w:t xml:space="preserve">Дополнительные </w:t>
      </w:r>
      <w:r w:rsidR="00413AF0">
        <w:t>требования к получателю субсидии</w:t>
      </w:r>
      <w:bookmarkEnd w:id="3"/>
    </w:p>
    <w:p w:rsidR="00E055B6" w:rsidRDefault="00E055B6" w:rsidP="0001050C">
      <w:pPr>
        <w:pStyle w:val="Style18"/>
        <w:tabs>
          <w:tab w:val="left" w:pos="426"/>
          <w:tab w:val="left" w:pos="1654"/>
        </w:tabs>
        <w:ind w:firstLine="709"/>
        <w:jc w:val="both"/>
      </w:pPr>
      <w:r w:rsidRPr="00394701">
        <w:t>Право на получение субсидии имеет производитель, техника которого</w:t>
      </w:r>
      <w:r w:rsidRPr="003A47F5">
        <w:t xml:space="preserve"> </w:t>
      </w:r>
      <w:r w:rsidRPr="00394701">
        <w:t>на дату подачи заявления о предоставлении субсидии, указанного в пункте 2 раздела 10 настоящего Решения,</w:t>
      </w:r>
      <w:r>
        <w:t xml:space="preserve"> соответствует следующим </w:t>
      </w:r>
      <w:r w:rsidR="0001050C">
        <w:t>критериям</w:t>
      </w:r>
      <w:r>
        <w:t>:</w:t>
      </w:r>
    </w:p>
    <w:p w:rsidR="00E055B6" w:rsidRDefault="00E055B6" w:rsidP="0001050C">
      <w:pPr>
        <w:pStyle w:val="Style18"/>
        <w:tabs>
          <w:tab w:val="left" w:pos="426"/>
          <w:tab w:val="left" w:pos="1654"/>
        </w:tabs>
        <w:ind w:firstLine="709"/>
        <w:jc w:val="both"/>
      </w:pPr>
      <w:r>
        <w:t>а)</w:t>
      </w:r>
      <w:r w:rsidR="00A24390">
        <w:t> </w:t>
      </w:r>
      <w:r w:rsidRPr="00394701">
        <w:t>техника</w:t>
      </w:r>
      <w:r>
        <w:t xml:space="preserve"> включена </w:t>
      </w:r>
      <w:r w:rsidRPr="00394701">
        <w:t>в раздел 12 настоящего Решения</w:t>
      </w:r>
      <w:r>
        <w:t>;</w:t>
      </w:r>
    </w:p>
    <w:p w:rsidR="00E055B6" w:rsidRDefault="00E055B6" w:rsidP="0001050C">
      <w:pPr>
        <w:pStyle w:val="Style18"/>
        <w:tabs>
          <w:tab w:val="left" w:pos="426"/>
          <w:tab w:val="left" w:pos="1654"/>
        </w:tabs>
        <w:ind w:firstLine="709"/>
        <w:jc w:val="both"/>
      </w:pPr>
      <w:r>
        <w:t>б)</w:t>
      </w:r>
      <w:r w:rsidR="00A24390">
        <w:t> </w:t>
      </w:r>
      <w:r>
        <w:t xml:space="preserve">сведения о технике включены </w:t>
      </w:r>
      <w:r w:rsidRPr="003A47F5">
        <w:t>в реестр российской промышленной продукции</w:t>
      </w:r>
      <w:r>
        <w:t>,</w:t>
      </w:r>
      <w:r w:rsidRPr="003A47F5">
        <w:t xml:space="preserve"> </w:t>
      </w:r>
      <w:r w:rsidRPr="00394701">
        <w:t xml:space="preserve">размещаемый в </w:t>
      </w:r>
      <w:r w:rsidRPr="00A24390">
        <w:t>государственной информационной системе промышленности</w:t>
      </w:r>
      <w:r w:rsidR="0001050C" w:rsidRPr="00A24390">
        <w:t xml:space="preserve"> в  информационно-телекоммуникационной сети «Интернет» (далее – ГИСП)</w:t>
      </w:r>
      <w:r w:rsidRPr="00A24390">
        <w:t>,</w:t>
      </w:r>
      <w:r>
        <w:t xml:space="preserve"> и</w:t>
      </w:r>
      <w:r w:rsidR="0001050C">
        <w:t> </w:t>
      </w:r>
      <w:r>
        <w:t>соответствуют требуемому показателю локализации (при наличии), установленному постановлением Правительства Российской Федерации от 17 июля 2015 г. № 719 в</w:t>
      </w:r>
      <w:r w:rsidR="00A24390">
        <w:t xml:space="preserve">  </w:t>
      </w:r>
      <w:r>
        <w:t>соответствии со статьей 17.1 Федерального закона</w:t>
      </w:r>
      <w:r w:rsidR="0001050C">
        <w:t xml:space="preserve"> от 31 декабря 2014 г. № 488-ФЗ</w:t>
      </w:r>
      <w:r>
        <w:t xml:space="preserve"> для</w:t>
      </w:r>
      <w:r w:rsidR="00A24390">
        <w:t xml:space="preserve">  </w:t>
      </w:r>
      <w:r>
        <w:t>целей получения мер государственной поддержки.</w:t>
      </w:r>
    </w:p>
    <w:p w:rsidR="00F817AD" w:rsidRDefault="00F817AD" w:rsidP="000D1CF3">
      <w:pPr>
        <w:tabs>
          <w:tab w:val="left" w:pos="426"/>
        </w:tabs>
        <w:rPr>
          <w:sz w:val="28"/>
          <w:szCs w:val="28"/>
        </w:rPr>
      </w:pPr>
      <w:r>
        <w:br w:type="page"/>
      </w:r>
    </w:p>
    <w:p w:rsidR="001557F7" w:rsidRDefault="00413AF0" w:rsidP="00A24390">
      <w:pPr>
        <w:pStyle w:val="Style16"/>
        <w:keepNext/>
        <w:keepLines/>
        <w:numPr>
          <w:ilvl w:val="0"/>
          <w:numId w:val="7"/>
        </w:numPr>
        <w:tabs>
          <w:tab w:val="left" w:pos="426"/>
          <w:tab w:val="left" w:pos="462"/>
        </w:tabs>
        <w:spacing w:after="220"/>
      </w:pPr>
      <w:bookmarkStart w:id="4" w:name="bookmark8"/>
      <w:r>
        <w:lastRenderedPageBreak/>
        <w:t>Дополнительные условия и порядок предоставления субсидии</w:t>
      </w:r>
      <w:bookmarkEnd w:id="4"/>
    </w:p>
    <w:p w:rsidR="001557F7" w:rsidRDefault="00413AF0" w:rsidP="00A24390">
      <w:pPr>
        <w:pStyle w:val="Style18"/>
        <w:ind w:firstLine="697"/>
        <w:jc w:val="both"/>
      </w:pPr>
      <w:r w:rsidRPr="00413AF0">
        <w:rPr>
          <w:lang w:eastAsia="en-US" w:bidi="en-US"/>
        </w:rPr>
        <w:t>1.</w:t>
      </w:r>
      <w:r w:rsidR="00A24390">
        <w:rPr>
          <w:lang w:eastAsia="en-US" w:bidi="en-US"/>
        </w:rPr>
        <w:t> </w:t>
      </w:r>
      <w:r>
        <w:t>Субсидия предоставляется на основании соглашения, заключаемого между Министерством промышленности и торговли Российской Федерации и</w:t>
      </w:r>
      <w:r w:rsidR="00572F6A">
        <w:t> </w:t>
      </w:r>
      <w:r>
        <w:t>производителем, с</w:t>
      </w:r>
      <w:r w:rsidR="00A24390">
        <w:t> </w:t>
      </w:r>
      <w:r>
        <w:t xml:space="preserve">соблюдением положений, предусмотренных Правилами (далее </w:t>
      </w:r>
      <w:r w:rsidRPr="00413AF0">
        <w:rPr>
          <w:lang w:eastAsia="en-US" w:bidi="en-US"/>
        </w:rPr>
        <w:t xml:space="preserve">– </w:t>
      </w:r>
      <w:r>
        <w:t>соглашени</w:t>
      </w:r>
      <w:r w:rsidR="00A24390">
        <w:t>е</w:t>
      </w:r>
      <w:r>
        <w:t>) в</w:t>
      </w:r>
      <w:r w:rsidR="00A24390">
        <w:t> </w:t>
      </w:r>
      <w:r>
        <w:t>соответствии с типовой формой, установленной Министерством финансов Российской Федерации.</w:t>
      </w:r>
    </w:p>
    <w:p w:rsidR="001557F7" w:rsidRDefault="00413AF0" w:rsidP="00A24390">
      <w:pPr>
        <w:pStyle w:val="Style18"/>
        <w:ind w:firstLine="697"/>
        <w:jc w:val="both"/>
      </w:pPr>
      <w:r>
        <w:t>В соглашении помимо условий предоставления субсидии, определенны</w:t>
      </w:r>
      <w:r w:rsidR="00A24390">
        <w:t>х</w:t>
      </w:r>
      <w:r>
        <w:t xml:space="preserve"> Правилами, а также настоящим Решением, предусматривается в том числе</w:t>
      </w:r>
      <w:r w:rsidR="00034CD1">
        <w:t xml:space="preserve"> план производства техники </w:t>
      </w:r>
      <w:r w:rsidR="00034CD1" w:rsidRPr="00034CD1">
        <w:t>по</w:t>
      </w:r>
      <w:r w:rsidR="00034CD1">
        <w:t> </w:t>
      </w:r>
      <w:r w:rsidR="00034CD1" w:rsidRPr="00034CD1">
        <w:t xml:space="preserve">видам и моделям </w:t>
      </w:r>
      <w:r w:rsidR="00A24390">
        <w:t xml:space="preserve">техники </w:t>
      </w:r>
      <w:r w:rsidR="00034CD1">
        <w:t xml:space="preserve">на соответствующий финансовый год (далее </w:t>
      </w:r>
      <w:r w:rsidR="00034CD1" w:rsidRPr="00413AF0">
        <w:rPr>
          <w:lang w:eastAsia="en-US" w:bidi="en-US"/>
        </w:rPr>
        <w:t xml:space="preserve">– </w:t>
      </w:r>
      <w:r w:rsidR="00034CD1">
        <w:t xml:space="preserve">план), </w:t>
      </w:r>
      <w:r>
        <w:t>порядок рассмотрения Министерством промышленности и торговли Российской Федерации заявления о корректировке плана, скорректированного плана и</w:t>
      </w:r>
      <w:r w:rsidR="00A24390">
        <w:t> </w:t>
      </w:r>
      <w:r>
        <w:t xml:space="preserve">документов, указанных в разделе </w:t>
      </w:r>
      <w:r w:rsidRPr="00413AF0">
        <w:rPr>
          <w:lang w:eastAsia="en-US" w:bidi="en-US"/>
        </w:rPr>
        <w:t xml:space="preserve">11 </w:t>
      </w:r>
      <w:r>
        <w:t>настоящего Решения.</w:t>
      </w:r>
    </w:p>
    <w:p w:rsidR="001557F7" w:rsidRDefault="00413AF0" w:rsidP="00A24390">
      <w:pPr>
        <w:pStyle w:val="Style18"/>
        <w:ind w:firstLine="697"/>
        <w:jc w:val="both"/>
      </w:pPr>
      <w:r w:rsidRPr="00413AF0">
        <w:rPr>
          <w:lang w:eastAsia="en-US" w:bidi="en-US"/>
        </w:rPr>
        <w:t>2.</w:t>
      </w:r>
      <w:r w:rsidR="00A24390">
        <w:rPr>
          <w:lang w:eastAsia="en-US" w:bidi="en-US"/>
        </w:rPr>
        <w:t> </w:t>
      </w:r>
      <w:r>
        <w:t>Для получения субсидии производитель, с которым заключено соглашение, не</w:t>
      </w:r>
      <w:r w:rsidR="00A24390">
        <w:t> </w:t>
      </w:r>
      <w:r>
        <w:t>чаще одного раза в месяц и не позднее 15-го числа месяца представляет в</w:t>
      </w:r>
      <w:r w:rsidR="00394701">
        <w:t xml:space="preserve"> </w:t>
      </w:r>
      <w:r>
        <w:t>Министерство промышленности и торговли Российской Федерации заявление о</w:t>
      </w:r>
      <w:r w:rsidR="00394701">
        <w:t xml:space="preserve"> </w:t>
      </w:r>
      <w:r>
        <w:t xml:space="preserve">предоставлении субсидии по форме, предусмотренной соглашением, подписанное руководителем производителя (уполномоченным лицом с представлением документов, подтверждающих полномочия указанного лица) (в том числе посредством </w:t>
      </w:r>
      <w:r w:rsidR="00A24390">
        <w:t>ГИСП</w:t>
      </w:r>
      <w:r>
        <w:t xml:space="preserve"> при наличии технической возможности), с приложением:</w:t>
      </w:r>
    </w:p>
    <w:p w:rsidR="004137A3" w:rsidRDefault="00413AF0" w:rsidP="00A24390">
      <w:pPr>
        <w:pStyle w:val="Style18"/>
        <w:numPr>
          <w:ilvl w:val="0"/>
          <w:numId w:val="9"/>
        </w:numPr>
        <w:ind w:firstLine="697"/>
        <w:jc w:val="both"/>
      </w:pPr>
      <w:r>
        <w:t>расчет</w:t>
      </w:r>
      <w:r w:rsidR="00A24390">
        <w:t>а</w:t>
      </w:r>
      <w:r>
        <w:t xml:space="preserve"> размера субсидии по форме, </w:t>
      </w:r>
      <w:r w:rsidR="00901F45">
        <w:t>установленной</w:t>
      </w:r>
      <w:r w:rsidR="00BE7265">
        <w:t xml:space="preserve"> приложением </w:t>
      </w:r>
      <w:r w:rsidR="00901F45">
        <w:t xml:space="preserve">№ </w:t>
      </w:r>
      <w:r w:rsidR="00BE7265">
        <w:t>1 к</w:t>
      </w:r>
      <w:r w:rsidR="00A24390">
        <w:t> </w:t>
      </w:r>
      <w:r w:rsidR="00BE7265">
        <w:t>настоящему Решению</w:t>
      </w:r>
      <w:r w:rsidR="00EC22B1">
        <w:t>, подписанного руководителем производителя (уполномоченным лицом с представлением документов, подтверждающих полномочия указанного лица) и главным бухгалтером (при наличии);</w:t>
      </w:r>
    </w:p>
    <w:p w:rsidR="004137A3" w:rsidRDefault="004137A3" w:rsidP="00A24390">
      <w:pPr>
        <w:pStyle w:val="Style18"/>
        <w:numPr>
          <w:ilvl w:val="0"/>
          <w:numId w:val="9"/>
        </w:numPr>
        <w:ind w:firstLine="697"/>
        <w:jc w:val="both"/>
      </w:pPr>
      <w:r>
        <w:t>документ</w:t>
      </w:r>
      <w:r w:rsidR="00A24390">
        <w:t>ов</w:t>
      </w:r>
      <w:r>
        <w:t>, перечень и формы которых предусмотрены соглашением, заверенные руководителем произв</w:t>
      </w:r>
      <w:r w:rsidR="00394701">
        <w:t xml:space="preserve">одителя (уполномоченным лицом с </w:t>
      </w:r>
      <w:r>
        <w:t xml:space="preserve">представлением документов, подтверждающих полномочия </w:t>
      </w:r>
      <w:r w:rsidR="00394701">
        <w:t xml:space="preserve">указанного лица) и </w:t>
      </w:r>
      <w:r>
        <w:t>главным бухгалтером (при наличии) производителя, подтверждающи</w:t>
      </w:r>
      <w:r w:rsidR="00A24390">
        <w:t>х</w:t>
      </w:r>
      <w:r>
        <w:t xml:space="preserve"> сумму затрат за соответствующий отчетный период</w:t>
      </w:r>
      <w:r w:rsidR="00394701">
        <w:t>;</w:t>
      </w:r>
    </w:p>
    <w:p w:rsidR="001557F7" w:rsidRDefault="00413AF0" w:rsidP="00A24390">
      <w:pPr>
        <w:pStyle w:val="Style18"/>
        <w:numPr>
          <w:ilvl w:val="0"/>
          <w:numId w:val="9"/>
        </w:numPr>
        <w:ind w:firstLine="697"/>
        <w:jc w:val="both"/>
      </w:pPr>
      <w:r>
        <w:t>справк</w:t>
      </w:r>
      <w:r w:rsidR="00A24390">
        <w:t>и</w:t>
      </w:r>
      <w:r>
        <w:t xml:space="preserve"> </w:t>
      </w:r>
      <w:r w:rsidR="00901F45" w:rsidRPr="00572F6A">
        <w:t>по форме, предусмотренной соглашением</w:t>
      </w:r>
      <w:r w:rsidR="00901F45">
        <w:t xml:space="preserve">, </w:t>
      </w:r>
      <w:r>
        <w:t>подписанн</w:t>
      </w:r>
      <w:r w:rsidR="00A24390">
        <w:t>ой</w:t>
      </w:r>
      <w:r>
        <w:t xml:space="preserve"> руководителем производителя (уполномоченным лицом с представлением документов, подтверждающих полномочия указанного лица) и главным бухгалтером (при наличии) производителя, </w:t>
      </w:r>
      <w:r w:rsidR="00394701">
        <w:t>с</w:t>
      </w:r>
      <w:r w:rsidR="00A24390">
        <w:t> </w:t>
      </w:r>
      <w:r w:rsidR="00394701">
        <w:t>указанием</w:t>
      </w:r>
      <w:r w:rsidRPr="004137A3">
        <w:t xml:space="preserve"> произв</w:t>
      </w:r>
      <w:r w:rsidR="00E5228D">
        <w:t>еденной</w:t>
      </w:r>
      <w:r w:rsidRPr="004137A3">
        <w:t xml:space="preserve"> техники за соответствующий отчетный период</w:t>
      </w:r>
      <w:r w:rsidR="00901F45">
        <w:t>;</w:t>
      </w:r>
    </w:p>
    <w:p w:rsidR="00572F6A" w:rsidRPr="00394701" w:rsidRDefault="00413AF0" w:rsidP="00A24390">
      <w:pPr>
        <w:pStyle w:val="Style18"/>
        <w:numPr>
          <w:ilvl w:val="0"/>
          <w:numId w:val="9"/>
        </w:numPr>
        <w:ind w:firstLine="697"/>
        <w:jc w:val="both"/>
      </w:pPr>
      <w:r>
        <w:t>справк</w:t>
      </w:r>
      <w:r w:rsidR="00A24390">
        <w:t>и</w:t>
      </w:r>
      <w:r>
        <w:t>, подписанн</w:t>
      </w:r>
      <w:r w:rsidR="00A24390">
        <w:t xml:space="preserve">ой </w:t>
      </w:r>
      <w:r>
        <w:t>руководителем производителя (уполномоченным лицом с</w:t>
      </w:r>
      <w:r w:rsidR="00A24390">
        <w:t> </w:t>
      </w:r>
      <w:r>
        <w:t xml:space="preserve">представлением </w:t>
      </w:r>
      <w:r w:rsidRPr="00394701">
        <w:t xml:space="preserve">документов, подтверждающих полномочия указанного лица) и главным бухгалтером (при наличии) производителя, </w:t>
      </w:r>
      <w:r w:rsidR="00A24390">
        <w:t>о</w:t>
      </w:r>
      <w:r w:rsidRPr="00394701">
        <w:t xml:space="preserve"> соответстви</w:t>
      </w:r>
      <w:r w:rsidR="00A24390">
        <w:t>и</w:t>
      </w:r>
      <w:r w:rsidRPr="00394701">
        <w:t xml:space="preserve"> производителя </w:t>
      </w:r>
      <w:r w:rsidR="00A450F7">
        <w:t>на дату подачи заявления о предоставлении субсидии положениям настоящего Решения</w:t>
      </w:r>
      <w:r w:rsidRPr="00394701">
        <w:t>;</w:t>
      </w:r>
    </w:p>
    <w:p w:rsidR="00A450F7" w:rsidRDefault="00413AF0" w:rsidP="00A450F7">
      <w:pPr>
        <w:pStyle w:val="Style18"/>
        <w:numPr>
          <w:ilvl w:val="0"/>
          <w:numId w:val="9"/>
        </w:numPr>
        <w:ind w:firstLine="697"/>
        <w:jc w:val="both"/>
      </w:pPr>
      <w:r w:rsidRPr="00394701">
        <w:t>копи</w:t>
      </w:r>
      <w:r w:rsidR="00A24390">
        <w:t>и</w:t>
      </w:r>
      <w:r w:rsidRPr="00394701">
        <w:t xml:space="preserve"> плана (представляется один раз в год </w:t>
      </w:r>
      <w:r w:rsidRPr="00394701">
        <w:rPr>
          <w:lang w:eastAsia="en-US" w:bidi="en-US"/>
        </w:rPr>
        <w:t xml:space="preserve">– </w:t>
      </w:r>
      <w:r w:rsidRPr="00394701">
        <w:t xml:space="preserve">при первичном представлении документов для получения субсидии в текущем финансовом году), в который включается техника, </w:t>
      </w:r>
      <w:r w:rsidR="00F817AD" w:rsidRPr="00394701">
        <w:t>ранее</w:t>
      </w:r>
      <w:r w:rsidRPr="00394701">
        <w:t xml:space="preserve"> содержащаяся в соглашении</w:t>
      </w:r>
      <w:r w:rsidR="00E055B6">
        <w:t xml:space="preserve"> и соответствующая </w:t>
      </w:r>
      <w:r w:rsidR="00A24390">
        <w:t xml:space="preserve">критериям раздела 9 </w:t>
      </w:r>
      <w:r w:rsidR="00E055B6">
        <w:t>настоящего Решения</w:t>
      </w:r>
      <w:r w:rsidR="00A450F7">
        <w:t>;</w:t>
      </w:r>
    </w:p>
    <w:p w:rsidR="00A450F7" w:rsidRDefault="00A450F7" w:rsidP="00A450F7">
      <w:pPr>
        <w:pStyle w:val="Style18"/>
        <w:numPr>
          <w:ilvl w:val="0"/>
          <w:numId w:val="9"/>
        </w:numPr>
        <w:ind w:firstLine="697"/>
        <w:jc w:val="both"/>
      </w:pPr>
      <w:r>
        <w:t xml:space="preserve">выписка из реестра российской промышленной продукции в отношении каждой </w:t>
      </w:r>
    </w:p>
    <w:p w:rsidR="001557F7" w:rsidRPr="00394701" w:rsidRDefault="00A450F7" w:rsidP="00A450F7">
      <w:pPr>
        <w:pStyle w:val="Style18"/>
        <w:ind w:firstLine="0"/>
        <w:jc w:val="both"/>
      </w:pPr>
      <w:r>
        <w:t>единицы техники, соответствующей требованиям, установленным постановлением</w:t>
      </w:r>
      <w:r>
        <w:t xml:space="preserve"> </w:t>
      </w:r>
      <w:r>
        <w:t>Правительства Российской Федерации от 17 июля 2015</w:t>
      </w:r>
      <w:r>
        <w:t xml:space="preserve"> г. № 719, указанной в справке </w:t>
      </w:r>
      <w:r>
        <w:t xml:space="preserve">предусмотренной подпунктом «в» настоящего пункта, </w:t>
      </w:r>
      <w:r>
        <w:t xml:space="preserve">действующая в течение не менее </w:t>
      </w:r>
      <w:r>
        <w:t>30 календарных дней после дня подачи заявления о предоставлении субсидии.</w:t>
      </w:r>
    </w:p>
    <w:p w:rsidR="00572F6A" w:rsidRDefault="00572F6A" w:rsidP="00A24390">
      <w:pPr>
        <w:pStyle w:val="Style18"/>
        <w:ind w:firstLine="697"/>
        <w:jc w:val="both"/>
      </w:pPr>
      <w:r w:rsidRPr="00394701">
        <w:t>3.</w:t>
      </w:r>
      <w:r w:rsidR="00A24390">
        <w:t> </w:t>
      </w:r>
      <w:r w:rsidR="00413AF0" w:rsidRPr="00394701">
        <w:t>Министерство промышленности и торговли Российской</w:t>
      </w:r>
      <w:r w:rsidR="00413AF0">
        <w:t xml:space="preserve"> Федерации при</w:t>
      </w:r>
      <w:r>
        <w:t> </w:t>
      </w:r>
      <w:r w:rsidR="00413AF0">
        <w:t>рассмотрении заявлений о предоставлении субсидии:</w:t>
      </w:r>
    </w:p>
    <w:p w:rsidR="00572F6A" w:rsidRDefault="00572F6A" w:rsidP="00A24390">
      <w:pPr>
        <w:pStyle w:val="Style18"/>
        <w:ind w:firstLine="697"/>
        <w:jc w:val="both"/>
      </w:pPr>
      <w:r>
        <w:t>а)</w:t>
      </w:r>
      <w:r w:rsidR="00A24390">
        <w:t> </w:t>
      </w:r>
      <w:r w:rsidR="00413AF0">
        <w:t>регистрирует заявления о предоставлении субсидии и документы, указанные в</w:t>
      </w:r>
      <w:r>
        <w:t> </w:t>
      </w:r>
      <w:r w:rsidR="00413AF0">
        <w:t xml:space="preserve">пункте </w:t>
      </w:r>
      <w:r w:rsidR="00413AF0" w:rsidRPr="00413AF0">
        <w:rPr>
          <w:lang w:eastAsia="en-US" w:bidi="en-US"/>
        </w:rPr>
        <w:t xml:space="preserve">2 </w:t>
      </w:r>
      <w:r w:rsidR="00413AF0">
        <w:t xml:space="preserve">настоящего раздела, в порядке их поступления (за исключением документов, поступивших через </w:t>
      </w:r>
      <w:r w:rsidR="00A24390">
        <w:t>ГИСП</w:t>
      </w:r>
      <w:r w:rsidR="00413AF0">
        <w:t xml:space="preserve"> при</w:t>
      </w:r>
      <w:r>
        <w:t> </w:t>
      </w:r>
      <w:r w:rsidR="00413AF0">
        <w:t>наличии технической возможности);</w:t>
      </w:r>
    </w:p>
    <w:p w:rsidR="001557F7" w:rsidRDefault="00572F6A" w:rsidP="00A24390">
      <w:pPr>
        <w:pStyle w:val="Style18"/>
        <w:ind w:firstLine="697"/>
        <w:jc w:val="both"/>
      </w:pPr>
      <w:r>
        <w:t xml:space="preserve">б) </w:t>
      </w:r>
      <w:r w:rsidR="00413AF0">
        <w:t xml:space="preserve">в течение </w:t>
      </w:r>
      <w:r w:rsidR="00413AF0" w:rsidRPr="00413AF0">
        <w:rPr>
          <w:lang w:eastAsia="en-US" w:bidi="en-US"/>
        </w:rPr>
        <w:t xml:space="preserve">15 </w:t>
      </w:r>
      <w:r w:rsidR="00413AF0">
        <w:t>рабочих дней со дня реги</w:t>
      </w:r>
      <w:r>
        <w:t xml:space="preserve">страции заявлений и документов, </w:t>
      </w:r>
      <w:r w:rsidR="00413AF0">
        <w:t xml:space="preserve">указанных в пункте </w:t>
      </w:r>
      <w:r w:rsidR="00413AF0" w:rsidRPr="00413AF0">
        <w:rPr>
          <w:lang w:eastAsia="en-US" w:bidi="en-US"/>
        </w:rPr>
        <w:t xml:space="preserve">2 </w:t>
      </w:r>
      <w:r w:rsidR="00413AF0">
        <w:t xml:space="preserve">настоящего раздела, проверяет их, в том числе полноту и достоверность содержащихся в них сведений и их соответствие </w:t>
      </w:r>
      <w:r w:rsidR="00A24390">
        <w:t>положениям</w:t>
      </w:r>
      <w:r w:rsidR="00413AF0">
        <w:t xml:space="preserve"> настоящего Решения, и</w:t>
      </w:r>
      <w:r w:rsidR="00A24390">
        <w:t> </w:t>
      </w:r>
      <w:r w:rsidR="00413AF0">
        <w:t>принимает решения о предоставлении субсидии либо об отказе в предоставлении субсидии;</w:t>
      </w:r>
    </w:p>
    <w:p w:rsidR="001557F7" w:rsidRDefault="00572F6A" w:rsidP="00A24390">
      <w:pPr>
        <w:pStyle w:val="Style18"/>
        <w:ind w:firstLine="697"/>
        <w:jc w:val="both"/>
      </w:pPr>
      <w:r>
        <w:t xml:space="preserve">в) </w:t>
      </w:r>
      <w:r w:rsidR="00413AF0">
        <w:t xml:space="preserve">в случае принятия решения об отказе в предоставлении субсидии в течение </w:t>
      </w:r>
      <w:r w:rsidR="00413AF0" w:rsidRPr="00413AF0">
        <w:rPr>
          <w:lang w:eastAsia="en-US" w:bidi="en-US"/>
        </w:rPr>
        <w:t>15</w:t>
      </w:r>
      <w:r>
        <w:rPr>
          <w:lang w:eastAsia="en-US" w:bidi="en-US"/>
        </w:rPr>
        <w:t> </w:t>
      </w:r>
      <w:r w:rsidR="00413AF0">
        <w:t>рабочих дней со дня окончания проверки, предусмотренной подпунктом «б»</w:t>
      </w:r>
      <w:r>
        <w:t> </w:t>
      </w:r>
      <w:r w:rsidR="00413AF0">
        <w:t>настоящего пункта, направляет производителю уведомление об отказе в</w:t>
      </w:r>
      <w:r>
        <w:t> </w:t>
      </w:r>
      <w:r w:rsidR="00413AF0">
        <w:t>предоставлении субсидии с приложением заявления о предоставлении субсидии и</w:t>
      </w:r>
      <w:r w:rsidR="00A24390">
        <w:t> </w:t>
      </w:r>
      <w:r w:rsidR="00413AF0">
        <w:t xml:space="preserve">документов, представленных производителем в соответствии с пунктом </w:t>
      </w:r>
      <w:r w:rsidR="00413AF0" w:rsidRPr="00413AF0">
        <w:rPr>
          <w:lang w:eastAsia="en-US" w:bidi="en-US"/>
        </w:rPr>
        <w:t xml:space="preserve">2 </w:t>
      </w:r>
      <w:r w:rsidR="00413AF0">
        <w:t>настоящего раздела.</w:t>
      </w:r>
    </w:p>
    <w:p w:rsidR="001557F7" w:rsidRDefault="00413AF0" w:rsidP="00A24390">
      <w:pPr>
        <w:pStyle w:val="Style18"/>
        <w:numPr>
          <w:ilvl w:val="0"/>
          <w:numId w:val="10"/>
        </w:numPr>
        <w:ind w:firstLine="700"/>
        <w:jc w:val="both"/>
      </w:pPr>
      <w:r>
        <w:t>Основаниями для отказа производителю в предоставлении субсидии являются:</w:t>
      </w:r>
    </w:p>
    <w:p w:rsidR="001557F7" w:rsidRDefault="00413AF0" w:rsidP="00A24390">
      <w:pPr>
        <w:pStyle w:val="Style18"/>
        <w:numPr>
          <w:ilvl w:val="0"/>
          <w:numId w:val="11"/>
        </w:numPr>
        <w:ind w:firstLine="700"/>
        <w:jc w:val="both"/>
      </w:pPr>
      <w:r>
        <w:t xml:space="preserve">несоответствие представленных документов требованиям, установленным пунктом </w:t>
      </w:r>
      <w:r w:rsidRPr="00413AF0">
        <w:rPr>
          <w:lang w:eastAsia="en-US" w:bidi="en-US"/>
        </w:rPr>
        <w:t xml:space="preserve">2 </w:t>
      </w:r>
      <w:r>
        <w:t>настоящего раздела, непредставление (представление не в полном объеме) указанных документов, нарушение сроков их представления, а также установление факта недостоверности представленной производителем информации;</w:t>
      </w:r>
    </w:p>
    <w:p w:rsidR="00572F6A" w:rsidRDefault="00413AF0" w:rsidP="00A24390">
      <w:pPr>
        <w:pStyle w:val="Style18"/>
        <w:numPr>
          <w:ilvl w:val="0"/>
          <w:numId w:val="11"/>
        </w:numPr>
        <w:ind w:firstLine="700"/>
        <w:jc w:val="both"/>
      </w:pPr>
      <w:r>
        <w:t>наличие у производителя неисполненной обязанности по уплате налогов, сборов, страховых взносов, пеней, штрафов, процентов, подлежащих уплате в соответствии с</w:t>
      </w:r>
      <w:r w:rsidR="00A24390">
        <w:t> </w:t>
      </w:r>
      <w:r>
        <w:t xml:space="preserve">законодательством Российской Федерации о налогах и сборах, и (или) просроченной задолженности по денежным обязательствам перед Российской Федерацией, определенным в статье </w:t>
      </w:r>
      <w:r w:rsidRPr="00413AF0">
        <w:rPr>
          <w:lang w:eastAsia="en-US" w:bidi="en-US"/>
        </w:rPr>
        <w:t xml:space="preserve">93.4 </w:t>
      </w:r>
      <w:r>
        <w:t xml:space="preserve">Бюджетного кодекса Российской Федерации, превышающей размер, определенный пунктом </w:t>
      </w:r>
      <w:r w:rsidRPr="00413AF0">
        <w:rPr>
          <w:lang w:eastAsia="en-US" w:bidi="en-US"/>
        </w:rPr>
        <w:t xml:space="preserve">3 </w:t>
      </w:r>
      <w:r>
        <w:t xml:space="preserve">статьи </w:t>
      </w:r>
      <w:r w:rsidRPr="00413AF0">
        <w:rPr>
          <w:lang w:eastAsia="en-US" w:bidi="en-US"/>
        </w:rPr>
        <w:t xml:space="preserve">47 </w:t>
      </w:r>
      <w:r>
        <w:t>Налогового кодекса Российской Федерации;</w:t>
      </w:r>
    </w:p>
    <w:p w:rsidR="00A450F7" w:rsidRDefault="00413AF0" w:rsidP="00A450F7">
      <w:pPr>
        <w:pStyle w:val="Style18"/>
        <w:numPr>
          <w:ilvl w:val="0"/>
          <w:numId w:val="11"/>
        </w:numPr>
        <w:ind w:firstLine="700"/>
        <w:jc w:val="both"/>
      </w:pPr>
      <w:r>
        <w:t>недостаток лимитов бюджетных обязательств.</w:t>
      </w:r>
      <w:bookmarkStart w:id="5" w:name="bookmark10"/>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A450F7" w:rsidRDefault="00A450F7" w:rsidP="00A450F7">
      <w:pPr>
        <w:pStyle w:val="Style18"/>
        <w:jc w:val="both"/>
      </w:pPr>
    </w:p>
    <w:p w:rsidR="001557F7" w:rsidRDefault="00413AF0" w:rsidP="000D1CF3">
      <w:pPr>
        <w:pStyle w:val="Style16"/>
        <w:keepNext/>
        <w:keepLines/>
        <w:numPr>
          <w:ilvl w:val="0"/>
          <w:numId w:val="12"/>
        </w:numPr>
        <w:tabs>
          <w:tab w:val="left" w:pos="426"/>
          <w:tab w:val="left" w:pos="462"/>
        </w:tabs>
        <w:spacing w:after="220"/>
      </w:pPr>
      <w:r>
        <w:t>Иные условия</w:t>
      </w:r>
      <w:bookmarkEnd w:id="5"/>
    </w:p>
    <w:p w:rsidR="001557F7" w:rsidRDefault="00413AF0" w:rsidP="00A24390">
      <w:pPr>
        <w:pStyle w:val="Style18"/>
        <w:ind w:firstLine="700"/>
        <w:jc w:val="both"/>
      </w:pPr>
      <w:r>
        <w:t xml:space="preserve">Производитель вправе не позднее </w:t>
      </w:r>
      <w:r w:rsidRPr="00413AF0">
        <w:rPr>
          <w:lang w:eastAsia="en-US" w:bidi="en-US"/>
        </w:rPr>
        <w:t xml:space="preserve">1 </w:t>
      </w:r>
      <w:r>
        <w:t xml:space="preserve">ноября </w:t>
      </w:r>
      <w:r w:rsidRPr="00A24390">
        <w:t>текущего финансового года представлять</w:t>
      </w:r>
      <w:r>
        <w:t xml:space="preserve"> в Министерство промышленности и торговли Российской Федерации заявление о</w:t>
      </w:r>
      <w:r w:rsidR="00A24390">
        <w:t> </w:t>
      </w:r>
      <w:r>
        <w:t>корректировке плана, подписанное руководителем производителя (уполномоченным лицом с представлением документов, подтверждающих полномочия указанного лица), с</w:t>
      </w:r>
      <w:r w:rsidR="00A24390">
        <w:t> </w:t>
      </w:r>
      <w:r>
        <w:t>приложением к нему скорректированного плана на текущий финансовый год.</w:t>
      </w:r>
    </w:p>
    <w:p w:rsidR="00EC22B1" w:rsidRPr="00E055B6" w:rsidRDefault="00E055B6" w:rsidP="00EC22B1">
      <w:pPr>
        <w:ind w:firstLine="700"/>
        <w:jc w:val="both"/>
        <w:rPr>
          <w:color w:val="auto"/>
          <w:sz w:val="28"/>
          <w:szCs w:val="28"/>
        </w:rPr>
      </w:pPr>
      <w:r w:rsidRPr="00E055B6">
        <w:rPr>
          <w:color w:val="auto"/>
          <w:sz w:val="28"/>
          <w:szCs w:val="28"/>
        </w:rPr>
        <w:t>В случае корректировки плана в части включения в него техники, ранее не</w:t>
      </w:r>
      <w:r w:rsidR="00A24390">
        <w:rPr>
          <w:color w:val="auto"/>
          <w:sz w:val="28"/>
          <w:szCs w:val="28"/>
        </w:rPr>
        <w:t> </w:t>
      </w:r>
      <w:r w:rsidRPr="00E055B6">
        <w:rPr>
          <w:color w:val="auto"/>
          <w:sz w:val="28"/>
          <w:szCs w:val="28"/>
        </w:rPr>
        <w:t xml:space="preserve">включенной в план на соответствующий финансовый год, к заявлению о корректировке плана, указанному в абзаце первом настоящего </w:t>
      </w:r>
      <w:r w:rsidR="00EC22B1">
        <w:rPr>
          <w:color w:val="auto"/>
          <w:sz w:val="28"/>
          <w:szCs w:val="28"/>
        </w:rPr>
        <w:t>раздела</w:t>
      </w:r>
      <w:r w:rsidRPr="00E055B6">
        <w:rPr>
          <w:color w:val="auto"/>
          <w:sz w:val="28"/>
          <w:szCs w:val="28"/>
        </w:rPr>
        <w:t xml:space="preserve">, прилагаются </w:t>
      </w:r>
      <w:r w:rsidR="00901F45">
        <w:rPr>
          <w:color w:val="auto"/>
          <w:sz w:val="28"/>
          <w:szCs w:val="28"/>
        </w:rPr>
        <w:t xml:space="preserve">документы, подтверждающие соответствие техники </w:t>
      </w:r>
      <w:r w:rsidR="00EC22B1">
        <w:rPr>
          <w:color w:val="auto"/>
          <w:sz w:val="28"/>
          <w:szCs w:val="28"/>
        </w:rPr>
        <w:t xml:space="preserve">на </w:t>
      </w:r>
      <w:r w:rsidR="00EC22B1" w:rsidRPr="00EC22B1">
        <w:rPr>
          <w:color w:val="auto"/>
          <w:sz w:val="28"/>
          <w:szCs w:val="28"/>
        </w:rPr>
        <w:t>дату подачи</w:t>
      </w:r>
      <w:r w:rsidR="00EC22B1">
        <w:rPr>
          <w:color w:val="auto"/>
          <w:sz w:val="28"/>
          <w:szCs w:val="28"/>
        </w:rPr>
        <w:t xml:space="preserve"> указанного заявления критериям, установленным </w:t>
      </w:r>
      <w:r w:rsidR="00901F45">
        <w:rPr>
          <w:color w:val="auto"/>
          <w:sz w:val="28"/>
          <w:szCs w:val="28"/>
        </w:rPr>
        <w:t>подпунктам</w:t>
      </w:r>
      <w:r w:rsidR="00EC22B1">
        <w:rPr>
          <w:color w:val="auto"/>
          <w:sz w:val="28"/>
          <w:szCs w:val="28"/>
        </w:rPr>
        <w:t>и</w:t>
      </w:r>
      <w:r w:rsidR="00901F45">
        <w:rPr>
          <w:color w:val="auto"/>
          <w:sz w:val="28"/>
          <w:szCs w:val="28"/>
        </w:rPr>
        <w:t xml:space="preserve"> «а»</w:t>
      </w:r>
      <w:r w:rsidR="00EC22B1">
        <w:rPr>
          <w:color w:val="auto"/>
          <w:sz w:val="28"/>
          <w:szCs w:val="28"/>
        </w:rPr>
        <w:t> и </w:t>
      </w:r>
      <w:r w:rsidR="00901F45">
        <w:rPr>
          <w:color w:val="auto"/>
          <w:sz w:val="28"/>
          <w:szCs w:val="28"/>
        </w:rPr>
        <w:t>«б» раздела 9 настоящего Решения</w:t>
      </w:r>
      <w:r w:rsidR="00EC22B1">
        <w:rPr>
          <w:color w:val="auto"/>
          <w:sz w:val="28"/>
          <w:szCs w:val="28"/>
        </w:rPr>
        <w:t>.</w:t>
      </w:r>
    </w:p>
    <w:p w:rsidR="00E055B6" w:rsidRPr="00E055B6" w:rsidRDefault="00E055B6" w:rsidP="00A24390">
      <w:pPr>
        <w:ind w:firstLine="700"/>
        <w:jc w:val="both"/>
        <w:rPr>
          <w:color w:val="auto"/>
          <w:sz w:val="28"/>
          <w:szCs w:val="28"/>
        </w:rPr>
        <w:sectPr w:rsidR="00E055B6" w:rsidRPr="00E055B6" w:rsidSect="000D1CF3">
          <w:footnotePr>
            <w:numFmt w:val="lowerLetter"/>
            <w:numStart w:val="12"/>
          </w:footnotePr>
          <w:pgSz w:w="11909" w:h="16838" w:code="9"/>
          <w:pgMar w:top="1125" w:right="567" w:bottom="1045" w:left="567" w:header="697" w:footer="617" w:gutter="0"/>
          <w:cols w:space="720"/>
          <w:noEndnote/>
          <w:docGrid w:linePitch="360"/>
        </w:sectPr>
      </w:pPr>
      <w:r w:rsidRPr="00E055B6">
        <w:rPr>
          <w:color w:val="auto"/>
          <w:sz w:val="28"/>
          <w:szCs w:val="28"/>
        </w:rPr>
        <w:t>Заявление о корректировке плана в части его уменьшения представляется производителем не чаще одного раза в течение текущего финансового года.</w:t>
      </w:r>
    </w:p>
    <w:p w:rsidR="001557F7" w:rsidRDefault="001557F7">
      <w:pPr>
        <w:spacing w:line="1" w:lineRule="exact"/>
        <w:rPr>
          <w:sz w:val="2"/>
          <w:szCs w:val="2"/>
        </w:rPr>
      </w:pPr>
    </w:p>
    <w:p w:rsidR="001557F7" w:rsidRDefault="00591754" w:rsidP="00800860">
      <w:pPr>
        <w:pStyle w:val="Style16"/>
        <w:keepNext/>
        <w:keepLines/>
        <w:numPr>
          <w:ilvl w:val="0"/>
          <w:numId w:val="12"/>
        </w:numPr>
        <w:tabs>
          <w:tab w:val="left" w:pos="462"/>
        </w:tabs>
        <w:spacing w:after="220"/>
      </w:pPr>
      <w:r>
        <w:t>Перечень высокопроизводительной самоходной</w:t>
      </w:r>
      <w:r w:rsidR="00F639F0">
        <w:t xml:space="preserve"> </w:t>
      </w:r>
      <w:r>
        <w:t xml:space="preserve">и прицепной техники </w:t>
      </w:r>
      <w:r w:rsidR="00800860">
        <w:br/>
      </w:r>
      <w:r>
        <w:t>и п</w:t>
      </w:r>
      <w:r w:rsidR="00413AF0">
        <w:t>редельный размер субсидий из федерального бюджета российским</w:t>
      </w:r>
      <w:r>
        <w:t xml:space="preserve"> </w:t>
      </w:r>
      <w:r w:rsidR="00413AF0">
        <w:t>производителям на компенсацию части затрат, связанных с выпуском</w:t>
      </w:r>
      <w:r w:rsidR="00A27F9F">
        <w:t xml:space="preserve"> </w:t>
      </w:r>
      <w:r w:rsidR="00800860">
        <w:br/>
      </w:r>
      <w:r w:rsidR="00413AF0">
        <w:t>и поддержкой гарантийных обязательств в отношении</w:t>
      </w:r>
      <w:r w:rsidR="00413AF0">
        <w:br/>
      </w:r>
      <w:r>
        <w:t>такой</w:t>
      </w:r>
      <w:r w:rsidR="00413AF0">
        <w:t xml:space="preserve"> техники</w:t>
      </w:r>
    </w:p>
    <w:p w:rsidR="00C30FB8" w:rsidRDefault="00C30FB8" w:rsidP="00800860">
      <w:pPr>
        <w:pStyle w:val="Style22"/>
        <w:ind w:left="0"/>
        <w:jc w:val="right"/>
      </w:pPr>
    </w:p>
    <w:p w:rsidR="00075402" w:rsidRDefault="00413AF0" w:rsidP="00800860">
      <w:pPr>
        <w:pStyle w:val="Style22"/>
        <w:ind w:left="0"/>
        <w:jc w:val="right"/>
      </w:pPr>
      <w:r>
        <w:t>(тыс. рублей)</w:t>
      </w:r>
    </w:p>
    <w:tbl>
      <w:tblPr>
        <w:tblpPr w:leftFromText="180" w:rightFromText="180" w:vertAnchor="text" w:tblpY="1"/>
        <w:tblOverlap w:val="never"/>
        <w:tblW w:w="10768" w:type="dxa"/>
        <w:tblLayout w:type="fixed"/>
        <w:tblLook w:val="0680" w:firstRow="0" w:lastRow="0" w:firstColumn="1" w:lastColumn="0" w:noHBand="1" w:noVBand="1"/>
      </w:tblPr>
      <w:tblGrid>
        <w:gridCol w:w="3940"/>
        <w:gridCol w:w="1178"/>
        <w:gridCol w:w="1179"/>
        <w:gridCol w:w="1178"/>
        <w:gridCol w:w="1148"/>
        <w:gridCol w:w="1178"/>
        <w:gridCol w:w="967"/>
      </w:tblGrid>
      <w:tr w:rsidR="00075402" w:rsidRPr="0028125D" w:rsidTr="00D810E1">
        <w:trPr>
          <w:trHeight w:val="283"/>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75031A" w:rsidRDefault="00075402" w:rsidP="00D810E1">
            <w:pPr>
              <w:jc w:val="center"/>
              <w:rPr>
                <w:sz w:val="22"/>
                <w:szCs w:val="22"/>
              </w:rPr>
            </w:pPr>
            <w:r w:rsidRPr="0028125D">
              <w:rPr>
                <w:sz w:val="22"/>
                <w:szCs w:val="22"/>
              </w:rPr>
              <w:t>Виды и категории самоходных машин и прицепов к ним</w:t>
            </w:r>
          </w:p>
        </w:tc>
        <w:tc>
          <w:tcPr>
            <w:tcW w:w="68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98266E" w:rsidRDefault="00075402" w:rsidP="00D810E1">
            <w:pPr>
              <w:jc w:val="center"/>
            </w:pPr>
            <w:r w:rsidRPr="0028125D">
              <w:rPr>
                <w:sz w:val="22"/>
                <w:szCs w:val="22"/>
              </w:rPr>
              <w:t>Предельный размер субсидии на единицу техники</w:t>
            </w:r>
            <w:r>
              <w:rPr>
                <w:sz w:val="22"/>
                <w:szCs w:val="22"/>
              </w:rPr>
              <w:t xml:space="preserve"> </w:t>
            </w:r>
            <w:r w:rsidRPr="003C78BA">
              <w:t>&lt;1&gt;</w:t>
            </w:r>
          </w:p>
        </w:tc>
      </w:tr>
      <w:tr w:rsidR="00075402" w:rsidRPr="0028125D" w:rsidTr="00D810E1">
        <w:trPr>
          <w:trHeight w:val="516"/>
        </w:trPr>
        <w:tc>
          <w:tcPr>
            <w:tcW w:w="3940" w:type="dxa"/>
            <w:vMerge/>
            <w:tcBorders>
              <w:top w:val="single" w:sz="4" w:space="0" w:color="auto"/>
              <w:left w:val="single" w:sz="4" w:space="0" w:color="auto"/>
              <w:bottom w:val="single" w:sz="4" w:space="0" w:color="auto"/>
              <w:right w:val="single" w:sz="4" w:space="0" w:color="auto"/>
            </w:tcBorders>
            <w:shd w:val="clear" w:color="auto" w:fill="auto"/>
            <w:noWrap/>
          </w:tcPr>
          <w:p w:rsidR="00075402" w:rsidRPr="0075031A" w:rsidRDefault="00075402" w:rsidP="00D810E1">
            <w:pPr>
              <w:rPr>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28125D" w:rsidRDefault="00075402" w:rsidP="00D810E1">
            <w:pPr>
              <w:jc w:val="center"/>
              <w:rPr>
                <w:sz w:val="18"/>
                <w:szCs w:val="18"/>
              </w:rPr>
            </w:pPr>
            <w:r w:rsidRPr="0028125D">
              <w:rPr>
                <w:sz w:val="18"/>
                <w:szCs w:val="18"/>
              </w:rPr>
              <w:t>с 1 января 2025 г.</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28125D" w:rsidRDefault="00075402" w:rsidP="00D810E1">
            <w:pPr>
              <w:jc w:val="center"/>
              <w:rPr>
                <w:sz w:val="18"/>
                <w:szCs w:val="18"/>
              </w:rPr>
            </w:pPr>
            <w:r w:rsidRPr="0028125D">
              <w:rPr>
                <w:sz w:val="18"/>
                <w:szCs w:val="18"/>
              </w:rPr>
              <w:t>с 1 января 2026 г.</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28125D" w:rsidRDefault="00075402" w:rsidP="00D810E1">
            <w:pPr>
              <w:jc w:val="center"/>
              <w:rPr>
                <w:sz w:val="18"/>
                <w:szCs w:val="18"/>
              </w:rPr>
            </w:pPr>
            <w:r w:rsidRPr="0028125D">
              <w:rPr>
                <w:sz w:val="18"/>
                <w:szCs w:val="18"/>
              </w:rPr>
              <w:t>с 1 января 2027 г.</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28125D" w:rsidRDefault="00075402" w:rsidP="00D810E1">
            <w:pPr>
              <w:jc w:val="center"/>
              <w:rPr>
                <w:sz w:val="18"/>
                <w:szCs w:val="18"/>
              </w:rPr>
            </w:pPr>
            <w:r w:rsidRPr="0028125D">
              <w:rPr>
                <w:sz w:val="18"/>
                <w:szCs w:val="18"/>
              </w:rPr>
              <w:t>с 1 января 2028 г</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28125D" w:rsidRDefault="00075402" w:rsidP="00D810E1">
            <w:pPr>
              <w:jc w:val="center"/>
              <w:rPr>
                <w:sz w:val="18"/>
                <w:szCs w:val="18"/>
              </w:rPr>
            </w:pPr>
            <w:r w:rsidRPr="0028125D">
              <w:rPr>
                <w:sz w:val="18"/>
                <w:szCs w:val="18"/>
              </w:rPr>
              <w:t>с 1 января 2029 г.</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402" w:rsidRPr="0028125D" w:rsidRDefault="00075402" w:rsidP="00D810E1">
            <w:pPr>
              <w:jc w:val="center"/>
              <w:rPr>
                <w:sz w:val="18"/>
                <w:szCs w:val="18"/>
              </w:rPr>
            </w:pPr>
            <w:r w:rsidRPr="0028125D">
              <w:rPr>
                <w:sz w:val="18"/>
                <w:szCs w:val="18"/>
              </w:rPr>
              <w:t xml:space="preserve">с 1 января 2030 г. </w:t>
            </w:r>
            <w:r>
              <w:rPr>
                <w:sz w:val="18"/>
                <w:szCs w:val="18"/>
              </w:rPr>
              <w:br/>
            </w:r>
            <w:r w:rsidRPr="0028125D">
              <w:rPr>
                <w:sz w:val="18"/>
                <w:szCs w:val="18"/>
              </w:rPr>
              <w:t>и далее</w:t>
            </w:r>
          </w:p>
        </w:tc>
      </w:tr>
      <w:tr w:rsidR="00D810E1" w:rsidRPr="00075402" w:rsidTr="00D810E1">
        <w:trPr>
          <w:trHeight w:val="20"/>
        </w:trPr>
        <w:tc>
          <w:tcPr>
            <w:tcW w:w="10768" w:type="dxa"/>
            <w:gridSpan w:val="7"/>
            <w:tcBorders>
              <w:top w:val="single" w:sz="4" w:space="0" w:color="auto"/>
            </w:tcBorders>
            <w:shd w:val="clear" w:color="auto" w:fill="auto"/>
            <w:noWrap/>
            <w:hideMark/>
          </w:tcPr>
          <w:p w:rsidR="00D810E1" w:rsidRDefault="00D810E1" w:rsidP="00D810E1">
            <w:pPr>
              <w:rPr>
                <w:b/>
                <w:sz w:val="22"/>
                <w:szCs w:val="22"/>
              </w:rPr>
            </w:pPr>
            <w:r w:rsidRPr="00741E93">
              <w:rPr>
                <w:b/>
                <w:sz w:val="22"/>
                <w:szCs w:val="22"/>
              </w:rPr>
              <w:t>Грейдеры и планировщики:</w:t>
            </w:r>
          </w:p>
          <w:p w:rsidR="00D810E1" w:rsidRPr="00D810E1" w:rsidRDefault="00D810E1" w:rsidP="00D810E1">
            <w:pPr>
              <w:rPr>
                <w:sz w:val="18"/>
                <w:szCs w:val="18"/>
              </w:rPr>
            </w:pP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sidRPr="00075402">
              <w:rPr>
                <w:sz w:val="22"/>
                <w:szCs w:val="22"/>
              </w:rPr>
              <w:br/>
              <w:t xml:space="preserve">менее 100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600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600</w:t>
            </w:r>
          </w:p>
        </w:tc>
        <w:tc>
          <w:tcPr>
            <w:tcW w:w="1178" w:type="dxa"/>
            <w:shd w:val="clear" w:color="auto" w:fill="auto"/>
            <w:noWrap/>
          </w:tcPr>
          <w:p w:rsidR="00075402" w:rsidRPr="00075402" w:rsidRDefault="00075402" w:rsidP="00D810E1">
            <w:pPr>
              <w:ind w:left="-251" w:firstLine="251"/>
              <w:jc w:val="center"/>
              <w:rPr>
                <w:sz w:val="22"/>
                <w:szCs w:val="22"/>
              </w:rPr>
            </w:pPr>
            <w:r w:rsidRPr="00075402">
              <w:rPr>
                <w:sz w:val="22"/>
                <w:szCs w:val="22"/>
              </w:rPr>
              <w:t>600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600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600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600</w:t>
            </w:r>
          </w:p>
        </w:tc>
      </w:tr>
      <w:tr w:rsidR="00075402" w:rsidRPr="00075402" w:rsidTr="00D810E1">
        <w:trPr>
          <w:trHeight w:val="20"/>
        </w:trPr>
        <w:tc>
          <w:tcPr>
            <w:tcW w:w="3940" w:type="dxa"/>
            <w:shd w:val="clear" w:color="auto" w:fill="auto"/>
            <w:hideMark/>
          </w:tcPr>
          <w:p w:rsidR="00075402" w:rsidRDefault="00075402" w:rsidP="00D810E1">
            <w:pPr>
              <w:rPr>
                <w:sz w:val="22"/>
                <w:szCs w:val="22"/>
              </w:rPr>
            </w:pPr>
            <w:r w:rsidRPr="00075402">
              <w:rPr>
                <w:sz w:val="22"/>
                <w:szCs w:val="22"/>
              </w:rPr>
              <w:t xml:space="preserve">мощностью силовой установки </w:t>
            </w:r>
          </w:p>
          <w:p w:rsidR="00075402" w:rsidRPr="00075402" w:rsidRDefault="00075402" w:rsidP="00D810E1">
            <w:pPr>
              <w:rPr>
                <w:sz w:val="22"/>
                <w:szCs w:val="22"/>
              </w:rPr>
            </w:pPr>
            <w:r w:rsidRPr="00075402">
              <w:rPr>
                <w:sz w:val="22"/>
                <w:szCs w:val="22"/>
              </w:rPr>
              <w:t xml:space="preserve">не менее 100 </w:t>
            </w:r>
            <w:proofErr w:type="spellStart"/>
            <w:r w:rsidRPr="00075402">
              <w:rPr>
                <w:sz w:val="22"/>
                <w:szCs w:val="22"/>
              </w:rPr>
              <w:t>л.с</w:t>
            </w:r>
            <w:proofErr w:type="spellEnd"/>
            <w:r w:rsidRPr="00075402">
              <w:rPr>
                <w:sz w:val="22"/>
                <w:szCs w:val="22"/>
              </w:rPr>
              <w:t xml:space="preserve">. и менее 140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2 400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2 700</w:t>
            </w:r>
          </w:p>
        </w:tc>
        <w:tc>
          <w:tcPr>
            <w:tcW w:w="1178" w:type="dxa"/>
            <w:shd w:val="clear" w:color="auto" w:fill="auto"/>
            <w:noWrap/>
          </w:tcPr>
          <w:p w:rsidR="00075402" w:rsidRPr="00075402" w:rsidRDefault="00075402" w:rsidP="00D810E1">
            <w:pPr>
              <w:ind w:left="-251" w:firstLine="251"/>
              <w:jc w:val="center"/>
              <w:rPr>
                <w:sz w:val="22"/>
                <w:szCs w:val="22"/>
              </w:rPr>
            </w:pPr>
            <w:r w:rsidRPr="00075402">
              <w:rPr>
                <w:sz w:val="22"/>
                <w:szCs w:val="22"/>
              </w:rPr>
              <w:t>3 100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3 600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4 100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4 700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140 </w:t>
            </w:r>
            <w:proofErr w:type="spellStart"/>
            <w:r w:rsidRPr="00075402">
              <w:rPr>
                <w:sz w:val="22"/>
                <w:szCs w:val="22"/>
              </w:rPr>
              <w:t>л.с</w:t>
            </w:r>
            <w:proofErr w:type="spellEnd"/>
            <w:r w:rsidRPr="00075402">
              <w:rPr>
                <w:sz w:val="22"/>
                <w:szCs w:val="22"/>
              </w:rPr>
              <w:t xml:space="preserve">. и менее 200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2 500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2 900</w:t>
            </w:r>
          </w:p>
        </w:tc>
        <w:tc>
          <w:tcPr>
            <w:tcW w:w="1178" w:type="dxa"/>
            <w:shd w:val="clear" w:color="auto" w:fill="auto"/>
            <w:noWrap/>
          </w:tcPr>
          <w:p w:rsidR="00075402" w:rsidRPr="00075402" w:rsidRDefault="00075402" w:rsidP="00D810E1">
            <w:pPr>
              <w:ind w:left="-251" w:firstLine="251"/>
              <w:jc w:val="center"/>
              <w:rPr>
                <w:sz w:val="22"/>
                <w:szCs w:val="22"/>
              </w:rPr>
            </w:pPr>
            <w:r w:rsidRPr="00075402">
              <w:rPr>
                <w:sz w:val="22"/>
                <w:szCs w:val="22"/>
              </w:rPr>
              <w:t>3 300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3 800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4 300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5 000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200 </w:t>
            </w:r>
            <w:proofErr w:type="spellStart"/>
            <w:r w:rsidRPr="00075402">
              <w:rPr>
                <w:sz w:val="22"/>
                <w:szCs w:val="22"/>
              </w:rPr>
              <w:t>л.с</w:t>
            </w:r>
            <w:proofErr w:type="spellEnd"/>
            <w:r w:rsidRPr="00075402">
              <w:rPr>
                <w:sz w:val="22"/>
                <w:szCs w:val="22"/>
              </w:rPr>
              <w:t>.</w:t>
            </w:r>
          </w:p>
          <w:p w:rsidR="00075402" w:rsidRPr="00075402" w:rsidRDefault="00075402" w:rsidP="00D810E1">
            <w:pPr>
              <w:rPr>
                <w:sz w:val="22"/>
                <w:szCs w:val="22"/>
              </w:rPr>
            </w:pPr>
          </w:p>
        </w:tc>
        <w:tc>
          <w:tcPr>
            <w:tcW w:w="1178" w:type="dxa"/>
            <w:shd w:val="clear" w:color="auto" w:fill="auto"/>
            <w:noWrap/>
          </w:tcPr>
          <w:p w:rsidR="00075402" w:rsidRPr="00075402" w:rsidRDefault="00075402" w:rsidP="00D810E1">
            <w:pPr>
              <w:jc w:val="center"/>
              <w:rPr>
                <w:sz w:val="22"/>
                <w:szCs w:val="22"/>
              </w:rPr>
            </w:pPr>
            <w:r w:rsidRPr="00075402">
              <w:rPr>
                <w:sz w:val="22"/>
                <w:szCs w:val="22"/>
              </w:rPr>
              <w:t>3 400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3 900</w:t>
            </w:r>
          </w:p>
        </w:tc>
        <w:tc>
          <w:tcPr>
            <w:tcW w:w="1178" w:type="dxa"/>
            <w:shd w:val="clear" w:color="auto" w:fill="auto"/>
            <w:noWrap/>
          </w:tcPr>
          <w:p w:rsidR="00075402" w:rsidRPr="00075402" w:rsidRDefault="00075402" w:rsidP="00D810E1">
            <w:pPr>
              <w:ind w:left="-251" w:firstLine="251"/>
              <w:jc w:val="center"/>
              <w:rPr>
                <w:sz w:val="22"/>
                <w:szCs w:val="22"/>
              </w:rPr>
            </w:pPr>
            <w:r w:rsidRPr="00075402">
              <w:rPr>
                <w:sz w:val="22"/>
                <w:szCs w:val="22"/>
              </w:rPr>
              <w:t>4 500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5 100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5 900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6 800</w:t>
            </w:r>
          </w:p>
        </w:tc>
      </w:tr>
      <w:tr w:rsidR="00D810E1" w:rsidRPr="00075402" w:rsidTr="00D810E1">
        <w:trPr>
          <w:trHeight w:val="20"/>
        </w:trPr>
        <w:tc>
          <w:tcPr>
            <w:tcW w:w="10768" w:type="dxa"/>
            <w:gridSpan w:val="7"/>
            <w:shd w:val="clear" w:color="auto" w:fill="auto"/>
            <w:hideMark/>
          </w:tcPr>
          <w:p w:rsidR="00D810E1" w:rsidRDefault="00D810E1" w:rsidP="00D810E1">
            <w:pPr>
              <w:jc w:val="both"/>
              <w:rPr>
                <w:b/>
                <w:sz w:val="22"/>
                <w:szCs w:val="22"/>
              </w:rPr>
            </w:pPr>
            <w:r w:rsidRPr="00741E93">
              <w:rPr>
                <w:b/>
                <w:sz w:val="22"/>
                <w:szCs w:val="22"/>
              </w:rPr>
              <w:t>Бульдозеры, тракторы промышленные гусеничные:</w:t>
            </w:r>
          </w:p>
          <w:p w:rsidR="00D810E1" w:rsidRPr="00D810E1" w:rsidRDefault="00D810E1" w:rsidP="00D810E1">
            <w:pPr>
              <w:jc w:val="both"/>
              <w:rPr>
                <w:sz w:val="18"/>
                <w:szCs w:val="18"/>
              </w:rPr>
            </w:pP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sidRPr="00075402">
              <w:rPr>
                <w:sz w:val="22"/>
                <w:szCs w:val="22"/>
              </w:rPr>
              <w:br/>
              <w:t xml:space="preserve">менее 100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700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100 </w:t>
            </w:r>
            <w:proofErr w:type="spellStart"/>
            <w:r w:rsidRPr="00075402">
              <w:rPr>
                <w:sz w:val="22"/>
                <w:szCs w:val="22"/>
              </w:rPr>
              <w:t>л.с</w:t>
            </w:r>
            <w:proofErr w:type="spellEnd"/>
            <w:r w:rsidRPr="00075402">
              <w:rPr>
                <w:sz w:val="22"/>
                <w:szCs w:val="22"/>
              </w:rPr>
              <w:t xml:space="preserve">. и менее 200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4 200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4 900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5 600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6 400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7 400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8 500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200 </w:t>
            </w:r>
            <w:proofErr w:type="spellStart"/>
            <w:r w:rsidRPr="00075402">
              <w:rPr>
                <w:sz w:val="22"/>
                <w:szCs w:val="22"/>
              </w:rPr>
              <w:t>л.с</w:t>
            </w:r>
            <w:proofErr w:type="spellEnd"/>
            <w:r w:rsidRPr="00075402">
              <w:rPr>
                <w:sz w:val="22"/>
                <w:szCs w:val="22"/>
              </w:rPr>
              <w:t xml:space="preserve">. и менее 300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5 000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5 800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6 700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7 700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8 800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10 100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300 </w:t>
            </w:r>
            <w:proofErr w:type="spellStart"/>
            <w:r w:rsidRPr="00075402">
              <w:rPr>
                <w:sz w:val="22"/>
                <w:szCs w:val="22"/>
              </w:rPr>
              <w:t>л.с</w:t>
            </w:r>
            <w:proofErr w:type="spellEnd"/>
            <w:r w:rsidRPr="00075402">
              <w:rPr>
                <w:sz w:val="22"/>
                <w:szCs w:val="22"/>
              </w:rPr>
              <w:t xml:space="preserve">. и менее 400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5 600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6 400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7 400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8 500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9 700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11 200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400 </w:t>
            </w:r>
            <w:proofErr w:type="spellStart"/>
            <w:r w:rsidRPr="00075402">
              <w:rPr>
                <w:sz w:val="22"/>
                <w:szCs w:val="22"/>
              </w:rPr>
              <w:t>л.с</w:t>
            </w:r>
            <w:proofErr w:type="spellEnd"/>
            <w:r w:rsidRPr="00075402">
              <w:rPr>
                <w:sz w:val="22"/>
                <w:szCs w:val="22"/>
              </w:rPr>
              <w:t xml:space="preserve">. и менее 600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5 800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6 700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7 700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8 900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10 200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11 700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600 </w:t>
            </w:r>
            <w:proofErr w:type="spellStart"/>
            <w:r w:rsidRPr="00075402">
              <w:rPr>
                <w:sz w:val="22"/>
                <w:szCs w:val="22"/>
              </w:rPr>
              <w:t>л.с</w:t>
            </w:r>
            <w:proofErr w:type="spellEnd"/>
            <w:r w:rsidRPr="00075402">
              <w:rPr>
                <w:sz w:val="22"/>
                <w:szCs w:val="22"/>
              </w:rPr>
              <w:t xml:space="preserve">. и менее 800 </w:t>
            </w:r>
            <w:proofErr w:type="spellStart"/>
            <w:r w:rsidRPr="00075402">
              <w:rPr>
                <w:sz w:val="22"/>
                <w:szCs w:val="22"/>
              </w:rPr>
              <w:t>л.с</w:t>
            </w:r>
            <w:proofErr w:type="spellEnd"/>
            <w:r w:rsidRPr="00075402">
              <w:rPr>
                <w:sz w:val="22"/>
                <w:szCs w:val="22"/>
              </w:rPr>
              <w:t>.</w:t>
            </w:r>
          </w:p>
          <w:p w:rsidR="00075402" w:rsidRPr="00075402" w:rsidRDefault="00075402" w:rsidP="00D810E1">
            <w:pPr>
              <w:rPr>
                <w:sz w:val="22"/>
                <w:szCs w:val="22"/>
              </w:rPr>
            </w:pPr>
          </w:p>
        </w:tc>
        <w:tc>
          <w:tcPr>
            <w:tcW w:w="1178" w:type="dxa"/>
            <w:shd w:val="clear" w:color="auto" w:fill="auto"/>
            <w:noWrap/>
          </w:tcPr>
          <w:p w:rsidR="00075402" w:rsidRPr="00075402" w:rsidRDefault="00075402" w:rsidP="00D810E1">
            <w:pPr>
              <w:jc w:val="center"/>
              <w:rPr>
                <w:sz w:val="22"/>
                <w:szCs w:val="22"/>
              </w:rPr>
            </w:pPr>
            <w:r w:rsidRPr="00075402">
              <w:rPr>
                <w:sz w:val="22"/>
                <w:szCs w:val="22"/>
              </w:rPr>
              <w:t>5 800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6 700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7 700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8 800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10 100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11 600</w:t>
            </w:r>
          </w:p>
        </w:tc>
      </w:tr>
      <w:tr w:rsidR="00D810E1" w:rsidRPr="00075402" w:rsidTr="00D810E1">
        <w:trPr>
          <w:trHeight w:val="20"/>
        </w:trPr>
        <w:tc>
          <w:tcPr>
            <w:tcW w:w="10768" w:type="dxa"/>
            <w:gridSpan w:val="7"/>
            <w:shd w:val="clear" w:color="auto" w:fill="auto"/>
            <w:hideMark/>
          </w:tcPr>
          <w:p w:rsidR="00D810E1" w:rsidRDefault="00D810E1" w:rsidP="00D810E1">
            <w:pPr>
              <w:jc w:val="both"/>
              <w:rPr>
                <w:b/>
                <w:sz w:val="22"/>
                <w:szCs w:val="22"/>
              </w:rPr>
            </w:pPr>
            <w:r w:rsidRPr="00741E93">
              <w:rPr>
                <w:b/>
                <w:sz w:val="22"/>
                <w:szCs w:val="22"/>
              </w:rPr>
              <w:t>Экскаваторы колесные и гусеничные:</w:t>
            </w:r>
          </w:p>
          <w:p w:rsidR="00D810E1" w:rsidRPr="00D810E1" w:rsidRDefault="00D810E1" w:rsidP="00D810E1">
            <w:pPr>
              <w:jc w:val="both"/>
              <w:rPr>
                <w:sz w:val="18"/>
                <w:szCs w:val="18"/>
              </w:rPr>
            </w:pP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sidRPr="00075402">
              <w:rPr>
                <w:sz w:val="22"/>
                <w:szCs w:val="22"/>
              </w:rPr>
              <w:br/>
            </w:r>
            <w:r w:rsidR="00800860" w:rsidRPr="00800860">
              <w:rPr>
                <w:sz w:val="22"/>
                <w:szCs w:val="22"/>
              </w:rPr>
              <w:t xml:space="preserve">не менее 50 </w:t>
            </w:r>
            <w:proofErr w:type="spellStart"/>
            <w:r w:rsidR="00800860" w:rsidRPr="00800860">
              <w:rPr>
                <w:sz w:val="22"/>
                <w:szCs w:val="22"/>
              </w:rPr>
              <w:t>л.с</w:t>
            </w:r>
            <w:proofErr w:type="spellEnd"/>
            <w:r w:rsidR="00800860" w:rsidRPr="00800860">
              <w:rPr>
                <w:sz w:val="22"/>
                <w:szCs w:val="22"/>
              </w:rPr>
              <w:t xml:space="preserve">. и менее 170 </w:t>
            </w:r>
            <w:proofErr w:type="spellStart"/>
            <w:r w:rsidR="00800860" w:rsidRPr="00800860">
              <w:rPr>
                <w:sz w:val="22"/>
                <w:szCs w:val="22"/>
              </w:rPr>
              <w:t>л.с</w:t>
            </w:r>
            <w:proofErr w:type="spellEnd"/>
            <w:r w:rsidR="00800860" w:rsidRPr="00800860">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3 400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3 800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4 400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5 100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5 800</w:t>
            </w: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не менее 170 </w:t>
            </w:r>
            <w:proofErr w:type="spellStart"/>
            <w:r w:rsidRPr="00075402">
              <w:rPr>
                <w:sz w:val="22"/>
                <w:szCs w:val="22"/>
              </w:rPr>
              <w:t>л.с</w:t>
            </w:r>
            <w:proofErr w:type="spellEnd"/>
            <w:r w:rsidRPr="00075402">
              <w:rPr>
                <w:sz w:val="22"/>
                <w:szCs w:val="22"/>
              </w:rPr>
              <w:t xml:space="preserve">. и менее 250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1 100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4 400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5 100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5 800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6 700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7 700</w:t>
            </w:r>
          </w:p>
        </w:tc>
      </w:tr>
      <w:tr w:rsidR="00075402" w:rsidRPr="00075402" w:rsidTr="00D810E1">
        <w:trPr>
          <w:trHeight w:val="20"/>
        </w:trPr>
        <w:tc>
          <w:tcPr>
            <w:tcW w:w="3940" w:type="dxa"/>
            <w:shd w:val="clear" w:color="auto" w:fill="auto"/>
            <w:hideMark/>
          </w:tcPr>
          <w:p w:rsidR="00075402" w:rsidRDefault="00075402" w:rsidP="00D810E1">
            <w:pPr>
              <w:rPr>
                <w:sz w:val="22"/>
                <w:szCs w:val="22"/>
              </w:rPr>
            </w:pPr>
            <w:r w:rsidRPr="00075402">
              <w:rPr>
                <w:sz w:val="22"/>
                <w:szCs w:val="22"/>
              </w:rPr>
              <w:t xml:space="preserve">мощностью силовой установки не менее 250 </w:t>
            </w:r>
            <w:proofErr w:type="spellStart"/>
            <w:r w:rsidRPr="00075402">
              <w:rPr>
                <w:sz w:val="22"/>
                <w:szCs w:val="22"/>
              </w:rPr>
              <w:t>л.с</w:t>
            </w:r>
            <w:proofErr w:type="spellEnd"/>
            <w:r w:rsidRPr="00075402">
              <w:rPr>
                <w:sz w:val="22"/>
                <w:szCs w:val="22"/>
              </w:rPr>
              <w:t>.</w:t>
            </w:r>
          </w:p>
          <w:p w:rsidR="00075402" w:rsidRPr="00075402" w:rsidRDefault="00075402" w:rsidP="00D810E1">
            <w:pPr>
              <w:rPr>
                <w:sz w:val="22"/>
                <w:szCs w:val="22"/>
              </w:rPr>
            </w:pPr>
          </w:p>
        </w:tc>
        <w:tc>
          <w:tcPr>
            <w:tcW w:w="1178" w:type="dxa"/>
            <w:shd w:val="clear" w:color="auto" w:fill="auto"/>
            <w:noWrap/>
          </w:tcPr>
          <w:p w:rsidR="00075402" w:rsidRPr="00075402" w:rsidRDefault="00075402" w:rsidP="00D810E1">
            <w:pPr>
              <w:jc w:val="center"/>
              <w:rPr>
                <w:sz w:val="22"/>
                <w:szCs w:val="22"/>
              </w:rPr>
            </w:pPr>
            <w:r w:rsidRPr="00075402">
              <w:rPr>
                <w:sz w:val="22"/>
                <w:szCs w:val="22"/>
              </w:rPr>
              <w:t>1 400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4 300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4 300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8 500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9 700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11 200</w:t>
            </w:r>
          </w:p>
        </w:tc>
      </w:tr>
      <w:tr w:rsidR="00D810E1" w:rsidRPr="00075402" w:rsidTr="00D810E1">
        <w:trPr>
          <w:trHeight w:val="20"/>
        </w:trPr>
        <w:tc>
          <w:tcPr>
            <w:tcW w:w="10768" w:type="dxa"/>
            <w:gridSpan w:val="7"/>
            <w:shd w:val="clear" w:color="auto" w:fill="auto"/>
            <w:hideMark/>
          </w:tcPr>
          <w:p w:rsidR="00D810E1" w:rsidRDefault="00D810E1" w:rsidP="00D810E1">
            <w:pPr>
              <w:jc w:val="both"/>
              <w:rPr>
                <w:b/>
                <w:sz w:val="22"/>
                <w:szCs w:val="22"/>
              </w:rPr>
            </w:pPr>
            <w:r w:rsidRPr="00741E93">
              <w:rPr>
                <w:b/>
                <w:sz w:val="22"/>
                <w:szCs w:val="22"/>
              </w:rPr>
              <w:t>Экскаваторы-погрузчики, экскаваторы-бульдозеры:</w:t>
            </w:r>
          </w:p>
          <w:p w:rsidR="00D810E1" w:rsidRPr="00D810E1" w:rsidRDefault="00D810E1" w:rsidP="00D810E1">
            <w:pPr>
              <w:jc w:val="both"/>
              <w:rPr>
                <w:sz w:val="18"/>
                <w:szCs w:val="18"/>
              </w:rPr>
            </w:pPr>
          </w:p>
        </w:tc>
      </w:tr>
      <w:tr w:rsidR="00075402" w:rsidRPr="00075402" w:rsidTr="00D810E1">
        <w:trPr>
          <w:trHeight w:val="20"/>
        </w:trPr>
        <w:tc>
          <w:tcPr>
            <w:tcW w:w="3940" w:type="dxa"/>
            <w:shd w:val="clear" w:color="auto" w:fill="auto"/>
            <w:hideMark/>
          </w:tcPr>
          <w:p w:rsidR="00075402" w:rsidRPr="00075402" w:rsidRDefault="00075402" w:rsidP="00D810E1">
            <w:pPr>
              <w:rPr>
                <w:sz w:val="22"/>
                <w:szCs w:val="22"/>
              </w:rPr>
            </w:pPr>
            <w:r w:rsidRPr="00075402">
              <w:rPr>
                <w:sz w:val="22"/>
                <w:szCs w:val="22"/>
              </w:rPr>
              <w:t xml:space="preserve">мощностью силовой установки </w:t>
            </w:r>
            <w:r w:rsidRPr="00075402">
              <w:rPr>
                <w:sz w:val="22"/>
                <w:szCs w:val="22"/>
              </w:rPr>
              <w:br/>
              <w:t xml:space="preserve">менее 50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700</w:t>
            </w:r>
          </w:p>
        </w:tc>
        <w:tc>
          <w:tcPr>
            <w:tcW w:w="1179" w:type="dxa"/>
            <w:shd w:val="clear" w:color="auto" w:fill="auto"/>
            <w:noWrap/>
            <w:hideMark/>
          </w:tcPr>
          <w:p w:rsidR="00075402" w:rsidRPr="00075402" w:rsidRDefault="00075402" w:rsidP="00D810E1">
            <w:pPr>
              <w:jc w:val="center"/>
              <w:rPr>
                <w:sz w:val="22"/>
                <w:szCs w:val="22"/>
              </w:rPr>
            </w:pPr>
            <w:r w:rsidRPr="00075402">
              <w:rPr>
                <w:sz w:val="22"/>
                <w:szCs w:val="22"/>
              </w:rPr>
              <w:t>700</w:t>
            </w:r>
          </w:p>
        </w:tc>
        <w:tc>
          <w:tcPr>
            <w:tcW w:w="1178" w:type="dxa"/>
            <w:shd w:val="clear" w:color="auto" w:fill="auto"/>
            <w:noWrap/>
            <w:hideMark/>
          </w:tcPr>
          <w:p w:rsidR="00075402" w:rsidRPr="00075402" w:rsidRDefault="00075402" w:rsidP="00D810E1">
            <w:pPr>
              <w:jc w:val="center"/>
              <w:rPr>
                <w:sz w:val="22"/>
                <w:szCs w:val="22"/>
              </w:rPr>
            </w:pPr>
            <w:r w:rsidRPr="00075402">
              <w:rPr>
                <w:sz w:val="22"/>
                <w:szCs w:val="22"/>
              </w:rPr>
              <w:t>700</w:t>
            </w:r>
          </w:p>
        </w:tc>
        <w:tc>
          <w:tcPr>
            <w:tcW w:w="1148" w:type="dxa"/>
            <w:shd w:val="clear" w:color="auto" w:fill="auto"/>
            <w:noWrap/>
            <w:hideMark/>
          </w:tcPr>
          <w:p w:rsidR="00075402" w:rsidRPr="00075402" w:rsidRDefault="00075402" w:rsidP="00D810E1">
            <w:pPr>
              <w:jc w:val="center"/>
              <w:rPr>
                <w:sz w:val="22"/>
                <w:szCs w:val="22"/>
              </w:rPr>
            </w:pPr>
            <w:r w:rsidRPr="00075402">
              <w:rPr>
                <w:sz w:val="22"/>
                <w:szCs w:val="22"/>
              </w:rPr>
              <w:t>700</w:t>
            </w:r>
          </w:p>
        </w:tc>
        <w:tc>
          <w:tcPr>
            <w:tcW w:w="1178" w:type="dxa"/>
            <w:shd w:val="clear" w:color="auto" w:fill="auto"/>
            <w:noWrap/>
            <w:hideMark/>
          </w:tcPr>
          <w:p w:rsidR="00075402" w:rsidRPr="00075402" w:rsidRDefault="00075402" w:rsidP="00D810E1">
            <w:pPr>
              <w:jc w:val="center"/>
              <w:rPr>
                <w:sz w:val="22"/>
                <w:szCs w:val="22"/>
              </w:rPr>
            </w:pPr>
            <w:r w:rsidRPr="00075402">
              <w:rPr>
                <w:sz w:val="22"/>
                <w:szCs w:val="22"/>
              </w:rPr>
              <w:t>700</w:t>
            </w:r>
          </w:p>
        </w:tc>
        <w:tc>
          <w:tcPr>
            <w:tcW w:w="967" w:type="dxa"/>
            <w:shd w:val="clear" w:color="auto" w:fill="auto"/>
            <w:noWrap/>
            <w:hideMark/>
          </w:tcPr>
          <w:p w:rsidR="00075402" w:rsidRPr="00075402" w:rsidRDefault="00075402" w:rsidP="00D810E1">
            <w:pPr>
              <w:jc w:val="center"/>
              <w:rPr>
                <w:sz w:val="22"/>
                <w:szCs w:val="22"/>
              </w:rPr>
            </w:pPr>
            <w:r w:rsidRPr="00075402">
              <w:rPr>
                <w:sz w:val="22"/>
                <w:szCs w:val="22"/>
              </w:rPr>
              <w:t>700</w:t>
            </w:r>
          </w:p>
        </w:tc>
      </w:tr>
      <w:tr w:rsidR="00075402" w:rsidRPr="00075402" w:rsidTr="00D810E1">
        <w:trPr>
          <w:trHeight w:val="20"/>
        </w:trPr>
        <w:tc>
          <w:tcPr>
            <w:tcW w:w="3940" w:type="dxa"/>
            <w:shd w:val="clear" w:color="auto" w:fill="auto"/>
            <w:hideMark/>
          </w:tcPr>
          <w:p w:rsidR="00075402" w:rsidRDefault="00075402"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50 </w:t>
            </w:r>
            <w:proofErr w:type="spellStart"/>
            <w:r w:rsidRPr="00075402">
              <w:rPr>
                <w:sz w:val="22"/>
                <w:szCs w:val="22"/>
              </w:rPr>
              <w:t>л.с</w:t>
            </w:r>
            <w:proofErr w:type="spellEnd"/>
            <w:r w:rsidRPr="00075402">
              <w:rPr>
                <w:sz w:val="22"/>
                <w:szCs w:val="22"/>
              </w:rPr>
              <w:t>.</w:t>
            </w:r>
          </w:p>
          <w:p w:rsidR="00741E93" w:rsidRDefault="00741E93" w:rsidP="00D810E1">
            <w:pPr>
              <w:rPr>
                <w:sz w:val="22"/>
                <w:szCs w:val="22"/>
              </w:rPr>
            </w:pPr>
          </w:p>
          <w:p w:rsidR="00741E93" w:rsidRPr="00075402" w:rsidRDefault="00741E93" w:rsidP="00D810E1">
            <w:pPr>
              <w:rPr>
                <w:sz w:val="22"/>
                <w:szCs w:val="22"/>
              </w:rPr>
            </w:pPr>
          </w:p>
        </w:tc>
        <w:tc>
          <w:tcPr>
            <w:tcW w:w="1178" w:type="dxa"/>
            <w:shd w:val="clear" w:color="auto" w:fill="auto"/>
            <w:noWrap/>
          </w:tcPr>
          <w:p w:rsidR="00075402" w:rsidRPr="00075402" w:rsidRDefault="00075402" w:rsidP="00D810E1">
            <w:pPr>
              <w:jc w:val="center"/>
              <w:rPr>
                <w:sz w:val="22"/>
                <w:szCs w:val="22"/>
              </w:rPr>
            </w:pPr>
            <w:r w:rsidRPr="00075402">
              <w:rPr>
                <w:sz w:val="22"/>
                <w:szCs w:val="22"/>
              </w:rPr>
              <w:t>3 300</w:t>
            </w:r>
          </w:p>
        </w:tc>
        <w:tc>
          <w:tcPr>
            <w:tcW w:w="1179" w:type="dxa"/>
            <w:shd w:val="clear" w:color="auto" w:fill="auto"/>
            <w:noWrap/>
          </w:tcPr>
          <w:p w:rsidR="00075402" w:rsidRPr="00075402" w:rsidRDefault="00075402" w:rsidP="00D810E1">
            <w:pPr>
              <w:jc w:val="center"/>
              <w:rPr>
                <w:sz w:val="22"/>
                <w:szCs w:val="22"/>
              </w:rPr>
            </w:pPr>
            <w:r w:rsidRPr="00075402">
              <w:rPr>
                <w:sz w:val="22"/>
                <w:szCs w:val="22"/>
              </w:rPr>
              <w:t>3 300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3 700</w:t>
            </w:r>
          </w:p>
        </w:tc>
        <w:tc>
          <w:tcPr>
            <w:tcW w:w="1148" w:type="dxa"/>
            <w:shd w:val="clear" w:color="auto" w:fill="auto"/>
            <w:noWrap/>
          </w:tcPr>
          <w:p w:rsidR="00075402" w:rsidRPr="00075402" w:rsidRDefault="00075402" w:rsidP="00D810E1">
            <w:pPr>
              <w:jc w:val="center"/>
              <w:rPr>
                <w:sz w:val="22"/>
                <w:szCs w:val="22"/>
              </w:rPr>
            </w:pPr>
            <w:r w:rsidRPr="00075402">
              <w:rPr>
                <w:sz w:val="22"/>
                <w:szCs w:val="22"/>
              </w:rPr>
              <w:t>4 200</w:t>
            </w:r>
          </w:p>
        </w:tc>
        <w:tc>
          <w:tcPr>
            <w:tcW w:w="1178" w:type="dxa"/>
            <w:shd w:val="clear" w:color="auto" w:fill="auto"/>
            <w:noWrap/>
          </w:tcPr>
          <w:p w:rsidR="00075402" w:rsidRPr="00075402" w:rsidRDefault="00075402" w:rsidP="00D810E1">
            <w:pPr>
              <w:jc w:val="center"/>
              <w:rPr>
                <w:sz w:val="22"/>
                <w:szCs w:val="22"/>
              </w:rPr>
            </w:pPr>
            <w:r w:rsidRPr="00075402">
              <w:rPr>
                <w:sz w:val="22"/>
                <w:szCs w:val="22"/>
              </w:rPr>
              <w:t>4 800</w:t>
            </w:r>
          </w:p>
        </w:tc>
        <w:tc>
          <w:tcPr>
            <w:tcW w:w="967" w:type="dxa"/>
            <w:shd w:val="clear" w:color="auto" w:fill="auto"/>
            <w:noWrap/>
          </w:tcPr>
          <w:p w:rsidR="00075402" w:rsidRPr="00075402" w:rsidRDefault="00075402" w:rsidP="00D810E1">
            <w:pPr>
              <w:jc w:val="center"/>
              <w:rPr>
                <w:sz w:val="22"/>
                <w:szCs w:val="22"/>
              </w:rPr>
            </w:pPr>
            <w:r w:rsidRPr="00075402">
              <w:rPr>
                <w:sz w:val="22"/>
                <w:szCs w:val="22"/>
              </w:rPr>
              <w:t>5</w:t>
            </w:r>
            <w:r w:rsidR="002104ED">
              <w:rPr>
                <w:sz w:val="22"/>
                <w:szCs w:val="22"/>
              </w:rPr>
              <w:t xml:space="preserve"> </w:t>
            </w:r>
            <w:r w:rsidRPr="00075402">
              <w:rPr>
                <w:sz w:val="22"/>
                <w:szCs w:val="22"/>
              </w:rPr>
              <w:t>600</w:t>
            </w:r>
          </w:p>
        </w:tc>
      </w:tr>
    </w:tbl>
    <w:p w:rsidR="00741E93" w:rsidRDefault="00741E93"/>
    <w:tbl>
      <w:tblPr>
        <w:tblpPr w:leftFromText="180" w:rightFromText="180" w:vertAnchor="text" w:tblpY="1"/>
        <w:tblOverlap w:val="never"/>
        <w:tblW w:w="10910" w:type="dxa"/>
        <w:tblLayout w:type="fixed"/>
        <w:tblLook w:val="0680" w:firstRow="0" w:lastRow="0" w:firstColumn="1" w:lastColumn="0" w:noHBand="1" w:noVBand="1"/>
      </w:tblPr>
      <w:tblGrid>
        <w:gridCol w:w="3940"/>
        <w:gridCol w:w="1178"/>
        <w:gridCol w:w="1179"/>
        <w:gridCol w:w="1178"/>
        <w:gridCol w:w="1148"/>
        <w:gridCol w:w="1178"/>
        <w:gridCol w:w="1109"/>
      </w:tblGrid>
      <w:tr w:rsidR="00741E93" w:rsidRPr="00075402" w:rsidTr="00D810E1">
        <w:trPr>
          <w:trHeight w:val="227"/>
        </w:trPr>
        <w:tc>
          <w:tcPr>
            <w:tcW w:w="3940" w:type="dxa"/>
            <w:vMerge w:val="restart"/>
            <w:tcBorders>
              <w:top w:val="single" w:sz="4" w:space="0" w:color="auto"/>
              <w:left w:val="single" w:sz="4" w:space="0" w:color="auto"/>
              <w:bottom w:val="single" w:sz="4" w:space="0" w:color="auto"/>
            </w:tcBorders>
            <w:shd w:val="clear" w:color="auto" w:fill="auto"/>
            <w:vAlign w:val="center"/>
          </w:tcPr>
          <w:p w:rsidR="00741E93" w:rsidRPr="00075402" w:rsidRDefault="00741E93" w:rsidP="00D810E1">
            <w:pPr>
              <w:jc w:val="center"/>
              <w:rPr>
                <w:sz w:val="22"/>
                <w:szCs w:val="22"/>
              </w:rPr>
            </w:pPr>
            <w:r w:rsidRPr="0028125D">
              <w:rPr>
                <w:sz w:val="22"/>
                <w:szCs w:val="22"/>
              </w:rPr>
              <w:lastRenderedPageBreak/>
              <w:t>Виды и категории самоходных машин и прицепов к ним</w:t>
            </w:r>
          </w:p>
        </w:tc>
        <w:tc>
          <w:tcPr>
            <w:tcW w:w="69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98266E" w:rsidRDefault="00741E93" w:rsidP="00D810E1">
            <w:pPr>
              <w:jc w:val="center"/>
            </w:pPr>
            <w:r w:rsidRPr="0028125D">
              <w:rPr>
                <w:sz w:val="22"/>
                <w:szCs w:val="22"/>
              </w:rPr>
              <w:t>Предельный размер субсидии на единицу техники</w:t>
            </w:r>
            <w:r>
              <w:rPr>
                <w:sz w:val="22"/>
                <w:szCs w:val="22"/>
              </w:rPr>
              <w:t xml:space="preserve"> </w:t>
            </w:r>
            <w:r w:rsidRPr="003C78BA">
              <w:t>&lt;1&gt;</w:t>
            </w:r>
          </w:p>
        </w:tc>
      </w:tr>
      <w:tr w:rsidR="00741E93" w:rsidRPr="00075402" w:rsidTr="00D810E1">
        <w:trPr>
          <w:trHeight w:val="20"/>
        </w:trPr>
        <w:tc>
          <w:tcPr>
            <w:tcW w:w="3940" w:type="dxa"/>
            <w:vMerge/>
            <w:tcBorders>
              <w:top w:val="single" w:sz="4" w:space="0" w:color="auto"/>
              <w:left w:val="single" w:sz="4" w:space="0" w:color="auto"/>
              <w:bottom w:val="single" w:sz="4" w:space="0" w:color="auto"/>
            </w:tcBorders>
            <w:shd w:val="clear" w:color="auto" w:fill="auto"/>
          </w:tcPr>
          <w:p w:rsidR="00741E93" w:rsidRPr="00075402" w:rsidRDefault="00741E93" w:rsidP="00D810E1">
            <w:pPr>
              <w:rPr>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28125D" w:rsidRDefault="00741E93" w:rsidP="00D810E1">
            <w:pPr>
              <w:jc w:val="center"/>
              <w:rPr>
                <w:sz w:val="18"/>
                <w:szCs w:val="18"/>
              </w:rPr>
            </w:pPr>
            <w:r w:rsidRPr="0028125D">
              <w:rPr>
                <w:sz w:val="18"/>
                <w:szCs w:val="18"/>
              </w:rPr>
              <w:t>с 1 января 2025 г.</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28125D" w:rsidRDefault="00741E93" w:rsidP="00D810E1">
            <w:pPr>
              <w:jc w:val="center"/>
              <w:rPr>
                <w:sz w:val="18"/>
                <w:szCs w:val="18"/>
              </w:rPr>
            </w:pPr>
            <w:r w:rsidRPr="0028125D">
              <w:rPr>
                <w:sz w:val="18"/>
                <w:szCs w:val="18"/>
              </w:rPr>
              <w:t>с 1 января 2026 г.</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28125D" w:rsidRDefault="00741E93" w:rsidP="00D810E1">
            <w:pPr>
              <w:jc w:val="center"/>
              <w:rPr>
                <w:sz w:val="18"/>
                <w:szCs w:val="18"/>
              </w:rPr>
            </w:pPr>
            <w:r w:rsidRPr="0028125D">
              <w:rPr>
                <w:sz w:val="18"/>
                <w:szCs w:val="18"/>
              </w:rPr>
              <w:t>с 1 января 2027 г.</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28125D" w:rsidRDefault="00741E93" w:rsidP="00D810E1">
            <w:pPr>
              <w:jc w:val="center"/>
              <w:rPr>
                <w:sz w:val="18"/>
                <w:szCs w:val="18"/>
              </w:rPr>
            </w:pPr>
            <w:r w:rsidRPr="0028125D">
              <w:rPr>
                <w:sz w:val="18"/>
                <w:szCs w:val="18"/>
              </w:rPr>
              <w:t>с 1 января 2028 г</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28125D" w:rsidRDefault="00741E93" w:rsidP="00D810E1">
            <w:pPr>
              <w:jc w:val="center"/>
              <w:rPr>
                <w:sz w:val="18"/>
                <w:szCs w:val="18"/>
              </w:rPr>
            </w:pPr>
            <w:r w:rsidRPr="0028125D">
              <w:rPr>
                <w:sz w:val="18"/>
                <w:szCs w:val="18"/>
              </w:rPr>
              <w:t>с 1 января 2029 г.</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E93" w:rsidRPr="0028125D" w:rsidRDefault="00741E93" w:rsidP="00D810E1">
            <w:pPr>
              <w:jc w:val="center"/>
              <w:rPr>
                <w:sz w:val="18"/>
                <w:szCs w:val="18"/>
              </w:rPr>
            </w:pPr>
            <w:r w:rsidRPr="0028125D">
              <w:rPr>
                <w:sz w:val="18"/>
                <w:szCs w:val="18"/>
              </w:rPr>
              <w:t xml:space="preserve">с 1 января 2030 г. </w:t>
            </w:r>
            <w:r>
              <w:rPr>
                <w:sz w:val="18"/>
                <w:szCs w:val="18"/>
              </w:rPr>
              <w:br/>
            </w:r>
            <w:r w:rsidRPr="0028125D">
              <w:rPr>
                <w:sz w:val="18"/>
                <w:szCs w:val="18"/>
              </w:rPr>
              <w:t>и далее</w:t>
            </w:r>
          </w:p>
        </w:tc>
      </w:tr>
      <w:tr w:rsidR="00D810E1" w:rsidRPr="00075402" w:rsidTr="00D810E1">
        <w:trPr>
          <w:trHeight w:val="20"/>
        </w:trPr>
        <w:tc>
          <w:tcPr>
            <w:tcW w:w="10910" w:type="dxa"/>
            <w:gridSpan w:val="7"/>
            <w:tcBorders>
              <w:top w:val="single" w:sz="4" w:space="0" w:color="auto"/>
            </w:tcBorders>
            <w:shd w:val="clear" w:color="auto" w:fill="auto"/>
            <w:hideMark/>
          </w:tcPr>
          <w:p w:rsidR="00D810E1" w:rsidRDefault="00D810E1" w:rsidP="00D810E1">
            <w:pPr>
              <w:jc w:val="both"/>
              <w:rPr>
                <w:b/>
                <w:sz w:val="22"/>
                <w:szCs w:val="22"/>
              </w:rPr>
            </w:pPr>
            <w:r w:rsidRPr="00741E93">
              <w:rPr>
                <w:b/>
                <w:sz w:val="22"/>
                <w:szCs w:val="22"/>
              </w:rPr>
              <w:t>Погрузчики фронтальные одноковшовые, погрузчики с бортовым поворотом, погрузчики вилочные:</w:t>
            </w:r>
          </w:p>
          <w:p w:rsidR="00D810E1" w:rsidRPr="00D810E1" w:rsidRDefault="00D810E1" w:rsidP="00D810E1">
            <w:pPr>
              <w:jc w:val="both"/>
              <w:rPr>
                <w:sz w:val="18"/>
                <w:szCs w:val="18"/>
              </w:rPr>
            </w:pP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5,5 </w:t>
            </w:r>
            <w:proofErr w:type="spellStart"/>
            <w:r w:rsidRPr="00075402">
              <w:rPr>
                <w:sz w:val="22"/>
                <w:szCs w:val="22"/>
              </w:rPr>
              <w:t>л.с</w:t>
            </w:r>
            <w:proofErr w:type="spellEnd"/>
            <w:r w:rsidRPr="00075402">
              <w:rPr>
                <w:sz w:val="22"/>
                <w:szCs w:val="22"/>
              </w:rPr>
              <w:t xml:space="preserve">. и менее 50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200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50 </w:t>
            </w:r>
            <w:proofErr w:type="spellStart"/>
            <w:r w:rsidRPr="00075402">
              <w:rPr>
                <w:sz w:val="22"/>
                <w:szCs w:val="22"/>
              </w:rPr>
              <w:t>л.с</w:t>
            </w:r>
            <w:proofErr w:type="spellEnd"/>
            <w:r w:rsidRPr="00075402">
              <w:rPr>
                <w:sz w:val="22"/>
                <w:szCs w:val="22"/>
              </w:rPr>
              <w:t xml:space="preserve">. и менее 100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1 000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1 200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1 300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1 500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1 700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100 </w:t>
            </w:r>
            <w:proofErr w:type="spellStart"/>
            <w:r w:rsidRPr="00075402">
              <w:rPr>
                <w:sz w:val="22"/>
                <w:szCs w:val="22"/>
              </w:rPr>
              <w:t>л.с</w:t>
            </w:r>
            <w:proofErr w:type="spellEnd"/>
            <w:r w:rsidRPr="00075402">
              <w:rPr>
                <w:sz w:val="22"/>
                <w:szCs w:val="22"/>
              </w:rPr>
              <w:t xml:space="preserve">. и менее 200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1 300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1 500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1 700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1 900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2 200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2 500</w:t>
            </w:r>
          </w:p>
        </w:tc>
      </w:tr>
      <w:tr w:rsidR="00741E93" w:rsidRPr="00075402" w:rsidTr="00D810E1">
        <w:trPr>
          <w:trHeight w:val="20"/>
        </w:trPr>
        <w:tc>
          <w:tcPr>
            <w:tcW w:w="3940" w:type="dxa"/>
            <w:shd w:val="clear" w:color="auto" w:fill="auto"/>
            <w:noWrap/>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200 </w:t>
            </w:r>
            <w:proofErr w:type="spellStart"/>
            <w:r w:rsidRPr="00075402">
              <w:rPr>
                <w:sz w:val="22"/>
                <w:szCs w:val="22"/>
              </w:rPr>
              <w:t>л.с</w:t>
            </w:r>
            <w:proofErr w:type="spellEnd"/>
            <w:r w:rsidRPr="00075402">
              <w:rPr>
                <w:sz w:val="22"/>
                <w:szCs w:val="22"/>
              </w:rPr>
              <w:t xml:space="preserve">. и менее 250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2 100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2 400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2 800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3 600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4 200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250 </w:t>
            </w:r>
            <w:proofErr w:type="spellStart"/>
            <w:r w:rsidRPr="00075402">
              <w:rPr>
                <w:sz w:val="22"/>
                <w:szCs w:val="22"/>
              </w:rPr>
              <w:t>л.с</w:t>
            </w:r>
            <w:proofErr w:type="spellEnd"/>
            <w:r w:rsidRPr="00075402">
              <w:rPr>
                <w:sz w:val="22"/>
                <w:szCs w:val="22"/>
              </w:rPr>
              <w:t xml:space="preserve">. и менее 300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2 400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2 800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3 700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4 200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4 900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300 </w:t>
            </w:r>
            <w:proofErr w:type="spellStart"/>
            <w:r w:rsidRPr="00075402">
              <w:rPr>
                <w:sz w:val="22"/>
                <w:szCs w:val="22"/>
              </w:rPr>
              <w:t>л.с</w:t>
            </w:r>
            <w:proofErr w:type="spellEnd"/>
            <w:r w:rsidRPr="00075402">
              <w:rPr>
                <w:sz w:val="22"/>
                <w:szCs w:val="22"/>
              </w:rPr>
              <w:t xml:space="preserve">. и менее 400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2 900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3 300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3 800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4 300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5 000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5 700</w:t>
            </w:r>
          </w:p>
        </w:tc>
      </w:tr>
      <w:tr w:rsidR="00741E93" w:rsidRPr="00075402" w:rsidTr="00D810E1">
        <w:trPr>
          <w:trHeight w:val="20"/>
        </w:trPr>
        <w:tc>
          <w:tcPr>
            <w:tcW w:w="3940" w:type="dxa"/>
            <w:shd w:val="clear" w:color="auto" w:fill="auto"/>
            <w:hideMark/>
          </w:tcPr>
          <w:p w:rsidR="00741E93" w:rsidRDefault="00741E93" w:rsidP="00D810E1">
            <w:pPr>
              <w:rPr>
                <w:sz w:val="22"/>
                <w:szCs w:val="22"/>
              </w:rPr>
            </w:pPr>
            <w:r w:rsidRPr="00075402">
              <w:rPr>
                <w:sz w:val="22"/>
                <w:szCs w:val="22"/>
              </w:rPr>
              <w:t xml:space="preserve">мощностью силовой установки </w:t>
            </w:r>
            <w:r>
              <w:rPr>
                <w:sz w:val="22"/>
                <w:szCs w:val="22"/>
              </w:rPr>
              <w:br/>
            </w:r>
            <w:r w:rsidR="00D810E1">
              <w:rPr>
                <w:sz w:val="22"/>
                <w:szCs w:val="22"/>
              </w:rPr>
              <w:t xml:space="preserve">не менее 400 </w:t>
            </w:r>
            <w:proofErr w:type="spellStart"/>
            <w:r w:rsidR="00D810E1">
              <w:rPr>
                <w:sz w:val="22"/>
                <w:szCs w:val="22"/>
              </w:rPr>
              <w:t>л.с</w:t>
            </w:r>
            <w:proofErr w:type="spellEnd"/>
            <w:r w:rsidR="00D810E1">
              <w:rPr>
                <w:sz w:val="22"/>
                <w:szCs w:val="22"/>
              </w:rPr>
              <w:t>.</w:t>
            </w:r>
          </w:p>
          <w:p w:rsidR="00D810E1" w:rsidRPr="00D810E1" w:rsidRDefault="00D810E1" w:rsidP="00D810E1">
            <w:pPr>
              <w:rPr>
                <w:sz w:val="18"/>
                <w:szCs w:val="18"/>
              </w:rPr>
            </w:pPr>
          </w:p>
        </w:tc>
        <w:tc>
          <w:tcPr>
            <w:tcW w:w="1178" w:type="dxa"/>
            <w:shd w:val="clear" w:color="auto" w:fill="auto"/>
            <w:noWrap/>
          </w:tcPr>
          <w:p w:rsidR="00741E93" w:rsidRPr="00075402" w:rsidRDefault="00741E93" w:rsidP="00D810E1">
            <w:pPr>
              <w:jc w:val="center"/>
              <w:rPr>
                <w:sz w:val="22"/>
                <w:szCs w:val="22"/>
              </w:rPr>
            </w:pPr>
            <w:r w:rsidRPr="00075402">
              <w:rPr>
                <w:sz w:val="22"/>
                <w:szCs w:val="22"/>
              </w:rPr>
              <w:t>5 200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6 000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6 900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7 900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9 100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10 500</w:t>
            </w:r>
          </w:p>
        </w:tc>
      </w:tr>
      <w:tr w:rsidR="00D810E1" w:rsidRPr="00075402" w:rsidTr="00D810E1">
        <w:trPr>
          <w:trHeight w:val="20"/>
        </w:trPr>
        <w:tc>
          <w:tcPr>
            <w:tcW w:w="10910" w:type="dxa"/>
            <w:gridSpan w:val="7"/>
            <w:shd w:val="clear" w:color="auto" w:fill="auto"/>
            <w:hideMark/>
          </w:tcPr>
          <w:p w:rsidR="00D810E1" w:rsidRDefault="00D810E1" w:rsidP="00D810E1">
            <w:pPr>
              <w:jc w:val="both"/>
              <w:rPr>
                <w:b/>
                <w:sz w:val="22"/>
                <w:szCs w:val="22"/>
              </w:rPr>
            </w:pPr>
            <w:r w:rsidRPr="00741E93">
              <w:rPr>
                <w:b/>
                <w:sz w:val="22"/>
                <w:szCs w:val="22"/>
              </w:rPr>
              <w:t>Перегружатели колесные:</w:t>
            </w:r>
          </w:p>
          <w:p w:rsidR="00D810E1" w:rsidRPr="00D810E1" w:rsidRDefault="00D810E1" w:rsidP="00D810E1">
            <w:pPr>
              <w:jc w:val="both"/>
              <w:rPr>
                <w:sz w:val="18"/>
                <w:szCs w:val="18"/>
              </w:rPr>
            </w:pP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менее 100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500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100 </w:t>
            </w:r>
            <w:proofErr w:type="spellStart"/>
            <w:r w:rsidRPr="00075402">
              <w:rPr>
                <w:sz w:val="22"/>
                <w:szCs w:val="22"/>
              </w:rPr>
              <w:t>л.с</w:t>
            </w:r>
            <w:proofErr w:type="spellEnd"/>
            <w:r w:rsidRPr="00075402">
              <w:rPr>
                <w:sz w:val="22"/>
                <w:szCs w:val="22"/>
              </w:rPr>
              <w:t xml:space="preserve">. и менее 125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600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600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600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600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600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600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125 </w:t>
            </w:r>
            <w:proofErr w:type="spellStart"/>
            <w:r w:rsidRPr="00075402">
              <w:rPr>
                <w:sz w:val="22"/>
                <w:szCs w:val="22"/>
              </w:rPr>
              <w:t>л.с</w:t>
            </w:r>
            <w:proofErr w:type="spellEnd"/>
            <w:r w:rsidRPr="00075402">
              <w:rPr>
                <w:sz w:val="22"/>
                <w:szCs w:val="22"/>
              </w:rPr>
              <w:t xml:space="preserve">. и менее 150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700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700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700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700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700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700</w:t>
            </w: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150 </w:t>
            </w:r>
            <w:proofErr w:type="spellStart"/>
            <w:r w:rsidRPr="00075402">
              <w:rPr>
                <w:sz w:val="22"/>
                <w:szCs w:val="22"/>
              </w:rPr>
              <w:t>л.с</w:t>
            </w:r>
            <w:proofErr w:type="spellEnd"/>
          </w:p>
          <w:p w:rsidR="00741E93" w:rsidRPr="00D810E1" w:rsidRDefault="00741E93" w:rsidP="00D810E1">
            <w:pPr>
              <w:rPr>
                <w:sz w:val="18"/>
                <w:szCs w:val="18"/>
              </w:rPr>
            </w:pPr>
          </w:p>
        </w:tc>
        <w:tc>
          <w:tcPr>
            <w:tcW w:w="1178"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800</w:t>
            </w:r>
          </w:p>
        </w:tc>
      </w:tr>
      <w:tr w:rsidR="00D810E1" w:rsidRPr="00075402" w:rsidTr="00D810E1">
        <w:trPr>
          <w:trHeight w:val="20"/>
        </w:trPr>
        <w:tc>
          <w:tcPr>
            <w:tcW w:w="10910" w:type="dxa"/>
            <w:gridSpan w:val="7"/>
            <w:shd w:val="clear" w:color="auto" w:fill="auto"/>
            <w:hideMark/>
          </w:tcPr>
          <w:p w:rsidR="00D810E1" w:rsidRDefault="00D810E1" w:rsidP="00D810E1">
            <w:pPr>
              <w:jc w:val="both"/>
              <w:rPr>
                <w:b/>
                <w:sz w:val="22"/>
                <w:szCs w:val="22"/>
              </w:rPr>
            </w:pPr>
            <w:r w:rsidRPr="00741E93">
              <w:rPr>
                <w:b/>
                <w:sz w:val="22"/>
                <w:szCs w:val="22"/>
              </w:rPr>
              <w:t>Машины трамбовочные и катки дорожные:</w:t>
            </w:r>
          </w:p>
          <w:p w:rsidR="00D810E1" w:rsidRPr="00D810E1" w:rsidRDefault="00D810E1" w:rsidP="00D810E1">
            <w:pPr>
              <w:jc w:val="both"/>
              <w:rPr>
                <w:sz w:val="18"/>
                <w:szCs w:val="18"/>
              </w:rPr>
            </w:pPr>
          </w:p>
        </w:tc>
      </w:tr>
      <w:tr w:rsidR="00741E93" w:rsidRPr="00075402" w:rsidTr="00D810E1">
        <w:trPr>
          <w:trHeight w:val="20"/>
        </w:trPr>
        <w:tc>
          <w:tcPr>
            <w:tcW w:w="3940" w:type="dxa"/>
            <w:shd w:val="clear" w:color="auto" w:fill="auto"/>
            <w:hideMark/>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менее 40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1 000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1 100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1 300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1</w:t>
            </w:r>
            <w:r w:rsidR="00800860">
              <w:rPr>
                <w:sz w:val="22"/>
                <w:szCs w:val="22"/>
              </w:rPr>
              <w:t xml:space="preserve"> </w:t>
            </w:r>
            <w:r w:rsidRPr="00075402">
              <w:rPr>
                <w:sz w:val="22"/>
                <w:szCs w:val="22"/>
              </w:rPr>
              <w:t>500</w:t>
            </w:r>
          </w:p>
        </w:tc>
      </w:tr>
      <w:tr w:rsidR="00741E93" w:rsidRPr="00075402" w:rsidTr="00D810E1">
        <w:trPr>
          <w:trHeight w:val="20"/>
        </w:trPr>
        <w:tc>
          <w:tcPr>
            <w:tcW w:w="3940" w:type="dxa"/>
            <w:shd w:val="clear" w:color="auto" w:fill="auto"/>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40 </w:t>
            </w:r>
            <w:proofErr w:type="spellStart"/>
            <w:r w:rsidRPr="00075402">
              <w:rPr>
                <w:sz w:val="22"/>
                <w:szCs w:val="22"/>
              </w:rPr>
              <w:t>л.с</w:t>
            </w:r>
            <w:proofErr w:type="spellEnd"/>
            <w:r w:rsidRPr="00075402">
              <w:rPr>
                <w:sz w:val="22"/>
                <w:szCs w:val="22"/>
              </w:rPr>
              <w:t xml:space="preserve">. и менее 80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1 200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1 400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1 600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1 800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2 100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2 400</w:t>
            </w:r>
          </w:p>
        </w:tc>
      </w:tr>
      <w:tr w:rsidR="00741E93" w:rsidRPr="00075402" w:rsidTr="00D810E1">
        <w:trPr>
          <w:trHeight w:val="20"/>
        </w:trPr>
        <w:tc>
          <w:tcPr>
            <w:tcW w:w="3940" w:type="dxa"/>
            <w:shd w:val="clear" w:color="auto" w:fill="auto"/>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80 </w:t>
            </w:r>
            <w:proofErr w:type="spellStart"/>
            <w:r w:rsidRPr="00075402">
              <w:rPr>
                <w:sz w:val="22"/>
                <w:szCs w:val="22"/>
              </w:rPr>
              <w:t>л.с</w:t>
            </w:r>
            <w:proofErr w:type="spellEnd"/>
            <w:r w:rsidRPr="00075402">
              <w:rPr>
                <w:sz w:val="22"/>
                <w:szCs w:val="22"/>
              </w:rPr>
              <w:t>.</w:t>
            </w:r>
          </w:p>
          <w:p w:rsidR="00741E93" w:rsidRPr="00D810E1" w:rsidRDefault="00741E93" w:rsidP="00D810E1">
            <w:pPr>
              <w:rPr>
                <w:sz w:val="18"/>
                <w:szCs w:val="18"/>
              </w:rPr>
            </w:pPr>
          </w:p>
        </w:tc>
        <w:tc>
          <w:tcPr>
            <w:tcW w:w="1178" w:type="dxa"/>
            <w:shd w:val="clear" w:color="auto" w:fill="auto"/>
            <w:noWrap/>
          </w:tcPr>
          <w:p w:rsidR="00741E93" w:rsidRPr="00075402" w:rsidRDefault="00741E93" w:rsidP="00D810E1">
            <w:pPr>
              <w:jc w:val="center"/>
              <w:rPr>
                <w:sz w:val="22"/>
                <w:szCs w:val="22"/>
              </w:rPr>
            </w:pPr>
            <w:r w:rsidRPr="00075402">
              <w:rPr>
                <w:sz w:val="22"/>
                <w:szCs w:val="22"/>
              </w:rPr>
              <w:t>1 400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1 600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1 900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2 100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2 500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2 800</w:t>
            </w:r>
          </w:p>
        </w:tc>
      </w:tr>
      <w:tr w:rsidR="00D810E1" w:rsidRPr="00075402" w:rsidTr="00D810E1">
        <w:trPr>
          <w:trHeight w:val="20"/>
        </w:trPr>
        <w:tc>
          <w:tcPr>
            <w:tcW w:w="10910" w:type="dxa"/>
            <w:gridSpan w:val="7"/>
            <w:shd w:val="clear" w:color="auto" w:fill="auto"/>
          </w:tcPr>
          <w:p w:rsidR="00D810E1" w:rsidRDefault="00D810E1" w:rsidP="00D810E1">
            <w:pPr>
              <w:jc w:val="both"/>
              <w:rPr>
                <w:b/>
                <w:sz w:val="22"/>
                <w:szCs w:val="22"/>
              </w:rPr>
            </w:pPr>
            <w:r w:rsidRPr="00741E93">
              <w:rPr>
                <w:b/>
                <w:sz w:val="22"/>
                <w:szCs w:val="22"/>
              </w:rPr>
              <w:t>Краны самоходные, за исключением кранов на базе шасси колесных транспортных средств:</w:t>
            </w:r>
          </w:p>
          <w:p w:rsidR="00D810E1" w:rsidRPr="00D810E1" w:rsidRDefault="00D810E1" w:rsidP="00D810E1">
            <w:pPr>
              <w:jc w:val="both"/>
              <w:rPr>
                <w:sz w:val="18"/>
                <w:szCs w:val="18"/>
              </w:rPr>
            </w:pPr>
          </w:p>
        </w:tc>
      </w:tr>
      <w:tr w:rsidR="00741E93" w:rsidRPr="00075402" w:rsidTr="00D810E1">
        <w:trPr>
          <w:trHeight w:val="20"/>
        </w:trPr>
        <w:tc>
          <w:tcPr>
            <w:tcW w:w="3940" w:type="dxa"/>
            <w:shd w:val="clear" w:color="auto" w:fill="auto"/>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менее 170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w:t>
            </w:r>
            <w:r w:rsidR="00800860">
              <w:rPr>
                <w:sz w:val="22"/>
                <w:szCs w:val="22"/>
              </w:rPr>
              <w:t xml:space="preserve"> </w:t>
            </w:r>
            <w:r w:rsidRPr="00075402">
              <w:rPr>
                <w:sz w:val="22"/>
                <w:szCs w:val="22"/>
              </w:rPr>
              <w:t>000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2</w:t>
            </w:r>
            <w:r w:rsidR="00800860">
              <w:rPr>
                <w:sz w:val="22"/>
                <w:szCs w:val="22"/>
              </w:rPr>
              <w:t xml:space="preserve"> </w:t>
            </w:r>
            <w:r w:rsidRPr="00075402">
              <w:rPr>
                <w:sz w:val="22"/>
                <w:szCs w:val="22"/>
              </w:rPr>
              <w:t>000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w:t>
            </w:r>
            <w:r w:rsidR="00800860">
              <w:rPr>
                <w:sz w:val="22"/>
                <w:szCs w:val="22"/>
              </w:rPr>
              <w:t xml:space="preserve"> </w:t>
            </w:r>
            <w:r w:rsidRPr="00075402">
              <w:rPr>
                <w:sz w:val="22"/>
                <w:szCs w:val="22"/>
              </w:rPr>
              <w:t>000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2</w:t>
            </w:r>
            <w:r w:rsidR="00800860">
              <w:rPr>
                <w:sz w:val="22"/>
                <w:szCs w:val="22"/>
              </w:rPr>
              <w:t xml:space="preserve"> </w:t>
            </w:r>
            <w:r w:rsidRPr="00075402">
              <w:rPr>
                <w:sz w:val="22"/>
                <w:szCs w:val="22"/>
              </w:rPr>
              <w:t>000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2</w:t>
            </w:r>
            <w:r w:rsidR="00800860">
              <w:rPr>
                <w:sz w:val="22"/>
                <w:szCs w:val="22"/>
              </w:rPr>
              <w:t xml:space="preserve"> </w:t>
            </w:r>
            <w:r w:rsidRPr="00075402">
              <w:rPr>
                <w:sz w:val="22"/>
                <w:szCs w:val="22"/>
              </w:rPr>
              <w:t>000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2</w:t>
            </w:r>
            <w:r w:rsidR="00800860">
              <w:rPr>
                <w:sz w:val="22"/>
                <w:szCs w:val="22"/>
              </w:rPr>
              <w:t xml:space="preserve"> </w:t>
            </w:r>
            <w:r w:rsidRPr="00075402">
              <w:rPr>
                <w:sz w:val="22"/>
                <w:szCs w:val="22"/>
              </w:rPr>
              <w:t>000</w:t>
            </w:r>
          </w:p>
        </w:tc>
      </w:tr>
      <w:tr w:rsidR="00741E93" w:rsidRPr="00075402" w:rsidTr="00D810E1">
        <w:trPr>
          <w:trHeight w:val="20"/>
        </w:trPr>
        <w:tc>
          <w:tcPr>
            <w:tcW w:w="3940" w:type="dxa"/>
            <w:shd w:val="clear" w:color="auto" w:fill="auto"/>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170 </w:t>
            </w:r>
            <w:proofErr w:type="spellStart"/>
            <w:r w:rsidRPr="00075402">
              <w:rPr>
                <w:sz w:val="22"/>
                <w:szCs w:val="22"/>
              </w:rPr>
              <w:t>л.с</w:t>
            </w:r>
            <w:proofErr w:type="spellEnd"/>
            <w:r w:rsidRPr="00075402">
              <w:rPr>
                <w:sz w:val="22"/>
                <w:szCs w:val="22"/>
              </w:rPr>
              <w:t xml:space="preserve">. и менее 250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4 000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4 000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4 000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4 000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4 000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4 000</w:t>
            </w:r>
          </w:p>
        </w:tc>
      </w:tr>
      <w:tr w:rsidR="00741E93" w:rsidRPr="00075402" w:rsidTr="00D810E1">
        <w:trPr>
          <w:trHeight w:val="20"/>
        </w:trPr>
        <w:tc>
          <w:tcPr>
            <w:tcW w:w="3940" w:type="dxa"/>
            <w:shd w:val="clear" w:color="auto" w:fill="auto"/>
          </w:tcPr>
          <w:p w:rsidR="00741E93"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250 </w:t>
            </w:r>
            <w:proofErr w:type="spellStart"/>
            <w:r w:rsidRPr="00075402">
              <w:rPr>
                <w:sz w:val="22"/>
                <w:szCs w:val="22"/>
              </w:rPr>
              <w:t>л.с</w:t>
            </w:r>
            <w:proofErr w:type="spellEnd"/>
            <w:r w:rsidRPr="00075402">
              <w:rPr>
                <w:sz w:val="22"/>
                <w:szCs w:val="22"/>
              </w:rPr>
              <w:t>.</w:t>
            </w:r>
          </w:p>
          <w:p w:rsidR="00741E93" w:rsidRPr="00D810E1" w:rsidRDefault="00741E93" w:rsidP="00D810E1">
            <w:pPr>
              <w:rPr>
                <w:sz w:val="18"/>
                <w:szCs w:val="18"/>
              </w:rPr>
            </w:pPr>
          </w:p>
        </w:tc>
        <w:tc>
          <w:tcPr>
            <w:tcW w:w="1178" w:type="dxa"/>
            <w:shd w:val="clear" w:color="auto" w:fill="auto"/>
            <w:noWrap/>
          </w:tcPr>
          <w:p w:rsidR="00741E93" w:rsidRPr="00075402" w:rsidRDefault="00741E93" w:rsidP="00D810E1">
            <w:pPr>
              <w:jc w:val="center"/>
              <w:rPr>
                <w:sz w:val="22"/>
                <w:szCs w:val="22"/>
              </w:rPr>
            </w:pPr>
            <w:r w:rsidRPr="00075402">
              <w:rPr>
                <w:sz w:val="22"/>
                <w:szCs w:val="22"/>
              </w:rPr>
              <w:t>5 300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5 300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5 300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5 300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5 300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5 300</w:t>
            </w:r>
          </w:p>
        </w:tc>
      </w:tr>
      <w:tr w:rsidR="00D810E1" w:rsidRPr="00075402" w:rsidTr="00D810E1">
        <w:trPr>
          <w:trHeight w:val="20"/>
        </w:trPr>
        <w:tc>
          <w:tcPr>
            <w:tcW w:w="10910" w:type="dxa"/>
            <w:gridSpan w:val="7"/>
            <w:shd w:val="clear" w:color="auto" w:fill="auto"/>
            <w:vAlign w:val="center"/>
          </w:tcPr>
          <w:p w:rsidR="00D810E1" w:rsidRDefault="00D810E1" w:rsidP="00D810E1">
            <w:pPr>
              <w:jc w:val="both"/>
              <w:rPr>
                <w:b/>
                <w:sz w:val="22"/>
                <w:szCs w:val="22"/>
              </w:rPr>
            </w:pPr>
            <w:r w:rsidRPr="00741E93">
              <w:rPr>
                <w:b/>
                <w:sz w:val="22"/>
                <w:szCs w:val="22"/>
              </w:rPr>
              <w:t>Краны-трубоукладчики, краны гусеничные:</w:t>
            </w:r>
          </w:p>
          <w:p w:rsidR="00D810E1" w:rsidRPr="00D810E1" w:rsidRDefault="00D810E1" w:rsidP="00D810E1">
            <w:pPr>
              <w:jc w:val="both"/>
              <w:rPr>
                <w:sz w:val="18"/>
                <w:szCs w:val="18"/>
              </w:rPr>
            </w:pPr>
          </w:p>
        </w:tc>
      </w:tr>
      <w:tr w:rsidR="00741E93" w:rsidRPr="00075402" w:rsidTr="00D810E1">
        <w:trPr>
          <w:trHeight w:val="20"/>
        </w:trPr>
        <w:tc>
          <w:tcPr>
            <w:tcW w:w="3940"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менее 130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1 800</w:t>
            </w:r>
          </w:p>
        </w:tc>
        <w:tc>
          <w:tcPr>
            <w:tcW w:w="1179" w:type="dxa"/>
            <w:shd w:val="clear" w:color="auto" w:fill="auto"/>
            <w:noWrap/>
          </w:tcPr>
          <w:p w:rsidR="00741E93" w:rsidRPr="00075402" w:rsidRDefault="00741E93" w:rsidP="00D810E1">
            <w:pPr>
              <w:jc w:val="center"/>
              <w:rPr>
                <w:sz w:val="22"/>
                <w:szCs w:val="22"/>
              </w:rPr>
            </w:pPr>
            <w:r w:rsidRPr="00075402">
              <w:rPr>
                <w:sz w:val="22"/>
                <w:szCs w:val="22"/>
              </w:rPr>
              <w:t>1 800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1 800</w:t>
            </w:r>
          </w:p>
        </w:tc>
        <w:tc>
          <w:tcPr>
            <w:tcW w:w="1148" w:type="dxa"/>
            <w:shd w:val="clear" w:color="auto" w:fill="auto"/>
            <w:noWrap/>
          </w:tcPr>
          <w:p w:rsidR="00741E93" w:rsidRPr="00075402" w:rsidRDefault="00741E93" w:rsidP="00D810E1">
            <w:pPr>
              <w:jc w:val="center"/>
              <w:rPr>
                <w:sz w:val="22"/>
                <w:szCs w:val="22"/>
              </w:rPr>
            </w:pPr>
            <w:r w:rsidRPr="00075402">
              <w:rPr>
                <w:sz w:val="22"/>
                <w:szCs w:val="22"/>
              </w:rPr>
              <w:t>1 800</w:t>
            </w:r>
          </w:p>
        </w:tc>
        <w:tc>
          <w:tcPr>
            <w:tcW w:w="1178" w:type="dxa"/>
            <w:shd w:val="clear" w:color="auto" w:fill="auto"/>
            <w:noWrap/>
          </w:tcPr>
          <w:p w:rsidR="00741E93" w:rsidRPr="00075402" w:rsidRDefault="00741E93" w:rsidP="00D810E1">
            <w:pPr>
              <w:jc w:val="center"/>
              <w:rPr>
                <w:sz w:val="22"/>
                <w:szCs w:val="22"/>
              </w:rPr>
            </w:pPr>
            <w:r w:rsidRPr="00075402">
              <w:rPr>
                <w:sz w:val="22"/>
                <w:szCs w:val="22"/>
              </w:rPr>
              <w:t>1</w:t>
            </w:r>
            <w:r>
              <w:rPr>
                <w:sz w:val="22"/>
                <w:szCs w:val="22"/>
              </w:rPr>
              <w:t> </w:t>
            </w:r>
            <w:r w:rsidRPr="00075402">
              <w:rPr>
                <w:sz w:val="22"/>
                <w:szCs w:val="22"/>
              </w:rPr>
              <w:t>800</w:t>
            </w:r>
          </w:p>
        </w:tc>
        <w:tc>
          <w:tcPr>
            <w:tcW w:w="1109" w:type="dxa"/>
            <w:shd w:val="clear" w:color="auto" w:fill="auto"/>
            <w:noWrap/>
          </w:tcPr>
          <w:p w:rsidR="00741E93" w:rsidRPr="00075402" w:rsidRDefault="00741E93" w:rsidP="00D810E1">
            <w:pPr>
              <w:jc w:val="center"/>
              <w:rPr>
                <w:sz w:val="22"/>
                <w:szCs w:val="22"/>
              </w:rPr>
            </w:pPr>
            <w:r w:rsidRPr="00075402">
              <w:rPr>
                <w:sz w:val="22"/>
                <w:szCs w:val="22"/>
              </w:rPr>
              <w:t>1 800</w:t>
            </w:r>
          </w:p>
        </w:tc>
      </w:tr>
      <w:tr w:rsidR="00D810E1" w:rsidRPr="00075402" w:rsidTr="00D810E1">
        <w:trPr>
          <w:trHeight w:val="20"/>
        </w:trPr>
        <w:tc>
          <w:tcPr>
            <w:tcW w:w="3940" w:type="dxa"/>
            <w:shd w:val="clear" w:color="auto" w:fill="auto"/>
            <w:vAlign w:val="center"/>
          </w:tcPr>
          <w:p w:rsidR="00D810E1" w:rsidRPr="00075402" w:rsidRDefault="00D810E1"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130 </w:t>
            </w:r>
            <w:proofErr w:type="spellStart"/>
            <w:r w:rsidRPr="00075402">
              <w:rPr>
                <w:sz w:val="22"/>
                <w:szCs w:val="22"/>
              </w:rPr>
              <w:t>л.с</w:t>
            </w:r>
            <w:proofErr w:type="spellEnd"/>
            <w:r w:rsidRPr="00075402">
              <w:rPr>
                <w:sz w:val="22"/>
                <w:szCs w:val="22"/>
              </w:rPr>
              <w:t xml:space="preserve">. и менее 200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2 800</w:t>
            </w:r>
          </w:p>
        </w:tc>
        <w:tc>
          <w:tcPr>
            <w:tcW w:w="1179" w:type="dxa"/>
            <w:shd w:val="clear" w:color="auto" w:fill="auto"/>
            <w:noWrap/>
          </w:tcPr>
          <w:p w:rsidR="00D810E1" w:rsidRPr="00075402" w:rsidRDefault="00D810E1" w:rsidP="00D810E1">
            <w:pPr>
              <w:jc w:val="center"/>
              <w:rPr>
                <w:sz w:val="22"/>
                <w:szCs w:val="22"/>
              </w:rPr>
            </w:pPr>
            <w:r w:rsidRPr="00075402">
              <w:rPr>
                <w:sz w:val="22"/>
                <w:szCs w:val="22"/>
              </w:rPr>
              <w:t>2 800</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2 800</w:t>
            </w:r>
          </w:p>
        </w:tc>
        <w:tc>
          <w:tcPr>
            <w:tcW w:w="1148" w:type="dxa"/>
            <w:shd w:val="clear" w:color="auto" w:fill="auto"/>
            <w:noWrap/>
          </w:tcPr>
          <w:p w:rsidR="00D810E1" w:rsidRPr="00075402" w:rsidRDefault="00D810E1" w:rsidP="00D810E1">
            <w:pPr>
              <w:jc w:val="center"/>
              <w:rPr>
                <w:sz w:val="22"/>
                <w:szCs w:val="22"/>
              </w:rPr>
            </w:pPr>
            <w:r w:rsidRPr="00075402">
              <w:rPr>
                <w:sz w:val="22"/>
                <w:szCs w:val="22"/>
              </w:rPr>
              <w:t>2 800</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2 800</w:t>
            </w:r>
          </w:p>
        </w:tc>
        <w:tc>
          <w:tcPr>
            <w:tcW w:w="1109" w:type="dxa"/>
            <w:shd w:val="clear" w:color="auto" w:fill="auto"/>
            <w:noWrap/>
          </w:tcPr>
          <w:p w:rsidR="00D810E1" w:rsidRPr="00075402" w:rsidRDefault="00D810E1" w:rsidP="00D810E1">
            <w:pPr>
              <w:jc w:val="center"/>
              <w:rPr>
                <w:sz w:val="22"/>
                <w:szCs w:val="22"/>
              </w:rPr>
            </w:pPr>
            <w:r w:rsidRPr="00075402">
              <w:rPr>
                <w:sz w:val="22"/>
                <w:szCs w:val="22"/>
              </w:rPr>
              <w:t>2 800</w:t>
            </w:r>
          </w:p>
        </w:tc>
      </w:tr>
      <w:tr w:rsidR="00D810E1" w:rsidRPr="00075402" w:rsidTr="00D810E1">
        <w:trPr>
          <w:trHeight w:val="20"/>
        </w:trPr>
        <w:tc>
          <w:tcPr>
            <w:tcW w:w="3940" w:type="dxa"/>
            <w:shd w:val="clear" w:color="auto" w:fill="auto"/>
            <w:vAlign w:val="center"/>
          </w:tcPr>
          <w:p w:rsidR="00D810E1" w:rsidRPr="00075402" w:rsidRDefault="00D810E1"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200 </w:t>
            </w:r>
            <w:proofErr w:type="spellStart"/>
            <w:r w:rsidRPr="00075402">
              <w:rPr>
                <w:sz w:val="22"/>
                <w:szCs w:val="22"/>
              </w:rPr>
              <w:t>л.с</w:t>
            </w:r>
            <w:proofErr w:type="spellEnd"/>
            <w:r w:rsidRPr="00075402">
              <w:rPr>
                <w:sz w:val="22"/>
                <w:szCs w:val="22"/>
              </w:rPr>
              <w:t xml:space="preserve">. и менее 300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3 700</w:t>
            </w:r>
          </w:p>
        </w:tc>
        <w:tc>
          <w:tcPr>
            <w:tcW w:w="1179" w:type="dxa"/>
            <w:shd w:val="clear" w:color="auto" w:fill="auto"/>
            <w:noWrap/>
          </w:tcPr>
          <w:p w:rsidR="00D810E1" w:rsidRPr="00075402" w:rsidRDefault="00D810E1" w:rsidP="00D810E1">
            <w:pPr>
              <w:jc w:val="center"/>
              <w:rPr>
                <w:sz w:val="22"/>
                <w:szCs w:val="22"/>
              </w:rPr>
            </w:pPr>
            <w:r w:rsidRPr="00075402">
              <w:rPr>
                <w:sz w:val="22"/>
                <w:szCs w:val="22"/>
              </w:rPr>
              <w:t>3 700</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3 700</w:t>
            </w:r>
          </w:p>
        </w:tc>
        <w:tc>
          <w:tcPr>
            <w:tcW w:w="1148" w:type="dxa"/>
            <w:shd w:val="clear" w:color="auto" w:fill="auto"/>
            <w:noWrap/>
          </w:tcPr>
          <w:p w:rsidR="00D810E1" w:rsidRPr="00075402" w:rsidRDefault="00D810E1" w:rsidP="00D810E1">
            <w:pPr>
              <w:jc w:val="center"/>
              <w:rPr>
                <w:sz w:val="22"/>
                <w:szCs w:val="22"/>
              </w:rPr>
            </w:pPr>
            <w:r w:rsidRPr="00075402">
              <w:rPr>
                <w:sz w:val="22"/>
                <w:szCs w:val="22"/>
              </w:rPr>
              <w:t>3 700</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3 700</w:t>
            </w:r>
          </w:p>
        </w:tc>
        <w:tc>
          <w:tcPr>
            <w:tcW w:w="1109" w:type="dxa"/>
            <w:shd w:val="clear" w:color="auto" w:fill="auto"/>
            <w:noWrap/>
          </w:tcPr>
          <w:p w:rsidR="00D810E1" w:rsidRPr="00075402" w:rsidRDefault="00D810E1" w:rsidP="00D810E1">
            <w:pPr>
              <w:jc w:val="center"/>
              <w:rPr>
                <w:sz w:val="22"/>
                <w:szCs w:val="22"/>
              </w:rPr>
            </w:pPr>
            <w:r w:rsidRPr="00075402">
              <w:rPr>
                <w:sz w:val="22"/>
                <w:szCs w:val="22"/>
              </w:rPr>
              <w:t>3 700</w:t>
            </w:r>
          </w:p>
        </w:tc>
      </w:tr>
      <w:tr w:rsidR="00D810E1" w:rsidRPr="00075402" w:rsidTr="00D810E1">
        <w:trPr>
          <w:trHeight w:val="20"/>
        </w:trPr>
        <w:tc>
          <w:tcPr>
            <w:tcW w:w="3940" w:type="dxa"/>
            <w:shd w:val="clear" w:color="auto" w:fill="auto"/>
            <w:vAlign w:val="center"/>
          </w:tcPr>
          <w:p w:rsidR="00D810E1" w:rsidRPr="00D810E1" w:rsidRDefault="00D810E1"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300 </w:t>
            </w:r>
            <w:proofErr w:type="spellStart"/>
            <w:r w:rsidRPr="00075402">
              <w:rPr>
                <w:sz w:val="22"/>
                <w:szCs w:val="22"/>
              </w:rPr>
              <w:t>л.с</w:t>
            </w:r>
            <w:proofErr w:type="spellEnd"/>
            <w:r w:rsidRPr="00075402">
              <w:rPr>
                <w:sz w:val="22"/>
                <w:szCs w:val="22"/>
              </w:rPr>
              <w:t>.</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4 400</w:t>
            </w:r>
          </w:p>
        </w:tc>
        <w:tc>
          <w:tcPr>
            <w:tcW w:w="1179" w:type="dxa"/>
            <w:shd w:val="clear" w:color="auto" w:fill="auto"/>
            <w:noWrap/>
          </w:tcPr>
          <w:p w:rsidR="00D810E1" w:rsidRPr="00075402" w:rsidRDefault="00D810E1" w:rsidP="00D810E1">
            <w:pPr>
              <w:jc w:val="center"/>
              <w:rPr>
                <w:sz w:val="22"/>
                <w:szCs w:val="22"/>
              </w:rPr>
            </w:pPr>
            <w:r w:rsidRPr="00075402">
              <w:rPr>
                <w:sz w:val="22"/>
                <w:szCs w:val="22"/>
              </w:rPr>
              <w:t>4 400</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4 400</w:t>
            </w:r>
          </w:p>
        </w:tc>
        <w:tc>
          <w:tcPr>
            <w:tcW w:w="1148" w:type="dxa"/>
            <w:shd w:val="clear" w:color="auto" w:fill="auto"/>
            <w:noWrap/>
          </w:tcPr>
          <w:p w:rsidR="00D810E1" w:rsidRPr="00075402" w:rsidRDefault="00D810E1" w:rsidP="00D810E1">
            <w:pPr>
              <w:jc w:val="center"/>
              <w:rPr>
                <w:sz w:val="22"/>
                <w:szCs w:val="22"/>
              </w:rPr>
            </w:pPr>
            <w:r w:rsidRPr="00075402">
              <w:rPr>
                <w:sz w:val="22"/>
                <w:szCs w:val="22"/>
              </w:rPr>
              <w:t>4 400</w:t>
            </w:r>
          </w:p>
        </w:tc>
        <w:tc>
          <w:tcPr>
            <w:tcW w:w="1178" w:type="dxa"/>
            <w:shd w:val="clear" w:color="auto" w:fill="auto"/>
            <w:noWrap/>
          </w:tcPr>
          <w:p w:rsidR="00D810E1" w:rsidRPr="00075402" w:rsidRDefault="00D810E1" w:rsidP="00D810E1">
            <w:pPr>
              <w:jc w:val="center"/>
              <w:rPr>
                <w:sz w:val="22"/>
                <w:szCs w:val="22"/>
              </w:rPr>
            </w:pPr>
            <w:r w:rsidRPr="00075402">
              <w:rPr>
                <w:sz w:val="22"/>
                <w:szCs w:val="22"/>
              </w:rPr>
              <w:t>4 400</w:t>
            </w:r>
          </w:p>
        </w:tc>
        <w:tc>
          <w:tcPr>
            <w:tcW w:w="1109" w:type="dxa"/>
            <w:shd w:val="clear" w:color="auto" w:fill="auto"/>
            <w:noWrap/>
          </w:tcPr>
          <w:p w:rsidR="00D810E1" w:rsidRPr="00075402" w:rsidRDefault="00D810E1" w:rsidP="00D810E1">
            <w:pPr>
              <w:jc w:val="center"/>
              <w:rPr>
                <w:sz w:val="22"/>
                <w:szCs w:val="22"/>
              </w:rPr>
            </w:pPr>
            <w:r w:rsidRPr="00075402">
              <w:rPr>
                <w:sz w:val="22"/>
                <w:szCs w:val="22"/>
              </w:rPr>
              <w:t>4 400</w:t>
            </w:r>
          </w:p>
        </w:tc>
      </w:tr>
    </w:tbl>
    <w:p w:rsidR="00800860" w:rsidRPr="00D810E1" w:rsidRDefault="00800860">
      <w:pPr>
        <w:rPr>
          <w:sz w:val="2"/>
          <w:szCs w:val="2"/>
        </w:rPr>
      </w:pPr>
    </w:p>
    <w:tbl>
      <w:tblPr>
        <w:tblpPr w:leftFromText="180" w:rightFromText="180" w:vertAnchor="text" w:tblpY="1"/>
        <w:tblOverlap w:val="never"/>
        <w:tblW w:w="10910" w:type="dxa"/>
        <w:tblLayout w:type="fixed"/>
        <w:tblLook w:val="0680" w:firstRow="0" w:lastRow="0" w:firstColumn="1" w:lastColumn="0" w:noHBand="1" w:noVBand="1"/>
      </w:tblPr>
      <w:tblGrid>
        <w:gridCol w:w="3964"/>
        <w:gridCol w:w="1134"/>
        <w:gridCol w:w="1134"/>
        <w:gridCol w:w="1276"/>
        <w:gridCol w:w="1134"/>
        <w:gridCol w:w="1134"/>
        <w:gridCol w:w="1134"/>
      </w:tblGrid>
      <w:tr w:rsidR="00800860" w:rsidRPr="00075402" w:rsidTr="002104ED">
        <w:trPr>
          <w:trHeight w:val="113"/>
        </w:trPr>
        <w:tc>
          <w:tcPr>
            <w:tcW w:w="3964" w:type="dxa"/>
            <w:vMerge w:val="restart"/>
            <w:tcBorders>
              <w:top w:val="single" w:sz="4" w:space="0" w:color="auto"/>
              <w:left w:val="single" w:sz="4" w:space="0" w:color="auto"/>
              <w:bottom w:val="single" w:sz="4" w:space="0" w:color="auto"/>
            </w:tcBorders>
            <w:shd w:val="clear" w:color="auto" w:fill="auto"/>
            <w:vAlign w:val="center"/>
          </w:tcPr>
          <w:p w:rsidR="00800860" w:rsidRPr="00075402" w:rsidRDefault="00800860" w:rsidP="00D810E1">
            <w:pPr>
              <w:jc w:val="center"/>
              <w:rPr>
                <w:sz w:val="22"/>
                <w:szCs w:val="22"/>
              </w:rPr>
            </w:pPr>
            <w:r w:rsidRPr="0028125D">
              <w:rPr>
                <w:sz w:val="22"/>
                <w:szCs w:val="22"/>
              </w:rPr>
              <w:lastRenderedPageBreak/>
              <w:t>Виды и категории самоходных машин и прицепов к ним</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98266E" w:rsidRDefault="00800860" w:rsidP="00D810E1">
            <w:pPr>
              <w:jc w:val="center"/>
            </w:pPr>
            <w:r w:rsidRPr="0028125D">
              <w:rPr>
                <w:sz w:val="22"/>
                <w:szCs w:val="22"/>
              </w:rPr>
              <w:t>Предельный размер субсидии на единицу техники</w:t>
            </w:r>
            <w:r>
              <w:rPr>
                <w:sz w:val="22"/>
                <w:szCs w:val="22"/>
              </w:rPr>
              <w:t xml:space="preserve"> </w:t>
            </w:r>
            <w:r w:rsidRPr="003C78BA">
              <w:t>&lt;1&gt;</w:t>
            </w:r>
          </w:p>
        </w:tc>
      </w:tr>
      <w:tr w:rsidR="00800860" w:rsidRPr="00075402" w:rsidTr="002104ED">
        <w:trPr>
          <w:trHeight w:val="20"/>
        </w:trPr>
        <w:tc>
          <w:tcPr>
            <w:tcW w:w="3964" w:type="dxa"/>
            <w:vMerge/>
            <w:tcBorders>
              <w:top w:val="single" w:sz="4" w:space="0" w:color="auto"/>
              <w:left w:val="single" w:sz="4" w:space="0" w:color="auto"/>
              <w:bottom w:val="single" w:sz="4" w:space="0" w:color="auto"/>
            </w:tcBorders>
            <w:shd w:val="clear" w:color="auto" w:fill="auto"/>
            <w:vAlign w:val="center"/>
          </w:tcPr>
          <w:p w:rsidR="00800860" w:rsidRPr="00075402" w:rsidRDefault="00800860" w:rsidP="00D810E1">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28125D" w:rsidRDefault="00800860" w:rsidP="00D810E1">
            <w:pPr>
              <w:jc w:val="center"/>
              <w:rPr>
                <w:sz w:val="18"/>
                <w:szCs w:val="18"/>
              </w:rPr>
            </w:pPr>
            <w:r w:rsidRPr="0028125D">
              <w:rPr>
                <w:sz w:val="18"/>
                <w:szCs w:val="18"/>
              </w:rPr>
              <w:t>с 1 января 2025 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28125D" w:rsidRDefault="002104ED" w:rsidP="00D810E1">
            <w:pPr>
              <w:jc w:val="center"/>
              <w:rPr>
                <w:sz w:val="18"/>
                <w:szCs w:val="18"/>
              </w:rPr>
            </w:pPr>
            <w:r>
              <w:rPr>
                <w:sz w:val="18"/>
                <w:szCs w:val="18"/>
              </w:rPr>
              <w:t>с 1 января 2026</w:t>
            </w:r>
            <w:r w:rsidR="00800860" w:rsidRPr="0028125D">
              <w:rPr>
                <w:sz w:val="18"/>
                <w:szCs w:val="18"/>
              </w:rPr>
              <w:t xml:space="preserve"> 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28125D" w:rsidRDefault="002104ED" w:rsidP="00D810E1">
            <w:pPr>
              <w:jc w:val="center"/>
              <w:rPr>
                <w:sz w:val="18"/>
                <w:szCs w:val="18"/>
              </w:rPr>
            </w:pPr>
            <w:r>
              <w:rPr>
                <w:sz w:val="18"/>
                <w:szCs w:val="18"/>
              </w:rPr>
              <w:t>с 1 января 2027</w:t>
            </w:r>
            <w:r w:rsidR="00800860" w:rsidRPr="0028125D">
              <w:rPr>
                <w:sz w:val="18"/>
                <w:szCs w:val="18"/>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28125D" w:rsidRDefault="002104ED" w:rsidP="00D810E1">
            <w:pPr>
              <w:jc w:val="center"/>
              <w:rPr>
                <w:sz w:val="18"/>
                <w:szCs w:val="18"/>
              </w:rPr>
            </w:pPr>
            <w:r>
              <w:rPr>
                <w:sz w:val="18"/>
                <w:szCs w:val="18"/>
              </w:rPr>
              <w:t>с 1 января 2028</w:t>
            </w:r>
            <w:r w:rsidR="00800860" w:rsidRPr="0028125D">
              <w:rPr>
                <w:sz w:val="18"/>
                <w:szCs w:val="18"/>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28125D" w:rsidRDefault="002104ED" w:rsidP="00D810E1">
            <w:pPr>
              <w:jc w:val="center"/>
              <w:rPr>
                <w:sz w:val="18"/>
                <w:szCs w:val="18"/>
              </w:rPr>
            </w:pPr>
            <w:r>
              <w:rPr>
                <w:sz w:val="18"/>
                <w:szCs w:val="18"/>
              </w:rPr>
              <w:t>с 1 января 2029</w:t>
            </w:r>
            <w:r w:rsidR="00800860" w:rsidRPr="0028125D">
              <w:rPr>
                <w:sz w:val="18"/>
                <w:szCs w:val="18"/>
              </w:rPr>
              <w:t xml:space="preserve"> 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860" w:rsidRPr="0028125D" w:rsidRDefault="002104ED" w:rsidP="002104ED">
            <w:pPr>
              <w:jc w:val="center"/>
              <w:rPr>
                <w:sz w:val="18"/>
                <w:szCs w:val="18"/>
              </w:rPr>
            </w:pPr>
            <w:r w:rsidRPr="0028125D">
              <w:rPr>
                <w:sz w:val="18"/>
                <w:szCs w:val="18"/>
              </w:rPr>
              <w:t xml:space="preserve">с 1 января 2030 г. </w:t>
            </w:r>
            <w:r>
              <w:rPr>
                <w:sz w:val="18"/>
                <w:szCs w:val="18"/>
              </w:rPr>
              <w:br/>
            </w:r>
            <w:r w:rsidRPr="0028125D">
              <w:rPr>
                <w:sz w:val="18"/>
                <w:szCs w:val="18"/>
              </w:rPr>
              <w:t>и далее</w:t>
            </w:r>
          </w:p>
        </w:tc>
      </w:tr>
      <w:tr w:rsidR="00D810E1" w:rsidRPr="00075402" w:rsidTr="002104ED">
        <w:trPr>
          <w:trHeight w:val="20"/>
        </w:trPr>
        <w:tc>
          <w:tcPr>
            <w:tcW w:w="10910" w:type="dxa"/>
            <w:gridSpan w:val="7"/>
            <w:shd w:val="clear" w:color="auto" w:fill="auto"/>
            <w:vAlign w:val="bottom"/>
          </w:tcPr>
          <w:p w:rsidR="00D810E1" w:rsidRDefault="00D810E1" w:rsidP="000D1CF3">
            <w:pPr>
              <w:jc w:val="both"/>
              <w:rPr>
                <w:b/>
                <w:sz w:val="22"/>
                <w:szCs w:val="22"/>
              </w:rPr>
            </w:pPr>
            <w:r>
              <w:rPr>
                <w:b/>
                <w:sz w:val="22"/>
                <w:szCs w:val="22"/>
              </w:rPr>
              <w:t xml:space="preserve">Машины для содержания дорог </w:t>
            </w:r>
            <w:r w:rsidRPr="00800860">
              <w:rPr>
                <w:b/>
                <w:sz w:val="22"/>
                <w:szCs w:val="22"/>
              </w:rPr>
              <w:t xml:space="preserve">(за исключением машин для содержания дорог, созданных на базе шасси колесных транспортных средств), </w:t>
            </w:r>
            <w:proofErr w:type="spellStart"/>
            <w:r w:rsidRPr="00800860">
              <w:rPr>
                <w:b/>
                <w:sz w:val="22"/>
                <w:szCs w:val="22"/>
              </w:rPr>
              <w:t>асфальтоукладчики</w:t>
            </w:r>
            <w:proofErr w:type="spellEnd"/>
            <w:r w:rsidRPr="00800860">
              <w:rPr>
                <w:b/>
                <w:sz w:val="22"/>
                <w:szCs w:val="22"/>
              </w:rPr>
              <w:t>, снегоочистители</w:t>
            </w:r>
            <w:r w:rsidR="00054CC5">
              <w:rPr>
                <w:b/>
                <w:sz w:val="22"/>
                <w:szCs w:val="22"/>
              </w:rPr>
              <w:t xml:space="preserve">, </w:t>
            </w:r>
            <w:proofErr w:type="spellStart"/>
            <w:r w:rsidR="00054CC5">
              <w:rPr>
                <w:b/>
                <w:sz w:val="22"/>
                <w:szCs w:val="22"/>
              </w:rPr>
              <w:t>ледо</w:t>
            </w:r>
            <w:bookmarkStart w:id="6" w:name="_GoBack"/>
            <w:bookmarkEnd w:id="6"/>
            <w:r w:rsidR="00054CC5">
              <w:rPr>
                <w:b/>
                <w:sz w:val="22"/>
                <w:szCs w:val="22"/>
              </w:rPr>
              <w:t>заливочные</w:t>
            </w:r>
            <w:proofErr w:type="spellEnd"/>
            <w:r w:rsidR="00054CC5">
              <w:rPr>
                <w:b/>
                <w:sz w:val="22"/>
                <w:szCs w:val="22"/>
              </w:rPr>
              <w:t xml:space="preserve"> машины</w:t>
            </w:r>
            <w:r w:rsidR="00802F71">
              <w:rPr>
                <w:b/>
                <w:sz w:val="22"/>
                <w:szCs w:val="22"/>
              </w:rPr>
              <w:t xml:space="preserve"> (комбайны)</w:t>
            </w:r>
            <w:r w:rsidRPr="00800860">
              <w:rPr>
                <w:b/>
                <w:sz w:val="22"/>
                <w:szCs w:val="22"/>
              </w:rPr>
              <w:t>:</w:t>
            </w:r>
          </w:p>
          <w:p w:rsidR="00D810E1" w:rsidRPr="00D810E1" w:rsidRDefault="00D810E1" w:rsidP="00D810E1">
            <w:pPr>
              <w:rPr>
                <w:sz w:val="18"/>
                <w:szCs w:val="18"/>
              </w:rPr>
            </w:pP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sidR="00D810E1">
              <w:rPr>
                <w:sz w:val="22"/>
                <w:szCs w:val="22"/>
              </w:rPr>
              <w:br/>
            </w:r>
            <w:r w:rsidRPr="00075402">
              <w:rPr>
                <w:sz w:val="22"/>
                <w:szCs w:val="22"/>
              </w:rPr>
              <w:t xml:space="preserve">менее 100 </w:t>
            </w:r>
            <w:proofErr w:type="spellStart"/>
            <w:r w:rsidRPr="00075402">
              <w:rPr>
                <w:sz w:val="22"/>
                <w:szCs w:val="22"/>
              </w:rPr>
              <w:t>л.с</w:t>
            </w:r>
            <w:proofErr w:type="spellEnd"/>
          </w:p>
        </w:tc>
        <w:tc>
          <w:tcPr>
            <w:tcW w:w="1134"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500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500</w:t>
            </w: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sidR="00D810E1">
              <w:rPr>
                <w:sz w:val="22"/>
                <w:szCs w:val="22"/>
              </w:rPr>
              <w:br/>
            </w:r>
            <w:r w:rsidRPr="00075402">
              <w:rPr>
                <w:sz w:val="22"/>
                <w:szCs w:val="22"/>
              </w:rPr>
              <w:t xml:space="preserve">не менее 100 </w:t>
            </w:r>
            <w:proofErr w:type="spellStart"/>
            <w:r w:rsidRPr="00075402">
              <w:rPr>
                <w:sz w:val="22"/>
                <w:szCs w:val="22"/>
              </w:rPr>
              <w:t>л.с</w:t>
            </w:r>
            <w:proofErr w:type="spellEnd"/>
            <w:r w:rsidRPr="00075402">
              <w:rPr>
                <w:sz w:val="22"/>
                <w:szCs w:val="22"/>
              </w:rPr>
              <w:t xml:space="preserve">. и менее 220 </w:t>
            </w:r>
            <w:proofErr w:type="spellStart"/>
            <w:r w:rsidRPr="00075402">
              <w:rPr>
                <w:sz w:val="22"/>
                <w:szCs w:val="22"/>
              </w:rPr>
              <w:t>л.с</w:t>
            </w:r>
            <w:proofErr w:type="spellEnd"/>
            <w:r w:rsidRPr="00075402">
              <w:rPr>
                <w:sz w:val="22"/>
                <w:szCs w:val="22"/>
              </w:rPr>
              <w:t>.</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800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800</w:t>
            </w: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sidR="00D810E1">
              <w:rPr>
                <w:sz w:val="22"/>
                <w:szCs w:val="22"/>
              </w:rPr>
              <w:br/>
            </w:r>
            <w:r w:rsidRPr="00075402">
              <w:rPr>
                <w:sz w:val="22"/>
                <w:szCs w:val="22"/>
              </w:rPr>
              <w:t xml:space="preserve">не менее 220 </w:t>
            </w:r>
            <w:proofErr w:type="spellStart"/>
            <w:r w:rsidRPr="00075402">
              <w:rPr>
                <w:sz w:val="22"/>
                <w:szCs w:val="22"/>
              </w:rPr>
              <w:t>л.с</w:t>
            </w:r>
            <w:proofErr w:type="spellEnd"/>
            <w:r w:rsidRPr="00075402">
              <w:rPr>
                <w:sz w:val="22"/>
                <w:szCs w:val="22"/>
              </w:rPr>
              <w:t>.</w:t>
            </w:r>
          </w:p>
          <w:p w:rsidR="00741E93" w:rsidRPr="00D810E1" w:rsidRDefault="00741E93" w:rsidP="00D810E1">
            <w:pPr>
              <w:rPr>
                <w:sz w:val="18"/>
                <w:szCs w:val="18"/>
              </w:rPr>
            </w:pPr>
          </w:p>
        </w:tc>
        <w:tc>
          <w:tcPr>
            <w:tcW w:w="1134"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900</w:t>
            </w:r>
          </w:p>
        </w:tc>
      </w:tr>
      <w:tr w:rsidR="00D810E1" w:rsidRPr="00075402" w:rsidTr="002104ED">
        <w:trPr>
          <w:trHeight w:val="20"/>
        </w:trPr>
        <w:tc>
          <w:tcPr>
            <w:tcW w:w="10910" w:type="dxa"/>
            <w:gridSpan w:val="7"/>
            <w:shd w:val="clear" w:color="auto" w:fill="auto"/>
            <w:vAlign w:val="center"/>
          </w:tcPr>
          <w:p w:rsidR="00D810E1" w:rsidRDefault="00D810E1" w:rsidP="00D810E1">
            <w:pPr>
              <w:jc w:val="both"/>
              <w:rPr>
                <w:b/>
                <w:sz w:val="22"/>
                <w:szCs w:val="22"/>
              </w:rPr>
            </w:pPr>
            <w:r w:rsidRPr="00800860">
              <w:rPr>
                <w:b/>
                <w:sz w:val="22"/>
                <w:szCs w:val="22"/>
              </w:rPr>
              <w:t>Машины и оборудование для лесного хозяйства (машины валочные, валочно-пакетирующие, многооперационные, транспортные средства типа «</w:t>
            </w:r>
            <w:proofErr w:type="spellStart"/>
            <w:r w:rsidRPr="00800860">
              <w:rPr>
                <w:b/>
                <w:sz w:val="22"/>
                <w:szCs w:val="22"/>
              </w:rPr>
              <w:t>форвардер</w:t>
            </w:r>
            <w:proofErr w:type="spellEnd"/>
            <w:r w:rsidRPr="00800860">
              <w:rPr>
                <w:b/>
                <w:sz w:val="22"/>
                <w:szCs w:val="22"/>
              </w:rPr>
              <w:t>»</w:t>
            </w:r>
            <w:r>
              <w:rPr>
                <w:b/>
                <w:sz w:val="22"/>
                <w:szCs w:val="22"/>
              </w:rPr>
              <w:t xml:space="preserve">, погрузчики лесоматериалов, </w:t>
            </w:r>
            <w:r w:rsidRPr="00800860">
              <w:rPr>
                <w:b/>
                <w:sz w:val="22"/>
                <w:szCs w:val="22"/>
              </w:rPr>
              <w:t>фронтальные и трелевочные тракторы (</w:t>
            </w:r>
            <w:proofErr w:type="spellStart"/>
            <w:r w:rsidRPr="00800860">
              <w:rPr>
                <w:b/>
                <w:sz w:val="22"/>
                <w:szCs w:val="22"/>
              </w:rPr>
              <w:t>скиддеры</w:t>
            </w:r>
            <w:proofErr w:type="spellEnd"/>
            <w:r w:rsidRPr="00800860">
              <w:rPr>
                <w:b/>
                <w:sz w:val="22"/>
                <w:szCs w:val="22"/>
              </w:rPr>
              <w:t>) для лесного хозяйства):</w:t>
            </w:r>
          </w:p>
          <w:p w:rsidR="00D810E1" w:rsidRPr="00D810E1" w:rsidRDefault="00D810E1" w:rsidP="00D810E1">
            <w:pPr>
              <w:jc w:val="both"/>
              <w:rPr>
                <w:sz w:val="18"/>
                <w:szCs w:val="18"/>
              </w:rPr>
            </w:pP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20 </w:t>
            </w:r>
            <w:proofErr w:type="spellStart"/>
            <w:r w:rsidRPr="00075402">
              <w:rPr>
                <w:sz w:val="22"/>
                <w:szCs w:val="22"/>
              </w:rPr>
              <w:t>л.с</w:t>
            </w:r>
            <w:proofErr w:type="spellEnd"/>
            <w:r w:rsidRPr="00075402">
              <w:rPr>
                <w:sz w:val="22"/>
                <w:szCs w:val="22"/>
              </w:rPr>
              <w:t xml:space="preserve">. и менее 100 </w:t>
            </w:r>
            <w:proofErr w:type="spellStart"/>
            <w:r w:rsidRPr="00075402">
              <w:rPr>
                <w:sz w:val="22"/>
                <w:szCs w:val="22"/>
              </w:rPr>
              <w:t>л.с</w:t>
            </w:r>
            <w:proofErr w:type="spellEnd"/>
            <w:r w:rsidRPr="00075402">
              <w:rPr>
                <w:sz w:val="22"/>
                <w:szCs w:val="22"/>
              </w:rPr>
              <w:t>.</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1 400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1 400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1 400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1 400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w:t>
            </w:r>
            <w:r>
              <w:rPr>
                <w:sz w:val="22"/>
                <w:szCs w:val="22"/>
              </w:rPr>
              <w:t> </w:t>
            </w:r>
            <w:r w:rsidRPr="00075402">
              <w:rPr>
                <w:sz w:val="22"/>
                <w:szCs w:val="22"/>
              </w:rPr>
              <w:t>400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1 400</w:t>
            </w: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100 </w:t>
            </w:r>
            <w:proofErr w:type="spellStart"/>
            <w:r w:rsidRPr="00075402">
              <w:rPr>
                <w:sz w:val="22"/>
                <w:szCs w:val="22"/>
              </w:rPr>
              <w:t>л.с</w:t>
            </w:r>
            <w:proofErr w:type="spellEnd"/>
            <w:r w:rsidRPr="00075402">
              <w:rPr>
                <w:sz w:val="22"/>
                <w:szCs w:val="22"/>
              </w:rPr>
              <w:t xml:space="preserve">. и менее 300 </w:t>
            </w:r>
            <w:proofErr w:type="spellStart"/>
            <w:r w:rsidRPr="00075402">
              <w:rPr>
                <w:sz w:val="22"/>
                <w:szCs w:val="22"/>
              </w:rPr>
              <w:t>л.с</w:t>
            </w:r>
            <w:proofErr w:type="spellEnd"/>
            <w:r w:rsidRPr="00075402">
              <w:rPr>
                <w:sz w:val="22"/>
                <w:szCs w:val="22"/>
              </w:rPr>
              <w:t>.</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2 600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2 600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2 600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2 600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2 600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2 600</w:t>
            </w: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300 </w:t>
            </w:r>
            <w:proofErr w:type="spellStart"/>
            <w:r w:rsidRPr="00075402">
              <w:rPr>
                <w:sz w:val="22"/>
                <w:szCs w:val="22"/>
              </w:rPr>
              <w:t>л.с</w:t>
            </w:r>
            <w:proofErr w:type="spellEnd"/>
            <w:r w:rsidRPr="00075402">
              <w:rPr>
                <w:sz w:val="22"/>
                <w:szCs w:val="22"/>
              </w:rPr>
              <w:t>.</w:t>
            </w:r>
          </w:p>
          <w:p w:rsidR="00741E93" w:rsidRPr="00D810E1" w:rsidRDefault="00741E93" w:rsidP="00D810E1">
            <w:pPr>
              <w:rPr>
                <w:sz w:val="18"/>
                <w:szCs w:val="18"/>
              </w:rPr>
            </w:pPr>
          </w:p>
        </w:tc>
        <w:tc>
          <w:tcPr>
            <w:tcW w:w="1134"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3 200</w:t>
            </w:r>
          </w:p>
        </w:tc>
      </w:tr>
      <w:tr w:rsidR="00D810E1" w:rsidRPr="00075402" w:rsidTr="002104ED">
        <w:trPr>
          <w:trHeight w:val="20"/>
        </w:trPr>
        <w:tc>
          <w:tcPr>
            <w:tcW w:w="10910" w:type="dxa"/>
            <w:gridSpan w:val="7"/>
            <w:shd w:val="clear" w:color="auto" w:fill="auto"/>
            <w:vAlign w:val="center"/>
          </w:tcPr>
          <w:p w:rsidR="00D810E1" w:rsidRDefault="00D810E1" w:rsidP="00D810E1">
            <w:pPr>
              <w:jc w:val="both"/>
              <w:rPr>
                <w:b/>
                <w:sz w:val="22"/>
                <w:szCs w:val="22"/>
              </w:rPr>
            </w:pPr>
            <w:proofErr w:type="spellStart"/>
            <w:r w:rsidRPr="00800860">
              <w:rPr>
                <w:b/>
                <w:sz w:val="22"/>
                <w:szCs w:val="22"/>
              </w:rPr>
              <w:t>Мотовездеходы</w:t>
            </w:r>
            <w:proofErr w:type="spellEnd"/>
            <w:r w:rsidRPr="00800860">
              <w:rPr>
                <w:b/>
                <w:sz w:val="22"/>
                <w:szCs w:val="22"/>
              </w:rPr>
              <w:t xml:space="preserve">, </w:t>
            </w:r>
            <w:proofErr w:type="spellStart"/>
            <w:r w:rsidRPr="00800860">
              <w:rPr>
                <w:b/>
                <w:sz w:val="22"/>
                <w:szCs w:val="22"/>
              </w:rPr>
              <w:t>квадрициклы</w:t>
            </w:r>
            <w:proofErr w:type="spellEnd"/>
            <w:r w:rsidRPr="00800860">
              <w:rPr>
                <w:b/>
                <w:sz w:val="22"/>
                <w:szCs w:val="22"/>
              </w:rPr>
              <w:t xml:space="preserve">, </w:t>
            </w:r>
            <w:proofErr w:type="spellStart"/>
            <w:r w:rsidRPr="00800860">
              <w:rPr>
                <w:b/>
                <w:sz w:val="22"/>
                <w:szCs w:val="22"/>
              </w:rPr>
              <w:t>снегоболотоходы</w:t>
            </w:r>
            <w:proofErr w:type="spellEnd"/>
            <w:r w:rsidRPr="00800860">
              <w:rPr>
                <w:b/>
                <w:sz w:val="22"/>
                <w:szCs w:val="22"/>
              </w:rPr>
              <w:t>, снегоходы:</w:t>
            </w:r>
          </w:p>
          <w:p w:rsidR="00D810E1" w:rsidRPr="00D810E1" w:rsidRDefault="00D810E1" w:rsidP="00D810E1">
            <w:pPr>
              <w:jc w:val="both"/>
              <w:rPr>
                <w:sz w:val="18"/>
                <w:szCs w:val="18"/>
              </w:rPr>
            </w:pP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с объемом двига</w:t>
            </w:r>
            <w:r>
              <w:rPr>
                <w:sz w:val="22"/>
                <w:szCs w:val="22"/>
              </w:rPr>
              <w:t xml:space="preserve">теля </w:t>
            </w:r>
            <w:r>
              <w:rPr>
                <w:sz w:val="22"/>
                <w:szCs w:val="22"/>
              </w:rPr>
              <w:br/>
              <w:t>менее 300 куб. сантиметров</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70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70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70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70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70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70</w:t>
            </w:r>
          </w:p>
        </w:tc>
      </w:tr>
      <w:tr w:rsidR="00741E93" w:rsidRPr="00075402" w:rsidTr="002104ED">
        <w:trPr>
          <w:trHeight w:val="20"/>
        </w:trPr>
        <w:tc>
          <w:tcPr>
            <w:tcW w:w="3964" w:type="dxa"/>
            <w:shd w:val="clear" w:color="auto" w:fill="auto"/>
            <w:vAlign w:val="center"/>
          </w:tcPr>
          <w:p w:rsidR="00741E93" w:rsidRDefault="00741E93" w:rsidP="00D810E1">
            <w:pPr>
              <w:rPr>
                <w:sz w:val="22"/>
                <w:szCs w:val="22"/>
              </w:rPr>
            </w:pPr>
            <w:r w:rsidRPr="00075402">
              <w:rPr>
                <w:sz w:val="22"/>
                <w:szCs w:val="22"/>
              </w:rPr>
              <w:t xml:space="preserve">с объемом двигателя </w:t>
            </w:r>
            <w:r>
              <w:rPr>
                <w:sz w:val="22"/>
                <w:szCs w:val="22"/>
              </w:rPr>
              <w:br/>
            </w:r>
            <w:r w:rsidRPr="00075402">
              <w:rPr>
                <w:sz w:val="22"/>
                <w:szCs w:val="22"/>
              </w:rPr>
              <w:t>не менее 300 куб. сант</w:t>
            </w:r>
            <w:r>
              <w:rPr>
                <w:sz w:val="22"/>
                <w:szCs w:val="22"/>
              </w:rPr>
              <w:t>иметров</w:t>
            </w:r>
          </w:p>
          <w:p w:rsidR="00741E93" w:rsidRPr="00D810E1" w:rsidRDefault="00741E93" w:rsidP="00D810E1">
            <w:pPr>
              <w:rPr>
                <w:sz w:val="18"/>
                <w:szCs w:val="18"/>
              </w:rPr>
            </w:pPr>
          </w:p>
        </w:tc>
        <w:tc>
          <w:tcPr>
            <w:tcW w:w="1134"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276"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34" w:type="dxa"/>
            <w:shd w:val="clear" w:color="auto" w:fill="auto"/>
            <w:noWrap/>
          </w:tcPr>
          <w:p w:rsidR="00741E93" w:rsidRPr="00075402" w:rsidRDefault="00741E93" w:rsidP="00D810E1">
            <w:pPr>
              <w:jc w:val="center"/>
              <w:rPr>
                <w:sz w:val="22"/>
                <w:szCs w:val="22"/>
              </w:rPr>
            </w:pPr>
            <w:r>
              <w:rPr>
                <w:sz w:val="22"/>
                <w:szCs w:val="22"/>
                <w:lang w:val="en-US"/>
              </w:rPr>
              <w:t>2</w:t>
            </w:r>
            <w:r w:rsidRPr="00075402">
              <w:rPr>
                <w:sz w:val="22"/>
                <w:szCs w:val="22"/>
              </w:rPr>
              <w:t>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200</w:t>
            </w:r>
          </w:p>
        </w:tc>
      </w:tr>
      <w:tr w:rsidR="00D810E1" w:rsidRPr="00075402" w:rsidTr="002104ED">
        <w:trPr>
          <w:trHeight w:val="20"/>
        </w:trPr>
        <w:tc>
          <w:tcPr>
            <w:tcW w:w="10910" w:type="dxa"/>
            <w:gridSpan w:val="7"/>
            <w:shd w:val="clear" w:color="auto" w:fill="auto"/>
            <w:vAlign w:val="center"/>
          </w:tcPr>
          <w:p w:rsidR="00D810E1" w:rsidRDefault="00D810E1" w:rsidP="00D810E1">
            <w:pPr>
              <w:jc w:val="both"/>
              <w:rPr>
                <w:b/>
                <w:sz w:val="22"/>
                <w:szCs w:val="22"/>
              </w:rPr>
            </w:pPr>
            <w:r w:rsidRPr="00800860">
              <w:rPr>
                <w:b/>
                <w:sz w:val="22"/>
                <w:szCs w:val="22"/>
              </w:rPr>
              <w:t>Самосвалы, предназначенные для эксплуатации в условиях бездорожья:</w:t>
            </w:r>
          </w:p>
          <w:p w:rsidR="00D810E1" w:rsidRPr="00D810E1" w:rsidRDefault="00D810E1" w:rsidP="00D810E1">
            <w:pPr>
              <w:jc w:val="both"/>
              <w:rPr>
                <w:sz w:val="18"/>
                <w:szCs w:val="18"/>
              </w:rPr>
            </w:pP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менее 200 </w:t>
            </w:r>
            <w:proofErr w:type="spellStart"/>
            <w:r w:rsidRPr="00075402">
              <w:rPr>
                <w:sz w:val="22"/>
                <w:szCs w:val="22"/>
              </w:rPr>
              <w:t>л.с</w:t>
            </w:r>
            <w:proofErr w:type="spellEnd"/>
            <w:r w:rsidRPr="00075402">
              <w:rPr>
                <w:sz w:val="22"/>
                <w:szCs w:val="22"/>
              </w:rPr>
              <w:t>.</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3 900</w:t>
            </w:r>
          </w:p>
        </w:tc>
        <w:tc>
          <w:tcPr>
            <w:tcW w:w="1276" w:type="dxa"/>
            <w:shd w:val="clear" w:color="auto" w:fill="auto"/>
            <w:noWrap/>
          </w:tcPr>
          <w:p w:rsidR="00741E93" w:rsidRPr="00075402" w:rsidRDefault="00741E93" w:rsidP="00D810E1">
            <w:pPr>
              <w:ind w:left="-22" w:firstLine="22"/>
              <w:jc w:val="center"/>
              <w:rPr>
                <w:sz w:val="22"/>
                <w:szCs w:val="22"/>
              </w:rPr>
            </w:pPr>
            <w:r w:rsidRPr="00075402">
              <w:rPr>
                <w:sz w:val="22"/>
                <w:szCs w:val="22"/>
              </w:rPr>
              <w:t>3 900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3 900</w:t>
            </w: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200 </w:t>
            </w:r>
            <w:proofErr w:type="spellStart"/>
            <w:r w:rsidRPr="00075402">
              <w:rPr>
                <w:sz w:val="22"/>
                <w:szCs w:val="22"/>
              </w:rPr>
              <w:t>л.с</w:t>
            </w:r>
            <w:proofErr w:type="spellEnd"/>
            <w:r w:rsidRPr="00075402">
              <w:rPr>
                <w:sz w:val="22"/>
                <w:szCs w:val="22"/>
              </w:rPr>
              <w:t xml:space="preserve">. и менее 650 </w:t>
            </w:r>
            <w:proofErr w:type="spellStart"/>
            <w:r w:rsidRPr="00075402">
              <w:rPr>
                <w:sz w:val="22"/>
                <w:szCs w:val="22"/>
              </w:rPr>
              <w:t>л.с</w:t>
            </w:r>
            <w:proofErr w:type="spellEnd"/>
            <w:r w:rsidRPr="00075402">
              <w:rPr>
                <w:sz w:val="22"/>
                <w:szCs w:val="22"/>
              </w:rPr>
              <w:t>.</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9 800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11 300</w:t>
            </w:r>
          </w:p>
        </w:tc>
        <w:tc>
          <w:tcPr>
            <w:tcW w:w="1276" w:type="dxa"/>
            <w:shd w:val="clear" w:color="auto" w:fill="auto"/>
            <w:noWrap/>
          </w:tcPr>
          <w:p w:rsidR="00741E93" w:rsidRPr="00075402" w:rsidRDefault="00741E93" w:rsidP="00D810E1">
            <w:pPr>
              <w:ind w:left="-22" w:firstLine="22"/>
              <w:jc w:val="center"/>
              <w:rPr>
                <w:sz w:val="22"/>
                <w:szCs w:val="22"/>
              </w:rPr>
            </w:pPr>
            <w:r w:rsidRPr="00075402">
              <w:rPr>
                <w:sz w:val="22"/>
                <w:szCs w:val="22"/>
              </w:rPr>
              <w:t>13 000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14 900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17 200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19 700</w:t>
            </w:r>
          </w:p>
        </w:tc>
      </w:tr>
      <w:tr w:rsidR="00741E93" w:rsidRPr="00075402" w:rsidTr="002104ED">
        <w:trPr>
          <w:trHeight w:val="20"/>
        </w:trPr>
        <w:tc>
          <w:tcPr>
            <w:tcW w:w="3964" w:type="dxa"/>
            <w:shd w:val="clear" w:color="auto" w:fill="auto"/>
            <w:vAlign w:val="center"/>
          </w:tcPr>
          <w:p w:rsidR="00741E93" w:rsidRPr="00075402"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650 </w:t>
            </w:r>
            <w:proofErr w:type="spellStart"/>
            <w:r w:rsidRPr="00075402">
              <w:rPr>
                <w:sz w:val="22"/>
                <w:szCs w:val="22"/>
              </w:rPr>
              <w:t>л.с</w:t>
            </w:r>
            <w:proofErr w:type="spellEnd"/>
            <w:r w:rsidRPr="00075402">
              <w:rPr>
                <w:sz w:val="22"/>
                <w:szCs w:val="22"/>
              </w:rPr>
              <w:t xml:space="preserve">. и менее 1750 </w:t>
            </w:r>
            <w:proofErr w:type="spellStart"/>
            <w:r w:rsidRPr="00075402">
              <w:rPr>
                <w:sz w:val="22"/>
                <w:szCs w:val="22"/>
              </w:rPr>
              <w:t>л.с</w:t>
            </w:r>
            <w:proofErr w:type="spellEnd"/>
            <w:r w:rsidRPr="00075402">
              <w:rPr>
                <w:sz w:val="22"/>
                <w:szCs w:val="22"/>
              </w:rPr>
              <w:t>.</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16 600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19 100</w:t>
            </w:r>
          </w:p>
        </w:tc>
        <w:tc>
          <w:tcPr>
            <w:tcW w:w="1276" w:type="dxa"/>
            <w:shd w:val="clear" w:color="auto" w:fill="auto"/>
            <w:noWrap/>
          </w:tcPr>
          <w:p w:rsidR="00741E93" w:rsidRPr="00075402" w:rsidRDefault="00741E93" w:rsidP="00D810E1">
            <w:pPr>
              <w:ind w:left="-22" w:firstLine="22"/>
              <w:jc w:val="center"/>
              <w:rPr>
                <w:sz w:val="22"/>
                <w:szCs w:val="22"/>
              </w:rPr>
            </w:pPr>
            <w:r w:rsidRPr="00075402">
              <w:rPr>
                <w:sz w:val="22"/>
                <w:szCs w:val="22"/>
              </w:rPr>
              <w:t>22 000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25 300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29 100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33 400</w:t>
            </w:r>
          </w:p>
        </w:tc>
      </w:tr>
      <w:tr w:rsidR="00741E93" w:rsidRPr="00075402" w:rsidTr="002104ED">
        <w:trPr>
          <w:trHeight w:val="20"/>
        </w:trPr>
        <w:tc>
          <w:tcPr>
            <w:tcW w:w="3964" w:type="dxa"/>
            <w:shd w:val="clear" w:color="auto" w:fill="auto"/>
            <w:vAlign w:val="center"/>
          </w:tcPr>
          <w:p w:rsidR="00741E93" w:rsidRDefault="00741E93" w:rsidP="00D810E1">
            <w:pPr>
              <w:rPr>
                <w:sz w:val="22"/>
                <w:szCs w:val="22"/>
              </w:rPr>
            </w:pPr>
            <w:r w:rsidRPr="00075402">
              <w:rPr>
                <w:sz w:val="22"/>
                <w:szCs w:val="22"/>
              </w:rPr>
              <w:t xml:space="preserve">мощностью силовой установки </w:t>
            </w:r>
            <w:r>
              <w:rPr>
                <w:sz w:val="22"/>
                <w:szCs w:val="22"/>
              </w:rPr>
              <w:br/>
            </w:r>
            <w:r w:rsidRPr="00075402">
              <w:rPr>
                <w:sz w:val="22"/>
                <w:szCs w:val="22"/>
              </w:rPr>
              <w:t xml:space="preserve">не менее 1750 </w:t>
            </w:r>
            <w:proofErr w:type="spellStart"/>
            <w:r w:rsidRPr="00075402">
              <w:rPr>
                <w:sz w:val="22"/>
                <w:szCs w:val="22"/>
              </w:rPr>
              <w:t>л.с</w:t>
            </w:r>
            <w:proofErr w:type="spellEnd"/>
            <w:r w:rsidRPr="00075402">
              <w:rPr>
                <w:sz w:val="22"/>
                <w:szCs w:val="22"/>
              </w:rPr>
              <w:t>.</w:t>
            </w:r>
          </w:p>
          <w:p w:rsidR="000D1CF3" w:rsidRDefault="000D1CF3" w:rsidP="000D1CF3">
            <w:pPr>
              <w:rPr>
                <w:sz w:val="22"/>
                <w:szCs w:val="22"/>
              </w:rPr>
            </w:pPr>
          </w:p>
          <w:p w:rsidR="000D1CF3" w:rsidRPr="00075402" w:rsidRDefault="000D1CF3" w:rsidP="000D1CF3">
            <w:pPr>
              <w:rPr>
                <w:sz w:val="22"/>
                <w:szCs w:val="22"/>
              </w:rPr>
            </w:pPr>
          </w:p>
        </w:tc>
        <w:tc>
          <w:tcPr>
            <w:tcW w:w="1134" w:type="dxa"/>
            <w:shd w:val="clear" w:color="auto" w:fill="auto"/>
            <w:noWrap/>
          </w:tcPr>
          <w:p w:rsidR="00741E93" w:rsidRPr="00075402" w:rsidRDefault="00741E93" w:rsidP="00D810E1">
            <w:pPr>
              <w:jc w:val="center"/>
              <w:rPr>
                <w:sz w:val="22"/>
                <w:szCs w:val="22"/>
              </w:rPr>
            </w:pPr>
            <w:r w:rsidRPr="00075402">
              <w:rPr>
                <w:sz w:val="22"/>
                <w:szCs w:val="22"/>
              </w:rPr>
              <w:t>27 700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31 900</w:t>
            </w:r>
          </w:p>
        </w:tc>
        <w:tc>
          <w:tcPr>
            <w:tcW w:w="1276" w:type="dxa"/>
            <w:shd w:val="clear" w:color="auto" w:fill="auto"/>
            <w:noWrap/>
          </w:tcPr>
          <w:p w:rsidR="00741E93" w:rsidRPr="00075402" w:rsidRDefault="00741E93" w:rsidP="00D810E1">
            <w:pPr>
              <w:ind w:left="-22" w:firstLine="22"/>
              <w:jc w:val="center"/>
              <w:rPr>
                <w:sz w:val="22"/>
                <w:szCs w:val="22"/>
              </w:rPr>
            </w:pPr>
            <w:r w:rsidRPr="00075402">
              <w:rPr>
                <w:sz w:val="22"/>
                <w:szCs w:val="22"/>
              </w:rPr>
              <w:t>36 600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42 100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48 400</w:t>
            </w:r>
          </w:p>
        </w:tc>
        <w:tc>
          <w:tcPr>
            <w:tcW w:w="1134" w:type="dxa"/>
            <w:shd w:val="clear" w:color="auto" w:fill="auto"/>
            <w:noWrap/>
          </w:tcPr>
          <w:p w:rsidR="00741E93" w:rsidRPr="00075402" w:rsidRDefault="00741E93" w:rsidP="00D810E1">
            <w:pPr>
              <w:jc w:val="center"/>
              <w:rPr>
                <w:sz w:val="22"/>
                <w:szCs w:val="22"/>
              </w:rPr>
            </w:pPr>
            <w:r w:rsidRPr="00075402">
              <w:rPr>
                <w:sz w:val="22"/>
                <w:szCs w:val="22"/>
              </w:rPr>
              <w:t>55 700</w:t>
            </w:r>
          </w:p>
        </w:tc>
      </w:tr>
      <w:tr w:rsidR="00D810E1" w:rsidRPr="00075402" w:rsidTr="002104ED">
        <w:trPr>
          <w:trHeight w:val="20"/>
        </w:trPr>
        <w:tc>
          <w:tcPr>
            <w:tcW w:w="10910" w:type="dxa"/>
            <w:gridSpan w:val="7"/>
            <w:shd w:val="clear" w:color="auto" w:fill="auto"/>
            <w:vAlign w:val="center"/>
          </w:tcPr>
          <w:p w:rsidR="00D810E1" w:rsidRPr="00075402" w:rsidRDefault="00D810E1" w:rsidP="00D810E1">
            <w:pPr>
              <w:pStyle w:val="ab"/>
              <w:rPr>
                <w:sz w:val="22"/>
                <w:szCs w:val="22"/>
              </w:rPr>
            </w:pPr>
            <w:r w:rsidRPr="00800860">
              <w:rPr>
                <w:sz w:val="22"/>
                <w:lang w:eastAsia="en-US" w:bidi="en-US"/>
              </w:rPr>
              <w:t xml:space="preserve">&lt;1&gt; </w:t>
            </w:r>
            <w:r w:rsidRPr="00800860">
              <w:rPr>
                <w:sz w:val="22"/>
              </w:rPr>
              <w:t xml:space="preserve">Применяется в отношении субсидий, предоставляемых в рамках настоящего Решения с </w:t>
            </w:r>
            <w:r w:rsidRPr="00800860">
              <w:rPr>
                <w:sz w:val="22"/>
                <w:lang w:eastAsia="en-US" w:bidi="en-US"/>
              </w:rPr>
              <w:t xml:space="preserve">1 </w:t>
            </w:r>
            <w:r w:rsidRPr="00800860">
              <w:rPr>
                <w:sz w:val="22"/>
              </w:rPr>
              <w:t xml:space="preserve">января </w:t>
            </w:r>
            <w:r w:rsidRPr="00800860">
              <w:rPr>
                <w:sz w:val="22"/>
                <w:lang w:eastAsia="en-US" w:bidi="en-US"/>
              </w:rPr>
              <w:t xml:space="preserve">2025 </w:t>
            </w:r>
            <w:r w:rsidRPr="00800860">
              <w:rPr>
                <w:sz w:val="22"/>
              </w:rPr>
              <w:t>года</w:t>
            </w:r>
            <w:r w:rsidR="000D1CF3">
              <w:rPr>
                <w:sz w:val="22"/>
              </w:rPr>
              <w:t>.</w:t>
            </w:r>
          </w:p>
        </w:tc>
      </w:tr>
    </w:tbl>
    <w:p w:rsidR="00BE7265" w:rsidRDefault="00BE7265" w:rsidP="00BE7265">
      <w:pPr>
        <w:sectPr w:rsidR="00BE7265" w:rsidSect="000D1CF3">
          <w:footnotePr>
            <w:numFmt w:val="lowerLetter"/>
            <w:numStart w:val="12"/>
          </w:footnotePr>
          <w:pgSz w:w="11909" w:h="16838"/>
          <w:pgMar w:top="851" w:right="567" w:bottom="1276" w:left="567" w:header="397" w:footer="397" w:gutter="0"/>
          <w:cols w:space="720"/>
          <w:noEndnote/>
          <w:docGrid w:linePitch="360"/>
          <w15:footnoteColumns w:val="1"/>
        </w:sectPr>
      </w:pPr>
    </w:p>
    <w:p w:rsidR="00BE7265" w:rsidRDefault="00BE7265" w:rsidP="00BE7265">
      <w:pPr>
        <w:jc w:val="right"/>
        <w:rPr>
          <w:sz w:val="28"/>
          <w:szCs w:val="28"/>
        </w:rPr>
      </w:pPr>
      <w:r>
        <w:rPr>
          <w:sz w:val="28"/>
          <w:szCs w:val="28"/>
        </w:rPr>
        <w:lastRenderedPageBreak/>
        <w:t xml:space="preserve">Приложение </w:t>
      </w:r>
      <w:r>
        <w:rPr>
          <w:sz w:val="28"/>
          <w:szCs w:val="28"/>
          <w:lang w:bidi="en-US"/>
        </w:rPr>
        <w:t>№ 1</w:t>
      </w:r>
    </w:p>
    <w:tbl>
      <w:tblPr>
        <w:tblW w:w="5000" w:type="pct"/>
        <w:tblCellMar>
          <w:top w:w="102" w:type="dxa"/>
          <w:left w:w="62" w:type="dxa"/>
          <w:bottom w:w="102" w:type="dxa"/>
          <w:right w:w="62" w:type="dxa"/>
        </w:tblCellMar>
        <w:tblLook w:val="0000" w:firstRow="0" w:lastRow="0" w:firstColumn="0" w:lastColumn="0" w:noHBand="0" w:noVBand="0"/>
      </w:tblPr>
      <w:tblGrid>
        <w:gridCol w:w="850"/>
        <w:gridCol w:w="1277"/>
        <w:gridCol w:w="2454"/>
        <w:gridCol w:w="521"/>
        <w:gridCol w:w="4475"/>
        <w:gridCol w:w="5134"/>
      </w:tblGrid>
      <w:tr w:rsidR="00BE7265" w:rsidTr="00075402">
        <w:tc>
          <w:tcPr>
            <w:tcW w:w="5000" w:type="pct"/>
            <w:gridSpan w:val="6"/>
          </w:tcPr>
          <w:p w:rsidR="00BE7265" w:rsidRDefault="00BE7265" w:rsidP="00075402">
            <w:pPr>
              <w:jc w:val="center"/>
              <w:rPr>
                <w:b/>
                <w:sz w:val="28"/>
                <w:szCs w:val="28"/>
              </w:rPr>
            </w:pPr>
            <w:r>
              <w:rPr>
                <w:b/>
                <w:sz w:val="28"/>
                <w:szCs w:val="28"/>
              </w:rPr>
              <w:t>РАСЧЕТ</w:t>
            </w:r>
          </w:p>
          <w:p w:rsidR="00BE7265" w:rsidRDefault="00BE7265" w:rsidP="00075402">
            <w:pPr>
              <w:tabs>
                <w:tab w:val="left" w:pos="2025"/>
              </w:tabs>
              <w:jc w:val="center"/>
              <w:rPr>
                <w:sz w:val="28"/>
                <w:szCs w:val="28"/>
              </w:rPr>
            </w:pPr>
            <w:r>
              <w:rPr>
                <w:b/>
                <w:sz w:val="28"/>
                <w:szCs w:val="28"/>
              </w:rPr>
              <w:t>размера субсидии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tc>
      </w:tr>
      <w:tr w:rsidR="00BE7265" w:rsidTr="00EC22B1">
        <w:trPr>
          <w:trHeight w:val="20"/>
        </w:trPr>
        <w:tc>
          <w:tcPr>
            <w:tcW w:w="723" w:type="pct"/>
            <w:gridSpan w:val="2"/>
            <w:vAlign w:val="bottom"/>
          </w:tcPr>
          <w:p w:rsidR="00BE7265" w:rsidRDefault="00EC22B1" w:rsidP="00EC22B1">
            <w:pPr>
              <w:ind w:firstLine="2"/>
              <w:rPr>
                <w:sz w:val="27"/>
                <w:szCs w:val="27"/>
              </w:rPr>
            </w:pPr>
            <w:r>
              <w:rPr>
                <w:sz w:val="27"/>
                <w:szCs w:val="27"/>
              </w:rPr>
              <w:t>Производитель:</w:t>
            </w:r>
          </w:p>
        </w:tc>
        <w:tc>
          <w:tcPr>
            <w:tcW w:w="4277" w:type="pct"/>
            <w:gridSpan w:val="4"/>
            <w:tcBorders>
              <w:bottom w:val="single" w:sz="4" w:space="0" w:color="auto"/>
            </w:tcBorders>
          </w:tcPr>
          <w:p w:rsidR="00BE7265" w:rsidRDefault="00BE7265" w:rsidP="00EC22B1">
            <w:pPr>
              <w:ind w:left="224" w:firstLine="2"/>
              <w:rPr>
                <w:sz w:val="27"/>
                <w:szCs w:val="27"/>
              </w:rPr>
            </w:pPr>
          </w:p>
        </w:tc>
      </w:tr>
      <w:tr w:rsidR="00BE7265" w:rsidTr="00EC22B1">
        <w:trPr>
          <w:trHeight w:val="20"/>
        </w:trPr>
        <w:tc>
          <w:tcPr>
            <w:tcW w:w="289" w:type="pct"/>
            <w:vAlign w:val="bottom"/>
          </w:tcPr>
          <w:p w:rsidR="00BE7265" w:rsidRDefault="00BE7265" w:rsidP="00EC22B1">
            <w:pPr>
              <w:ind w:firstLine="2"/>
              <w:rPr>
                <w:sz w:val="27"/>
                <w:szCs w:val="27"/>
              </w:rPr>
            </w:pPr>
            <w:r>
              <w:rPr>
                <w:sz w:val="27"/>
                <w:szCs w:val="27"/>
              </w:rPr>
              <w:t>ИНН</w:t>
            </w:r>
          </w:p>
        </w:tc>
        <w:tc>
          <w:tcPr>
            <w:tcW w:w="4711" w:type="pct"/>
            <w:gridSpan w:val="5"/>
            <w:tcBorders>
              <w:bottom w:val="single" w:sz="4" w:space="0" w:color="auto"/>
            </w:tcBorders>
          </w:tcPr>
          <w:p w:rsidR="00BE7265" w:rsidRDefault="00BE7265" w:rsidP="00EC22B1">
            <w:pPr>
              <w:ind w:firstLine="2"/>
              <w:rPr>
                <w:sz w:val="27"/>
                <w:szCs w:val="27"/>
              </w:rPr>
            </w:pPr>
          </w:p>
        </w:tc>
      </w:tr>
      <w:tr w:rsidR="00BE7265" w:rsidTr="00EC22B1">
        <w:trPr>
          <w:trHeight w:val="20"/>
        </w:trPr>
        <w:tc>
          <w:tcPr>
            <w:tcW w:w="1734" w:type="pct"/>
            <w:gridSpan w:val="4"/>
            <w:vAlign w:val="bottom"/>
          </w:tcPr>
          <w:p w:rsidR="00BE7265" w:rsidRDefault="00BE7265" w:rsidP="00EC22B1">
            <w:pPr>
              <w:ind w:firstLine="2"/>
              <w:rPr>
                <w:sz w:val="27"/>
                <w:szCs w:val="27"/>
              </w:rPr>
            </w:pPr>
            <w:r>
              <w:rPr>
                <w:sz w:val="27"/>
                <w:szCs w:val="27"/>
              </w:rPr>
              <w:t>Период, за который представляется расчет</w:t>
            </w:r>
          </w:p>
        </w:tc>
        <w:tc>
          <w:tcPr>
            <w:tcW w:w="3266" w:type="pct"/>
            <w:gridSpan w:val="2"/>
            <w:tcBorders>
              <w:top w:val="single" w:sz="4" w:space="0" w:color="auto"/>
              <w:bottom w:val="single" w:sz="4" w:space="0" w:color="auto"/>
            </w:tcBorders>
          </w:tcPr>
          <w:p w:rsidR="00BE7265" w:rsidRDefault="00BE7265" w:rsidP="00EC22B1">
            <w:pPr>
              <w:rPr>
                <w:sz w:val="27"/>
                <w:szCs w:val="27"/>
              </w:rPr>
            </w:pPr>
          </w:p>
        </w:tc>
      </w:tr>
      <w:tr w:rsidR="00BE7265" w:rsidTr="00EC22B1">
        <w:trPr>
          <w:trHeight w:val="20"/>
        </w:trPr>
        <w:tc>
          <w:tcPr>
            <w:tcW w:w="5000" w:type="pct"/>
            <w:gridSpan w:val="6"/>
            <w:tcBorders>
              <w:bottom w:val="single" w:sz="4" w:space="0" w:color="auto"/>
            </w:tcBorders>
          </w:tcPr>
          <w:p w:rsidR="00BE7265" w:rsidRDefault="00BE7265" w:rsidP="00EC22B1">
            <w:pPr>
              <w:jc w:val="right"/>
              <w:rPr>
                <w:sz w:val="27"/>
                <w:szCs w:val="27"/>
              </w:rPr>
            </w:pPr>
            <w:r>
              <w:rPr>
                <w:sz w:val="27"/>
                <w:szCs w:val="27"/>
              </w:rPr>
              <w:t>(рублей)</w:t>
            </w:r>
          </w:p>
        </w:tc>
      </w:tr>
      <w:tr w:rsidR="00BE7265" w:rsidTr="00075402">
        <w:trPr>
          <w:trHeight w:val="227"/>
        </w:trPr>
        <w:tc>
          <w:tcPr>
            <w:tcW w:w="1557" w:type="pct"/>
            <w:gridSpan w:val="3"/>
            <w:tcBorders>
              <w:top w:val="single" w:sz="4" w:space="0" w:color="auto"/>
              <w:left w:val="single" w:sz="4" w:space="0" w:color="auto"/>
              <w:bottom w:val="single" w:sz="4" w:space="0" w:color="auto"/>
              <w:right w:val="single" w:sz="4" w:space="0" w:color="auto"/>
            </w:tcBorders>
          </w:tcPr>
          <w:p w:rsidR="00BE7265" w:rsidRPr="00BE7265" w:rsidRDefault="00BE7265" w:rsidP="00EC22B1">
            <w:pPr>
              <w:jc w:val="center"/>
              <w:rPr>
                <w:szCs w:val="27"/>
              </w:rPr>
            </w:pPr>
            <w:r w:rsidRPr="00BE7265">
              <w:rPr>
                <w:szCs w:val="27"/>
              </w:rPr>
              <w:t>Вид затрат, связанных с выпуском и</w:t>
            </w:r>
            <w:r w:rsidR="00EC22B1">
              <w:rPr>
                <w:szCs w:val="27"/>
              </w:rPr>
              <w:t> </w:t>
            </w:r>
            <w:r w:rsidRPr="00BE7265">
              <w:rPr>
                <w:szCs w:val="27"/>
              </w:rPr>
              <w:t>поддержкой гарантийных обязательств в</w:t>
            </w:r>
            <w:r w:rsidR="00EC22B1">
              <w:rPr>
                <w:szCs w:val="27"/>
              </w:rPr>
              <w:t> </w:t>
            </w:r>
            <w:r w:rsidRPr="00BE7265">
              <w:rPr>
                <w:szCs w:val="27"/>
              </w:rPr>
              <w:t>отношении высокопроизводительной самоходной и прицепной техники</w:t>
            </w:r>
          </w:p>
        </w:tc>
        <w:tc>
          <w:tcPr>
            <w:tcW w:w="1698" w:type="pct"/>
            <w:gridSpan w:val="2"/>
            <w:tcBorders>
              <w:top w:val="single" w:sz="4" w:space="0" w:color="auto"/>
              <w:left w:val="single" w:sz="4" w:space="0" w:color="auto"/>
              <w:bottom w:val="single" w:sz="4" w:space="0" w:color="auto"/>
              <w:right w:val="single" w:sz="4" w:space="0" w:color="auto"/>
            </w:tcBorders>
          </w:tcPr>
          <w:p w:rsidR="00BE7265" w:rsidRPr="00BE7265" w:rsidRDefault="00BE7265" w:rsidP="00EC22B1">
            <w:pPr>
              <w:jc w:val="center"/>
              <w:rPr>
                <w:szCs w:val="27"/>
              </w:rPr>
            </w:pPr>
            <w:r w:rsidRPr="00BE7265">
              <w:rPr>
                <w:szCs w:val="27"/>
              </w:rPr>
              <w:t xml:space="preserve">Размер понесенных </w:t>
            </w:r>
            <w:r w:rsidR="00EC22B1">
              <w:rPr>
                <w:szCs w:val="27"/>
              </w:rPr>
              <w:t>производителем</w:t>
            </w:r>
            <w:r w:rsidRPr="00BE7265">
              <w:rPr>
                <w:szCs w:val="27"/>
              </w:rPr>
              <w:t xml:space="preserve"> затрат, связанных с выпуском и поддержкой гарантийных обязательств в отношении высокопроизводительной самоходной и</w:t>
            </w:r>
            <w:r w:rsidR="00EC22B1">
              <w:rPr>
                <w:szCs w:val="27"/>
              </w:rPr>
              <w:t> </w:t>
            </w:r>
            <w:r w:rsidRPr="00BE7265">
              <w:rPr>
                <w:szCs w:val="27"/>
              </w:rPr>
              <w:t>прицепной техники</w:t>
            </w:r>
          </w:p>
        </w:tc>
        <w:tc>
          <w:tcPr>
            <w:tcW w:w="1745" w:type="pct"/>
            <w:tcBorders>
              <w:top w:val="single" w:sz="4" w:space="0" w:color="auto"/>
              <w:left w:val="single" w:sz="4" w:space="0" w:color="auto"/>
              <w:bottom w:val="single" w:sz="4" w:space="0" w:color="auto"/>
              <w:right w:val="single" w:sz="4" w:space="0" w:color="auto"/>
            </w:tcBorders>
          </w:tcPr>
          <w:p w:rsidR="00BE7265" w:rsidRPr="00BE7265" w:rsidRDefault="00BE7265" w:rsidP="00075402">
            <w:pPr>
              <w:jc w:val="center"/>
              <w:rPr>
                <w:szCs w:val="27"/>
              </w:rPr>
            </w:pPr>
            <w:r w:rsidRPr="00BE7265">
              <w:rPr>
                <w:szCs w:val="27"/>
              </w:rPr>
              <w:t>Размер фактически понесенных затрат, подлежащих возмещению (гр. 2 x 0,9)</w:t>
            </w:r>
          </w:p>
        </w:tc>
      </w:tr>
      <w:tr w:rsidR="00BE7265" w:rsidTr="00EC22B1">
        <w:trPr>
          <w:trHeight w:val="139"/>
        </w:trPr>
        <w:tc>
          <w:tcPr>
            <w:tcW w:w="1557" w:type="pct"/>
            <w:gridSpan w:val="3"/>
            <w:tcBorders>
              <w:top w:val="single" w:sz="4" w:space="0" w:color="auto"/>
              <w:left w:val="single" w:sz="4" w:space="0" w:color="auto"/>
              <w:bottom w:val="single" w:sz="4" w:space="0" w:color="auto"/>
              <w:right w:val="single" w:sz="4" w:space="0" w:color="auto"/>
            </w:tcBorders>
          </w:tcPr>
          <w:p w:rsidR="00BE7265" w:rsidRPr="00BE7265" w:rsidRDefault="00BE7265" w:rsidP="00075402">
            <w:pPr>
              <w:jc w:val="center"/>
              <w:rPr>
                <w:szCs w:val="27"/>
              </w:rPr>
            </w:pPr>
            <w:r w:rsidRPr="00BE7265">
              <w:rPr>
                <w:szCs w:val="27"/>
              </w:rPr>
              <w:t>1</w:t>
            </w:r>
          </w:p>
        </w:tc>
        <w:tc>
          <w:tcPr>
            <w:tcW w:w="1698" w:type="pct"/>
            <w:gridSpan w:val="2"/>
            <w:tcBorders>
              <w:top w:val="single" w:sz="4" w:space="0" w:color="auto"/>
              <w:left w:val="single" w:sz="4" w:space="0" w:color="auto"/>
              <w:bottom w:val="single" w:sz="4" w:space="0" w:color="auto"/>
              <w:right w:val="single" w:sz="4" w:space="0" w:color="auto"/>
            </w:tcBorders>
          </w:tcPr>
          <w:p w:rsidR="00BE7265" w:rsidRPr="00BE7265" w:rsidRDefault="00BE7265" w:rsidP="00075402">
            <w:pPr>
              <w:jc w:val="center"/>
              <w:rPr>
                <w:szCs w:val="27"/>
              </w:rPr>
            </w:pPr>
            <w:r w:rsidRPr="00BE7265">
              <w:rPr>
                <w:szCs w:val="27"/>
              </w:rPr>
              <w:t>2</w:t>
            </w:r>
          </w:p>
        </w:tc>
        <w:tc>
          <w:tcPr>
            <w:tcW w:w="1745" w:type="pct"/>
            <w:tcBorders>
              <w:top w:val="single" w:sz="4" w:space="0" w:color="auto"/>
              <w:left w:val="single" w:sz="4" w:space="0" w:color="auto"/>
              <w:bottom w:val="single" w:sz="4" w:space="0" w:color="auto"/>
              <w:right w:val="single" w:sz="4" w:space="0" w:color="auto"/>
            </w:tcBorders>
          </w:tcPr>
          <w:p w:rsidR="00BE7265" w:rsidRPr="00BE7265" w:rsidRDefault="00BE7265" w:rsidP="00075402">
            <w:pPr>
              <w:jc w:val="center"/>
              <w:rPr>
                <w:szCs w:val="27"/>
              </w:rPr>
            </w:pPr>
            <w:r w:rsidRPr="00BE7265">
              <w:rPr>
                <w:szCs w:val="27"/>
              </w:rPr>
              <w:t>3</w:t>
            </w:r>
          </w:p>
        </w:tc>
      </w:tr>
      <w:tr w:rsidR="00BE7265" w:rsidTr="00075402">
        <w:trPr>
          <w:trHeight w:val="227"/>
        </w:trPr>
        <w:tc>
          <w:tcPr>
            <w:tcW w:w="1557" w:type="pct"/>
            <w:gridSpan w:val="3"/>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c>
          <w:tcPr>
            <w:tcW w:w="1698" w:type="pct"/>
            <w:gridSpan w:val="2"/>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c>
          <w:tcPr>
            <w:tcW w:w="1745" w:type="pct"/>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r>
      <w:tr w:rsidR="00BE7265" w:rsidTr="00075402">
        <w:trPr>
          <w:trHeight w:val="227"/>
        </w:trPr>
        <w:tc>
          <w:tcPr>
            <w:tcW w:w="1557" w:type="pct"/>
            <w:gridSpan w:val="3"/>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c>
          <w:tcPr>
            <w:tcW w:w="1698" w:type="pct"/>
            <w:gridSpan w:val="2"/>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c>
          <w:tcPr>
            <w:tcW w:w="1745" w:type="pct"/>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r>
      <w:tr w:rsidR="00BE7265" w:rsidTr="00075402">
        <w:trPr>
          <w:trHeight w:val="227"/>
        </w:trPr>
        <w:tc>
          <w:tcPr>
            <w:tcW w:w="1557" w:type="pct"/>
            <w:gridSpan w:val="3"/>
            <w:tcBorders>
              <w:top w:val="single" w:sz="4" w:space="0" w:color="auto"/>
              <w:left w:val="single" w:sz="4" w:space="0" w:color="auto"/>
              <w:bottom w:val="single" w:sz="4" w:space="0" w:color="auto"/>
              <w:right w:val="single" w:sz="4" w:space="0" w:color="auto"/>
            </w:tcBorders>
            <w:vAlign w:val="bottom"/>
          </w:tcPr>
          <w:p w:rsidR="00BE7265" w:rsidRDefault="00BE7265" w:rsidP="00075402">
            <w:pPr>
              <w:rPr>
                <w:sz w:val="27"/>
                <w:szCs w:val="27"/>
              </w:rPr>
            </w:pPr>
            <w:r>
              <w:rPr>
                <w:sz w:val="27"/>
                <w:szCs w:val="27"/>
              </w:rPr>
              <w:t>Итого</w:t>
            </w:r>
          </w:p>
        </w:tc>
        <w:tc>
          <w:tcPr>
            <w:tcW w:w="1698" w:type="pct"/>
            <w:gridSpan w:val="2"/>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c>
          <w:tcPr>
            <w:tcW w:w="1745" w:type="pct"/>
            <w:tcBorders>
              <w:top w:val="single" w:sz="4" w:space="0" w:color="auto"/>
              <w:left w:val="single" w:sz="4" w:space="0" w:color="auto"/>
              <w:bottom w:val="single" w:sz="4" w:space="0" w:color="auto"/>
              <w:right w:val="single" w:sz="4" w:space="0" w:color="auto"/>
            </w:tcBorders>
          </w:tcPr>
          <w:p w:rsidR="00BE7265" w:rsidRDefault="00BE7265" w:rsidP="00075402">
            <w:pPr>
              <w:rPr>
                <w:sz w:val="27"/>
                <w:szCs w:val="27"/>
              </w:rPr>
            </w:pPr>
          </w:p>
        </w:tc>
      </w:tr>
      <w:tr w:rsidR="00BE7265" w:rsidTr="00075402">
        <w:trPr>
          <w:trHeight w:val="20"/>
        </w:trPr>
        <w:tc>
          <w:tcPr>
            <w:tcW w:w="5000" w:type="pct"/>
            <w:gridSpan w:val="6"/>
          </w:tcPr>
          <w:p w:rsidR="00BE7265" w:rsidRDefault="00BE7265" w:rsidP="00EC22B1">
            <w:pPr>
              <w:jc w:val="both"/>
              <w:rPr>
                <w:sz w:val="28"/>
                <w:szCs w:val="28"/>
              </w:rPr>
            </w:pPr>
            <w:r>
              <w:rPr>
                <w:sz w:val="28"/>
                <w:szCs w:val="28"/>
              </w:rPr>
              <w:t xml:space="preserve">Размер </w:t>
            </w:r>
            <w:r w:rsidR="00EC22B1">
              <w:rPr>
                <w:sz w:val="28"/>
                <w:szCs w:val="28"/>
              </w:rPr>
              <w:t>с</w:t>
            </w:r>
            <w:r>
              <w:rPr>
                <w:sz w:val="28"/>
                <w:szCs w:val="28"/>
              </w:rPr>
              <w:t xml:space="preserve">убсидии, рассчитанный исходя из предельных размеров </w:t>
            </w:r>
            <w:r w:rsidR="00EC22B1">
              <w:rPr>
                <w:sz w:val="28"/>
                <w:szCs w:val="28"/>
              </w:rPr>
              <w:t>с</w:t>
            </w:r>
            <w:r>
              <w:rPr>
                <w:sz w:val="28"/>
                <w:szCs w:val="28"/>
              </w:rPr>
              <w:t>убсидии, ______________________ рублей.</w:t>
            </w:r>
          </w:p>
          <w:p w:rsidR="00BE7265" w:rsidRDefault="00BE7265" w:rsidP="00EC22B1">
            <w:pPr>
              <w:jc w:val="both"/>
              <w:rPr>
                <w:sz w:val="28"/>
                <w:szCs w:val="28"/>
              </w:rPr>
            </w:pPr>
            <w:r>
              <w:rPr>
                <w:sz w:val="28"/>
                <w:szCs w:val="28"/>
              </w:rPr>
              <w:t xml:space="preserve">Итого (размер </w:t>
            </w:r>
            <w:r w:rsidR="00EC22B1">
              <w:rPr>
                <w:sz w:val="28"/>
                <w:szCs w:val="28"/>
              </w:rPr>
              <w:t>с</w:t>
            </w:r>
            <w:r>
              <w:rPr>
                <w:sz w:val="28"/>
                <w:szCs w:val="28"/>
              </w:rPr>
              <w:t>убсидий к получению) __________________ рублей.</w:t>
            </w:r>
          </w:p>
        </w:tc>
      </w:tr>
      <w:tr w:rsidR="00BE7265" w:rsidTr="00BE7265">
        <w:trPr>
          <w:trHeight w:val="20"/>
        </w:trPr>
        <w:tc>
          <w:tcPr>
            <w:tcW w:w="5000" w:type="pct"/>
            <w:gridSpan w:val="6"/>
          </w:tcPr>
          <w:p w:rsidR="00BE7265" w:rsidRDefault="00BE7265" w:rsidP="00EC22B1">
            <w:pPr>
              <w:jc w:val="both"/>
              <w:rPr>
                <w:sz w:val="28"/>
                <w:szCs w:val="28"/>
              </w:rPr>
            </w:pPr>
            <w:r>
              <w:rPr>
                <w:sz w:val="28"/>
                <w:szCs w:val="28"/>
              </w:rPr>
              <w:t>Информация, приведенная в настоящем расчете, соответствует действительности.</w:t>
            </w:r>
            <w:r w:rsidR="00EC22B1">
              <w:t xml:space="preserve"> </w:t>
            </w:r>
            <w:r w:rsidR="00EC22B1" w:rsidRPr="00EC22B1">
              <w:rPr>
                <w:sz w:val="28"/>
                <w:szCs w:val="28"/>
              </w:rPr>
              <w:t>Производитель готов представить   дополнительную</w:t>
            </w:r>
            <w:r w:rsidR="00EC22B1">
              <w:rPr>
                <w:sz w:val="28"/>
                <w:szCs w:val="28"/>
              </w:rPr>
              <w:t xml:space="preserve"> </w:t>
            </w:r>
            <w:r w:rsidR="00EC22B1" w:rsidRPr="00EC22B1">
              <w:rPr>
                <w:sz w:val="28"/>
                <w:szCs w:val="28"/>
              </w:rPr>
              <w:t>информацию.</w:t>
            </w:r>
            <w:r w:rsidR="00EC22B1">
              <w:rPr>
                <w:sz w:val="28"/>
                <w:szCs w:val="28"/>
              </w:rPr>
              <w:t xml:space="preserve"> </w:t>
            </w:r>
          </w:p>
        </w:tc>
      </w:tr>
    </w:tbl>
    <w:p w:rsidR="001557F7" w:rsidRPr="00BE7265" w:rsidRDefault="001557F7" w:rsidP="00BE7265"/>
    <w:sectPr w:rsidR="001557F7" w:rsidRPr="00BE7265" w:rsidSect="00BE7265">
      <w:footerReference w:type="default" r:id="rId12"/>
      <w:footnotePr>
        <w:numFmt w:val="lowerLetter"/>
        <w:numStart w:val="12"/>
      </w:footnotePr>
      <w:pgSz w:w="16838" w:h="11909" w:orient="landscape"/>
      <w:pgMar w:top="448" w:right="851" w:bottom="1055" w:left="1276" w:header="397" w:footer="397"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71" w:rsidRDefault="00802F71">
      <w:r>
        <w:separator/>
      </w:r>
    </w:p>
  </w:endnote>
  <w:endnote w:type="continuationSeparator" w:id="0">
    <w:p w:rsidR="00802F71" w:rsidRDefault="0080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F71" w:rsidRPr="00EC22B1" w:rsidRDefault="00802F71" w:rsidP="00EC22B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71" w:rsidRDefault="00802F71">
      <w:r>
        <w:separator/>
      </w:r>
    </w:p>
  </w:footnote>
  <w:footnote w:type="continuationSeparator" w:id="0">
    <w:p w:rsidR="00802F71" w:rsidRDefault="00802F71">
      <w:r>
        <w:continuationSeparator/>
      </w:r>
    </w:p>
  </w:footnote>
  <w:footnote w:id="1">
    <w:p w:rsidR="00802F71" w:rsidRDefault="00802F71" w:rsidP="0001050C">
      <w:pPr>
        <w:pStyle w:val="Style4"/>
        <w:spacing w:after="0"/>
        <w:jc w:val="both"/>
      </w:pPr>
      <w:r>
        <w:rPr>
          <w:vertAlign w:val="superscript"/>
          <w:lang w:val="en-US" w:eastAsia="en-US" w:bidi="en-US"/>
        </w:rPr>
        <w:footnoteRef/>
      </w:r>
      <w:r w:rsidRPr="00394701">
        <w:rPr>
          <w:lang w:eastAsia="en-US" w:bidi="en-US"/>
        </w:rPr>
        <w:t xml:space="preserve"> </w:t>
      </w:r>
      <w:r>
        <w:t xml:space="preserve">за исключением положений абзацев </w:t>
      </w:r>
      <w:r w:rsidRPr="00394701">
        <w:rPr>
          <w:lang w:eastAsia="en-US" w:bidi="en-US"/>
        </w:rPr>
        <w:t xml:space="preserve">1-5 </w:t>
      </w:r>
      <w:r>
        <w:t xml:space="preserve">пункта </w:t>
      </w:r>
      <w:r w:rsidRPr="00394701">
        <w:rPr>
          <w:lang w:eastAsia="en-US" w:bidi="en-US"/>
        </w:rPr>
        <w:t xml:space="preserve">39 </w:t>
      </w:r>
      <w:r>
        <w:t xml:space="preserve">Правил, требования которых не применяются в отношении </w:t>
      </w:r>
      <w:r w:rsidRPr="0001050C">
        <w:t>настоящего Решения</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F71" w:rsidRDefault="00802F7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F71" w:rsidRPr="009F05EB" w:rsidRDefault="00802F71" w:rsidP="009F05E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8032B"/>
    <w:multiLevelType w:val="multilevel"/>
    <w:tmpl w:val="62D86DD6"/>
    <w:lvl w:ilvl="0">
      <w:start w:val="6"/>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9957920"/>
    <w:multiLevelType w:val="multilevel"/>
    <w:tmpl w:val="48D8DF10"/>
    <w:lvl w:ilvl="0">
      <w:start w:val="7"/>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7F86F12"/>
    <w:multiLevelType w:val="multilevel"/>
    <w:tmpl w:val="E3FCBCDA"/>
    <w:lvl w:ilvl="0">
      <w:start w:val="8"/>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A1A2461"/>
    <w:multiLevelType w:val="multilevel"/>
    <w:tmpl w:val="9E56F12C"/>
    <w:lvl w:ilvl="0">
      <w:start w:val="1"/>
      <w:numFmt w:val="russianLow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36F4ACF"/>
    <w:multiLevelType w:val="multilevel"/>
    <w:tmpl w:val="655E4EE0"/>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EB5661"/>
    <w:multiLevelType w:val="multilevel"/>
    <w:tmpl w:val="F8E04F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24F34"/>
    <w:multiLevelType w:val="multilevel"/>
    <w:tmpl w:val="8CBC7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0D7335"/>
    <w:multiLevelType w:val="multilevel"/>
    <w:tmpl w:val="D394658C"/>
    <w:lvl w:ilvl="0">
      <w:start w:val="1"/>
      <w:numFmt w:val="russianLow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9B66BCF"/>
    <w:multiLevelType w:val="multilevel"/>
    <w:tmpl w:val="68480AA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1C56EE"/>
    <w:multiLevelType w:val="multilevel"/>
    <w:tmpl w:val="C2863AE8"/>
    <w:lvl w:ilvl="0">
      <w:start w:val="4"/>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6038001C"/>
    <w:multiLevelType w:val="multilevel"/>
    <w:tmpl w:val="297E1A5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6935CD5"/>
    <w:multiLevelType w:val="multilevel"/>
    <w:tmpl w:val="44083EB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0479F2"/>
    <w:multiLevelType w:val="multilevel"/>
    <w:tmpl w:val="B7560C5A"/>
    <w:lvl w:ilvl="0">
      <w:start w:val="9"/>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7D9A5FE9"/>
    <w:multiLevelType w:val="multilevel"/>
    <w:tmpl w:val="A24246D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8"/>
  </w:num>
  <w:num w:numId="2">
    <w:abstractNumId w:val="0"/>
  </w:num>
  <w:num w:numId="3">
    <w:abstractNumId w:val="6"/>
  </w:num>
  <w:num w:numId="4">
    <w:abstractNumId w:val="1"/>
  </w:num>
  <w:num w:numId="5">
    <w:abstractNumId w:val="10"/>
  </w:num>
  <w:num w:numId="6">
    <w:abstractNumId w:val="2"/>
  </w:num>
  <w:num w:numId="7">
    <w:abstractNumId w:val="12"/>
  </w:num>
  <w:num w:numId="8">
    <w:abstractNumId w:val="13"/>
  </w:num>
  <w:num w:numId="9">
    <w:abstractNumId w:val="7"/>
  </w:num>
  <w:num w:numId="10">
    <w:abstractNumId w:val="9"/>
  </w:num>
  <w:num w:numId="11">
    <w:abstractNumId w:val="3"/>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revisionView w:markup="0"/>
  <w:defaultTabStop w:val="709"/>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F7"/>
    <w:rsid w:val="0000137C"/>
    <w:rsid w:val="0001050C"/>
    <w:rsid w:val="00034CD1"/>
    <w:rsid w:val="00054CC5"/>
    <w:rsid w:val="00071686"/>
    <w:rsid w:val="00075402"/>
    <w:rsid w:val="000D1CF3"/>
    <w:rsid w:val="001557F7"/>
    <w:rsid w:val="00164608"/>
    <w:rsid w:val="0019305D"/>
    <w:rsid w:val="002104ED"/>
    <w:rsid w:val="00230585"/>
    <w:rsid w:val="00232A38"/>
    <w:rsid w:val="00254239"/>
    <w:rsid w:val="00271B05"/>
    <w:rsid w:val="00307979"/>
    <w:rsid w:val="00340B43"/>
    <w:rsid w:val="003703DE"/>
    <w:rsid w:val="00394701"/>
    <w:rsid w:val="0041096D"/>
    <w:rsid w:val="004137A3"/>
    <w:rsid w:val="00413AF0"/>
    <w:rsid w:val="004F44D4"/>
    <w:rsid w:val="00507D1E"/>
    <w:rsid w:val="00546377"/>
    <w:rsid w:val="00572F6A"/>
    <w:rsid w:val="00591754"/>
    <w:rsid w:val="00627CA8"/>
    <w:rsid w:val="006C4B14"/>
    <w:rsid w:val="00741E93"/>
    <w:rsid w:val="00794189"/>
    <w:rsid w:val="007C6392"/>
    <w:rsid w:val="00800860"/>
    <w:rsid w:val="00802F71"/>
    <w:rsid w:val="008D73EA"/>
    <w:rsid w:val="00901F45"/>
    <w:rsid w:val="00921E24"/>
    <w:rsid w:val="00990448"/>
    <w:rsid w:val="00990D97"/>
    <w:rsid w:val="009B7997"/>
    <w:rsid w:val="009F05EB"/>
    <w:rsid w:val="00A24390"/>
    <w:rsid w:val="00A27F9F"/>
    <w:rsid w:val="00A450F7"/>
    <w:rsid w:val="00A52F42"/>
    <w:rsid w:val="00A6010B"/>
    <w:rsid w:val="00B75BED"/>
    <w:rsid w:val="00BB4C50"/>
    <w:rsid w:val="00BE7265"/>
    <w:rsid w:val="00C30FB8"/>
    <w:rsid w:val="00C519B3"/>
    <w:rsid w:val="00C85A5A"/>
    <w:rsid w:val="00C966FA"/>
    <w:rsid w:val="00CB7B69"/>
    <w:rsid w:val="00D810E1"/>
    <w:rsid w:val="00DD6869"/>
    <w:rsid w:val="00E055B6"/>
    <w:rsid w:val="00E5228D"/>
    <w:rsid w:val="00E94814"/>
    <w:rsid w:val="00EC22B1"/>
    <w:rsid w:val="00EC5B13"/>
    <w:rsid w:val="00F639F0"/>
    <w:rsid w:val="00F817AD"/>
    <w:rsid w:val="00FB5AE4"/>
    <w:rsid w:val="00FE5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43780"/>
  <w15:docId w15:val="{CA6EC92D-5CF3-4904-80F8-28D3F8A0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55B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b w:val="0"/>
      <w:bCs w:val="0"/>
      <w:i w:val="0"/>
      <w:iCs w:val="0"/>
      <w:smallCaps w:val="0"/>
      <w:strike w:val="0"/>
      <w:sz w:val="20"/>
      <w:szCs w:val="20"/>
      <w:u w:val="none"/>
    </w:rPr>
  </w:style>
  <w:style w:type="character" w:customStyle="1" w:styleId="CharStyle5">
    <w:name w:val="Char Style 5"/>
    <w:basedOn w:val="a0"/>
    <w:link w:val="Style4"/>
    <w:rPr>
      <w:b w:val="0"/>
      <w:bCs w:val="0"/>
      <w:i w:val="0"/>
      <w:iCs w:val="0"/>
      <w:smallCaps w:val="0"/>
      <w:strike w:val="0"/>
      <w:sz w:val="19"/>
      <w:szCs w:val="19"/>
      <w:u w:val="none"/>
    </w:rPr>
  </w:style>
  <w:style w:type="character" w:customStyle="1" w:styleId="CharStyle8">
    <w:name w:val="Char Style 8"/>
    <w:basedOn w:val="a0"/>
    <w:link w:val="Style7"/>
    <w:rPr>
      <w:b w:val="0"/>
      <w:bCs w:val="0"/>
      <w:i w:val="0"/>
      <w:iCs w:val="0"/>
      <w:smallCaps w:val="0"/>
      <w:strike w:val="0"/>
      <w:sz w:val="19"/>
      <w:szCs w:val="19"/>
      <w:u w:val="none"/>
    </w:rPr>
  </w:style>
  <w:style w:type="character" w:customStyle="1" w:styleId="CharStyle10">
    <w:name w:val="Char Style 10"/>
    <w:basedOn w:val="a0"/>
    <w:link w:val="Style9"/>
    <w:rPr>
      <w:b/>
      <w:bCs/>
      <w:i w:val="0"/>
      <w:iCs w:val="0"/>
      <w:smallCaps w:val="0"/>
      <w:strike w:val="0"/>
      <w:sz w:val="19"/>
      <w:szCs w:val="19"/>
      <w:u w:val="none"/>
    </w:rPr>
  </w:style>
  <w:style w:type="character" w:customStyle="1" w:styleId="CharStyle13">
    <w:name w:val="Char Style 13"/>
    <w:basedOn w:val="a0"/>
    <w:link w:val="Style12"/>
    <w:rPr>
      <w:b w:val="0"/>
      <w:bCs w:val="0"/>
      <w:i w:val="0"/>
      <w:iCs w:val="0"/>
      <w:smallCaps w:val="0"/>
      <w:strike w:val="0"/>
      <w:sz w:val="20"/>
      <w:szCs w:val="20"/>
      <w:u w:val="none"/>
    </w:rPr>
  </w:style>
  <w:style w:type="character" w:customStyle="1" w:styleId="CharStyle17">
    <w:name w:val="Char Style 17"/>
    <w:basedOn w:val="a0"/>
    <w:link w:val="Style16"/>
    <w:rPr>
      <w:b/>
      <w:bCs/>
      <w:i w:val="0"/>
      <w:iCs w:val="0"/>
      <w:smallCaps w:val="0"/>
      <w:strike w:val="0"/>
      <w:sz w:val="28"/>
      <w:szCs w:val="28"/>
      <w:u w:val="none"/>
    </w:rPr>
  </w:style>
  <w:style w:type="character" w:customStyle="1" w:styleId="CharStyle19">
    <w:name w:val="Char Style 19"/>
    <w:basedOn w:val="a0"/>
    <w:link w:val="Style18"/>
    <w:rPr>
      <w:b w:val="0"/>
      <w:bCs w:val="0"/>
      <w:i w:val="0"/>
      <w:iCs w:val="0"/>
      <w:smallCaps w:val="0"/>
      <w:strike w:val="0"/>
      <w:sz w:val="28"/>
      <w:szCs w:val="28"/>
      <w:u w:val="none"/>
    </w:rPr>
  </w:style>
  <w:style w:type="character" w:customStyle="1" w:styleId="CharStyle23">
    <w:name w:val="Char Style 23"/>
    <w:basedOn w:val="a0"/>
    <w:link w:val="Style22"/>
    <w:rPr>
      <w:b w:val="0"/>
      <w:bCs w:val="0"/>
      <w:i w:val="0"/>
      <w:iCs w:val="0"/>
      <w:smallCaps w:val="0"/>
      <w:strike w:val="0"/>
      <w:u w:val="none"/>
    </w:rPr>
  </w:style>
  <w:style w:type="character" w:customStyle="1" w:styleId="CharStyle26">
    <w:name w:val="Char Style 26"/>
    <w:basedOn w:val="a0"/>
    <w:link w:val="Style25"/>
    <w:rPr>
      <w:b w:val="0"/>
      <w:bCs w:val="0"/>
      <w:i w:val="0"/>
      <w:iCs w:val="0"/>
      <w:smallCaps w:val="0"/>
      <w:strike w:val="0"/>
      <w:sz w:val="22"/>
      <w:szCs w:val="22"/>
      <w:u w:val="none"/>
    </w:rPr>
  </w:style>
  <w:style w:type="paragraph" w:customStyle="1" w:styleId="Style2">
    <w:name w:val="Style 2"/>
    <w:basedOn w:val="a"/>
    <w:link w:val="CharStyle3"/>
    <w:pPr>
      <w:jc w:val="center"/>
    </w:pPr>
    <w:rPr>
      <w:sz w:val="20"/>
      <w:szCs w:val="20"/>
    </w:rPr>
  </w:style>
  <w:style w:type="paragraph" w:customStyle="1" w:styleId="Style4">
    <w:name w:val="Style 4"/>
    <w:basedOn w:val="a"/>
    <w:link w:val="CharStyle5"/>
    <w:pPr>
      <w:spacing w:after="200"/>
    </w:pPr>
    <w:rPr>
      <w:sz w:val="19"/>
      <w:szCs w:val="19"/>
    </w:rPr>
  </w:style>
  <w:style w:type="paragraph" w:customStyle="1" w:styleId="Style7">
    <w:name w:val="Style 7"/>
    <w:basedOn w:val="a"/>
    <w:link w:val="CharStyle8"/>
    <w:rPr>
      <w:sz w:val="19"/>
      <w:szCs w:val="19"/>
    </w:rPr>
  </w:style>
  <w:style w:type="paragraph" w:customStyle="1" w:styleId="Style9">
    <w:name w:val="Style 9"/>
    <w:basedOn w:val="a"/>
    <w:link w:val="CharStyle10"/>
    <w:rPr>
      <w:b/>
      <w:bCs/>
      <w:sz w:val="19"/>
      <w:szCs w:val="19"/>
    </w:rPr>
  </w:style>
  <w:style w:type="paragraph" w:customStyle="1" w:styleId="Style12">
    <w:name w:val="Style 12"/>
    <w:basedOn w:val="a"/>
    <w:link w:val="CharStyle13"/>
    <w:rPr>
      <w:sz w:val="20"/>
      <w:szCs w:val="20"/>
    </w:rPr>
  </w:style>
  <w:style w:type="paragraph" w:customStyle="1" w:styleId="Style16">
    <w:name w:val="Style 16"/>
    <w:basedOn w:val="a"/>
    <w:link w:val="CharStyle17"/>
    <w:pPr>
      <w:spacing w:after="230"/>
      <w:jc w:val="center"/>
      <w:outlineLvl w:val="0"/>
    </w:pPr>
    <w:rPr>
      <w:b/>
      <w:bCs/>
      <w:sz w:val="28"/>
      <w:szCs w:val="28"/>
    </w:rPr>
  </w:style>
  <w:style w:type="paragraph" w:customStyle="1" w:styleId="Style18">
    <w:name w:val="Style 18"/>
    <w:basedOn w:val="a"/>
    <w:link w:val="CharStyle19"/>
    <w:pPr>
      <w:ind w:firstLine="400"/>
    </w:pPr>
    <w:rPr>
      <w:sz w:val="28"/>
      <w:szCs w:val="28"/>
    </w:rPr>
  </w:style>
  <w:style w:type="paragraph" w:customStyle="1" w:styleId="Style22">
    <w:name w:val="Style 22"/>
    <w:basedOn w:val="a"/>
    <w:link w:val="CharStyle23"/>
    <w:pPr>
      <w:ind w:left="3760"/>
    </w:pPr>
  </w:style>
  <w:style w:type="paragraph" w:customStyle="1" w:styleId="Style25">
    <w:name w:val="Style 25"/>
    <w:basedOn w:val="a"/>
    <w:link w:val="CharStyle26"/>
    <w:rPr>
      <w:sz w:val="22"/>
      <w:szCs w:val="22"/>
    </w:rPr>
  </w:style>
  <w:style w:type="paragraph" w:styleId="a3">
    <w:name w:val="footnote text"/>
    <w:basedOn w:val="a"/>
    <w:link w:val="a4"/>
    <w:uiPriority w:val="99"/>
    <w:semiHidden/>
    <w:unhideWhenUsed/>
    <w:rsid w:val="00990D97"/>
    <w:rPr>
      <w:sz w:val="20"/>
      <w:szCs w:val="20"/>
    </w:rPr>
  </w:style>
  <w:style w:type="character" w:customStyle="1" w:styleId="a4">
    <w:name w:val="Текст сноски Знак"/>
    <w:basedOn w:val="a0"/>
    <w:link w:val="a3"/>
    <w:uiPriority w:val="99"/>
    <w:semiHidden/>
    <w:rsid w:val="00990D97"/>
    <w:rPr>
      <w:color w:val="000000"/>
      <w:sz w:val="20"/>
      <w:szCs w:val="20"/>
    </w:rPr>
  </w:style>
  <w:style w:type="character" w:styleId="a5">
    <w:name w:val="footnote reference"/>
    <w:basedOn w:val="a0"/>
    <w:uiPriority w:val="99"/>
    <w:semiHidden/>
    <w:unhideWhenUsed/>
    <w:rsid w:val="00990D97"/>
    <w:rPr>
      <w:vertAlign w:val="superscript"/>
    </w:rPr>
  </w:style>
  <w:style w:type="paragraph" w:styleId="a6">
    <w:name w:val="endnote text"/>
    <w:basedOn w:val="a"/>
    <w:link w:val="a7"/>
    <w:uiPriority w:val="99"/>
    <w:semiHidden/>
    <w:unhideWhenUsed/>
    <w:rsid w:val="009B7997"/>
    <w:rPr>
      <w:sz w:val="20"/>
      <w:szCs w:val="20"/>
    </w:rPr>
  </w:style>
  <w:style w:type="character" w:customStyle="1" w:styleId="a7">
    <w:name w:val="Текст концевой сноски Знак"/>
    <w:basedOn w:val="a0"/>
    <w:link w:val="a6"/>
    <w:uiPriority w:val="99"/>
    <w:semiHidden/>
    <w:rsid w:val="009B7997"/>
    <w:rPr>
      <w:color w:val="000000"/>
      <w:sz w:val="20"/>
      <w:szCs w:val="20"/>
    </w:rPr>
  </w:style>
  <w:style w:type="character" w:styleId="a8">
    <w:name w:val="endnote reference"/>
    <w:basedOn w:val="a0"/>
    <w:uiPriority w:val="99"/>
    <w:semiHidden/>
    <w:unhideWhenUsed/>
    <w:rsid w:val="009B7997"/>
    <w:rPr>
      <w:vertAlign w:val="superscript"/>
    </w:rPr>
  </w:style>
  <w:style w:type="paragraph" w:styleId="a9">
    <w:name w:val="header"/>
    <w:basedOn w:val="a"/>
    <w:link w:val="aa"/>
    <w:uiPriority w:val="99"/>
    <w:unhideWhenUsed/>
    <w:rsid w:val="009F05EB"/>
    <w:pPr>
      <w:tabs>
        <w:tab w:val="center" w:pos="4677"/>
        <w:tab w:val="right" w:pos="9355"/>
      </w:tabs>
    </w:pPr>
  </w:style>
  <w:style w:type="character" w:customStyle="1" w:styleId="aa">
    <w:name w:val="Верхний колонтитул Знак"/>
    <w:basedOn w:val="a0"/>
    <w:link w:val="a9"/>
    <w:uiPriority w:val="99"/>
    <w:rsid w:val="009F05EB"/>
    <w:rPr>
      <w:color w:val="000000"/>
    </w:rPr>
  </w:style>
  <w:style w:type="paragraph" w:styleId="ab">
    <w:name w:val="footer"/>
    <w:basedOn w:val="a"/>
    <w:link w:val="ac"/>
    <w:uiPriority w:val="99"/>
    <w:unhideWhenUsed/>
    <w:rsid w:val="009F05EB"/>
    <w:pPr>
      <w:tabs>
        <w:tab w:val="center" w:pos="4677"/>
        <w:tab w:val="right" w:pos="9355"/>
      </w:tabs>
    </w:pPr>
  </w:style>
  <w:style w:type="character" w:customStyle="1" w:styleId="ac">
    <w:name w:val="Нижний колонтитул Знак"/>
    <w:basedOn w:val="a0"/>
    <w:link w:val="ab"/>
    <w:uiPriority w:val="99"/>
    <w:rsid w:val="009F05EB"/>
    <w:rPr>
      <w:color w:val="000000"/>
    </w:rPr>
  </w:style>
  <w:style w:type="paragraph" w:customStyle="1" w:styleId="ConsPlusNormal">
    <w:name w:val="ConsPlusNormal"/>
    <w:basedOn w:val="a"/>
    <w:rsid w:val="00BE7265"/>
    <w:pPr>
      <w:widowControl/>
      <w:autoSpaceDE w:val="0"/>
      <w:autoSpaceDN w:val="0"/>
    </w:pPr>
    <w:rPr>
      <w:rFonts w:eastAsiaTheme="minorHAnsi"/>
      <w:color w:val="auto"/>
      <w:lang w:bidi="ar-SA"/>
    </w:rPr>
  </w:style>
  <w:style w:type="table" w:styleId="ad">
    <w:name w:val="Table Grid"/>
    <w:basedOn w:val="a1"/>
    <w:uiPriority w:val="39"/>
    <w:rsid w:val="0007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450F7"/>
    <w:rPr>
      <w:rFonts w:ascii="Segoe UI" w:hAnsi="Segoe UI" w:cs="Segoe UI"/>
      <w:sz w:val="18"/>
      <w:szCs w:val="18"/>
    </w:rPr>
  </w:style>
  <w:style w:type="character" w:customStyle="1" w:styleId="af">
    <w:name w:val="Текст выноски Знак"/>
    <w:basedOn w:val="a0"/>
    <w:link w:val="ae"/>
    <w:uiPriority w:val="99"/>
    <w:semiHidden/>
    <w:rsid w:val="00A450F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186">
      <w:bodyDiv w:val="1"/>
      <w:marLeft w:val="0"/>
      <w:marRight w:val="0"/>
      <w:marTop w:val="0"/>
      <w:marBottom w:val="0"/>
      <w:divBdr>
        <w:top w:val="none" w:sz="0" w:space="0" w:color="auto"/>
        <w:left w:val="none" w:sz="0" w:space="0" w:color="auto"/>
        <w:bottom w:val="none" w:sz="0" w:space="0" w:color="auto"/>
        <w:right w:val="none" w:sz="0" w:space="0" w:color="auto"/>
      </w:divBdr>
    </w:div>
    <w:div w:id="91904760">
      <w:bodyDiv w:val="1"/>
      <w:marLeft w:val="0"/>
      <w:marRight w:val="0"/>
      <w:marTop w:val="0"/>
      <w:marBottom w:val="0"/>
      <w:divBdr>
        <w:top w:val="none" w:sz="0" w:space="0" w:color="auto"/>
        <w:left w:val="none" w:sz="0" w:space="0" w:color="auto"/>
        <w:bottom w:val="none" w:sz="0" w:space="0" w:color="auto"/>
        <w:right w:val="none" w:sz="0" w:space="0" w:color="auto"/>
      </w:divBdr>
    </w:div>
    <w:div w:id="568151838">
      <w:bodyDiv w:val="1"/>
      <w:marLeft w:val="0"/>
      <w:marRight w:val="0"/>
      <w:marTop w:val="0"/>
      <w:marBottom w:val="0"/>
      <w:divBdr>
        <w:top w:val="none" w:sz="0" w:space="0" w:color="auto"/>
        <w:left w:val="none" w:sz="0" w:space="0" w:color="auto"/>
        <w:bottom w:val="none" w:sz="0" w:space="0" w:color="auto"/>
        <w:right w:val="none" w:sz="0" w:space="0" w:color="auto"/>
      </w:divBdr>
    </w:div>
    <w:div w:id="998583719">
      <w:bodyDiv w:val="1"/>
      <w:marLeft w:val="0"/>
      <w:marRight w:val="0"/>
      <w:marTop w:val="0"/>
      <w:marBottom w:val="0"/>
      <w:divBdr>
        <w:top w:val="none" w:sz="0" w:space="0" w:color="auto"/>
        <w:left w:val="none" w:sz="0" w:space="0" w:color="auto"/>
        <w:bottom w:val="none" w:sz="0" w:space="0" w:color="auto"/>
        <w:right w:val="none" w:sz="0" w:space="0" w:color="auto"/>
      </w:divBdr>
    </w:div>
    <w:div w:id="1056661558">
      <w:bodyDiv w:val="1"/>
      <w:marLeft w:val="0"/>
      <w:marRight w:val="0"/>
      <w:marTop w:val="0"/>
      <w:marBottom w:val="0"/>
      <w:divBdr>
        <w:top w:val="none" w:sz="0" w:space="0" w:color="auto"/>
        <w:left w:val="none" w:sz="0" w:space="0" w:color="auto"/>
        <w:bottom w:val="none" w:sz="0" w:space="0" w:color="auto"/>
        <w:right w:val="none" w:sz="0" w:space="0" w:color="auto"/>
      </w:divBdr>
    </w:div>
    <w:div w:id="1256012761">
      <w:bodyDiv w:val="1"/>
      <w:marLeft w:val="0"/>
      <w:marRight w:val="0"/>
      <w:marTop w:val="0"/>
      <w:marBottom w:val="0"/>
      <w:divBdr>
        <w:top w:val="none" w:sz="0" w:space="0" w:color="auto"/>
        <w:left w:val="none" w:sz="0" w:space="0" w:color="auto"/>
        <w:bottom w:val="none" w:sz="0" w:space="0" w:color="auto"/>
        <w:right w:val="none" w:sz="0" w:space="0" w:color="auto"/>
      </w:divBdr>
    </w:div>
    <w:div w:id="150859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minpromtorg.gov.ru" TargetMode="External"/><Relationship Id="rId4" Type="http://schemas.openxmlformats.org/officeDocument/2006/relationships/settings" Target="settings.xml"/><Relationship Id="rId9" Type="http://schemas.openxmlformats.org/officeDocument/2006/relationships/hyperlink" Target="mailto:info_admin@minprom.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DF36-0A8D-4769-A065-B90D66EF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4205</Words>
  <Characters>23974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Шмидова Анастасия Павловна</dc:creator>
  <cp:lastModifiedBy>1</cp:lastModifiedBy>
  <cp:revision>5</cp:revision>
  <cp:lastPrinted>2026-04-22T06:45:00Z</cp:lastPrinted>
  <dcterms:created xsi:type="dcterms:W3CDTF">2026-04-21T11:24:00Z</dcterms:created>
  <dcterms:modified xsi:type="dcterms:W3CDTF">2026-04-24T12:06:00Z</dcterms:modified>
</cp:coreProperties>
</file>