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5EAA" w14:textId="77777777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240" w:lineRule="auto"/>
        <w:ind w:right="567" w:firstLine="709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Проект </w:t>
      </w:r>
    </w:p>
    <w:tbl>
      <w:tblPr>
        <w:tblStyle w:val="ac"/>
        <w:tblW w:w="0" w:type="auto"/>
        <w:tblInd w:w="39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59"/>
        <w:gridCol w:w="3118"/>
      </w:tblGrid>
      <w:tr w:rsidR="00FA296C" w:rsidRPr="00FA296C" w14:paraId="16341FBE" w14:textId="77777777" w:rsidTr="00B61824">
        <w:trPr>
          <w:trHeight w:val="1134"/>
        </w:trPr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89DC" w14:textId="77777777" w:rsidR="00FA296C" w:rsidRPr="00FA296C" w:rsidRDefault="00FA296C" w:rsidP="00FA29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0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31F7830" w14:textId="77777777" w:rsidR="00FA296C" w:rsidRPr="00FA296C" w:rsidRDefault="00FA296C" w:rsidP="00FA29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08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52BD48" w14:textId="77777777" w:rsidR="00FA296C" w:rsidRPr="00FA296C" w:rsidRDefault="00FA296C" w:rsidP="00FA29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080"/>
              </w:tabs>
              <w:spacing w:line="288" w:lineRule="auto"/>
              <w:ind w:left="-142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A296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МИНЭКОНОМРАЗВИТИЯ РОССИИ</w:t>
            </w:r>
            <w:r w:rsidRPr="00FA296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br/>
            </w:r>
            <w:r w:rsidRPr="00FA2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ФЕДЕРАЛЬНАЯ СЛУЖБА ГОСУДАРСТВЕННОЙ СТАТИСТИКИ</w:t>
            </w:r>
            <w:r w:rsidRPr="00FA29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br/>
              <w:t xml:space="preserve"> (РОССТАТ)</w:t>
            </w:r>
          </w:p>
        </w:tc>
      </w:tr>
      <w:tr w:rsidR="00FA296C" w:rsidRPr="00FA296C" w14:paraId="20DC6E21" w14:textId="77777777" w:rsidTr="00B61824">
        <w:trPr>
          <w:trHeight w:val="765"/>
        </w:trPr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726B" w14:textId="77777777" w:rsidR="00FA296C" w:rsidRPr="00FA296C" w:rsidRDefault="00FA296C" w:rsidP="00FA29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080"/>
              </w:tabs>
              <w:spacing w:before="397" w:line="288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A296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0"/>
                <w:sz w:val="34"/>
                <w:szCs w:val="24"/>
                <w:lang w:eastAsia="ru-RU"/>
              </w:rPr>
              <w:t>ПРИКАЗ</w:t>
            </w:r>
          </w:p>
        </w:tc>
      </w:tr>
      <w:tr w:rsidR="00FA296C" w:rsidRPr="00FA296C" w14:paraId="25035FDC" w14:textId="77777777" w:rsidTr="00B61824">
        <w:trPr>
          <w:trHeight w:val="577"/>
        </w:trPr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BA1C" w14:textId="77777777" w:rsidR="00FA296C" w:rsidRPr="00FA296C" w:rsidRDefault="00FA296C" w:rsidP="00FA296C">
            <w:pPr>
              <w:tabs>
                <w:tab w:val="left" w:pos="1080"/>
              </w:tabs>
              <w:spacing w:line="288" w:lineRule="auto"/>
              <w:ind w:firstLine="709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A102" w14:textId="77777777" w:rsidR="00FA296C" w:rsidRPr="00FA296C" w:rsidRDefault="00FA296C" w:rsidP="00FA29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60" w:line="288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A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Москва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A597" w14:textId="77777777" w:rsidR="00FA296C" w:rsidRPr="00FA296C" w:rsidRDefault="00FA296C" w:rsidP="00FA29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080"/>
              </w:tabs>
              <w:spacing w:before="120" w:line="288" w:lineRule="auto"/>
              <w:jc w:val="right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0D8131C6" w14:textId="77777777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283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5F2AE8" w14:textId="77777777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283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Ind w:w="25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FA296C" w:rsidRPr="00FA296C" w14:paraId="206EECB8" w14:textId="77777777" w:rsidTr="00B61824">
        <w:trPr>
          <w:trHeight w:val="3279"/>
        </w:trPr>
        <w:tc>
          <w:tcPr>
            <w:tcW w:w="97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E60A" w14:textId="77777777" w:rsidR="00FA296C" w:rsidRPr="00FA296C" w:rsidRDefault="00FA296C" w:rsidP="00FA29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080"/>
              </w:tabs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A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О признании утратившим силу приказа Росстата от 3 августа 2015 г. </w:t>
            </w:r>
            <w:r w:rsidRPr="00FA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br/>
              <w:t xml:space="preserve"> № 352 «Об утверждении Порядка размещения информации о контрактах, заключенных с физическими лицами на выполнение работ, связанных </w:t>
            </w:r>
            <w:r w:rsidRPr="00FA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br/>
              <w:t xml:space="preserve"> со сбором и с обработкой первичных статистических данных </w:t>
            </w:r>
            <w:r w:rsidRPr="00FA2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br/>
              <w:t xml:space="preserve"> при проведении на территории Российской Федерации федерального статистического наблюдения, в соответствии с законодательством Российской Федерации об официальном статистическом учете, на сайте Росстата и сайтах территориальных органов Росстата в информационно-телекоммуникационной сети «Интернет»</w:t>
            </w:r>
          </w:p>
        </w:tc>
      </w:tr>
    </w:tbl>
    <w:p w14:paraId="5A7C1593" w14:textId="77777777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283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14"/>
          <w:szCs w:val="14"/>
          <w:lang w:eastAsia="ru-RU"/>
        </w:rPr>
      </w:pP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 </w:t>
      </w:r>
    </w:p>
    <w:p w14:paraId="65549439" w14:textId="77777777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360" w:lineRule="auto"/>
        <w:ind w:left="283" w:right="284"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соответствии с подпунктом «а» пункта 9 статьи 1 Федерального закона от 26 декабря 2024 г. № 484-ФЗ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и статьи 5 и 8 Федерального закона «О внесении изменений в отдельные законодательные акты Российской Федерации» приказываю:</w:t>
      </w:r>
    </w:p>
    <w:p w14:paraId="78C73727" w14:textId="1E053345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360" w:lineRule="auto"/>
        <w:ind w:left="283" w:right="284"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1. Признать утратившим силу приказ Росстата от 3 августа 2015 г. </w:t>
      </w: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br/>
        <w:t xml:space="preserve">№ 352 «Об утверждении Порядка размещения информации о контрактах, заключенных с физическими лицами на выполнение работ, связанных  </w:t>
      </w: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br/>
        <w:t>со сбором и с обработкой первичных статистических данных при проведении   на территории Российской Федерации федерального статистического наблюдения,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об официальном статистическом учете, на сайте Росстата и сайтах территориальных органов Росстата в информационно-</w:t>
      </w: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lastRenderedPageBreak/>
        <w:t>телекоммуникационной сети «Интернет» (зарегистрирован Минюстом России 13 августа 2015 г., регистрационный № 38500).</w:t>
      </w:r>
    </w:p>
    <w:p w14:paraId="0D9BDB51" w14:textId="4EAF16AE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360" w:lineRule="auto"/>
        <w:ind w:left="283" w:right="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2. Установить, что настоящий приказ вступает в силу с 1 июля 2026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 </w:t>
      </w:r>
    </w:p>
    <w:p w14:paraId="2F39678D" w14:textId="77777777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360" w:lineRule="auto"/>
        <w:ind w:left="283" w:right="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465DBF" w14:textId="77777777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8733D7" w14:textId="77777777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85" w:lineRule="atLeast"/>
        <w:ind w:left="283" w:righ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DC9593" w14:textId="7388D561" w:rsidR="00FA296C" w:rsidRPr="00FA296C" w:rsidRDefault="00FA296C" w:rsidP="00FA29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 w:line="85" w:lineRule="atLeast"/>
        <w:ind w:left="283" w:righ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6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</w:t>
      </w:r>
    </w:p>
    <w:p w14:paraId="20CBD7F0" w14:textId="77777777" w:rsidR="00D74E42" w:rsidRDefault="00D74E42"/>
    <w:sectPr w:rsidR="00D7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C"/>
    <w:rsid w:val="000D1242"/>
    <w:rsid w:val="00576031"/>
    <w:rsid w:val="00B6626D"/>
    <w:rsid w:val="00D020F1"/>
    <w:rsid w:val="00D74E42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A4C6"/>
  <w15:chartTrackingRefBased/>
  <w15:docId w15:val="{09597BEF-ADBA-48ED-A447-827C9891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9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9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9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9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9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9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9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96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A29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Максим Вячеславович</dc:creator>
  <cp:keywords/>
  <dc:description/>
  <cp:lastModifiedBy>Маркин Максим Вячеславович</cp:lastModifiedBy>
  <cp:revision>1</cp:revision>
  <dcterms:created xsi:type="dcterms:W3CDTF">2026-04-24T13:57:00Z</dcterms:created>
  <dcterms:modified xsi:type="dcterms:W3CDTF">2026-04-24T13:59:00Z</dcterms:modified>
</cp:coreProperties>
</file>