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FC842" w14:textId="32633B2B" w:rsidR="006C19D5" w:rsidRPr="00CB1CFE" w:rsidRDefault="00C463C2" w:rsidP="0000043E">
      <w:pPr>
        <w:spacing w:after="240"/>
        <w:jc w:val="center"/>
        <w:rPr>
          <w:b/>
          <w:bCs/>
          <w:szCs w:val="24"/>
        </w:rPr>
      </w:pPr>
      <w:r w:rsidRPr="00CB1CFE">
        <w:rPr>
          <w:b/>
          <w:bCs/>
          <w:szCs w:val="24"/>
        </w:rPr>
        <w:t>Сводный отчет</w:t>
      </w:r>
      <w:r w:rsidR="0000043E" w:rsidRPr="00CB1CFE">
        <w:rPr>
          <w:b/>
          <w:bCs/>
          <w:szCs w:val="24"/>
        </w:rPr>
        <w:t xml:space="preserve"> о проведении оценки регулирующего воздействия </w:t>
      </w:r>
      <w:r w:rsidR="00610DA5" w:rsidRPr="00CB1CFE">
        <w:rPr>
          <w:b/>
          <w:bCs/>
          <w:szCs w:val="24"/>
        </w:rPr>
        <w:br/>
      </w:r>
      <w:r w:rsidRPr="00CB1CFE">
        <w:rPr>
          <w:b/>
          <w:bCs/>
          <w:szCs w:val="24"/>
        </w:rPr>
        <w:t>проекта нормативного правового акта</w:t>
      </w:r>
    </w:p>
    <w:p w14:paraId="38025C9A" w14:textId="77777777" w:rsidR="0000043E" w:rsidRPr="00CB1CFE" w:rsidRDefault="006C19D5" w:rsidP="007963A3">
      <w:pPr>
        <w:spacing w:after="240"/>
        <w:jc w:val="both"/>
        <w:rPr>
          <w:b/>
          <w:bCs/>
          <w:color w:val="2F5496" w:themeColor="accent1" w:themeShade="BF"/>
          <w:szCs w:val="24"/>
        </w:rPr>
      </w:pPr>
      <w:r w:rsidRPr="00CB1CFE">
        <w:rPr>
          <w:b/>
          <w:bCs/>
          <w:szCs w:val="24"/>
        </w:rPr>
        <w:t xml:space="preserve">1. </w:t>
      </w:r>
      <w:r w:rsidR="00761651" w:rsidRPr="00CB1CFE">
        <w:rPr>
          <w:b/>
          <w:bCs/>
          <w:szCs w:val="24"/>
        </w:rPr>
        <w:t>Общая информация о проекте акта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681"/>
        <w:gridCol w:w="1814"/>
        <w:gridCol w:w="3578"/>
        <w:gridCol w:w="1128"/>
      </w:tblGrid>
      <w:tr w:rsidR="006C19D5" w:rsidRPr="00CB1CFE" w14:paraId="6F5CF7BD" w14:textId="77777777" w:rsidTr="00CC13C4">
        <w:trPr>
          <w:trHeight w:val="903"/>
        </w:trPr>
        <w:tc>
          <w:tcPr>
            <w:tcW w:w="3681" w:type="dxa"/>
          </w:tcPr>
          <w:p w14:paraId="4DA74481" w14:textId="1B80C1DE" w:rsidR="006C19D5" w:rsidRPr="00CB1CFE" w:rsidRDefault="006C19D5" w:rsidP="001A2352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1.1</w:t>
            </w:r>
            <w:r w:rsidR="001A7ADD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 xml:space="preserve"> Вид и наименование проекта </w:t>
            </w:r>
            <w:r w:rsidR="001A2352" w:rsidRPr="00CB1CFE">
              <w:rPr>
                <w:szCs w:val="24"/>
              </w:rPr>
              <w:t xml:space="preserve">нормативного правового </w:t>
            </w:r>
            <w:r w:rsidRPr="00CB1CFE">
              <w:rPr>
                <w:szCs w:val="24"/>
              </w:rPr>
              <w:t>акта</w:t>
            </w:r>
            <w:r w:rsidR="001A2352" w:rsidRPr="00CB1CFE">
              <w:rPr>
                <w:rStyle w:val="a9"/>
                <w:szCs w:val="24"/>
              </w:rPr>
              <w:footnoteReference w:id="1"/>
            </w:r>
            <w:r w:rsidRPr="00CB1CFE">
              <w:rPr>
                <w:szCs w:val="24"/>
              </w:rPr>
              <w:t>:</w:t>
            </w:r>
          </w:p>
        </w:tc>
        <w:tc>
          <w:tcPr>
            <w:tcW w:w="6520" w:type="dxa"/>
            <w:gridSpan w:val="3"/>
          </w:tcPr>
          <w:p w14:paraId="61526290" w14:textId="583E6030" w:rsidR="00E5107D" w:rsidRPr="00CB1CFE" w:rsidRDefault="00000000" w:rsidP="00E5107D">
            <w:pPr>
              <w:rPr>
                <w:szCs w:val="24"/>
                <w:lang w:val="en-US"/>
              </w:rPr>
            </w:pPr>
            <w:r w:rsidR="007646E9" w:rsidRPr="00CB1CFE">
              <w:rPr>
                <w:szCs w:val="24"/>
              </w:rPr>
              <w:t> Проект приказа Минстроя России «Об утверждении порядка и сроков оформления актов приемки оказанных услуг и (или) выполненных работ по содержанию и текущему ремонту общего имущества в многоквартирном доме» (далее – проект приказа)</w:t>
            </w:r>
          </w:p>
          <w:p w14:paraId="24FBEA6C" w14:textId="77777777" w:rsidR="006C19D5" w:rsidRPr="00CB1CFE" w:rsidRDefault="006C19D5" w:rsidP="006C19D5">
            <w:pPr>
              <w:rPr>
                <w:szCs w:val="24"/>
              </w:rPr>
            </w:pPr>
          </w:p>
        </w:tc>
      </w:tr>
      <w:tr w:rsidR="00761651" w:rsidRPr="00CB1CFE" w14:paraId="656576A8" w14:textId="77777777" w:rsidTr="00CC13C4">
        <w:trPr>
          <w:trHeight w:val="850"/>
        </w:trPr>
        <w:tc>
          <w:tcPr>
            <w:tcW w:w="5495" w:type="dxa"/>
            <w:gridSpan w:val="2"/>
          </w:tcPr>
          <w:p w14:paraId="5C990AF0" w14:textId="1567B1C8" w:rsidR="00761651" w:rsidRPr="00CB1CFE" w:rsidRDefault="00761651" w:rsidP="001A2352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1.2</w:t>
            </w:r>
            <w:r w:rsidR="001A7ADD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 xml:space="preserve"> Федеральный орган исполнительной власти</w:t>
            </w:r>
            <w:r w:rsidR="001A2352" w:rsidRPr="00CB1CFE">
              <w:rPr>
                <w:rStyle w:val="a9"/>
                <w:szCs w:val="24"/>
              </w:rPr>
              <w:footnoteReference w:id="2"/>
            </w:r>
            <w:r w:rsidRPr="00CB1CFE">
              <w:rPr>
                <w:szCs w:val="24"/>
              </w:rPr>
              <w:t>:</w:t>
            </w:r>
          </w:p>
        </w:tc>
        <w:tc>
          <w:tcPr>
            <w:tcW w:w="4706" w:type="dxa"/>
            <w:gridSpan w:val="2"/>
          </w:tcPr>
          <w:p w14:paraId="5D260A81" w14:textId="6BFCECFF" w:rsidR="00E5107D" w:rsidRPr="00CB1CFE" w:rsidRDefault="00000000" w:rsidP="00E5107D">
            <w:pPr>
              <w:rPr>
                <w:szCs w:val="24"/>
                <w:lang w:val="en-US"/>
              </w:rPr>
            </w:pPr>
            <w:r w:rsidR="007646E9" w:rsidRPr="00CB1CFE">
              <w:rPr>
                <w:szCs w:val="24"/>
              </w:rPr>
              <w:t>Министерство строительства и жилищно-коммунального хозяйства Российской Федерации </w:t>
            </w:r>
          </w:p>
          <w:p w14:paraId="76458DFF" w14:textId="77777777" w:rsidR="00761651" w:rsidRPr="00CB1CFE" w:rsidRDefault="00761651" w:rsidP="00BC0EB3">
            <w:pPr>
              <w:rPr>
                <w:szCs w:val="24"/>
              </w:rPr>
            </w:pPr>
          </w:p>
        </w:tc>
      </w:tr>
      <w:tr w:rsidR="000F7652" w:rsidRPr="00CB1CFE" w14:paraId="284958B6" w14:textId="77777777" w:rsidTr="00CC13C4">
        <w:trPr>
          <w:trHeight w:val="161"/>
        </w:trPr>
        <w:tc>
          <w:tcPr>
            <w:tcW w:w="5495" w:type="dxa"/>
            <w:gridSpan w:val="2"/>
            <w:vMerge w:val="restart"/>
            <w:tcBorders>
              <w:right w:val="single" w:sz="4" w:space="0" w:color="BFBFBF" w:themeColor="background1" w:themeShade="BF"/>
            </w:tcBorders>
            <w:vAlign w:val="center"/>
          </w:tcPr>
          <w:p w14:paraId="0085F12A" w14:textId="77777777" w:rsidR="000F7652" w:rsidRPr="00CB1CFE" w:rsidRDefault="000F7652" w:rsidP="000F7652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br w:type="page"/>
              <w:t>1.3</w:t>
            </w:r>
            <w:r w:rsidR="001A7ADD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 xml:space="preserve"> Степень регулирующего воздействия проекта акта:</w:t>
            </w:r>
          </w:p>
        </w:tc>
        <w:tc>
          <w:tcPr>
            <w:tcW w:w="357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817B7A" w14:textId="77777777" w:rsidR="000F7652" w:rsidRPr="00CB1CFE" w:rsidRDefault="000F7652" w:rsidP="000F7652">
            <w:pPr>
              <w:spacing w:before="120" w:after="120"/>
              <w:jc w:val="center"/>
              <w:rPr>
                <w:szCs w:val="24"/>
              </w:rPr>
            </w:pPr>
            <w:r w:rsidRPr="00CB1CFE">
              <w:rPr>
                <w:szCs w:val="24"/>
              </w:rPr>
              <w:t>высокая</w:t>
            </w:r>
          </w:p>
        </w:tc>
        <w:tc>
          <w:tcPr>
            <w:tcW w:w="112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0A0A743" w14:textId="77777777" w:rsidR="008E27D1" w:rsidRDefault="00000000" w:rsidP="002A6238">
            <w:pPr>
              <w:jc w:val="center"/>
              <w:rPr>
                <w:szCs w:val="24"/>
              </w:rPr>
            </w:pPr>
            <w:r w:rsidR="007646E9" w:rsidRPr="00CB1CFE">
              <w:rPr>
                <w:szCs w:val="24"/>
              </w:rPr>
              <w:t/>
            </w:r>
          </w:p>
          <w:p w14:paraId="5B6AB908" w14:textId="6375A677" w:rsidR="002A6238" w:rsidRPr="00CB1CFE" w:rsidRDefault="002A6238" w:rsidP="002A6238">
            <w:pPr>
              <w:jc w:val="center"/>
              <w:rPr>
                <w:szCs w:val="24"/>
              </w:rPr>
            </w:pPr>
          </w:p>
        </w:tc>
      </w:tr>
      <w:tr w:rsidR="000F7652" w:rsidRPr="00CB1CFE" w14:paraId="2AE28721" w14:textId="77777777" w:rsidTr="00CC13C4">
        <w:trPr>
          <w:trHeight w:val="187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20DD1663" w14:textId="77777777" w:rsidR="000F7652" w:rsidRPr="00CB1CFE" w:rsidRDefault="000F7652" w:rsidP="000F7652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B08664" w14:textId="77777777" w:rsidR="000F7652" w:rsidRPr="00CB1CFE" w:rsidRDefault="000F7652" w:rsidP="000F7652">
            <w:pPr>
              <w:spacing w:before="120" w:after="120"/>
              <w:jc w:val="center"/>
              <w:rPr>
                <w:szCs w:val="24"/>
              </w:rPr>
            </w:pPr>
            <w:r w:rsidRPr="00CB1CFE">
              <w:rPr>
                <w:szCs w:val="24"/>
              </w:rPr>
              <w:t>средняя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CE2459F" w14:textId="77777777" w:rsidR="000F7652" w:rsidRPr="00CB1CFE" w:rsidRDefault="00000000" w:rsidP="002A6238">
            <w:pPr>
              <w:jc w:val="center"/>
              <w:rPr>
                <w:szCs w:val="24"/>
              </w:rPr>
            </w:pPr>
            <w:r w:rsidR="007646E9" w:rsidRPr="00CB1CFE">
              <w:rPr>
                <w:szCs w:val="24"/>
              </w:rPr>
              <w:t/>
            </w:r>
          </w:p>
          <w:p w14:paraId="7B208D88" w14:textId="7EBBFCE8" w:rsidR="008E27D1" w:rsidRPr="00CB1CFE" w:rsidRDefault="008E27D1" w:rsidP="002A6238">
            <w:pPr>
              <w:jc w:val="center"/>
              <w:rPr>
                <w:szCs w:val="24"/>
              </w:rPr>
            </w:pPr>
          </w:p>
        </w:tc>
      </w:tr>
      <w:tr w:rsidR="000F7652" w:rsidRPr="00CB1CFE" w14:paraId="58FAE052" w14:textId="77777777" w:rsidTr="00CC13C4">
        <w:trPr>
          <w:trHeight w:val="326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4F66C60B" w14:textId="77777777" w:rsidR="000F7652" w:rsidRPr="00CB1CFE" w:rsidRDefault="000F7652" w:rsidP="000F7652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C871A8" w14:textId="77777777" w:rsidR="000F7652" w:rsidRPr="00CB1CFE" w:rsidRDefault="000F7652" w:rsidP="000F7652">
            <w:pPr>
              <w:spacing w:before="120" w:after="120"/>
              <w:jc w:val="center"/>
              <w:rPr>
                <w:szCs w:val="24"/>
              </w:rPr>
            </w:pPr>
            <w:r w:rsidRPr="00CB1CFE">
              <w:rPr>
                <w:szCs w:val="24"/>
              </w:rPr>
              <w:t>низкая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</w:tcPr>
          <w:p w14:paraId="0CFD7CA4" w14:textId="77777777" w:rsidR="000F7652" w:rsidRPr="00CB1CFE" w:rsidRDefault="00000000" w:rsidP="002A6238">
            <w:pPr>
              <w:jc w:val="center"/>
              <w:rPr>
                <w:szCs w:val="24"/>
              </w:rPr>
            </w:pPr>
            <w:r w:rsidR="007646E9" w:rsidRPr="00CB1CFE">
              <w:rPr>
                <w:szCs w:val="24"/>
              </w:rPr>
              <w:t>Х</w:t>
            </w:r>
          </w:p>
          <w:p w14:paraId="08BD15D2" w14:textId="5CB453BE" w:rsidR="008E27D1" w:rsidRPr="00CB1CFE" w:rsidRDefault="008E27D1" w:rsidP="002A6238">
            <w:pPr>
              <w:jc w:val="center"/>
              <w:rPr>
                <w:szCs w:val="24"/>
              </w:rPr>
            </w:pPr>
          </w:p>
        </w:tc>
      </w:tr>
      <w:tr w:rsidR="000F7652" w:rsidRPr="00CB1CFE" w14:paraId="55662059" w14:textId="77777777" w:rsidTr="00CC13C4">
        <w:trPr>
          <w:trHeight w:val="655"/>
        </w:trPr>
        <w:tc>
          <w:tcPr>
            <w:tcW w:w="3681" w:type="dxa"/>
          </w:tcPr>
          <w:p w14:paraId="2B7C8B1F" w14:textId="401AFF7D" w:rsidR="000F7652" w:rsidRPr="00CB1CFE" w:rsidRDefault="000F7652" w:rsidP="00395EFB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1.4</w:t>
            </w:r>
            <w:r w:rsidR="001A7ADD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 xml:space="preserve"> </w:t>
            </w:r>
            <w:r w:rsidR="00395EFB" w:rsidRPr="00CB1CFE">
              <w:rPr>
                <w:szCs w:val="24"/>
              </w:rPr>
              <w:t>И</w:t>
            </w:r>
            <w:r w:rsidR="0008612D" w:rsidRPr="00CB1CFE">
              <w:rPr>
                <w:szCs w:val="24"/>
              </w:rPr>
              <w:t>дентификационный номер проекта акта</w:t>
            </w:r>
            <w:r w:rsidR="00A74EB3" w:rsidRPr="00CB1CFE">
              <w:rPr>
                <w:szCs w:val="24"/>
              </w:rPr>
              <w:t>:</w:t>
            </w:r>
          </w:p>
        </w:tc>
        <w:tc>
          <w:tcPr>
            <w:tcW w:w="6520" w:type="dxa"/>
            <w:gridSpan w:val="3"/>
          </w:tcPr>
          <w:p w14:paraId="043412FB" w14:textId="77777777" w:rsidR="000F7652" w:rsidRDefault="00000000" w:rsidP="00E5107D">
            <w:pPr>
              <w:jc w:val="center"/>
              <w:rPr>
                <w:bCs/>
                <w:szCs w:val="24"/>
              </w:rPr>
            </w:pPr>
            <w:r w:rsidR="007646E9" w:rsidRPr="00CB1CFE">
              <w:rPr>
                <w:bCs/>
                <w:szCs w:val="24"/>
              </w:rPr>
              <w:t>02/08/04-26/00167550</w:t>
            </w:r>
            <w:proofErr w:type="spellStart"/>
            <w:proofErr w:type="spellEnd"/>
          </w:p>
          <w:p w14:paraId="63F1FC3A" w14:textId="2ABFB8BF" w:rsidR="002A6238" w:rsidRPr="002A6238" w:rsidRDefault="002A6238" w:rsidP="00E5107D">
            <w:pPr>
              <w:jc w:val="center"/>
              <w:rPr>
                <w:szCs w:val="24"/>
              </w:rPr>
            </w:pPr>
          </w:p>
        </w:tc>
      </w:tr>
      <w:tr w:rsidR="000F7652" w:rsidRPr="00CB1CFE" w14:paraId="30AC2FB3" w14:textId="77777777" w:rsidTr="00CC13C4">
        <w:trPr>
          <w:trHeight w:val="655"/>
        </w:trPr>
        <w:tc>
          <w:tcPr>
            <w:tcW w:w="5495" w:type="dxa"/>
            <w:gridSpan w:val="2"/>
          </w:tcPr>
          <w:p w14:paraId="49F3EA05" w14:textId="77777777" w:rsidR="000F7652" w:rsidRPr="00CB1CFE" w:rsidRDefault="000F7652" w:rsidP="00BA7DB3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1.5</w:t>
            </w:r>
            <w:r w:rsidR="001A7ADD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 xml:space="preserve"> Сроки размещения уведомления</w:t>
            </w:r>
            <w:r w:rsidR="00A74EB3" w:rsidRPr="00CB1CFE">
              <w:rPr>
                <w:szCs w:val="24"/>
              </w:rPr>
              <w:t>:</w:t>
            </w:r>
          </w:p>
        </w:tc>
        <w:tc>
          <w:tcPr>
            <w:tcW w:w="4706" w:type="dxa"/>
            <w:gridSpan w:val="2"/>
          </w:tcPr>
          <w:p w14:paraId="4845DE5D" w14:textId="6DFE9175" w:rsidR="00E5107D" w:rsidRPr="00CB1CFE" w:rsidRDefault="007646E9" w:rsidP="00E5107D">
            <w:pPr>
              <w:jc w:val="center"/>
              <w:rPr>
                <w:szCs w:val="24"/>
                <w:lang w:val="en-US"/>
              </w:rPr>
            </w:pPr>
            <w:r w:rsidRPr="00CB1CFE">
              <w:rPr>
                <w:szCs w:val="24"/>
              </w:rPr>
              <w:t>Уведомление не направлялось</w:t>
            </w:r>
          </w:p>
          <w:p w14:paraId="2D65AD0A" w14:textId="77777777" w:rsidR="000F7652" w:rsidRPr="00CB1CFE" w:rsidRDefault="000F7652" w:rsidP="000F7652">
            <w:pPr>
              <w:rPr>
                <w:szCs w:val="24"/>
              </w:rPr>
            </w:pPr>
          </w:p>
        </w:tc>
      </w:tr>
      <w:tr w:rsidR="000F7652" w:rsidRPr="00CB1CFE" w14:paraId="1CAC2877" w14:textId="77777777" w:rsidTr="00CC13C4">
        <w:trPr>
          <w:trHeight w:val="621"/>
        </w:trPr>
        <w:tc>
          <w:tcPr>
            <w:tcW w:w="5495" w:type="dxa"/>
            <w:gridSpan w:val="2"/>
          </w:tcPr>
          <w:p w14:paraId="58AEC26A" w14:textId="77777777" w:rsidR="000F7652" w:rsidRPr="00CB1CFE" w:rsidRDefault="000F7652" w:rsidP="000F7652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1.6</w:t>
            </w:r>
            <w:r w:rsidR="001A7ADD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 xml:space="preserve"> Сроки проведения публичных обсуждений проекта акта</w:t>
            </w:r>
            <w:r w:rsidR="00FA5A73" w:rsidRPr="00CB1CFE">
              <w:rPr>
                <w:szCs w:val="24"/>
              </w:rPr>
              <w:t>:</w:t>
            </w:r>
          </w:p>
        </w:tc>
        <w:tc>
          <w:tcPr>
            <w:tcW w:w="4706" w:type="dxa"/>
            <w:gridSpan w:val="2"/>
          </w:tcPr>
          <w:p w14:paraId="208D4C80" w14:textId="137D9677" w:rsidR="00E5107D" w:rsidRPr="00CB1CFE" w:rsidRDefault="007646E9" w:rsidP="00E5107D">
            <w:pPr>
              <w:jc w:val="center"/>
              <w:rPr>
                <w:szCs w:val="24"/>
                <w:lang w:val="en-US"/>
              </w:rPr>
            </w:pPr>
            <w:r w:rsidRPr="00CB1CFE">
              <w:rPr>
                <w:szCs w:val="24"/>
              </w:rPr>
              <w:t>27.04.2026 - 04.05.2026</w:t>
            </w:r>
          </w:p>
          <w:p w14:paraId="436534EC" w14:textId="77777777" w:rsidR="000F7652" w:rsidRPr="00CB1CFE" w:rsidRDefault="000F7652" w:rsidP="000F7652">
            <w:pPr>
              <w:rPr>
                <w:szCs w:val="24"/>
              </w:rPr>
            </w:pPr>
          </w:p>
        </w:tc>
      </w:tr>
    </w:tbl>
    <w:p w14:paraId="139911D5" w14:textId="77777777" w:rsidR="00587F7A" w:rsidRPr="00CB1CFE" w:rsidRDefault="000F4AD8" w:rsidP="007963A3">
      <w:pPr>
        <w:spacing w:before="120" w:after="120"/>
        <w:jc w:val="both"/>
        <w:rPr>
          <w:b/>
          <w:bCs/>
          <w:color w:val="2F5496" w:themeColor="accent1" w:themeShade="BF"/>
          <w:szCs w:val="24"/>
        </w:rPr>
      </w:pPr>
      <w:r w:rsidRPr="00CB1CFE">
        <w:rPr>
          <w:b/>
          <w:bCs/>
          <w:szCs w:val="24"/>
        </w:rPr>
        <w:t>2</w:t>
      </w:r>
      <w:r w:rsidR="006C19D5" w:rsidRPr="00CB1CFE">
        <w:rPr>
          <w:b/>
          <w:bCs/>
          <w:szCs w:val="24"/>
        </w:rPr>
        <w:t>. Краткое описание проблемы и способов ее ре</w:t>
      </w:r>
      <w:r w:rsidR="00A27A77" w:rsidRPr="00CB1CFE">
        <w:rPr>
          <w:b/>
          <w:bCs/>
          <w:szCs w:val="24"/>
        </w:rPr>
        <w:t>шения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047"/>
        <w:gridCol w:w="72"/>
        <w:gridCol w:w="1417"/>
        <w:gridCol w:w="194"/>
        <w:gridCol w:w="830"/>
        <w:gridCol w:w="255"/>
        <w:gridCol w:w="809"/>
        <w:gridCol w:w="3444"/>
        <w:gridCol w:w="1133"/>
      </w:tblGrid>
      <w:tr w:rsidR="00587F7A" w:rsidRPr="00CB1CFE" w14:paraId="02906402" w14:textId="77777777" w:rsidTr="00CC13C4">
        <w:trPr>
          <w:trHeight w:val="352"/>
        </w:trPr>
        <w:tc>
          <w:tcPr>
            <w:tcW w:w="2047" w:type="dxa"/>
            <w:vMerge w:val="restart"/>
          </w:tcPr>
          <w:p w14:paraId="724DDF7C" w14:textId="77777777" w:rsidR="00587F7A" w:rsidRPr="00CB1CFE" w:rsidRDefault="00076B5B" w:rsidP="00076B5B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2</w:t>
            </w:r>
            <w:r w:rsidR="00587F7A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>1</w:t>
            </w:r>
            <w:r w:rsidR="001A7ADD" w:rsidRPr="00CB1CFE">
              <w:rPr>
                <w:szCs w:val="24"/>
              </w:rPr>
              <w:t>.</w:t>
            </w:r>
            <w:r w:rsidR="00587F7A" w:rsidRPr="00CB1CFE">
              <w:rPr>
                <w:szCs w:val="24"/>
              </w:rPr>
              <w:t xml:space="preserve"> Основанием для разработки проекта акта является:</w:t>
            </w:r>
          </w:p>
        </w:tc>
        <w:tc>
          <w:tcPr>
            <w:tcW w:w="7021" w:type="dxa"/>
            <w:gridSpan w:val="7"/>
          </w:tcPr>
          <w:p w14:paraId="30838059" w14:textId="77777777" w:rsidR="00587F7A" w:rsidRPr="00CB1CFE" w:rsidRDefault="00587F7A" w:rsidP="00800436">
            <w:pPr>
              <w:spacing w:before="40" w:after="40"/>
              <w:rPr>
                <w:szCs w:val="24"/>
              </w:rPr>
            </w:pPr>
            <w:r w:rsidRPr="00CB1CFE">
              <w:rPr>
                <w:szCs w:val="24"/>
              </w:rPr>
              <w:t>Положения нормативного правового акта большей юридической силы</w:t>
            </w:r>
          </w:p>
        </w:tc>
        <w:tc>
          <w:tcPr>
            <w:tcW w:w="1133" w:type="dxa"/>
          </w:tcPr>
          <w:p w14:paraId="50EC9B1F" w14:textId="77777777" w:rsidR="00587F7A" w:rsidRPr="00CB1CFE" w:rsidRDefault="00000000" w:rsidP="003922B7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>Х</w:t>
            </w:r>
          </w:p>
          <w:p w14:paraId="3FDFAA2D" w14:textId="54FB8A11" w:rsidR="008E27D1" w:rsidRPr="00CB1CFE" w:rsidRDefault="008E27D1" w:rsidP="003922B7">
            <w:pPr>
              <w:rPr>
                <w:szCs w:val="24"/>
              </w:rPr>
            </w:pPr>
          </w:p>
        </w:tc>
      </w:tr>
      <w:tr w:rsidR="00C76472" w:rsidRPr="00CB1CFE" w14:paraId="123ACD65" w14:textId="77777777" w:rsidTr="00CC13C4">
        <w:trPr>
          <w:trHeight w:val="352"/>
        </w:trPr>
        <w:tc>
          <w:tcPr>
            <w:tcW w:w="2047" w:type="dxa"/>
            <w:vMerge/>
          </w:tcPr>
          <w:p w14:paraId="7859442A" w14:textId="77777777" w:rsidR="00C76472" w:rsidRPr="00CB1CFE" w:rsidRDefault="00C76472" w:rsidP="00C76472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7"/>
          </w:tcPr>
          <w:p w14:paraId="1398FC3E" w14:textId="77777777" w:rsidR="00C76472" w:rsidRPr="00CB1CFE" w:rsidRDefault="00C76472" w:rsidP="00800436">
            <w:pPr>
              <w:spacing w:before="40" w:after="40"/>
              <w:rPr>
                <w:szCs w:val="24"/>
              </w:rPr>
            </w:pPr>
            <w:r w:rsidRPr="00CB1CFE">
              <w:rPr>
                <w:szCs w:val="24"/>
              </w:rPr>
              <w:t>Инициатива разработчика</w:t>
            </w:r>
          </w:p>
        </w:tc>
        <w:tc>
          <w:tcPr>
            <w:tcW w:w="1133" w:type="dxa"/>
          </w:tcPr>
          <w:p w14:paraId="31312D18" w14:textId="77777777" w:rsidR="00C76472" w:rsidRPr="00CB1CFE" w:rsidRDefault="00000000" w:rsidP="003922B7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/>
            </w:r>
          </w:p>
          <w:p w14:paraId="6F11A02D" w14:textId="33CF4259" w:rsidR="008E27D1" w:rsidRPr="00CB1CFE" w:rsidRDefault="008E27D1" w:rsidP="003922B7">
            <w:pPr>
              <w:rPr>
                <w:szCs w:val="24"/>
              </w:rPr>
            </w:pPr>
          </w:p>
        </w:tc>
      </w:tr>
      <w:tr w:rsidR="00587F7A" w:rsidRPr="00CB1CFE" w14:paraId="1ACC7376" w14:textId="77777777" w:rsidTr="00CC13C4">
        <w:trPr>
          <w:trHeight w:val="351"/>
        </w:trPr>
        <w:tc>
          <w:tcPr>
            <w:tcW w:w="2047" w:type="dxa"/>
            <w:vMerge/>
          </w:tcPr>
          <w:p w14:paraId="74E656A8" w14:textId="77777777" w:rsidR="00587F7A" w:rsidRPr="00CB1CFE" w:rsidRDefault="00587F7A" w:rsidP="00450725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7"/>
          </w:tcPr>
          <w:p w14:paraId="4397695C" w14:textId="77777777" w:rsidR="00587F7A" w:rsidRPr="00CB1CFE" w:rsidRDefault="00C76472" w:rsidP="00800436">
            <w:pPr>
              <w:spacing w:before="40" w:after="40"/>
              <w:rPr>
                <w:szCs w:val="24"/>
              </w:rPr>
            </w:pPr>
            <w:r w:rsidRPr="00CB1CFE">
              <w:rPr>
                <w:szCs w:val="24"/>
              </w:rPr>
              <w:t>Иное</w:t>
            </w:r>
          </w:p>
        </w:tc>
        <w:tc>
          <w:tcPr>
            <w:tcW w:w="1133" w:type="dxa"/>
          </w:tcPr>
          <w:p w14:paraId="581E474A" w14:textId="77777777" w:rsidR="00587F7A" w:rsidRPr="00CB1CFE" w:rsidRDefault="00000000" w:rsidP="003922B7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/>
            </w:r>
          </w:p>
          <w:p w14:paraId="22B1D1DB" w14:textId="4100D5FE" w:rsidR="008E27D1" w:rsidRPr="00CB1CFE" w:rsidRDefault="008E27D1" w:rsidP="003922B7">
            <w:pPr>
              <w:rPr>
                <w:szCs w:val="24"/>
              </w:rPr>
            </w:pPr>
          </w:p>
        </w:tc>
      </w:tr>
      <w:tr w:rsidR="0021246D" w:rsidRPr="00CB1CFE" w14:paraId="417B96DD" w14:textId="77777777" w:rsidTr="00CC13C4">
        <w:trPr>
          <w:trHeight w:val="351"/>
        </w:trPr>
        <w:tc>
          <w:tcPr>
            <w:tcW w:w="10201" w:type="dxa"/>
            <w:gridSpan w:val="9"/>
          </w:tcPr>
          <w:p w14:paraId="7579514A" w14:textId="08A51C26" w:rsidR="00E5107D" w:rsidRPr="00CB1CFE" w:rsidRDefault="007646E9" w:rsidP="007646E9">
            <w:pPr>
              <w:jc w:val="both"/>
              <w:rPr>
                <w:szCs w:val="24"/>
              </w:rPr>
            </w:pPr>
            <w:r w:rsidRPr="00CB1CFE">
              <w:rPr>
                <w:szCs w:val="24"/>
              </w:rPr>
              <w:t>Проектом приказа подготовлен в соответствии с подпунктом «б» пункта 2 статьи 1 Федерального закона от 29.12.2025№ 529-ФЗ «О внесении изменений в Жилищный кодекс Российской Федерации и статью 20 Закона Российской Федерации «О статусе столицы Российской Федерации» (далее – Закон № 529-ФЗ), пунктом 4 части 8 статьи 161.1 Жилищного кодекса Российской Федерации (далее – ЖК РФ), а также на основании пункта 4 Плана-графика подготовки нормативных правовых актов, необходимых для реализации норм Закона № 529-ФЗ, утвержденного Заместителем Председателя Правительства Российской Федерации М.Ш. Хуснуллиным от 30.01.2026 № МХ-П16-2641 (далее – План-график). Проектом приказа предусматривается утверждение порядка и сроков оформления актов приемки оказанных услуг и (или) выполненных работ по содержанию и текущему ремонту общего имущества в многоквартирном доме (далее соответственно – ОИ, МКД).</w:t>
            </w:r>
          </w:p>
          <w:p w14:paraId="3076327C" w14:textId="2E09413F" w:rsidR="00AC162D" w:rsidRPr="00CB1CFE" w:rsidRDefault="00AC162D" w:rsidP="003922B7">
            <w:pPr>
              <w:jc w:val="center"/>
              <w:rPr>
                <w:i/>
                <w:iCs/>
                <w:color w:val="A6A6A6" w:themeColor="background1" w:themeShade="A6"/>
                <w:szCs w:val="24"/>
                <w:u w:val="single"/>
              </w:rPr>
            </w:pPr>
          </w:p>
        </w:tc>
      </w:tr>
      <w:tr w:rsidR="00587F7A" w:rsidRPr="00CB1CFE" w14:paraId="73A8BE0E" w14:textId="77777777" w:rsidTr="00CC13C4">
        <w:trPr>
          <w:trHeight w:val="416"/>
        </w:trPr>
        <w:tc>
          <w:tcPr>
            <w:tcW w:w="10201" w:type="dxa"/>
            <w:gridSpan w:val="9"/>
          </w:tcPr>
          <w:p w14:paraId="3D5771A1" w14:textId="77777777" w:rsidR="00587F7A" w:rsidRPr="00CB1CFE" w:rsidRDefault="00076B5B" w:rsidP="009B7343">
            <w:pPr>
              <w:spacing w:before="120" w:after="40"/>
              <w:rPr>
                <w:szCs w:val="24"/>
              </w:rPr>
            </w:pPr>
            <w:r w:rsidRPr="00CB1CFE">
              <w:rPr>
                <w:szCs w:val="24"/>
              </w:rPr>
              <w:t>2</w:t>
            </w:r>
            <w:r w:rsidR="00587F7A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>2</w:t>
            </w:r>
            <w:r w:rsidR="001A7ADD" w:rsidRPr="00CB1CFE">
              <w:rPr>
                <w:szCs w:val="24"/>
              </w:rPr>
              <w:t>.</w:t>
            </w:r>
            <w:r w:rsidR="00587F7A" w:rsidRPr="00CB1CFE">
              <w:rPr>
                <w:szCs w:val="24"/>
              </w:rPr>
              <w:t xml:space="preserve"> К</w:t>
            </w:r>
            <w:r w:rsidR="00AC162D" w:rsidRPr="00CB1CFE">
              <w:rPr>
                <w:szCs w:val="24"/>
              </w:rPr>
              <w:t>раткое</w:t>
            </w:r>
            <w:r w:rsidR="00587F7A" w:rsidRPr="00CB1CFE">
              <w:rPr>
                <w:szCs w:val="24"/>
              </w:rPr>
              <w:t xml:space="preserve"> опи</w:t>
            </w:r>
            <w:r w:rsidR="00AC162D" w:rsidRPr="00CB1CFE">
              <w:rPr>
                <w:szCs w:val="24"/>
              </w:rPr>
              <w:t>сание</w:t>
            </w:r>
            <w:r w:rsidR="00587F7A" w:rsidRPr="00CB1CFE">
              <w:rPr>
                <w:szCs w:val="24"/>
              </w:rPr>
              <w:t xml:space="preserve"> проблем</w:t>
            </w:r>
            <w:r w:rsidR="00AC162D" w:rsidRPr="00CB1CFE">
              <w:rPr>
                <w:szCs w:val="24"/>
              </w:rPr>
              <w:t>ы</w:t>
            </w:r>
            <w:r w:rsidR="00587F7A" w:rsidRPr="00CB1CFE">
              <w:rPr>
                <w:szCs w:val="24"/>
              </w:rPr>
              <w:t>, на решение которой направлен предлагаемый способ регулирования</w:t>
            </w:r>
            <w:r w:rsidR="00652A49" w:rsidRPr="00CB1CFE">
              <w:rPr>
                <w:szCs w:val="24"/>
              </w:rPr>
              <w:t>:</w:t>
            </w:r>
            <w:r w:rsidR="00587F7A" w:rsidRPr="00CB1CFE">
              <w:rPr>
                <w:szCs w:val="24"/>
              </w:rPr>
              <w:t xml:space="preserve"> </w:t>
            </w:r>
          </w:p>
          <w:p w14:paraId="42852007" w14:textId="2F7EAB3A" w:rsidR="00E5107D" w:rsidRPr="00CB1CFE" w:rsidRDefault="007646E9" w:rsidP="007646E9">
            <w:pPr>
              <w:jc w:val="both"/>
              <w:rPr>
                <w:szCs w:val="24"/>
              </w:rPr>
            </w:pPr>
            <w:r w:rsidRPr="00CB1CFE">
              <w:rPr>
                <w:szCs w:val="24"/>
              </w:rPr>
              <w:t>В пункт 4 части 8 статьи 1611 ЖК РФ внесены изменения, согласно которым председатель совета МКД осуществляет контроль за выполнением обязательств по заключенным договорам оказания услуг и (или) выполнения работ по содержанию и ремонту ОИ в МКД, подписывает акты приемки оказанных услуг и (или) выполненных работ по содержанию и текущему ремонту ОИ в МКД, акты о нарушении нормативов качества или периодичности оказания услуг и (или) выполнения работ по содержанию и ремонту ОИ в МКД, акты о непредоставлении коммунальных услуг или предоставлении коммунальных услуг ненадлежащего качества, на основании приказа Минстроя.</w:t>
            </w:r>
          </w:p>
          <w:p w14:paraId="7B151A8E" w14:textId="40F6292B" w:rsidR="00D87182" w:rsidRPr="00CB1CFE" w:rsidRDefault="00D5117D" w:rsidP="00A84019">
            <w:pPr>
              <w:spacing w:before="120" w:after="120"/>
              <w:jc w:val="center"/>
              <w:rPr>
                <w:i/>
                <w:iCs/>
                <w:color w:val="A6A6A6" w:themeColor="background1" w:themeShade="A6"/>
                <w:szCs w:val="24"/>
              </w:rPr>
            </w:pPr>
            <w:r w:rsidRPr="00CB1CFE">
              <w:rPr>
                <w:i/>
                <w:iCs/>
                <w:color w:val="808080" w:themeColor="background1" w:themeShade="80"/>
                <w:szCs w:val="24"/>
              </w:rPr>
              <w:t>Заполняется на основ</w:t>
            </w:r>
            <w:r w:rsidR="00A84019" w:rsidRPr="00CB1CFE">
              <w:rPr>
                <w:i/>
                <w:iCs/>
                <w:color w:val="808080" w:themeColor="background1" w:themeShade="80"/>
                <w:szCs w:val="24"/>
              </w:rPr>
              <w:t>ании</w:t>
            </w:r>
            <w:r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 </w:t>
            </w:r>
            <w:r w:rsidR="00ED07EF" w:rsidRPr="00CB1CFE">
              <w:rPr>
                <w:i/>
                <w:iCs/>
                <w:color w:val="808080" w:themeColor="background1" w:themeShade="80"/>
                <w:szCs w:val="24"/>
              </w:rPr>
              <w:t>информации</w:t>
            </w:r>
            <w:r w:rsidR="005D471B" w:rsidRPr="00CB1CFE">
              <w:rPr>
                <w:i/>
                <w:iCs/>
                <w:color w:val="808080" w:themeColor="background1" w:themeShade="80"/>
                <w:szCs w:val="24"/>
              </w:rPr>
              <w:t>, указанной</w:t>
            </w:r>
            <w:r w:rsidR="00587F7A"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 в </w:t>
            </w:r>
            <w:hyperlink w:anchor="_3.9._Описание_проблемы," w:history="1">
              <w:r w:rsidR="00E52843" w:rsidRPr="00CB1CFE">
                <w:rPr>
                  <w:rStyle w:val="af4"/>
                  <w:i/>
                  <w:iCs/>
                  <w:szCs w:val="24"/>
                </w:rPr>
                <w:t>пункте 3.9</w:t>
              </w:r>
            </w:hyperlink>
            <w:r w:rsidR="00234B4B" w:rsidRPr="00CB1CFE">
              <w:rPr>
                <w:color w:val="808080" w:themeColor="background1" w:themeShade="80"/>
                <w:szCs w:val="24"/>
              </w:rPr>
              <w:t xml:space="preserve"> </w:t>
            </w:r>
            <w:r w:rsidR="00234B4B" w:rsidRPr="00CB1CFE">
              <w:rPr>
                <w:i/>
                <w:iCs/>
                <w:color w:val="808080" w:themeColor="background1" w:themeShade="80"/>
                <w:szCs w:val="24"/>
              </w:rPr>
              <w:t>сводного отчета</w:t>
            </w:r>
            <w:r w:rsidR="00AC162D"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 </w:t>
            </w:r>
          </w:p>
        </w:tc>
      </w:tr>
      <w:tr w:rsidR="00587F7A" w:rsidRPr="00CB1CFE" w14:paraId="662AA089" w14:textId="77777777" w:rsidTr="00CC13C4">
        <w:trPr>
          <w:trHeight w:val="416"/>
        </w:trPr>
        <w:tc>
          <w:tcPr>
            <w:tcW w:w="10201" w:type="dxa"/>
            <w:gridSpan w:val="9"/>
          </w:tcPr>
          <w:p w14:paraId="2B9024AF" w14:textId="77777777" w:rsidR="00587F7A" w:rsidRPr="00CB1CFE" w:rsidRDefault="00076B5B" w:rsidP="00652A49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2</w:t>
            </w:r>
            <w:r w:rsidR="00587F7A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>3</w:t>
            </w:r>
            <w:r w:rsidR="001A7ADD" w:rsidRPr="00CB1CFE">
              <w:rPr>
                <w:szCs w:val="24"/>
              </w:rPr>
              <w:t>.</w:t>
            </w:r>
            <w:r w:rsidR="00587F7A" w:rsidRPr="00CB1CFE">
              <w:rPr>
                <w:szCs w:val="24"/>
              </w:rPr>
              <w:t xml:space="preserve"> Каким образом предлагается решить указанную </w:t>
            </w:r>
            <w:r w:rsidRPr="00CB1CFE">
              <w:rPr>
                <w:szCs w:val="24"/>
              </w:rPr>
              <w:t>в пункте 2</w:t>
            </w:r>
            <w:r w:rsidR="00AC162D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>2</w:t>
            </w:r>
            <w:r w:rsidR="00AC162D" w:rsidRPr="00CB1CFE">
              <w:rPr>
                <w:szCs w:val="24"/>
              </w:rPr>
              <w:t xml:space="preserve"> </w:t>
            </w:r>
            <w:r w:rsidR="00587F7A" w:rsidRPr="00CB1CFE">
              <w:rPr>
                <w:szCs w:val="24"/>
              </w:rPr>
              <w:t>проблему</w:t>
            </w:r>
            <w:r w:rsidR="00652A49" w:rsidRPr="00CB1CFE">
              <w:rPr>
                <w:szCs w:val="24"/>
              </w:rPr>
              <w:t>?</w:t>
            </w:r>
          </w:p>
          <w:p w14:paraId="43BE9200" w14:textId="545C119A" w:rsidR="00E5107D" w:rsidRPr="00CB1CFE" w:rsidRDefault="007646E9" w:rsidP="007646E9">
            <w:pPr>
              <w:jc w:val="both"/>
              <w:rPr>
                <w:szCs w:val="24"/>
              </w:rPr>
            </w:pPr>
            <w:r w:rsidRPr="00CB1CFE">
              <w:rPr>
                <w:szCs w:val="24"/>
              </w:rPr>
              <w:t>Проектом приказа предусматривается установление единых требований к процедуре приемки оказания услуг выполненных работ и (или) выполненных работ по содержанию и текущему ремонту общего имущества в многоквартирном доме и оформлению актов приемки.
</w:t>
            </w:r>
          </w:p>
          <w:p w14:paraId="3F1D67F9" w14:textId="197517A7" w:rsidR="00244381" w:rsidRPr="00CB1CFE" w:rsidRDefault="00AC162D" w:rsidP="00A84019">
            <w:pPr>
              <w:spacing w:before="240" w:after="120"/>
              <w:jc w:val="center"/>
              <w:rPr>
                <w:szCs w:val="24"/>
              </w:rPr>
            </w:pPr>
            <w:r w:rsidRPr="00CB1CFE">
              <w:rPr>
                <w:i/>
                <w:iCs/>
                <w:color w:val="808080" w:themeColor="background1" w:themeShade="80"/>
                <w:szCs w:val="24"/>
              </w:rPr>
              <w:t>Опишите пред</w:t>
            </w:r>
            <w:r w:rsidR="00B420EA" w:rsidRPr="00CB1CFE">
              <w:rPr>
                <w:i/>
                <w:iCs/>
                <w:color w:val="808080" w:themeColor="background1" w:themeShade="80"/>
                <w:szCs w:val="24"/>
              </w:rPr>
              <w:t>по</w:t>
            </w:r>
            <w:r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лагаемый способ регулирования. </w:t>
            </w:r>
            <w:r w:rsidR="00234B4B" w:rsidRPr="00CB1CFE">
              <w:rPr>
                <w:i/>
                <w:iCs/>
                <w:color w:val="808080" w:themeColor="background1" w:themeShade="80"/>
                <w:szCs w:val="24"/>
              </w:rPr>
              <w:t>Заполняется на основ</w:t>
            </w:r>
            <w:r w:rsidR="00A84019" w:rsidRPr="00CB1CFE">
              <w:rPr>
                <w:i/>
                <w:iCs/>
                <w:color w:val="808080" w:themeColor="background1" w:themeShade="80"/>
                <w:szCs w:val="24"/>
              </w:rPr>
              <w:t>ании</w:t>
            </w:r>
            <w:r w:rsidR="00234B4B"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 </w:t>
            </w:r>
            <w:r w:rsidR="00ED07EF" w:rsidRPr="00CB1CFE">
              <w:rPr>
                <w:i/>
                <w:iCs/>
                <w:color w:val="808080" w:themeColor="background1" w:themeShade="80"/>
                <w:szCs w:val="24"/>
              </w:rPr>
              <w:t>информации</w:t>
            </w:r>
            <w:r w:rsidR="007C6BFF" w:rsidRPr="00CB1CFE">
              <w:rPr>
                <w:i/>
                <w:iCs/>
                <w:color w:val="808080" w:themeColor="background1" w:themeShade="80"/>
                <w:szCs w:val="24"/>
              </w:rPr>
              <w:t>, указанной</w:t>
            </w:r>
            <w:r w:rsidR="006154F3"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 </w:t>
            </w:r>
            <w:r w:rsidR="00244381"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в </w:t>
            </w:r>
            <w:hyperlink w:anchor="_3.13._Описание_предлагаемого" w:history="1">
              <w:r w:rsidR="00C65F21" w:rsidRPr="00CB1CFE">
                <w:rPr>
                  <w:rStyle w:val="af4"/>
                  <w:i/>
                  <w:iCs/>
                  <w:szCs w:val="24"/>
                </w:rPr>
                <w:t>пункте 3.13</w:t>
              </w:r>
            </w:hyperlink>
            <w:r w:rsidR="00234B4B"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625563" w:rsidRPr="00CB1CFE" w14:paraId="7A72ED24" w14:textId="77777777" w:rsidTr="00CC13C4">
        <w:trPr>
          <w:trHeight w:val="607"/>
        </w:trPr>
        <w:tc>
          <w:tcPr>
            <w:tcW w:w="10201" w:type="dxa"/>
            <w:gridSpan w:val="9"/>
          </w:tcPr>
          <w:p w14:paraId="0C5D82E3" w14:textId="77777777" w:rsidR="00625563" w:rsidRPr="00CB1CFE" w:rsidRDefault="00625563" w:rsidP="00076B5B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lastRenderedPageBreak/>
              <w:br w:type="page"/>
            </w:r>
            <w:r w:rsidR="00076B5B" w:rsidRPr="00CB1CFE">
              <w:rPr>
                <w:szCs w:val="24"/>
              </w:rPr>
              <w:t>2</w:t>
            </w:r>
            <w:r w:rsidRPr="00CB1CFE">
              <w:rPr>
                <w:szCs w:val="24"/>
              </w:rPr>
              <w:t>.</w:t>
            </w:r>
            <w:r w:rsidR="00076B5B" w:rsidRPr="00CB1CFE">
              <w:rPr>
                <w:szCs w:val="24"/>
              </w:rPr>
              <w:t>4</w:t>
            </w:r>
            <w:r w:rsidR="001A7ADD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 xml:space="preserve"> На кого будет направ</w:t>
            </w:r>
            <w:r w:rsidR="000F71D2" w:rsidRPr="00CB1CFE">
              <w:rPr>
                <w:szCs w:val="24"/>
              </w:rPr>
              <w:t>лено предлагаемое регулирование</w:t>
            </w:r>
            <w:r w:rsidR="00652A49" w:rsidRPr="00CB1CFE">
              <w:rPr>
                <w:szCs w:val="24"/>
              </w:rPr>
              <w:t>?</w:t>
            </w:r>
          </w:p>
        </w:tc>
      </w:tr>
      <w:tr w:rsidR="0021677B" w:rsidRPr="00CB1CFE" w14:paraId="79955531" w14:textId="77777777" w:rsidTr="008E27D1">
        <w:trPr>
          <w:trHeight w:val="607"/>
        </w:trPr>
        <w:tc>
          <w:tcPr>
            <w:tcW w:w="3730" w:type="dxa"/>
            <w:gridSpan w:val="4"/>
          </w:tcPr>
          <w:p w14:paraId="26008480" w14:textId="77777777" w:rsidR="0021677B" w:rsidRPr="00CB1CFE" w:rsidRDefault="0021677B" w:rsidP="00450725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Субъекты предпринимательской и иной экономической деятельности</w:t>
            </w:r>
            <w:r w:rsidRPr="00CB1CFE">
              <w:rPr>
                <w:rStyle w:val="a9"/>
                <w:szCs w:val="24"/>
              </w:rPr>
              <w:footnoteReference w:id="3"/>
            </w:r>
          </w:p>
        </w:tc>
        <w:tc>
          <w:tcPr>
            <w:tcW w:w="1085" w:type="dxa"/>
            <w:gridSpan w:val="2"/>
          </w:tcPr>
          <w:p w14:paraId="6FA7B058" w14:textId="77777777" w:rsidR="0021677B" w:rsidRPr="00CB1CFE" w:rsidRDefault="00000000" w:rsidP="00B44C30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>Х</w:t>
            </w:r>
          </w:p>
          <w:p w14:paraId="7CE7F73E" w14:textId="1DBCD0EC" w:rsidR="008E27D1" w:rsidRPr="00CB1CFE" w:rsidRDefault="008E27D1" w:rsidP="00B44C30">
            <w:pPr>
              <w:rPr>
                <w:szCs w:val="24"/>
              </w:rPr>
            </w:pPr>
          </w:p>
        </w:tc>
        <w:tc>
          <w:tcPr>
            <w:tcW w:w="5386" w:type="dxa"/>
            <w:gridSpan w:val="3"/>
            <w:vMerge w:val="restart"/>
          </w:tcPr>
          <w:p w14:paraId="6A04F012" w14:textId="77777777" w:rsidR="0021677B" w:rsidRPr="00CB1CFE" w:rsidRDefault="0021677B" w:rsidP="00450725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 xml:space="preserve">Конкретизируйте группы субъектов регулирования </w:t>
            </w:r>
          </w:p>
          <w:p w14:paraId="4540B2CE" w14:textId="0998AA97" w:rsidR="00E5107D" w:rsidRPr="00CB1CFE" w:rsidRDefault="007646E9" w:rsidP="007646E9">
            <w:pPr>
              <w:jc w:val="both"/>
              <w:rPr>
                <w:szCs w:val="24"/>
              </w:rPr>
            </w:pPr>
            <w:r w:rsidRPr="00CB1CFE">
              <w:rPr>
                <w:szCs w:val="24"/>
              </w:rPr>
              <w:t>1.	Организации ЖКХ (РСО, УО, ТСЖ, ЖСК, ЖК)
2.	Собственники помещений в многоквартирном доме, жилом доме
</w:t>
            </w:r>
          </w:p>
          <w:p w14:paraId="334E9341" w14:textId="77777777" w:rsidR="005B5942" w:rsidRPr="00C92262" w:rsidRDefault="005B5942" w:rsidP="00450725">
            <w:pPr>
              <w:spacing w:before="240" w:after="120"/>
              <w:rPr>
                <w:color w:val="A6A6A6" w:themeColor="background1" w:themeShade="A6"/>
                <w:szCs w:val="24"/>
              </w:rPr>
            </w:pPr>
          </w:p>
          <w:p w14:paraId="6873F16A" w14:textId="5346721D" w:rsidR="005B5942" w:rsidRPr="00C92262" w:rsidRDefault="005B5942" w:rsidP="00450725">
            <w:pPr>
              <w:spacing w:before="240" w:after="120"/>
              <w:rPr>
                <w:color w:val="A6A6A6" w:themeColor="background1" w:themeShade="A6"/>
                <w:szCs w:val="24"/>
              </w:rPr>
            </w:pPr>
          </w:p>
          <w:p w14:paraId="5094B1F4" w14:textId="77777777" w:rsidR="007646E9" w:rsidRPr="00C92262" w:rsidRDefault="007646E9" w:rsidP="00450725">
            <w:pPr>
              <w:spacing w:before="240" w:after="120"/>
              <w:rPr>
                <w:color w:val="A6A6A6" w:themeColor="background1" w:themeShade="A6"/>
                <w:szCs w:val="24"/>
              </w:rPr>
            </w:pPr>
          </w:p>
          <w:p w14:paraId="64012CE7" w14:textId="77777777" w:rsidR="008E27D1" w:rsidRPr="00CB1CFE" w:rsidRDefault="008E27D1" w:rsidP="00450725">
            <w:pPr>
              <w:spacing w:before="240" w:after="120"/>
              <w:rPr>
                <w:szCs w:val="24"/>
              </w:rPr>
            </w:pPr>
          </w:p>
          <w:p w14:paraId="025A2851" w14:textId="77777777" w:rsidR="008E27D1" w:rsidRPr="00CB1CFE" w:rsidRDefault="008E27D1" w:rsidP="00450725">
            <w:pPr>
              <w:spacing w:before="240" w:after="120"/>
              <w:rPr>
                <w:szCs w:val="24"/>
              </w:rPr>
            </w:pPr>
          </w:p>
          <w:p w14:paraId="43015051" w14:textId="03F252AB" w:rsidR="0021677B" w:rsidRPr="00CB1CFE" w:rsidRDefault="0021677B" w:rsidP="00450725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 xml:space="preserve">Укажите численность субъектов регулирования </w:t>
            </w:r>
          </w:p>
          <w:p w14:paraId="76A99689" w14:textId="354ABEF1" w:rsidR="00E5107D" w:rsidRPr="00CB1CFE" w:rsidRDefault="007646E9" w:rsidP="007646E9">
            <w:pPr>
              <w:jc w:val="both"/>
              <w:rPr>
                <w:szCs w:val="24"/>
              </w:rPr>
            </w:pPr>
            <w:r w:rsidRPr="00CB1CFE">
              <w:rPr>
                <w:szCs w:val="24"/>
              </w:rPr>
              <w:t>1. Согласно информации, указанной в разделе поставщиков информации в ГИС ЖКХ:
- в части лиц, осуществляющих управление МКД (по данным на апрель 2026 г.):
УО – 21 806 шт.
ТСЖ – 36 715 шт.
ЖСК, ЖК – 9 576 шт.
Итого: 68 097 шт.
- в части ресурсоснабжающих организаций (по данным на апрель 2026 г.):
РСО – 11 767 шт.
Итого субъектов предпринимательской и иной экономической деятельности, согласно данным ГИС ЖКХ – 79 864 шт.
https://dom.gosuslugi.ru/#!/organizations?doSearch=false
2. Согласно информации, указанной в разделе информации о многоквартирных домах в ГИС ЖКХ:
Всего - 915 673 шт. МКД
В каждом МКД должен быть 1 председатель МКД.
Таким образом, количество граждан, на которых распространяется предлагаемое регулирование -  915 673
https://dom.gosuslugi.ru/#!/wdgt-mkd-control-method</w:t>
            </w:r>
          </w:p>
          <w:p w14:paraId="6AF95095" w14:textId="31C01788" w:rsidR="0021677B" w:rsidRPr="00CB1CFE" w:rsidRDefault="0021677B" w:rsidP="0021677B">
            <w:pPr>
              <w:spacing w:before="240" w:after="120"/>
              <w:jc w:val="center"/>
              <w:rPr>
                <w:szCs w:val="24"/>
              </w:rPr>
            </w:pPr>
            <w:r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</w:t>
            </w:r>
            <w:r w:rsidRPr="00CB1CFE">
              <w:rPr>
                <w:i/>
                <w:iCs/>
                <w:color w:val="808080" w:themeColor="background1" w:themeShade="80"/>
                <w:szCs w:val="24"/>
              </w:rPr>
              <w:br/>
              <w:t xml:space="preserve">в </w:t>
            </w:r>
            <w:hyperlink w:anchor="_4.1._Основные_группы" w:history="1">
              <w:r w:rsidRPr="00CB1CFE">
                <w:rPr>
                  <w:rStyle w:val="af4"/>
                  <w:i/>
                  <w:iCs/>
                  <w:szCs w:val="24"/>
                </w:rPr>
                <w:t>пункте 4.1</w:t>
              </w:r>
            </w:hyperlink>
            <w:r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21677B" w:rsidRPr="00CB1CFE" w14:paraId="62751484" w14:textId="77777777" w:rsidTr="008E27D1">
        <w:trPr>
          <w:trHeight w:val="607"/>
        </w:trPr>
        <w:tc>
          <w:tcPr>
            <w:tcW w:w="3730" w:type="dxa"/>
            <w:gridSpan w:val="4"/>
          </w:tcPr>
          <w:p w14:paraId="70F23CBF" w14:textId="77777777" w:rsidR="0021677B" w:rsidRPr="00CB1CFE" w:rsidRDefault="0021677B" w:rsidP="00450725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Граждане</w:t>
            </w:r>
          </w:p>
        </w:tc>
        <w:tc>
          <w:tcPr>
            <w:tcW w:w="1085" w:type="dxa"/>
            <w:gridSpan w:val="2"/>
          </w:tcPr>
          <w:p w14:paraId="3C0CB44F" w14:textId="77777777" w:rsidR="0021677B" w:rsidRPr="00CB1CFE" w:rsidRDefault="00000000" w:rsidP="00B44C30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>Х</w:t>
            </w:r>
          </w:p>
          <w:p w14:paraId="181166A6" w14:textId="1856266C" w:rsidR="008E27D1" w:rsidRPr="00CB1CFE" w:rsidRDefault="008E27D1" w:rsidP="00B44C30">
            <w:pPr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6E9B9A23" w14:textId="77777777" w:rsidR="0021677B" w:rsidRPr="00CB1CFE" w:rsidRDefault="0021677B" w:rsidP="00450725">
            <w:pPr>
              <w:spacing w:before="240" w:after="120"/>
              <w:rPr>
                <w:szCs w:val="24"/>
              </w:rPr>
            </w:pPr>
          </w:p>
        </w:tc>
      </w:tr>
      <w:tr w:rsidR="0021677B" w:rsidRPr="00CB1CFE" w14:paraId="7370F2C7" w14:textId="77777777" w:rsidTr="008E27D1">
        <w:trPr>
          <w:trHeight w:val="607"/>
        </w:trPr>
        <w:tc>
          <w:tcPr>
            <w:tcW w:w="3730" w:type="dxa"/>
            <w:gridSpan w:val="4"/>
          </w:tcPr>
          <w:p w14:paraId="40A10A0F" w14:textId="77777777" w:rsidR="0021677B" w:rsidRPr="00CB1CFE" w:rsidRDefault="0021677B" w:rsidP="00BA7DB3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Федеральные органы исполнительной власти</w:t>
            </w:r>
          </w:p>
        </w:tc>
        <w:tc>
          <w:tcPr>
            <w:tcW w:w="1085" w:type="dxa"/>
            <w:gridSpan w:val="2"/>
          </w:tcPr>
          <w:p w14:paraId="5737C409" w14:textId="77777777" w:rsidR="0021677B" w:rsidRPr="00CB1CFE" w:rsidRDefault="00000000" w:rsidP="00B44C30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/>
            </w:r>
          </w:p>
          <w:p w14:paraId="7D0BAFD2" w14:textId="75DDC0BB" w:rsidR="008E27D1" w:rsidRPr="00CB1CFE" w:rsidRDefault="008E27D1" w:rsidP="00B44C30">
            <w:pPr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44650B57" w14:textId="77777777" w:rsidR="0021677B" w:rsidRPr="00CB1CFE" w:rsidRDefault="0021677B" w:rsidP="00450725">
            <w:pPr>
              <w:spacing w:before="240" w:after="120"/>
              <w:rPr>
                <w:szCs w:val="24"/>
              </w:rPr>
            </w:pPr>
          </w:p>
        </w:tc>
      </w:tr>
      <w:tr w:rsidR="0021677B" w:rsidRPr="00CB1CFE" w14:paraId="26D07236" w14:textId="77777777" w:rsidTr="008E27D1">
        <w:trPr>
          <w:trHeight w:val="607"/>
        </w:trPr>
        <w:tc>
          <w:tcPr>
            <w:tcW w:w="3730" w:type="dxa"/>
            <w:gridSpan w:val="4"/>
          </w:tcPr>
          <w:p w14:paraId="4F1EA4E4" w14:textId="77777777" w:rsidR="0021677B" w:rsidRPr="00CB1CFE" w:rsidRDefault="0021677B" w:rsidP="0021677B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Органы власти субъектов Российской Федерации, в том числе бюджетные учреждения</w:t>
            </w:r>
          </w:p>
        </w:tc>
        <w:tc>
          <w:tcPr>
            <w:tcW w:w="1085" w:type="dxa"/>
            <w:gridSpan w:val="2"/>
          </w:tcPr>
          <w:p w14:paraId="5443C4A3" w14:textId="77777777" w:rsidR="0021677B" w:rsidRPr="00CB1CFE" w:rsidRDefault="00000000" w:rsidP="00B44C30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/>
            </w:r>
          </w:p>
          <w:p w14:paraId="65A8AE8B" w14:textId="4352A2FE" w:rsidR="008E27D1" w:rsidRPr="00CB1CFE" w:rsidRDefault="008E27D1" w:rsidP="00B44C30">
            <w:pPr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133D0408" w14:textId="77777777" w:rsidR="0021677B" w:rsidRPr="00CB1CFE" w:rsidRDefault="0021677B" w:rsidP="00450725">
            <w:pPr>
              <w:spacing w:before="240" w:after="120"/>
              <w:rPr>
                <w:szCs w:val="24"/>
              </w:rPr>
            </w:pPr>
          </w:p>
        </w:tc>
      </w:tr>
      <w:tr w:rsidR="0021677B" w:rsidRPr="00CB1CFE" w14:paraId="0DD70E33" w14:textId="77777777" w:rsidTr="008E27D1">
        <w:trPr>
          <w:trHeight w:val="607"/>
        </w:trPr>
        <w:tc>
          <w:tcPr>
            <w:tcW w:w="3730" w:type="dxa"/>
            <w:gridSpan w:val="4"/>
          </w:tcPr>
          <w:p w14:paraId="25BA4A26" w14:textId="77777777" w:rsidR="0021677B" w:rsidRPr="00CB1CFE" w:rsidRDefault="0021677B" w:rsidP="0021677B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Органы местного самоуправления, в том числе бюджетные учреждения</w:t>
            </w:r>
          </w:p>
        </w:tc>
        <w:tc>
          <w:tcPr>
            <w:tcW w:w="1085" w:type="dxa"/>
            <w:gridSpan w:val="2"/>
          </w:tcPr>
          <w:p w14:paraId="58C32812" w14:textId="77777777" w:rsidR="0021677B" w:rsidRPr="00CB1CFE" w:rsidRDefault="00000000" w:rsidP="00B44C30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/>
            </w:r>
          </w:p>
          <w:p w14:paraId="76BB670C" w14:textId="0AA43648" w:rsidR="008E27D1" w:rsidRPr="00CB1CFE" w:rsidRDefault="008E27D1" w:rsidP="00B44C30">
            <w:pPr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0E6D2FFF" w14:textId="77777777" w:rsidR="0021677B" w:rsidRPr="00CB1CFE" w:rsidRDefault="0021677B" w:rsidP="0021677B">
            <w:pPr>
              <w:spacing w:before="240" w:after="120"/>
              <w:rPr>
                <w:szCs w:val="24"/>
              </w:rPr>
            </w:pPr>
          </w:p>
        </w:tc>
      </w:tr>
      <w:tr w:rsidR="0021677B" w:rsidRPr="00CB1CFE" w14:paraId="0CD900B8" w14:textId="77777777" w:rsidTr="00CC13C4">
        <w:trPr>
          <w:trHeight w:val="150"/>
        </w:trPr>
        <w:tc>
          <w:tcPr>
            <w:tcW w:w="10201" w:type="dxa"/>
            <w:gridSpan w:val="9"/>
          </w:tcPr>
          <w:p w14:paraId="0E4875B9" w14:textId="3977036D" w:rsidR="0021677B" w:rsidRPr="00CB1CFE" w:rsidRDefault="0021677B" w:rsidP="0021677B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2.5</w:t>
            </w:r>
            <w:r w:rsidR="001A7ADD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 xml:space="preserve"> Вид контроля и (</w:t>
            </w:r>
            <w:proofErr w:type="gramStart"/>
            <w:r w:rsidRPr="00CB1CFE">
              <w:rPr>
                <w:szCs w:val="24"/>
              </w:rPr>
              <w:t>или)  форма</w:t>
            </w:r>
            <w:proofErr w:type="gramEnd"/>
            <w:r w:rsidRPr="00CB1CFE">
              <w:rPr>
                <w:szCs w:val="24"/>
              </w:rPr>
              <w:t xml:space="preserve"> оценки соблюдения требований (при наличии):</w:t>
            </w:r>
            <w:r w:rsidR="00E5107D" w:rsidRPr="00CB1CFE">
              <w:rPr>
                <w:szCs w:val="24"/>
              </w:rPr>
              <w:t xml:space="preserve"> </w:t>
            </w:r>
            <w:r w:rsidR="007646E9" w:rsidRPr="00CB1CFE">
              <w:rPr>
                <w:szCs w:val="24"/>
              </w:rPr>
              <w:t>Отсутствует</w:t>
            </w:r>
          </w:p>
        </w:tc>
      </w:tr>
      <w:tr w:rsidR="0021677B" w:rsidRPr="00CB1CFE" w14:paraId="3E0F6E81" w14:textId="77777777" w:rsidTr="00CC13C4">
        <w:trPr>
          <w:trHeight w:val="150"/>
        </w:trPr>
        <w:tc>
          <w:tcPr>
            <w:tcW w:w="10201" w:type="dxa"/>
            <w:gridSpan w:val="9"/>
          </w:tcPr>
          <w:p w14:paraId="7BFD4365" w14:textId="04654509" w:rsidR="0021677B" w:rsidRPr="00CB1CFE" w:rsidRDefault="0021677B" w:rsidP="0021677B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2.6</w:t>
            </w:r>
            <w:r w:rsidR="001A7ADD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 xml:space="preserve"> Ответственность за неисполнение положений проекта акта (при наличии):</w:t>
            </w:r>
            <w:r w:rsidR="00E5107D" w:rsidRPr="00CB1CFE">
              <w:rPr>
                <w:szCs w:val="24"/>
              </w:rPr>
              <w:t xml:space="preserve"> </w:t>
            </w:r>
            <w:r w:rsidR="007646E9" w:rsidRPr="00CB1CFE">
              <w:rPr>
                <w:szCs w:val="24"/>
              </w:rPr>
              <w:t>Отсутствует</w:t>
            </w:r>
          </w:p>
        </w:tc>
      </w:tr>
      <w:tr w:rsidR="0021677B" w:rsidRPr="00CB1CFE" w14:paraId="506B504B" w14:textId="77777777" w:rsidTr="00CC13C4">
        <w:trPr>
          <w:trHeight w:val="150"/>
        </w:trPr>
        <w:tc>
          <w:tcPr>
            <w:tcW w:w="9068" w:type="dxa"/>
            <w:gridSpan w:val="8"/>
          </w:tcPr>
          <w:p w14:paraId="710F2B98" w14:textId="77777777" w:rsidR="0021677B" w:rsidRPr="00CB1CFE" w:rsidRDefault="0021677B" w:rsidP="0021677B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2.7</w:t>
            </w:r>
            <w:r w:rsidR="001A7ADD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 xml:space="preserve"> Проект акта относится к соответствующей сфере общественных отношений согласно утвержденному на соответствующий год плану проведения оценки применения обязательных требований </w:t>
            </w:r>
            <w:r w:rsidRPr="00CB1CFE">
              <w:rPr>
                <w:i/>
                <w:iCs/>
                <w:color w:val="808080" w:themeColor="background1" w:themeShade="80"/>
                <w:szCs w:val="24"/>
              </w:rPr>
              <w:t>(присваивается высокая степень регулирующего воздействия)</w:t>
            </w:r>
          </w:p>
        </w:tc>
        <w:tc>
          <w:tcPr>
            <w:tcW w:w="1133" w:type="dxa"/>
          </w:tcPr>
          <w:p w14:paraId="631BA0A6" w14:textId="77777777" w:rsidR="0021677B" w:rsidRDefault="00000000" w:rsidP="00117734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/>
            </w:r>
          </w:p>
          <w:p w14:paraId="6E085329" w14:textId="28904552" w:rsidR="00117734" w:rsidRPr="00CB1CFE" w:rsidRDefault="00117734" w:rsidP="00117734">
            <w:pPr>
              <w:rPr>
                <w:szCs w:val="24"/>
              </w:rPr>
            </w:pPr>
          </w:p>
        </w:tc>
      </w:tr>
      <w:tr w:rsidR="0021677B" w:rsidRPr="00CB1CFE" w14:paraId="474C3555" w14:textId="77777777" w:rsidTr="00CC13C4">
        <w:trPr>
          <w:trHeight w:val="150"/>
        </w:trPr>
        <w:tc>
          <w:tcPr>
            <w:tcW w:w="9068" w:type="dxa"/>
            <w:gridSpan w:val="8"/>
          </w:tcPr>
          <w:p w14:paraId="3FF42596" w14:textId="3853FF62" w:rsidR="0021677B" w:rsidRPr="00CB1CFE" w:rsidRDefault="0021677B" w:rsidP="0021677B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2.8</w:t>
            </w:r>
            <w:r w:rsidR="001A7ADD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 xml:space="preserve"> Проект акта разработан в целях снижения затрат субъектов регулирования </w:t>
            </w:r>
            <w:r w:rsidR="001A2352" w:rsidRPr="00CB1CFE">
              <w:rPr>
                <w:szCs w:val="24"/>
              </w:rPr>
              <w:br/>
            </w:r>
            <w:r w:rsidRPr="00CB1CFE">
              <w:rPr>
                <w:szCs w:val="24"/>
              </w:rPr>
              <w:t>на исполнение ранее установленных обязательных требований и не предусматривает установление новых условий, ограничений, запретов, обязанностей</w:t>
            </w:r>
            <w:r w:rsidRPr="00CB1CFE">
              <w:rPr>
                <w:i/>
                <w:iCs/>
                <w:color w:val="A6A6A6" w:themeColor="background1" w:themeShade="A6"/>
                <w:szCs w:val="24"/>
              </w:rPr>
              <w:t xml:space="preserve"> </w:t>
            </w:r>
            <w:r w:rsidRPr="00CB1CFE">
              <w:rPr>
                <w:i/>
                <w:iCs/>
                <w:color w:val="808080" w:themeColor="background1" w:themeShade="80"/>
                <w:szCs w:val="24"/>
              </w:rPr>
              <w:t>(присваивается низкая степень регулирующего воздействия)</w:t>
            </w:r>
          </w:p>
        </w:tc>
        <w:tc>
          <w:tcPr>
            <w:tcW w:w="1133" w:type="dxa"/>
          </w:tcPr>
          <w:p w14:paraId="1CD5FDDA" w14:textId="77777777" w:rsidR="0021677B" w:rsidRDefault="00000000" w:rsidP="00117734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/>
            </w:r>
          </w:p>
          <w:p w14:paraId="1452CB41" w14:textId="51E5605B" w:rsidR="00117734" w:rsidRPr="00CB1CFE" w:rsidRDefault="00117734" w:rsidP="00117734">
            <w:pPr>
              <w:rPr>
                <w:szCs w:val="24"/>
              </w:rPr>
            </w:pPr>
          </w:p>
        </w:tc>
      </w:tr>
      <w:tr w:rsidR="008E1D1B" w:rsidRPr="00CB1CFE" w14:paraId="749B9C7D" w14:textId="77777777" w:rsidTr="00CC13C4">
        <w:trPr>
          <w:trHeight w:val="150"/>
        </w:trPr>
        <w:tc>
          <w:tcPr>
            <w:tcW w:w="9068" w:type="dxa"/>
            <w:gridSpan w:val="8"/>
          </w:tcPr>
          <w:p w14:paraId="5EF981B6" w14:textId="128BD24A" w:rsidR="008E1D1B" w:rsidRPr="00CB1CFE" w:rsidRDefault="008E1D1B" w:rsidP="0021677B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2.9. Содержатся ли в проекте акта обязательные требования</w:t>
            </w:r>
            <w:r w:rsidRPr="00CB1CFE">
              <w:rPr>
                <w:rStyle w:val="a9"/>
                <w:szCs w:val="24"/>
              </w:rPr>
              <w:footnoteReference w:id="4"/>
            </w:r>
            <w:r w:rsidRPr="00CB1CFE">
              <w:rPr>
                <w:szCs w:val="24"/>
              </w:rPr>
              <w:t>?</w:t>
            </w:r>
          </w:p>
        </w:tc>
        <w:tc>
          <w:tcPr>
            <w:tcW w:w="1133" w:type="dxa"/>
          </w:tcPr>
          <w:p w14:paraId="1D491660" w14:textId="77777777" w:rsidR="008E1D1B" w:rsidRDefault="00000000" w:rsidP="00117734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>Х</w:t>
            </w:r>
          </w:p>
          <w:p w14:paraId="24F20AF8" w14:textId="3A82F789" w:rsidR="00117734" w:rsidRPr="00CB1CFE" w:rsidRDefault="00117734" w:rsidP="00117734">
            <w:pPr>
              <w:rPr>
                <w:szCs w:val="24"/>
              </w:rPr>
            </w:pPr>
          </w:p>
        </w:tc>
      </w:tr>
      <w:tr w:rsidR="0021677B" w:rsidRPr="00CB1CFE" w14:paraId="1A2F58E0" w14:textId="77777777" w:rsidTr="00CC13C4">
        <w:trPr>
          <w:trHeight w:val="150"/>
        </w:trPr>
        <w:tc>
          <w:tcPr>
            <w:tcW w:w="10201" w:type="dxa"/>
            <w:gridSpan w:val="9"/>
          </w:tcPr>
          <w:p w14:paraId="08A76929" w14:textId="77777777" w:rsidR="0021677B" w:rsidRPr="00CB1CFE" w:rsidRDefault="0021677B" w:rsidP="0021677B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Если да, то перечислите основные обязательные требования, которые повлекут за собой затраты субъектов регулирования:</w:t>
            </w:r>
          </w:p>
          <w:p w14:paraId="471F4F8E" w14:textId="00446F53" w:rsidR="00E5107D" w:rsidRPr="00CB1CFE" w:rsidRDefault="007646E9" w:rsidP="00EF39B3">
            <w:pPr>
              <w:jc w:val="both"/>
              <w:rPr>
                <w:szCs w:val="24"/>
              </w:rPr>
            </w:pPr>
            <w:r w:rsidRPr="00CB1CFE">
              <w:rPr>
                <w:szCs w:val="24"/>
              </w:rPr>
              <w:t>Затраты субъектов регулирования не предусматриваются.
</w:t>
            </w:r>
          </w:p>
          <w:p w14:paraId="197A0A09" w14:textId="48BB574E" w:rsidR="0021677B" w:rsidRPr="00CB1CFE" w:rsidRDefault="0021677B" w:rsidP="0021677B">
            <w:pPr>
              <w:tabs>
                <w:tab w:val="left" w:pos="9631"/>
              </w:tabs>
              <w:jc w:val="center"/>
              <w:rPr>
                <w:i/>
                <w:iCs/>
                <w:color w:val="808080" w:themeColor="background1" w:themeShade="80"/>
                <w:szCs w:val="24"/>
                <w:u w:val="single"/>
              </w:rPr>
            </w:pPr>
          </w:p>
          <w:p w14:paraId="1BC4BF66" w14:textId="3F8B41AB" w:rsidR="00AA4506" w:rsidRPr="00CB1CFE" w:rsidRDefault="0021677B" w:rsidP="008E27D1">
            <w:pPr>
              <w:jc w:val="center"/>
              <w:rPr>
                <w:i/>
                <w:iCs/>
                <w:color w:val="808080" w:themeColor="background1" w:themeShade="80"/>
                <w:szCs w:val="24"/>
              </w:rPr>
            </w:pPr>
            <w:r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в </w:t>
            </w:r>
            <w:hyperlink w:anchor="_3.5._Новые_(изменяемые)" w:history="1">
              <w:r w:rsidRPr="00CB1CFE">
                <w:rPr>
                  <w:rStyle w:val="af4"/>
                  <w:i/>
                  <w:iCs/>
                  <w:szCs w:val="24"/>
                </w:rPr>
                <w:t>пункте 3.5</w:t>
              </w:r>
            </w:hyperlink>
            <w:r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  <w:p w14:paraId="180886FD" w14:textId="1815EA28" w:rsidR="00AA4506" w:rsidRPr="00CB1CFE" w:rsidRDefault="00AA4506" w:rsidP="0021677B">
            <w:pPr>
              <w:jc w:val="center"/>
              <w:rPr>
                <w:szCs w:val="24"/>
              </w:rPr>
            </w:pPr>
          </w:p>
        </w:tc>
      </w:tr>
      <w:tr w:rsidR="0021677B" w:rsidRPr="00CB1CFE" w14:paraId="1EB27ED2" w14:textId="77777777" w:rsidTr="00CC13C4">
        <w:trPr>
          <w:trHeight w:val="101"/>
        </w:trPr>
        <w:tc>
          <w:tcPr>
            <w:tcW w:w="5624" w:type="dxa"/>
            <w:gridSpan w:val="7"/>
            <w:vMerge w:val="restart"/>
          </w:tcPr>
          <w:p w14:paraId="25714F5C" w14:textId="5931E795" w:rsidR="0021677B" w:rsidRPr="00CB1CFE" w:rsidRDefault="0021677B" w:rsidP="0021677B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lastRenderedPageBreak/>
              <w:t>2.10</w:t>
            </w:r>
            <w:r w:rsidR="001A7ADD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 xml:space="preserve"> Затраты субъектов регулирования </w:t>
            </w:r>
            <w:r w:rsidR="00303923" w:rsidRPr="00CB1CFE">
              <w:rPr>
                <w:szCs w:val="24"/>
              </w:rPr>
              <w:br/>
            </w:r>
            <w:r w:rsidRPr="00CB1CFE">
              <w:rPr>
                <w:szCs w:val="24"/>
              </w:rPr>
              <w:t xml:space="preserve">на соблюдение содержащихся в проекте акта обязательных требований или других положений, не относящихся к обязательным требованиям </w:t>
            </w:r>
            <w:r w:rsidR="00303923" w:rsidRPr="00CB1CFE">
              <w:rPr>
                <w:szCs w:val="24"/>
              </w:rPr>
              <w:br/>
            </w:r>
            <w:r w:rsidRPr="00CB1CFE">
              <w:rPr>
                <w:szCs w:val="24"/>
              </w:rPr>
              <w:t>за 6 лет ‎с предполагаемой даты вступления в силу проекта акта, составят:</w:t>
            </w:r>
          </w:p>
          <w:p w14:paraId="06FE48ED" w14:textId="390C5808" w:rsidR="0021677B" w:rsidRPr="00CB1CFE" w:rsidRDefault="0021677B" w:rsidP="0021677B">
            <w:pPr>
              <w:spacing w:before="240" w:after="120"/>
              <w:rPr>
                <w:i/>
                <w:iCs/>
                <w:color w:val="A6A6A6" w:themeColor="background1" w:themeShade="A6"/>
                <w:szCs w:val="24"/>
              </w:rPr>
            </w:pPr>
            <w:r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</w:t>
            </w:r>
            <w:r w:rsidR="007A1991" w:rsidRPr="00CB1CFE">
              <w:rPr>
                <w:i/>
                <w:iCs/>
                <w:color w:val="808080" w:themeColor="background1" w:themeShade="80"/>
                <w:szCs w:val="24"/>
              </w:rPr>
              <w:br/>
            </w:r>
            <w:r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в </w:t>
            </w:r>
            <w:hyperlink w:anchor="_4._Анализ_затрат" w:history="1">
              <w:r w:rsidRPr="00CB1CFE">
                <w:rPr>
                  <w:rStyle w:val="af4"/>
                  <w:i/>
                  <w:iCs/>
                  <w:szCs w:val="24"/>
                </w:rPr>
                <w:t>разделе 4</w:t>
              </w:r>
            </w:hyperlink>
            <w:r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  <w:tc>
          <w:tcPr>
            <w:tcW w:w="3444" w:type="dxa"/>
          </w:tcPr>
          <w:p w14:paraId="64407108" w14:textId="77777777" w:rsidR="0021677B" w:rsidRPr="00CB1CFE" w:rsidRDefault="0021677B" w:rsidP="0021677B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более 3 млрд руб.</w:t>
            </w:r>
          </w:p>
        </w:tc>
        <w:tc>
          <w:tcPr>
            <w:tcW w:w="1133" w:type="dxa"/>
          </w:tcPr>
          <w:p w14:paraId="04C3F7C0" w14:textId="77777777" w:rsidR="0021677B" w:rsidRPr="00CB1CFE" w:rsidRDefault="00000000" w:rsidP="0021677B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/>
            </w:r>
          </w:p>
          <w:p w14:paraId="173D1DF2" w14:textId="63992241" w:rsidR="008E27D1" w:rsidRPr="00CB1CFE" w:rsidRDefault="008E27D1" w:rsidP="0021677B">
            <w:pPr>
              <w:rPr>
                <w:szCs w:val="24"/>
              </w:rPr>
            </w:pPr>
          </w:p>
        </w:tc>
      </w:tr>
      <w:tr w:rsidR="0021677B" w:rsidRPr="00CB1CFE" w14:paraId="1505B1AB" w14:textId="77777777" w:rsidTr="00CC13C4">
        <w:trPr>
          <w:trHeight w:val="100"/>
        </w:trPr>
        <w:tc>
          <w:tcPr>
            <w:tcW w:w="5624" w:type="dxa"/>
            <w:gridSpan w:val="7"/>
            <w:vMerge/>
          </w:tcPr>
          <w:p w14:paraId="40B7F0B7" w14:textId="77777777" w:rsidR="0021677B" w:rsidRPr="00CB1CFE" w:rsidRDefault="0021677B" w:rsidP="0021677B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6B9A7FAF" w14:textId="77777777" w:rsidR="0021677B" w:rsidRPr="00CB1CFE" w:rsidRDefault="0021677B" w:rsidP="0021677B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от 300 млн руб. до 3 млрд руб.</w:t>
            </w:r>
          </w:p>
        </w:tc>
        <w:tc>
          <w:tcPr>
            <w:tcW w:w="1133" w:type="dxa"/>
          </w:tcPr>
          <w:p w14:paraId="352C9B27" w14:textId="77777777" w:rsidR="0021677B" w:rsidRPr="00CB1CFE" w:rsidRDefault="00000000" w:rsidP="0021677B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/>
            </w:r>
          </w:p>
          <w:p w14:paraId="2121494C" w14:textId="661B021A" w:rsidR="008E27D1" w:rsidRPr="00CB1CFE" w:rsidRDefault="008E27D1" w:rsidP="0021677B">
            <w:pPr>
              <w:rPr>
                <w:szCs w:val="24"/>
              </w:rPr>
            </w:pPr>
          </w:p>
        </w:tc>
      </w:tr>
      <w:tr w:rsidR="0021677B" w:rsidRPr="00CB1CFE" w14:paraId="1E67E0EF" w14:textId="77777777" w:rsidTr="00CC13C4">
        <w:trPr>
          <w:trHeight w:val="100"/>
        </w:trPr>
        <w:tc>
          <w:tcPr>
            <w:tcW w:w="5624" w:type="dxa"/>
            <w:gridSpan w:val="7"/>
            <w:vMerge/>
          </w:tcPr>
          <w:p w14:paraId="167DA46C" w14:textId="77777777" w:rsidR="0021677B" w:rsidRPr="00CB1CFE" w:rsidRDefault="0021677B" w:rsidP="0021677B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6D1978A8" w14:textId="77777777" w:rsidR="0021677B" w:rsidRPr="00CB1CFE" w:rsidRDefault="0021677B" w:rsidP="0021677B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менее 300 млн руб.</w:t>
            </w:r>
          </w:p>
        </w:tc>
        <w:tc>
          <w:tcPr>
            <w:tcW w:w="1133" w:type="dxa"/>
          </w:tcPr>
          <w:p w14:paraId="204C202F" w14:textId="77777777" w:rsidR="0021677B" w:rsidRPr="00CB1CFE" w:rsidRDefault="00000000" w:rsidP="0021677B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/>
            </w:r>
          </w:p>
          <w:p w14:paraId="0536B26E" w14:textId="0BED0E59" w:rsidR="008E27D1" w:rsidRPr="00CB1CFE" w:rsidRDefault="008E27D1" w:rsidP="0021677B">
            <w:pPr>
              <w:rPr>
                <w:szCs w:val="24"/>
              </w:rPr>
            </w:pPr>
          </w:p>
        </w:tc>
      </w:tr>
      <w:tr w:rsidR="0021677B" w:rsidRPr="00CB1CFE" w14:paraId="386D0409" w14:textId="77777777" w:rsidTr="00CC13C4">
        <w:trPr>
          <w:trHeight w:val="100"/>
        </w:trPr>
        <w:tc>
          <w:tcPr>
            <w:tcW w:w="5624" w:type="dxa"/>
            <w:gridSpan w:val="7"/>
            <w:vMerge/>
          </w:tcPr>
          <w:p w14:paraId="122CE26E" w14:textId="77777777" w:rsidR="0021677B" w:rsidRPr="00CB1CFE" w:rsidRDefault="0021677B" w:rsidP="0021677B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5EF752E0" w14:textId="77777777" w:rsidR="0021677B" w:rsidRPr="00CB1CFE" w:rsidRDefault="0021677B" w:rsidP="0021677B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Денежные затраты не предусматриваются</w:t>
            </w:r>
          </w:p>
        </w:tc>
        <w:tc>
          <w:tcPr>
            <w:tcW w:w="1133" w:type="dxa"/>
          </w:tcPr>
          <w:p w14:paraId="59F840B5" w14:textId="77777777" w:rsidR="0021677B" w:rsidRPr="00CB1CFE" w:rsidRDefault="00000000" w:rsidP="0021677B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>Х</w:t>
            </w:r>
          </w:p>
          <w:p w14:paraId="51334F10" w14:textId="46738D15" w:rsidR="008E27D1" w:rsidRPr="00CB1CFE" w:rsidRDefault="008E27D1" w:rsidP="0021677B">
            <w:pPr>
              <w:rPr>
                <w:szCs w:val="24"/>
              </w:rPr>
            </w:pPr>
          </w:p>
        </w:tc>
      </w:tr>
      <w:tr w:rsidR="0021677B" w:rsidRPr="00CB1CFE" w14:paraId="5EAE1FE7" w14:textId="77777777" w:rsidTr="00CC13C4">
        <w:trPr>
          <w:trHeight w:val="100"/>
        </w:trPr>
        <w:tc>
          <w:tcPr>
            <w:tcW w:w="10201" w:type="dxa"/>
            <w:gridSpan w:val="9"/>
          </w:tcPr>
          <w:p w14:paraId="4940A456" w14:textId="77777777" w:rsidR="0021677B" w:rsidRPr="00CB1CFE" w:rsidRDefault="0021677B" w:rsidP="0021677B">
            <w:pPr>
              <w:spacing w:before="240" w:after="120"/>
              <w:rPr>
                <w:szCs w:val="24"/>
              </w:rPr>
            </w:pPr>
            <w:r w:rsidRPr="00CB1CFE">
              <w:rPr>
                <w:szCs w:val="24"/>
              </w:rPr>
              <w:t>2.11</w:t>
            </w:r>
            <w:r w:rsidR="001A7ADD" w:rsidRPr="00CB1CFE">
              <w:rPr>
                <w:szCs w:val="24"/>
              </w:rPr>
              <w:t>.</w:t>
            </w:r>
            <w:r w:rsidRPr="00CB1CFE">
              <w:rPr>
                <w:szCs w:val="24"/>
              </w:rPr>
              <w:t xml:space="preserve"> Какое влияние окажет введение предполагаемого регулирования на бюджеты бюджетной системы Российской Федерации? </w:t>
            </w:r>
          </w:p>
          <w:p w14:paraId="4FED53A1" w14:textId="0A25DF63" w:rsidR="0021677B" w:rsidRPr="00CB1CFE" w:rsidRDefault="0021677B" w:rsidP="0021677B">
            <w:pPr>
              <w:spacing w:before="120" w:after="120"/>
              <w:jc w:val="center"/>
              <w:rPr>
                <w:szCs w:val="24"/>
              </w:rPr>
            </w:pPr>
            <w:r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основе информации, указанной в </w:t>
            </w:r>
            <w:hyperlink w:anchor="_5._Анализ_влияния" w:history="1">
              <w:r w:rsidRPr="00CB1CFE">
                <w:rPr>
                  <w:rStyle w:val="af4"/>
                  <w:i/>
                  <w:iCs/>
                  <w:szCs w:val="24"/>
                </w:rPr>
                <w:t>разделе 5</w:t>
              </w:r>
            </w:hyperlink>
            <w:r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21677B" w:rsidRPr="00CB1CFE" w14:paraId="008B888D" w14:textId="77777777" w:rsidTr="00CC13C4">
        <w:trPr>
          <w:trHeight w:val="100"/>
        </w:trPr>
        <w:tc>
          <w:tcPr>
            <w:tcW w:w="2119" w:type="dxa"/>
            <w:gridSpan w:val="2"/>
            <w:vMerge w:val="restart"/>
          </w:tcPr>
          <w:p w14:paraId="590AC7A5" w14:textId="77777777" w:rsidR="0021677B" w:rsidRPr="00CB1CFE" w:rsidRDefault="0021677B" w:rsidP="0021677B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Доходы бюджетов</w:t>
            </w:r>
          </w:p>
        </w:tc>
        <w:tc>
          <w:tcPr>
            <w:tcW w:w="1417" w:type="dxa"/>
          </w:tcPr>
          <w:p w14:paraId="0D99DFE8" w14:textId="77777777" w:rsidR="0021677B" w:rsidRPr="00CB1CFE" w:rsidRDefault="0021677B" w:rsidP="0021677B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увеличатся</w:t>
            </w:r>
          </w:p>
        </w:tc>
        <w:tc>
          <w:tcPr>
            <w:tcW w:w="1024" w:type="dxa"/>
            <w:gridSpan w:val="2"/>
          </w:tcPr>
          <w:p w14:paraId="713D6632" w14:textId="77777777" w:rsidR="0021677B" w:rsidRPr="00CB1CFE" w:rsidRDefault="00000000" w:rsidP="004B6E35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/>
            </w:r>
          </w:p>
          <w:p w14:paraId="632F8E63" w14:textId="2029736A" w:rsidR="008E27D1" w:rsidRPr="00CB1CFE" w:rsidRDefault="008E27D1" w:rsidP="004B6E35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  <w:vMerge w:val="restart"/>
          </w:tcPr>
          <w:p w14:paraId="4E838044" w14:textId="58E555D8" w:rsidR="00E5107D" w:rsidRPr="00CB1CFE" w:rsidRDefault="007646E9" w:rsidP="007646E9">
            <w:pPr>
              <w:jc w:val="both"/>
              <w:rPr>
                <w:szCs w:val="24"/>
              </w:rPr>
            </w:pPr>
            <w:r w:rsidRPr="00CB1CFE">
              <w:rPr>
                <w:szCs w:val="24"/>
              </w:rPr>
              <w:t/>
            </w:r>
          </w:p>
          <w:p w14:paraId="32765444" w14:textId="77777777" w:rsidR="0021677B" w:rsidRPr="00CB1CFE" w:rsidRDefault="0021677B" w:rsidP="0021677B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CB1CFE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21677B" w:rsidRPr="00CB1CFE" w14:paraId="011714BC" w14:textId="77777777" w:rsidTr="00CC13C4">
        <w:trPr>
          <w:trHeight w:val="100"/>
        </w:trPr>
        <w:tc>
          <w:tcPr>
            <w:tcW w:w="2119" w:type="dxa"/>
            <w:gridSpan w:val="2"/>
            <w:vMerge/>
          </w:tcPr>
          <w:p w14:paraId="04024685" w14:textId="77777777" w:rsidR="0021677B" w:rsidRPr="00CB1CFE" w:rsidRDefault="0021677B" w:rsidP="0021677B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6657FFC2" w14:textId="77777777" w:rsidR="0021677B" w:rsidRPr="00CB1CFE" w:rsidRDefault="0021677B" w:rsidP="0021677B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снизятся</w:t>
            </w:r>
          </w:p>
        </w:tc>
        <w:tc>
          <w:tcPr>
            <w:tcW w:w="1024" w:type="dxa"/>
            <w:gridSpan w:val="2"/>
          </w:tcPr>
          <w:p w14:paraId="5C7073BF" w14:textId="77777777" w:rsidR="0021677B" w:rsidRPr="00CB1CFE" w:rsidRDefault="00000000" w:rsidP="004B6E35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/>
            </w:r>
          </w:p>
          <w:p w14:paraId="58FB9797" w14:textId="52F6ADA5" w:rsidR="008E27D1" w:rsidRPr="00CB1CFE" w:rsidRDefault="008E27D1" w:rsidP="004B6E35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  <w:vMerge/>
          </w:tcPr>
          <w:p w14:paraId="46F35BD7" w14:textId="77777777" w:rsidR="0021677B" w:rsidRPr="00CB1CFE" w:rsidRDefault="0021677B" w:rsidP="0021677B">
            <w:pPr>
              <w:spacing w:before="120" w:after="120"/>
              <w:rPr>
                <w:color w:val="808080" w:themeColor="background1" w:themeShade="80"/>
                <w:szCs w:val="24"/>
              </w:rPr>
            </w:pPr>
          </w:p>
        </w:tc>
      </w:tr>
      <w:tr w:rsidR="0021677B" w:rsidRPr="00CB1CFE" w14:paraId="6FB24674" w14:textId="77777777" w:rsidTr="00CC13C4">
        <w:trPr>
          <w:trHeight w:val="100"/>
        </w:trPr>
        <w:tc>
          <w:tcPr>
            <w:tcW w:w="2119" w:type="dxa"/>
            <w:gridSpan w:val="2"/>
            <w:vMerge w:val="restart"/>
          </w:tcPr>
          <w:p w14:paraId="6D832AAA" w14:textId="77777777" w:rsidR="0021677B" w:rsidRPr="00CB1CFE" w:rsidRDefault="0021677B" w:rsidP="0021677B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Расходы бюджетов</w:t>
            </w:r>
          </w:p>
        </w:tc>
        <w:tc>
          <w:tcPr>
            <w:tcW w:w="1417" w:type="dxa"/>
          </w:tcPr>
          <w:p w14:paraId="5C08A8B4" w14:textId="77777777" w:rsidR="0021677B" w:rsidRPr="00CB1CFE" w:rsidRDefault="0021677B" w:rsidP="0021677B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увеличатся</w:t>
            </w:r>
          </w:p>
        </w:tc>
        <w:tc>
          <w:tcPr>
            <w:tcW w:w="1024" w:type="dxa"/>
            <w:gridSpan w:val="2"/>
          </w:tcPr>
          <w:p w14:paraId="13783B74" w14:textId="77777777" w:rsidR="0021677B" w:rsidRPr="00CB1CFE" w:rsidRDefault="00000000" w:rsidP="004B6E35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/>
            </w:r>
          </w:p>
          <w:p w14:paraId="533CEAD0" w14:textId="2A2CCB19" w:rsidR="008E27D1" w:rsidRPr="00CB1CFE" w:rsidRDefault="008E27D1" w:rsidP="004B6E35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  <w:vMerge w:val="restart"/>
          </w:tcPr>
          <w:p w14:paraId="38274119" w14:textId="37A26AE6" w:rsidR="00E5107D" w:rsidRPr="00CB1CFE" w:rsidRDefault="007646E9" w:rsidP="007646E9">
            <w:pPr>
              <w:jc w:val="both"/>
              <w:rPr>
                <w:szCs w:val="24"/>
              </w:rPr>
            </w:pPr>
            <w:r w:rsidRPr="00CB1CFE">
              <w:rPr>
                <w:szCs w:val="24"/>
              </w:rPr>
              <w:t/>
            </w:r>
          </w:p>
          <w:p w14:paraId="63091D34" w14:textId="77777777" w:rsidR="0021677B" w:rsidRPr="00CB1CFE" w:rsidRDefault="0021677B" w:rsidP="0021677B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CB1CFE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21677B" w:rsidRPr="00CB1CFE" w14:paraId="02D1E9DE" w14:textId="77777777" w:rsidTr="00CC13C4">
        <w:trPr>
          <w:trHeight w:val="100"/>
        </w:trPr>
        <w:tc>
          <w:tcPr>
            <w:tcW w:w="2119" w:type="dxa"/>
            <w:gridSpan w:val="2"/>
            <w:vMerge/>
          </w:tcPr>
          <w:p w14:paraId="2545C5EE" w14:textId="77777777" w:rsidR="0021677B" w:rsidRPr="00CB1CFE" w:rsidRDefault="0021677B" w:rsidP="0021677B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00C7039F" w14:textId="77777777" w:rsidR="0021677B" w:rsidRPr="00CB1CFE" w:rsidRDefault="0021677B" w:rsidP="0021677B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снизятся</w:t>
            </w:r>
          </w:p>
        </w:tc>
        <w:tc>
          <w:tcPr>
            <w:tcW w:w="1024" w:type="dxa"/>
            <w:gridSpan w:val="2"/>
          </w:tcPr>
          <w:p w14:paraId="5F0BA8E3" w14:textId="77777777" w:rsidR="0021677B" w:rsidRPr="00CB1CFE" w:rsidRDefault="00000000" w:rsidP="004B6E35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/>
            </w:r>
          </w:p>
          <w:p w14:paraId="6DE29B2A" w14:textId="5BF19C72" w:rsidR="008E27D1" w:rsidRPr="00CB1CFE" w:rsidRDefault="008E27D1" w:rsidP="004B6E35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  <w:vMerge/>
          </w:tcPr>
          <w:p w14:paraId="29678123" w14:textId="77777777" w:rsidR="0021677B" w:rsidRPr="00CB1CFE" w:rsidRDefault="0021677B" w:rsidP="0021677B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</w:p>
        </w:tc>
      </w:tr>
      <w:tr w:rsidR="0021677B" w:rsidRPr="00CB1CFE" w14:paraId="29B9245D" w14:textId="77777777" w:rsidTr="00CC13C4">
        <w:trPr>
          <w:trHeight w:val="100"/>
        </w:trPr>
        <w:tc>
          <w:tcPr>
            <w:tcW w:w="3536" w:type="dxa"/>
            <w:gridSpan w:val="3"/>
          </w:tcPr>
          <w:p w14:paraId="4A05AE6F" w14:textId="77777777" w:rsidR="0021677B" w:rsidRPr="00CB1CFE" w:rsidRDefault="0021677B" w:rsidP="0021677B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Не окажет влияния на бюджеты</w:t>
            </w:r>
          </w:p>
        </w:tc>
        <w:tc>
          <w:tcPr>
            <w:tcW w:w="1024" w:type="dxa"/>
            <w:gridSpan w:val="2"/>
          </w:tcPr>
          <w:p w14:paraId="573F6ADF" w14:textId="77777777" w:rsidR="0021677B" w:rsidRPr="00CB1CFE" w:rsidRDefault="00000000" w:rsidP="004B6E35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/>
            </w:r>
          </w:p>
          <w:p w14:paraId="5701A86C" w14:textId="505E9322" w:rsidR="008E27D1" w:rsidRPr="00CB1CFE" w:rsidRDefault="008E27D1" w:rsidP="004B6E35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</w:tcPr>
          <w:p w14:paraId="38761168" w14:textId="26012DA3" w:rsidR="00E5107D" w:rsidRPr="00CB1CFE" w:rsidRDefault="007646E9" w:rsidP="007646E9">
            <w:pPr>
              <w:jc w:val="both"/>
              <w:rPr>
                <w:szCs w:val="24"/>
              </w:rPr>
            </w:pPr>
            <w:r w:rsidRPr="00CB1CFE">
              <w:rPr>
                <w:szCs w:val="24"/>
              </w:rPr>
              <w:t>Принятие проекта постановления не окажет влияния на бюджеты бюджетной системы Российской Федерации, так как предлагаемыми изменениями не предусматривается изменение существующих функций, полномочий, обязанностей или прав.
</w:t>
            </w:r>
          </w:p>
          <w:p w14:paraId="75A72EBE" w14:textId="77777777" w:rsidR="0021677B" w:rsidRPr="00CB1CFE" w:rsidRDefault="0021677B" w:rsidP="0021677B">
            <w:pPr>
              <w:spacing w:before="120" w:after="120"/>
              <w:rPr>
                <w:color w:val="808080" w:themeColor="background1" w:themeShade="80"/>
                <w:szCs w:val="24"/>
              </w:rPr>
            </w:pPr>
            <w:r w:rsidRPr="00CB1CFE">
              <w:rPr>
                <w:i/>
                <w:iCs/>
                <w:color w:val="808080" w:themeColor="background1" w:themeShade="80"/>
                <w:szCs w:val="24"/>
              </w:rPr>
              <w:t>(необходимо кратко обосновать выбор)</w:t>
            </w:r>
          </w:p>
        </w:tc>
      </w:tr>
    </w:tbl>
    <w:p w14:paraId="3EB4C8A5" w14:textId="6ACC86E0" w:rsidR="009D486D" w:rsidRPr="00CB1CFE" w:rsidRDefault="009D486D" w:rsidP="00FC6A62">
      <w:pPr>
        <w:pStyle w:val="1"/>
        <w:spacing w:before="0" w:after="24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435F39A8" w14:textId="77777777" w:rsidR="00395EFB" w:rsidRPr="00CB1CFE" w:rsidRDefault="00395EFB" w:rsidP="00395EFB">
      <w:pPr>
        <w:rPr>
          <w:szCs w:val="24"/>
        </w:rPr>
      </w:pPr>
    </w:p>
    <w:p w14:paraId="38823902" w14:textId="77777777" w:rsidR="00FC6A62" w:rsidRPr="00CB1CFE" w:rsidRDefault="000F4AD8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>3</w:t>
      </w:r>
      <w:r w:rsidR="00AC162D"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r w:rsidR="00FC6A62"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>Сведения о проекте акта</w:t>
      </w:r>
      <w:r w:rsidR="0065319D"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bookmarkStart w:id="0" w:name="_Hlk135156885"/>
      <w:r w:rsidR="00D92F5C"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и </w:t>
      </w:r>
      <w:r w:rsidR="0065319D"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>степен</w:t>
      </w:r>
      <w:r w:rsidR="00D92F5C"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>и</w:t>
      </w:r>
      <w:r w:rsidR="0065319D"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BF50A6"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его </w:t>
      </w:r>
      <w:r w:rsidR="0065319D"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регулирующего воздействия</w:t>
      </w:r>
      <w:bookmarkEnd w:id="0"/>
    </w:p>
    <w:p w14:paraId="1E784E0E" w14:textId="77777777" w:rsidR="001C5A67" w:rsidRPr="00CB1CFE" w:rsidRDefault="001C5A67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1" w:name="_2.1_Содержит_ли"/>
      <w:bookmarkEnd w:id="1"/>
      <w:r w:rsidRPr="00CB1CFE">
        <w:rPr>
          <w:rFonts w:ascii="Times New Roman" w:hAnsi="Times New Roman" w:cs="Times New Roman"/>
          <w:color w:val="auto"/>
        </w:rPr>
        <w:t>3.3</w:t>
      </w:r>
      <w:r w:rsidR="001A7ADD" w:rsidRPr="00CB1CFE">
        <w:rPr>
          <w:rFonts w:ascii="Times New Roman" w:hAnsi="Times New Roman" w:cs="Times New Roman"/>
          <w:color w:val="auto"/>
        </w:rPr>
        <w:t>.</w:t>
      </w:r>
      <w:r w:rsidRPr="00CB1CFE">
        <w:rPr>
          <w:rFonts w:ascii="Times New Roman" w:hAnsi="Times New Roman" w:cs="Times New Roman"/>
          <w:color w:val="auto"/>
        </w:rPr>
        <w:t xml:space="preserve"> Указание критериев выбора низкой степени регулирующего воздействия проекта акта:</w:t>
      </w: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1413"/>
        <w:gridCol w:w="7087"/>
        <w:gridCol w:w="1701"/>
      </w:tblGrid>
      <w:tr w:rsidR="001C5A67" w:rsidRPr="00CB1CFE" w14:paraId="1227E461" w14:textId="77777777" w:rsidTr="00CC13C4">
        <w:tc>
          <w:tcPr>
            <w:tcW w:w="1413" w:type="dxa"/>
          </w:tcPr>
          <w:p w14:paraId="085726FC" w14:textId="47039D76" w:rsidR="001C5A67" w:rsidRPr="00CB1CFE" w:rsidRDefault="001C5A67" w:rsidP="00ED35B5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CB1CFE">
              <w:rPr>
                <w:b/>
                <w:bCs/>
                <w:color w:val="000000" w:themeColor="text1"/>
                <w:szCs w:val="24"/>
              </w:rPr>
              <w:t xml:space="preserve">Наличие </w:t>
            </w:r>
            <w:r w:rsidR="00E36B64" w:rsidRPr="00CB1CFE">
              <w:rPr>
                <w:b/>
                <w:bCs/>
                <w:color w:val="000000" w:themeColor="text1"/>
                <w:szCs w:val="24"/>
              </w:rPr>
              <w:br/>
            </w:r>
            <w:r w:rsidRPr="00CB1CFE">
              <w:rPr>
                <w:b/>
                <w:bCs/>
                <w:color w:val="000000" w:themeColor="text1"/>
                <w:szCs w:val="24"/>
              </w:rPr>
              <w:t>в проекте акта ОТ</w:t>
            </w:r>
          </w:p>
        </w:tc>
        <w:tc>
          <w:tcPr>
            <w:tcW w:w="7087" w:type="dxa"/>
          </w:tcPr>
          <w:p w14:paraId="127F585B" w14:textId="77777777" w:rsidR="001C5A67" w:rsidRPr="00CB1CFE" w:rsidRDefault="001C5A67" w:rsidP="00ED35B5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CB1CFE">
              <w:rPr>
                <w:b/>
                <w:bCs/>
                <w:color w:val="000000" w:themeColor="text1"/>
                <w:szCs w:val="24"/>
              </w:rPr>
              <w:t>Критерий</w:t>
            </w:r>
          </w:p>
        </w:tc>
        <w:tc>
          <w:tcPr>
            <w:tcW w:w="1701" w:type="dxa"/>
          </w:tcPr>
          <w:p w14:paraId="3A6D677C" w14:textId="77777777" w:rsidR="001C5A67" w:rsidRPr="00CB1CFE" w:rsidRDefault="001C5A67" w:rsidP="00ED35B5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CB1CFE">
              <w:rPr>
                <w:b/>
                <w:bCs/>
                <w:color w:val="000000" w:themeColor="text1"/>
                <w:szCs w:val="24"/>
              </w:rPr>
              <w:t>Поле для выбора ответа</w:t>
            </w:r>
          </w:p>
        </w:tc>
      </w:tr>
      <w:tr w:rsidR="001C5A67" w:rsidRPr="00CB1CFE" w14:paraId="4379F70F" w14:textId="77777777" w:rsidTr="00CC13C4">
        <w:trPr>
          <w:trHeight w:val="415"/>
        </w:trPr>
        <w:tc>
          <w:tcPr>
            <w:tcW w:w="1413" w:type="dxa"/>
            <w:vMerge w:val="restart"/>
          </w:tcPr>
          <w:p w14:paraId="1F711909" w14:textId="77777777" w:rsidR="001C5A67" w:rsidRPr="00CB1CFE" w:rsidRDefault="001C5A67" w:rsidP="00ED35B5">
            <w:pPr>
              <w:spacing w:before="120" w:after="120"/>
              <w:rPr>
                <w:b/>
                <w:szCs w:val="24"/>
              </w:rPr>
            </w:pPr>
            <w:r w:rsidRPr="00CB1CFE">
              <w:rPr>
                <w:b/>
                <w:szCs w:val="24"/>
              </w:rPr>
              <w:t>Есть</w:t>
            </w:r>
          </w:p>
        </w:tc>
        <w:tc>
          <w:tcPr>
            <w:tcW w:w="7087" w:type="dxa"/>
          </w:tcPr>
          <w:p w14:paraId="50DA1FCC" w14:textId="77777777" w:rsidR="001C5A67" w:rsidRPr="00CB1CFE" w:rsidRDefault="001C5A67" w:rsidP="00ED35B5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 xml:space="preserve">Затраты субъектов регулирования на соблюдение </w:t>
            </w:r>
            <w:r w:rsidR="00D9156F" w:rsidRPr="00CB1CFE">
              <w:rPr>
                <w:szCs w:val="24"/>
              </w:rPr>
              <w:t>обязательных требований</w:t>
            </w:r>
            <w:r w:rsidRPr="00CB1CFE">
              <w:rPr>
                <w:szCs w:val="24"/>
              </w:rPr>
              <w:t xml:space="preserve"> за 6 лет с предполагаемой даты вступления </w:t>
            </w:r>
            <w:r w:rsidR="009D486D" w:rsidRPr="00CB1CFE">
              <w:rPr>
                <w:szCs w:val="24"/>
              </w:rPr>
              <w:t>в силу проекта акта составят мен</w:t>
            </w:r>
            <w:r w:rsidRPr="00CB1CFE">
              <w:rPr>
                <w:szCs w:val="24"/>
              </w:rPr>
              <w:t>ее 3</w:t>
            </w:r>
            <w:r w:rsidR="009D486D" w:rsidRPr="00CB1CFE">
              <w:rPr>
                <w:szCs w:val="24"/>
              </w:rPr>
              <w:t>00</w:t>
            </w:r>
            <w:r w:rsidRPr="00CB1CFE">
              <w:rPr>
                <w:szCs w:val="24"/>
              </w:rPr>
              <w:t xml:space="preserve"> мл</w:t>
            </w:r>
            <w:r w:rsidR="009D486D" w:rsidRPr="00CB1CFE">
              <w:rPr>
                <w:szCs w:val="24"/>
              </w:rPr>
              <w:t>н</w:t>
            </w:r>
            <w:r w:rsidRPr="00CB1CFE">
              <w:rPr>
                <w:szCs w:val="24"/>
              </w:rPr>
              <w:t xml:space="preserve"> руб</w:t>
            </w:r>
            <w:r w:rsidR="004012BA" w:rsidRPr="00CB1CFE">
              <w:rPr>
                <w:szCs w:val="24"/>
              </w:rPr>
              <w:t>лей</w:t>
            </w:r>
          </w:p>
          <w:p w14:paraId="5B02B16B" w14:textId="37E8AE2A" w:rsidR="00ED0C5A" w:rsidRPr="00CB1CFE" w:rsidRDefault="001C5A67" w:rsidP="00ED35B5">
            <w:pPr>
              <w:spacing w:before="120" w:after="120"/>
              <w:rPr>
                <w:i/>
                <w:iCs/>
                <w:color w:val="A6A6A6" w:themeColor="background1" w:themeShade="A6"/>
                <w:szCs w:val="24"/>
              </w:rPr>
            </w:pPr>
            <w:r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(в соответствии с расчетом в </w:t>
            </w:r>
            <w:hyperlink w:anchor="_4._Анализ_затрат" w:history="1">
              <w:r w:rsidR="00A93ADF" w:rsidRPr="00CB1CFE">
                <w:rPr>
                  <w:rStyle w:val="af4"/>
                  <w:i/>
                  <w:iCs/>
                  <w:szCs w:val="24"/>
                </w:rPr>
                <w:t>разделе 4</w:t>
              </w:r>
            </w:hyperlink>
            <w:r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отчета)</w:t>
            </w:r>
          </w:p>
        </w:tc>
        <w:tc>
          <w:tcPr>
            <w:tcW w:w="1701" w:type="dxa"/>
          </w:tcPr>
          <w:p w14:paraId="7A71B83F" w14:textId="77777777" w:rsidR="001C5A67" w:rsidRDefault="00000000" w:rsidP="00E5107D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>Х</w:t>
            </w:r>
          </w:p>
          <w:p w14:paraId="115D4DAF" w14:textId="2D7DE42F" w:rsidR="004B0BDD" w:rsidRPr="00CB1CFE" w:rsidRDefault="004B0BDD" w:rsidP="00E5107D">
            <w:pPr>
              <w:rPr>
                <w:szCs w:val="24"/>
              </w:rPr>
            </w:pPr>
          </w:p>
        </w:tc>
      </w:tr>
      <w:tr w:rsidR="001C5A67" w:rsidRPr="00CB1CFE" w14:paraId="36ADAEAC" w14:textId="77777777" w:rsidTr="00CC13C4">
        <w:trPr>
          <w:trHeight w:val="1415"/>
        </w:trPr>
        <w:tc>
          <w:tcPr>
            <w:tcW w:w="1413" w:type="dxa"/>
            <w:vMerge/>
          </w:tcPr>
          <w:p w14:paraId="3907D50A" w14:textId="77777777" w:rsidR="001C5A67" w:rsidRPr="00CB1CFE" w:rsidRDefault="001C5A67" w:rsidP="00ED35B5">
            <w:pPr>
              <w:spacing w:before="120" w:after="120"/>
              <w:rPr>
                <w:szCs w:val="24"/>
              </w:rPr>
            </w:pPr>
          </w:p>
        </w:tc>
        <w:tc>
          <w:tcPr>
            <w:tcW w:w="7087" w:type="dxa"/>
          </w:tcPr>
          <w:p w14:paraId="7C84AB42" w14:textId="229432A5" w:rsidR="001C5A67" w:rsidRPr="00CB1CFE" w:rsidRDefault="009D486D" w:rsidP="00DF2C11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 xml:space="preserve">Проект акта разработан в целях снижения затрат </w:t>
            </w:r>
            <w:r w:rsidR="000E1274" w:rsidRPr="00CB1CFE">
              <w:rPr>
                <w:szCs w:val="24"/>
              </w:rPr>
              <w:t xml:space="preserve">субъектов </w:t>
            </w:r>
            <w:r w:rsidRPr="00CB1CFE">
              <w:rPr>
                <w:szCs w:val="24"/>
              </w:rPr>
              <w:t xml:space="preserve">регулирования на исполнение ранее установленных </w:t>
            </w:r>
            <w:r w:rsidR="00F16D1E" w:rsidRPr="00CB1CFE">
              <w:rPr>
                <w:szCs w:val="24"/>
              </w:rPr>
              <w:t>обязательных требований</w:t>
            </w:r>
            <w:r w:rsidRPr="00CB1CFE">
              <w:rPr>
                <w:szCs w:val="24"/>
              </w:rPr>
              <w:t xml:space="preserve"> и не предусматривает установлени</w:t>
            </w:r>
            <w:r w:rsidR="00E36B64" w:rsidRPr="00CB1CFE">
              <w:rPr>
                <w:szCs w:val="24"/>
              </w:rPr>
              <w:t>я</w:t>
            </w:r>
            <w:r w:rsidRPr="00CB1CFE">
              <w:rPr>
                <w:szCs w:val="24"/>
              </w:rPr>
              <w:t xml:space="preserve"> новых условий, ограничений, запретов, обязанностей</w:t>
            </w:r>
          </w:p>
          <w:p w14:paraId="08AAFFE3" w14:textId="77777777" w:rsidR="00F02A3C" w:rsidRPr="00CB1CFE" w:rsidRDefault="00F02A3C" w:rsidP="00B76AB2">
            <w:pPr>
              <w:spacing w:before="120" w:after="120"/>
              <w:rPr>
                <w:szCs w:val="24"/>
              </w:rPr>
            </w:pPr>
            <w:r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Необходимо приложить обоснование в соответствии </w:t>
            </w:r>
            <w:r w:rsidR="00B76AB2" w:rsidRPr="00CB1CFE">
              <w:rPr>
                <w:i/>
                <w:iCs/>
                <w:color w:val="808080" w:themeColor="background1" w:themeShade="80"/>
                <w:szCs w:val="24"/>
              </w:rPr>
              <w:br/>
            </w:r>
            <w:r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с </w:t>
            </w:r>
            <w:r w:rsidR="00DD619E" w:rsidRPr="00CB1CFE">
              <w:rPr>
                <w:i/>
                <w:iCs/>
                <w:color w:val="808080" w:themeColor="background1" w:themeShade="80"/>
                <w:szCs w:val="24"/>
              </w:rPr>
              <w:t xml:space="preserve">Приложением № 2 к </w:t>
            </w:r>
            <w:r w:rsidR="00B76AB2" w:rsidRPr="00CB1CFE">
              <w:rPr>
                <w:i/>
                <w:iCs/>
                <w:color w:val="808080" w:themeColor="background1" w:themeShade="80"/>
                <w:szCs w:val="24"/>
              </w:rPr>
              <w:t>форме сводного отчета о проведении оценки регулирующего воздействия проектов актов</w:t>
            </w:r>
          </w:p>
        </w:tc>
        <w:tc>
          <w:tcPr>
            <w:tcW w:w="1701" w:type="dxa"/>
          </w:tcPr>
          <w:p w14:paraId="23AF30AE" w14:textId="77777777" w:rsidR="001C5A67" w:rsidRDefault="00000000" w:rsidP="00E5107D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/>
            </w:r>
          </w:p>
          <w:p w14:paraId="23275326" w14:textId="0D9C06F5" w:rsidR="004B0BDD" w:rsidRPr="00CB1CFE" w:rsidRDefault="004B0BDD" w:rsidP="00E5107D">
            <w:pPr>
              <w:rPr>
                <w:szCs w:val="24"/>
              </w:rPr>
            </w:pPr>
          </w:p>
        </w:tc>
      </w:tr>
      <w:tr w:rsidR="001C5A67" w:rsidRPr="00CB1CFE" w14:paraId="66D6F3D9" w14:textId="77777777" w:rsidTr="00CC13C4">
        <w:tc>
          <w:tcPr>
            <w:tcW w:w="1413" w:type="dxa"/>
          </w:tcPr>
          <w:p w14:paraId="4012DC78" w14:textId="77777777" w:rsidR="001C5A67" w:rsidRPr="00CB1CFE" w:rsidRDefault="001C5A67" w:rsidP="00767447">
            <w:pPr>
              <w:spacing w:before="120" w:after="120"/>
              <w:rPr>
                <w:b/>
                <w:szCs w:val="24"/>
              </w:rPr>
            </w:pPr>
            <w:r w:rsidRPr="00CB1CFE">
              <w:rPr>
                <w:b/>
                <w:szCs w:val="24"/>
              </w:rPr>
              <w:lastRenderedPageBreak/>
              <w:t>Нет</w:t>
            </w:r>
          </w:p>
        </w:tc>
        <w:tc>
          <w:tcPr>
            <w:tcW w:w="7087" w:type="dxa"/>
          </w:tcPr>
          <w:p w14:paraId="2EA0B539" w14:textId="4442FF0B" w:rsidR="001C5A67" w:rsidRPr="00CB1CFE" w:rsidRDefault="00ED0C5A" w:rsidP="00ED0C5A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 xml:space="preserve">Проект акта не устанавливает и не способствует установлению ранее не предусмотренных нормативными правовыми актами Российской Федерации обязанностей, запретов и ограничений </w:t>
            </w:r>
            <w:r w:rsidR="00E36B64" w:rsidRPr="00CB1CFE">
              <w:rPr>
                <w:szCs w:val="24"/>
              </w:rPr>
              <w:br/>
            </w:r>
            <w:r w:rsidRPr="00CB1CFE">
              <w:rPr>
                <w:szCs w:val="24"/>
              </w:rPr>
              <w:t xml:space="preserve">для субъектов регулирования, а также не содержит положения, изменяющие ранее предусмотренные законодательством Российской Федерации и иными нормативными правовыми актами Российской Федерации обязанности, запреты </w:t>
            </w:r>
            <w:r w:rsidR="00E36B64" w:rsidRPr="00CB1CFE">
              <w:rPr>
                <w:szCs w:val="24"/>
              </w:rPr>
              <w:br/>
            </w:r>
            <w:r w:rsidRPr="00CB1CFE">
              <w:rPr>
                <w:szCs w:val="24"/>
              </w:rPr>
              <w:t xml:space="preserve">и ограничения для субъектов регулирования, не приводит </w:t>
            </w:r>
            <w:r w:rsidR="00E36B64" w:rsidRPr="00CB1CFE">
              <w:rPr>
                <w:szCs w:val="24"/>
              </w:rPr>
              <w:br/>
            </w:r>
            <w:r w:rsidRPr="00CB1CFE">
              <w:rPr>
                <w:szCs w:val="24"/>
              </w:rPr>
              <w:t xml:space="preserve">к возникновению ранее не предусмотренных нормативными правовыми актами Российской Федерации расходов субъектов регулирования, не устанавливает ранее не предусмотренные нормативными правовыми актами требования к осуществлению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Федерации, </w:t>
            </w:r>
            <w:r w:rsidR="00E36B64" w:rsidRPr="00CB1CFE">
              <w:rPr>
                <w:szCs w:val="24"/>
              </w:rPr>
              <w:br/>
            </w:r>
            <w:r w:rsidRPr="00CB1CFE">
              <w:rPr>
                <w:szCs w:val="24"/>
              </w:rPr>
              <w:t>а также к осуществлению полномочий органов местного самоуправления</w:t>
            </w:r>
          </w:p>
        </w:tc>
        <w:tc>
          <w:tcPr>
            <w:tcW w:w="1701" w:type="dxa"/>
          </w:tcPr>
          <w:p w14:paraId="66550613" w14:textId="5E72E2D4" w:rsidR="001C5A67" w:rsidRPr="00CB1CFE" w:rsidRDefault="00000000" w:rsidP="00E5107D">
            <w:pPr>
              <w:rPr>
                <w:b/>
                <w:bCs/>
                <w:szCs w:val="24"/>
              </w:rPr>
            </w:pPr>
            <w:r w:rsidR="007646E9" w:rsidRPr="00CB1CFE">
              <w:rPr>
                <w:szCs w:val="24"/>
              </w:rPr>
              <w:t/>
            </w:r>
          </w:p>
        </w:tc>
      </w:tr>
    </w:tbl>
    <w:p w14:paraId="5F55A9B7" w14:textId="77777777" w:rsidR="001C5A67" w:rsidRPr="00CB1CFE" w:rsidRDefault="001C5A67" w:rsidP="000F71D2">
      <w:pPr>
        <w:keepNext/>
        <w:keepLines/>
        <w:spacing w:before="120" w:after="120"/>
        <w:outlineLvl w:val="2"/>
        <w:rPr>
          <w:rFonts w:eastAsiaTheme="majorEastAsia"/>
          <w:szCs w:val="24"/>
        </w:rPr>
      </w:pPr>
    </w:p>
    <w:p w14:paraId="745CC22B" w14:textId="77777777" w:rsidR="000F71D2" w:rsidRPr="00CB1CFE" w:rsidRDefault="000F4AD8" w:rsidP="00EF392C">
      <w:pPr>
        <w:keepNext/>
        <w:keepLines/>
        <w:spacing w:before="120" w:after="120" w:line="360" w:lineRule="auto"/>
        <w:jc w:val="both"/>
        <w:outlineLvl w:val="2"/>
        <w:rPr>
          <w:rFonts w:eastAsiaTheme="majorEastAsia"/>
          <w:szCs w:val="24"/>
        </w:rPr>
      </w:pPr>
      <w:r w:rsidRPr="00CB1CFE">
        <w:rPr>
          <w:rFonts w:eastAsiaTheme="majorEastAsia"/>
          <w:szCs w:val="24"/>
        </w:rPr>
        <w:t>3</w:t>
      </w:r>
      <w:r w:rsidR="000F71D2" w:rsidRPr="00CB1CFE">
        <w:rPr>
          <w:rFonts w:eastAsiaTheme="majorEastAsia"/>
          <w:szCs w:val="24"/>
        </w:rPr>
        <w:t>.</w:t>
      </w:r>
      <w:r w:rsidR="00981D0C" w:rsidRPr="00CB1CFE">
        <w:rPr>
          <w:rFonts w:eastAsiaTheme="majorEastAsia"/>
          <w:szCs w:val="24"/>
        </w:rPr>
        <w:t>4</w:t>
      </w:r>
      <w:r w:rsidR="001A7ADD" w:rsidRPr="00CB1CFE">
        <w:rPr>
          <w:rFonts w:eastAsiaTheme="majorEastAsia"/>
          <w:szCs w:val="24"/>
        </w:rPr>
        <w:t>.</w:t>
      </w:r>
      <w:r w:rsidR="000F71D2" w:rsidRPr="00CB1CFE">
        <w:rPr>
          <w:rFonts w:eastAsiaTheme="majorEastAsia"/>
          <w:szCs w:val="24"/>
        </w:rPr>
        <w:t xml:space="preserve"> Оценка соблюдения принципов и условий установления обязательных требований</w:t>
      </w:r>
      <w:r w:rsidR="0062632F" w:rsidRPr="00CB1CFE">
        <w:rPr>
          <w:rFonts w:eastAsiaTheme="majorEastAsia"/>
          <w:szCs w:val="24"/>
        </w:rPr>
        <w:t xml:space="preserve"> (при наличии):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8079"/>
        <w:gridCol w:w="2122"/>
      </w:tblGrid>
      <w:tr w:rsidR="000F71D2" w:rsidRPr="00CB1CFE" w14:paraId="7C5911EA" w14:textId="77777777" w:rsidTr="00CC13C4">
        <w:tc>
          <w:tcPr>
            <w:tcW w:w="8079" w:type="dxa"/>
          </w:tcPr>
          <w:p w14:paraId="2591F305" w14:textId="77777777" w:rsidR="000F71D2" w:rsidRPr="00CB1CFE" w:rsidRDefault="000F71D2" w:rsidP="006D2AF7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Законность</w:t>
            </w:r>
          </w:p>
        </w:tc>
        <w:tc>
          <w:tcPr>
            <w:tcW w:w="2122" w:type="dxa"/>
          </w:tcPr>
          <w:p w14:paraId="43069DE1" w14:textId="77777777" w:rsidR="000F71D2" w:rsidRPr="00CB1CFE" w:rsidRDefault="00000000" w:rsidP="00E5107D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>Х</w:t>
            </w:r>
          </w:p>
          <w:p w14:paraId="6B24C2FB" w14:textId="3CC7409D" w:rsidR="008E27D1" w:rsidRPr="00CB1CFE" w:rsidRDefault="008E27D1" w:rsidP="00E5107D">
            <w:pPr>
              <w:rPr>
                <w:b/>
                <w:bCs/>
                <w:szCs w:val="24"/>
              </w:rPr>
            </w:pPr>
          </w:p>
        </w:tc>
      </w:tr>
      <w:tr w:rsidR="000F71D2" w:rsidRPr="00CB1CFE" w14:paraId="3495DD63" w14:textId="77777777" w:rsidTr="00CC13C4">
        <w:tc>
          <w:tcPr>
            <w:tcW w:w="8079" w:type="dxa"/>
          </w:tcPr>
          <w:p w14:paraId="00112C3B" w14:textId="77777777" w:rsidR="000F71D2" w:rsidRPr="00CB1CFE" w:rsidRDefault="000F71D2" w:rsidP="000F71D2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 xml:space="preserve">Обоснованность </w:t>
            </w:r>
          </w:p>
        </w:tc>
        <w:tc>
          <w:tcPr>
            <w:tcW w:w="2122" w:type="dxa"/>
          </w:tcPr>
          <w:p w14:paraId="62BF42F4" w14:textId="77777777" w:rsidR="000F71D2" w:rsidRPr="00CB1CFE" w:rsidRDefault="00000000" w:rsidP="00E5107D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>Х</w:t>
            </w:r>
          </w:p>
          <w:p w14:paraId="2DDA8E67" w14:textId="4B85B00A" w:rsidR="008E27D1" w:rsidRPr="00CB1CFE" w:rsidRDefault="008E27D1" w:rsidP="00E5107D">
            <w:pPr>
              <w:rPr>
                <w:b/>
                <w:bCs/>
                <w:szCs w:val="24"/>
              </w:rPr>
            </w:pPr>
          </w:p>
        </w:tc>
      </w:tr>
      <w:tr w:rsidR="000F71D2" w:rsidRPr="00CB1CFE" w14:paraId="22879B13" w14:textId="77777777" w:rsidTr="00CC13C4">
        <w:tc>
          <w:tcPr>
            <w:tcW w:w="8079" w:type="dxa"/>
          </w:tcPr>
          <w:p w14:paraId="745AE984" w14:textId="77777777" w:rsidR="000F71D2" w:rsidRPr="00CB1CFE" w:rsidRDefault="000F71D2" w:rsidP="006D2AF7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Правовая определенность и системность</w:t>
            </w:r>
          </w:p>
        </w:tc>
        <w:tc>
          <w:tcPr>
            <w:tcW w:w="2122" w:type="dxa"/>
          </w:tcPr>
          <w:p w14:paraId="2024E465" w14:textId="77777777" w:rsidR="000F71D2" w:rsidRPr="00CB1CFE" w:rsidRDefault="00000000" w:rsidP="00E5107D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>Х</w:t>
            </w:r>
          </w:p>
          <w:p w14:paraId="5EBD62E4" w14:textId="707A553C" w:rsidR="008E27D1" w:rsidRPr="00CB1CFE" w:rsidRDefault="008E27D1" w:rsidP="00E5107D">
            <w:pPr>
              <w:rPr>
                <w:b/>
                <w:bCs/>
                <w:szCs w:val="24"/>
              </w:rPr>
            </w:pPr>
          </w:p>
        </w:tc>
      </w:tr>
      <w:tr w:rsidR="000F71D2" w:rsidRPr="00CB1CFE" w14:paraId="236AE336" w14:textId="77777777" w:rsidTr="00CC13C4">
        <w:tc>
          <w:tcPr>
            <w:tcW w:w="8079" w:type="dxa"/>
          </w:tcPr>
          <w:p w14:paraId="4754DE00" w14:textId="77777777" w:rsidR="000F71D2" w:rsidRPr="00CB1CFE" w:rsidRDefault="000F71D2" w:rsidP="006D2AF7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Открытость и предсказуемость</w:t>
            </w:r>
          </w:p>
        </w:tc>
        <w:tc>
          <w:tcPr>
            <w:tcW w:w="2122" w:type="dxa"/>
          </w:tcPr>
          <w:p w14:paraId="135AEBD6" w14:textId="77777777" w:rsidR="000F71D2" w:rsidRPr="00CB1CFE" w:rsidRDefault="00000000" w:rsidP="00E5107D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>Х</w:t>
            </w:r>
          </w:p>
          <w:p w14:paraId="1DD58563" w14:textId="34ED6C27" w:rsidR="008E27D1" w:rsidRPr="00CB1CFE" w:rsidRDefault="008E27D1" w:rsidP="00E5107D">
            <w:pPr>
              <w:rPr>
                <w:b/>
                <w:bCs/>
                <w:szCs w:val="24"/>
              </w:rPr>
            </w:pPr>
          </w:p>
        </w:tc>
      </w:tr>
      <w:tr w:rsidR="000F71D2" w:rsidRPr="00CB1CFE" w14:paraId="5AEF6F88" w14:textId="77777777" w:rsidTr="00CC13C4">
        <w:tc>
          <w:tcPr>
            <w:tcW w:w="8079" w:type="dxa"/>
          </w:tcPr>
          <w:p w14:paraId="569B4397" w14:textId="77777777" w:rsidR="000F71D2" w:rsidRPr="00CB1CFE" w:rsidRDefault="000F71D2" w:rsidP="000F71D2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 xml:space="preserve">Исполнимость </w:t>
            </w:r>
          </w:p>
        </w:tc>
        <w:tc>
          <w:tcPr>
            <w:tcW w:w="2122" w:type="dxa"/>
          </w:tcPr>
          <w:p w14:paraId="6186896B" w14:textId="77777777" w:rsidR="000F71D2" w:rsidRPr="00CB1CFE" w:rsidRDefault="00000000" w:rsidP="00E5107D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>Х</w:t>
            </w:r>
          </w:p>
          <w:p w14:paraId="1D7CE1CE" w14:textId="1936AC8E" w:rsidR="008E27D1" w:rsidRPr="00CB1CFE" w:rsidRDefault="008E27D1" w:rsidP="00E5107D">
            <w:pPr>
              <w:rPr>
                <w:b/>
                <w:bCs/>
                <w:szCs w:val="24"/>
              </w:rPr>
            </w:pPr>
          </w:p>
        </w:tc>
      </w:tr>
      <w:tr w:rsidR="00116CF6" w:rsidRPr="00CB1CFE" w14:paraId="3BEEFF5A" w14:textId="77777777" w:rsidTr="00CC13C4">
        <w:tc>
          <w:tcPr>
            <w:tcW w:w="8079" w:type="dxa"/>
          </w:tcPr>
          <w:p w14:paraId="2E968A20" w14:textId="77777777" w:rsidR="00116CF6" w:rsidRPr="00CB1CFE" w:rsidRDefault="00116CF6" w:rsidP="00116CF6">
            <w:pPr>
              <w:spacing w:before="120" w:after="120"/>
              <w:rPr>
                <w:szCs w:val="24"/>
              </w:rPr>
            </w:pPr>
            <w:r w:rsidRPr="00CB1CFE">
              <w:rPr>
                <w:szCs w:val="24"/>
              </w:rPr>
              <w:t>Условия установления обязательных требований</w:t>
            </w:r>
          </w:p>
        </w:tc>
        <w:tc>
          <w:tcPr>
            <w:tcW w:w="2122" w:type="dxa"/>
          </w:tcPr>
          <w:p w14:paraId="1390CAEC" w14:textId="77777777" w:rsidR="00116CF6" w:rsidRPr="00CB1CFE" w:rsidRDefault="00000000" w:rsidP="00E5107D">
            <w:pPr>
              <w:rPr>
                <w:szCs w:val="24"/>
              </w:rPr>
            </w:pPr>
            <w:r w:rsidR="007646E9" w:rsidRPr="00CB1CFE">
              <w:rPr>
                <w:szCs w:val="24"/>
              </w:rPr>
              <w:t>Х</w:t>
            </w:r>
          </w:p>
          <w:p w14:paraId="603DBFAB" w14:textId="068ABD67" w:rsidR="008E27D1" w:rsidRPr="00CB1CFE" w:rsidRDefault="008E27D1" w:rsidP="00E5107D">
            <w:pPr>
              <w:rPr>
                <w:b/>
                <w:bCs/>
                <w:szCs w:val="24"/>
              </w:rPr>
            </w:pPr>
          </w:p>
        </w:tc>
      </w:tr>
    </w:tbl>
    <w:p w14:paraId="5AC6FFAD" w14:textId="77777777" w:rsidR="000F71D2" w:rsidRPr="00CB1CFE" w:rsidRDefault="000F71D2" w:rsidP="000F71D2">
      <w:pPr>
        <w:keepNext/>
        <w:keepLines/>
        <w:spacing w:before="120" w:after="120"/>
        <w:outlineLvl w:val="2"/>
        <w:rPr>
          <w:rFonts w:eastAsiaTheme="majorEastAsia"/>
          <w:szCs w:val="24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0F71D2" w:rsidRPr="00CB1CFE" w14:paraId="2F0D897A" w14:textId="77777777" w:rsidTr="00CC13C4">
        <w:tc>
          <w:tcPr>
            <w:tcW w:w="102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1F2CFD" w14:textId="77777777" w:rsidR="000F71D2" w:rsidRDefault="007646E9" w:rsidP="00E5107D">
            <w:pPr>
              <w:jc w:val="both"/>
              <w:rPr>
                <w:sz w:val="24"/>
                <w:szCs w:val="24"/>
              </w:rPr>
            </w:pPr>
            <w:r w:rsidRPr="00FD2299">
              <w:rPr>
                <w:sz w:val="24"/>
                <w:szCs w:val="24"/>
              </w:rPr>
              <w:t>Проект постановления соответствует принципам и условиям установления обязательных требований, закрепленных статьями 4 - 9 и 10 Федерального закона от 31.07.2020 № 247-ФЗ «Об обязательных требованиях в Российской Федерации».
</w:t>
            </w:r>
          </w:p>
          <w:p w14:paraId="1F4B83D7" w14:textId="7D4ADB96" w:rsidR="00FD2299" w:rsidRPr="00FD2299" w:rsidRDefault="00FD2299" w:rsidP="00E510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5FD3E7" w14:textId="247760D2" w:rsidR="000F71D2" w:rsidRPr="00CB1CFE" w:rsidRDefault="000F71D2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385122CE" w14:textId="77777777" w:rsidR="00BB071F" w:rsidRPr="00CB1CFE" w:rsidRDefault="000F4AD8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2" w:name="_3._Описание_проблемы,"/>
      <w:bookmarkStart w:id="3" w:name="_2.3_Новые_(изменяемые)"/>
      <w:bookmarkStart w:id="4" w:name="_3.3_Новые_(изменяемые)"/>
      <w:bookmarkStart w:id="5" w:name="_3.5_Новые_(изменяемые)"/>
      <w:bookmarkStart w:id="6" w:name="_3.5._Новые_(изменяемые)"/>
      <w:bookmarkStart w:id="7" w:name="_Ref133596632"/>
      <w:bookmarkEnd w:id="2"/>
      <w:bookmarkEnd w:id="3"/>
      <w:bookmarkEnd w:id="4"/>
      <w:bookmarkEnd w:id="5"/>
      <w:bookmarkEnd w:id="6"/>
      <w:r w:rsidRPr="00CB1CFE">
        <w:rPr>
          <w:rFonts w:ascii="Times New Roman" w:hAnsi="Times New Roman" w:cs="Times New Roman"/>
          <w:color w:val="auto"/>
        </w:rPr>
        <w:t>3</w:t>
      </w:r>
      <w:r w:rsidR="00BB071F" w:rsidRPr="00CB1CFE">
        <w:rPr>
          <w:rFonts w:ascii="Times New Roman" w:hAnsi="Times New Roman" w:cs="Times New Roman"/>
          <w:color w:val="auto"/>
        </w:rPr>
        <w:t>.</w:t>
      </w:r>
      <w:r w:rsidR="00981D0C" w:rsidRPr="00CB1CFE">
        <w:rPr>
          <w:rFonts w:ascii="Times New Roman" w:hAnsi="Times New Roman" w:cs="Times New Roman"/>
          <w:color w:val="auto"/>
        </w:rPr>
        <w:t>5</w:t>
      </w:r>
      <w:r w:rsidR="001A7ADD" w:rsidRPr="00CB1CFE">
        <w:rPr>
          <w:rFonts w:ascii="Times New Roman" w:hAnsi="Times New Roman" w:cs="Times New Roman"/>
          <w:color w:val="auto"/>
        </w:rPr>
        <w:t>.</w:t>
      </w:r>
      <w:r w:rsidR="00BB071F" w:rsidRPr="00CB1CFE">
        <w:rPr>
          <w:rFonts w:ascii="Times New Roman" w:hAnsi="Times New Roman" w:cs="Times New Roman"/>
          <w:color w:val="auto"/>
        </w:rPr>
        <w:t xml:space="preserve"> Новые (изменяемые) </w:t>
      </w:r>
      <w:r w:rsidR="00F16D1E" w:rsidRPr="00CB1CFE">
        <w:rPr>
          <w:rFonts w:ascii="Times New Roman" w:hAnsi="Times New Roman" w:cs="Times New Roman"/>
          <w:color w:val="auto"/>
        </w:rPr>
        <w:t>обязательные требования</w:t>
      </w:r>
      <w:r w:rsidR="00BB071F" w:rsidRPr="00CB1CFE">
        <w:rPr>
          <w:rFonts w:ascii="Times New Roman" w:hAnsi="Times New Roman" w:cs="Times New Roman"/>
          <w:color w:val="auto"/>
        </w:rPr>
        <w:t xml:space="preserve">, иные обязанности </w:t>
      </w:r>
      <w:r w:rsidR="00B76AB2" w:rsidRPr="00CB1CFE">
        <w:rPr>
          <w:rFonts w:ascii="Times New Roman" w:hAnsi="Times New Roman" w:cs="Times New Roman"/>
          <w:color w:val="auto"/>
        </w:rPr>
        <w:br/>
      </w:r>
      <w:r w:rsidR="00BB071F" w:rsidRPr="00CB1CFE">
        <w:rPr>
          <w:rFonts w:ascii="Times New Roman" w:hAnsi="Times New Roman" w:cs="Times New Roman"/>
          <w:color w:val="auto"/>
        </w:rPr>
        <w:t>или ограничения, преимущества для субъектов</w:t>
      </w:r>
      <w:r w:rsidR="001B031B" w:rsidRPr="00CB1CFE">
        <w:rPr>
          <w:rFonts w:ascii="Times New Roman" w:hAnsi="Times New Roman" w:cs="Times New Roman"/>
          <w:color w:val="auto"/>
        </w:rPr>
        <w:t xml:space="preserve"> регулирования</w:t>
      </w:r>
      <w:r w:rsidR="00BB071F" w:rsidRPr="00CB1CFE">
        <w:rPr>
          <w:rFonts w:ascii="Times New Roman" w:hAnsi="Times New Roman" w:cs="Times New Roman"/>
          <w:color w:val="auto"/>
        </w:rPr>
        <w:t xml:space="preserve">, информация </w:t>
      </w:r>
      <w:r w:rsidR="00B76AB2" w:rsidRPr="00CB1CFE">
        <w:rPr>
          <w:rFonts w:ascii="Times New Roman" w:hAnsi="Times New Roman" w:cs="Times New Roman"/>
          <w:color w:val="auto"/>
        </w:rPr>
        <w:br/>
      </w:r>
      <w:r w:rsidR="00BB071F" w:rsidRPr="00CB1CFE">
        <w:rPr>
          <w:rFonts w:ascii="Times New Roman" w:hAnsi="Times New Roman" w:cs="Times New Roman"/>
          <w:color w:val="auto"/>
        </w:rPr>
        <w:t xml:space="preserve">об отмене </w:t>
      </w:r>
      <w:r w:rsidR="003646F5" w:rsidRPr="00CB1CFE">
        <w:rPr>
          <w:rFonts w:ascii="Times New Roman" w:hAnsi="Times New Roman" w:cs="Times New Roman"/>
          <w:color w:val="auto"/>
        </w:rPr>
        <w:t>требований</w:t>
      </w:r>
      <w:r w:rsidR="00BB071F" w:rsidRPr="00CB1CFE">
        <w:rPr>
          <w:rFonts w:ascii="Times New Roman" w:hAnsi="Times New Roman" w:cs="Times New Roman"/>
          <w:color w:val="auto"/>
        </w:rPr>
        <w:t>, иных обязанностей или ограничений для субъектов</w:t>
      </w:r>
      <w:r w:rsidR="001B031B" w:rsidRPr="00CB1CFE">
        <w:rPr>
          <w:rFonts w:ascii="Times New Roman" w:hAnsi="Times New Roman" w:cs="Times New Roman"/>
          <w:color w:val="auto"/>
        </w:rPr>
        <w:t xml:space="preserve"> регулирования</w:t>
      </w:r>
      <w:r w:rsidR="00B15881" w:rsidRPr="00CB1CFE">
        <w:rPr>
          <w:rFonts w:ascii="Times New Roman" w:hAnsi="Times New Roman" w:cs="Times New Roman"/>
          <w:color w:val="auto"/>
        </w:rPr>
        <w:t>:</w:t>
      </w:r>
    </w:p>
    <w:p w14:paraId="1BB1032B" w14:textId="77777777" w:rsidR="00BB071F" w:rsidRPr="00CB1CFE" w:rsidRDefault="00BB071F" w:rsidP="00BB071F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B071F" w:rsidRPr="00CB1CFE" w14:paraId="73C95056" w14:textId="77777777" w:rsidTr="00CC13C4">
        <w:tc>
          <w:tcPr>
            <w:tcW w:w="10201" w:type="dxa"/>
          </w:tcPr>
          <w:p w14:paraId="2156F836" w14:textId="77777777" w:rsidR="00BB071F" w:rsidRDefault="007646E9" w:rsidP="00E5107D">
            <w:pPr>
              <w:jc w:val="both"/>
              <w:rPr>
                <w:sz w:val="24"/>
                <w:szCs w:val="24"/>
              </w:rPr>
            </w:pPr>
            <w:r w:rsidRPr="00EF2FB8">
              <w:rPr>
                <w:sz w:val="24"/>
                <w:szCs w:val="24"/>
              </w:rPr>
              <w:t> Проектом приказа предусматривается, что акты приемки оказанных услуг и (или) выполненных работ по содержанию ОИ в МКД (далее – акты по содержанию общего имущества) и акты приемки выполненных работ по текущему ремонту ОИ в МКД (далее – акты по текущему ремонту общего имущества), составляет лицо, осуществляющее управление МКД или РСО (далее – исполнитель). Акты по содержанию ОИ и (или) акты по текущему ремонту ОИ составляются в двух экземплярах – по одному для исполнителя и председателя совета МКД.
Акты по содержанию ОИ составляются исполнителем в сроки, предусмотренные заключенным договором, а также не позднее даты окончания срока действия договора, на основании которого исполнитель оказывает услуги и (или) выполняет работы по содержанию ОИ в МКД, но не более 30 дней со дня оказания услуг и (или) выполнения работ. 
Акты по текущему ремонту ОИ составляются исполнителем в течение 10 дней после окончания исполнителем каждой конкретной работы по текущему ремонту ОИ в МКД.
Исполнитель не позднее 5 дней после составления акта по содержанию ОИ и (или) акта по текущему ремонту ОИ направляет два экземпляра такого акта, подписанные исполнителем, председателю совета МКД посредством почтового отправления с уведомлением о вручении или иным согласованным с председателем совета МКД способом, позволяющим подтвердить получение председателем совета МКД таких актов приемки оказанных услуг и (или) выполненных работ.
В течение 10 дней со дня получения двух экземпляров акта по содержанию ОИ и (или) акта по текущему ремонту ОИ председатель совета МКД направляет исполнителю подписанный со своей стороны один экземпляр акта или представляет письменный обоснованный отказ от подписания акта, содержащий в том числе аргументированные возражения против содержимого акта (далее – отказ от подписания акта), посредством почтового отправления с уведомлением о вручении или иным согласованным с исполнителем способом, позволяющим подтвердить получение.
Если в течение 20 дней со дня направления исполнителем акта по содержанию ОИ и (или) акта по текущему ремонту ОИ председателю совета МКД исполнителю поступил отказ от подписания такого акта, тогда исполнитель и председатель совета МКД обязаны в течение не более 10 дней со дня получения исполнителем отказа от подписания такого акта совместно провести осмотр элементов ОИ, в отношении которых оказаны услуги и (или) выполнены работы, отраженные в акте по содержанию ОИ и (или) акте по текущему ремонту ОИ. В течение 5 дней после проведения указанного осмотра исполнитель взамен акта, в отношении которого поступил отказ от подписания акта, составляет новый акт, в том числе учитывающий результаты проведенного осмотра, в двух экземплярах. Указанный акт подписывается в порядке, предусмотренном пунктами 4 – 6 проекта приказа.</w:t>
            </w:r>
          </w:p>
          <w:p w14:paraId="70D3434A" w14:textId="3B2DF463" w:rsidR="00EF2FB8" w:rsidRPr="00EF2FB8" w:rsidRDefault="00EF2FB8" w:rsidP="00E510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1BE729" w14:textId="4818C46F" w:rsidR="00BB071F" w:rsidRPr="00CB1CFE" w:rsidRDefault="00BB071F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27FC360" w14:textId="77777777" w:rsidR="00FE388F" w:rsidRPr="00CB1CFE" w:rsidRDefault="00FE388F" w:rsidP="00FE388F">
      <w:pPr>
        <w:pStyle w:val="a5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61E97AC5" w14:textId="77777777" w:rsidR="0032303B" w:rsidRPr="00CB1CFE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8" w:name="_4._Описание_проблемы,"/>
      <w:bookmarkEnd w:id="7"/>
      <w:bookmarkEnd w:id="8"/>
      <w:r w:rsidRPr="00CB1CFE">
        <w:rPr>
          <w:rFonts w:ascii="Times New Roman" w:hAnsi="Times New Roman" w:cs="Times New Roman"/>
          <w:color w:val="auto"/>
        </w:rPr>
        <w:lastRenderedPageBreak/>
        <w:t>3</w:t>
      </w:r>
      <w:r w:rsidR="0032303B" w:rsidRPr="00CB1CFE">
        <w:rPr>
          <w:rFonts w:ascii="Times New Roman" w:hAnsi="Times New Roman" w:cs="Times New Roman"/>
          <w:color w:val="auto"/>
        </w:rPr>
        <w:t>.</w:t>
      </w:r>
      <w:r w:rsidRPr="00CB1CFE">
        <w:rPr>
          <w:rFonts w:ascii="Times New Roman" w:hAnsi="Times New Roman" w:cs="Times New Roman"/>
          <w:color w:val="auto"/>
        </w:rPr>
        <w:t>7</w:t>
      </w:r>
      <w:r w:rsidR="001A7ADD" w:rsidRPr="00CB1CFE">
        <w:rPr>
          <w:rFonts w:ascii="Times New Roman" w:hAnsi="Times New Roman" w:cs="Times New Roman"/>
          <w:color w:val="auto"/>
        </w:rPr>
        <w:t>.</w:t>
      </w:r>
      <w:r w:rsidR="0032303B" w:rsidRPr="00CB1CFE">
        <w:rPr>
          <w:rFonts w:ascii="Times New Roman" w:hAnsi="Times New Roman" w:cs="Times New Roman"/>
          <w:color w:val="auto"/>
        </w:rPr>
        <w:t xml:space="preserve"> </w:t>
      </w:r>
      <w:r w:rsidR="00DC6A06" w:rsidRPr="00CB1CFE">
        <w:rPr>
          <w:rFonts w:ascii="Times New Roman" w:hAnsi="Times New Roman" w:cs="Times New Roman"/>
          <w:color w:val="auto"/>
        </w:rPr>
        <w:t xml:space="preserve">Перечень видов (групп) </w:t>
      </w:r>
      <w:r w:rsidR="00130BFC" w:rsidRPr="00CB1CFE">
        <w:rPr>
          <w:rFonts w:ascii="Times New Roman" w:hAnsi="Times New Roman" w:cs="Times New Roman"/>
          <w:color w:val="auto"/>
        </w:rPr>
        <w:t xml:space="preserve">общественных отношений, затрагиваемых </w:t>
      </w:r>
      <w:r w:rsidR="00DC6A06" w:rsidRPr="00CB1CFE">
        <w:rPr>
          <w:rFonts w:ascii="Times New Roman" w:hAnsi="Times New Roman" w:cs="Times New Roman"/>
          <w:color w:val="auto"/>
        </w:rPr>
        <w:t xml:space="preserve">проектируемым </w:t>
      </w:r>
      <w:r w:rsidR="00130BFC" w:rsidRPr="00CB1CFE">
        <w:rPr>
          <w:rFonts w:ascii="Times New Roman" w:hAnsi="Times New Roman" w:cs="Times New Roman"/>
          <w:color w:val="auto"/>
        </w:rPr>
        <w:t>регулированием и п</w:t>
      </w:r>
      <w:r w:rsidR="006E345B" w:rsidRPr="00CB1CFE">
        <w:rPr>
          <w:rFonts w:ascii="Times New Roman" w:hAnsi="Times New Roman" w:cs="Times New Roman"/>
          <w:color w:val="auto"/>
        </w:rPr>
        <w:t>еречень охраняемых законом ценностей</w:t>
      </w:r>
      <w:r w:rsidR="0032303B" w:rsidRPr="00CB1CFE">
        <w:rPr>
          <w:rFonts w:ascii="Times New Roman" w:hAnsi="Times New Roman" w:cs="Times New Roman"/>
          <w:color w:val="auto"/>
        </w:rPr>
        <w:t>:</w:t>
      </w:r>
    </w:p>
    <w:p w14:paraId="5517CB7B" w14:textId="77777777" w:rsidR="0032303B" w:rsidRPr="00CB1CFE" w:rsidRDefault="0032303B" w:rsidP="0032303B">
      <w:pPr>
        <w:contextualSpacing/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2303B" w:rsidRPr="00CB1CFE" w14:paraId="6FB8917A" w14:textId="77777777" w:rsidTr="00CC13C4">
        <w:tc>
          <w:tcPr>
            <w:tcW w:w="10201" w:type="dxa"/>
          </w:tcPr>
          <w:p w14:paraId="724EDF52" w14:textId="77777777" w:rsidR="0032303B" w:rsidRDefault="007646E9" w:rsidP="00E5107D">
            <w:pPr>
              <w:jc w:val="both"/>
              <w:rPr>
                <w:sz w:val="24"/>
                <w:szCs w:val="24"/>
              </w:rPr>
            </w:pPr>
            <w:r w:rsidRPr="00EF2FB8">
              <w:rPr>
                <w:sz w:val="24"/>
                <w:szCs w:val="24"/>
              </w:rPr>
              <w:t>Вид общественных отношений - отношения в сфере жилищно-коммунального хозяйства, связанные с установлением единого порядка оформления актов приемки выполненных работ, оказанных услуг.. Охраняемые законом ценности – права и законные интересы граждан и организаций.</w:t>
            </w:r>
          </w:p>
          <w:p w14:paraId="0CE60773" w14:textId="5AC42BA5" w:rsidR="00EF2FB8" w:rsidRPr="00EF2FB8" w:rsidRDefault="00EF2FB8" w:rsidP="00E510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B1F932" w14:textId="1A4565E2" w:rsidR="0032303B" w:rsidRPr="00CB1CFE" w:rsidRDefault="0032303B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4B1C104" w14:textId="77777777" w:rsidR="00FF5E91" w:rsidRPr="00CB1CFE" w:rsidRDefault="00FF5E91" w:rsidP="00FF5E91">
      <w:pPr>
        <w:pStyle w:val="a5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24685B9" w14:textId="4E681CAF" w:rsidR="004022E4" w:rsidRPr="00CB1CFE" w:rsidRDefault="004022E4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9" w:name="_3.8_Описание_проблемы,"/>
      <w:bookmarkEnd w:id="9"/>
      <w:r w:rsidRPr="00CB1CFE">
        <w:rPr>
          <w:rFonts w:ascii="Times New Roman" w:hAnsi="Times New Roman" w:cs="Times New Roman"/>
          <w:color w:val="auto"/>
        </w:rPr>
        <w:t>3.</w:t>
      </w:r>
      <w:r w:rsidR="0003665F" w:rsidRPr="00CB1CFE">
        <w:rPr>
          <w:rFonts w:ascii="Times New Roman" w:hAnsi="Times New Roman" w:cs="Times New Roman"/>
          <w:color w:val="auto"/>
        </w:rPr>
        <w:t>8</w:t>
      </w:r>
      <w:r w:rsidR="001A7ADD" w:rsidRPr="00CB1CFE">
        <w:rPr>
          <w:rFonts w:ascii="Times New Roman" w:hAnsi="Times New Roman" w:cs="Times New Roman"/>
          <w:color w:val="auto"/>
        </w:rPr>
        <w:t>.</w:t>
      </w:r>
      <w:r w:rsidRPr="00CB1CFE">
        <w:rPr>
          <w:rFonts w:ascii="Times New Roman" w:hAnsi="Times New Roman" w:cs="Times New Roman"/>
          <w:color w:val="auto"/>
        </w:rPr>
        <w:t xml:space="preserve"> Описание причиненного вреда (ущерба) охраняемым законом ценностям </w:t>
      </w:r>
      <w:r w:rsidR="00E36B64" w:rsidRPr="00CB1CFE">
        <w:rPr>
          <w:rFonts w:ascii="Times New Roman" w:hAnsi="Times New Roman" w:cs="Times New Roman"/>
          <w:color w:val="auto"/>
        </w:rPr>
        <w:br/>
      </w:r>
      <w:r w:rsidRPr="00CB1CFE">
        <w:rPr>
          <w:rFonts w:ascii="Times New Roman" w:hAnsi="Times New Roman" w:cs="Times New Roman"/>
          <w:color w:val="auto"/>
        </w:rPr>
        <w:t>или возможных рисков, в том числе с указанием видов охраняемых законом ценностей и конкретных рисков причинения им вреда (ущерба):</w:t>
      </w:r>
    </w:p>
    <w:p w14:paraId="16851128" w14:textId="77777777" w:rsidR="004022E4" w:rsidRPr="00CB1CFE" w:rsidRDefault="004022E4" w:rsidP="004022E4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4022E4" w:rsidRPr="00CB1CFE" w14:paraId="53145858" w14:textId="77777777" w:rsidTr="00CC13C4">
        <w:tc>
          <w:tcPr>
            <w:tcW w:w="10201" w:type="dxa"/>
          </w:tcPr>
          <w:p w14:paraId="0B956E64" w14:textId="77777777" w:rsidR="004022E4" w:rsidRDefault="007646E9" w:rsidP="00E5107D">
            <w:pPr>
              <w:jc w:val="both"/>
              <w:rPr>
                <w:sz w:val="24"/>
                <w:szCs w:val="24"/>
              </w:rPr>
            </w:pPr>
            <w:r w:rsidRPr="00EF2FB8">
              <w:rPr>
                <w:sz w:val="24"/>
                <w:szCs w:val="24"/>
              </w:rPr>
              <w:t>В случае непринятия проекта приказа сохранится правовая неопределенность по порядку и срокам подписания акты приемки оказанных услуг и (или) выполненных работ по содержанию ОИ в МКД и акты приемки выполненных работ по текущему ремонту ОИ в МКД, а также неисполнение установленной пунктом 4 части 8 статьи 161.1 ЖК РФ обязанности.</w:t>
            </w:r>
          </w:p>
          <w:p w14:paraId="09EFE441" w14:textId="4AF5CAC8" w:rsidR="00EF2FB8" w:rsidRPr="00EF2FB8" w:rsidRDefault="00EF2FB8" w:rsidP="00E510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8E13CA" w14:textId="793AFF19" w:rsidR="004022E4" w:rsidRPr="00CB1CFE" w:rsidRDefault="004022E4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3B9A14D5" w14:textId="77777777" w:rsidR="008771C5" w:rsidRPr="00CB1CFE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10" w:name="_3.9._Описание_проблемы,"/>
      <w:bookmarkEnd w:id="10"/>
      <w:r w:rsidRPr="00CB1CFE">
        <w:rPr>
          <w:rFonts w:ascii="Times New Roman" w:hAnsi="Times New Roman" w:cs="Times New Roman"/>
          <w:color w:val="auto"/>
        </w:rPr>
        <w:t>3</w:t>
      </w:r>
      <w:r w:rsidR="008771C5" w:rsidRPr="00CB1CFE">
        <w:rPr>
          <w:rFonts w:ascii="Times New Roman" w:hAnsi="Times New Roman" w:cs="Times New Roman"/>
          <w:color w:val="auto"/>
        </w:rPr>
        <w:t>.</w:t>
      </w:r>
      <w:r w:rsidR="0003665F" w:rsidRPr="00CB1CFE">
        <w:rPr>
          <w:rFonts w:ascii="Times New Roman" w:hAnsi="Times New Roman" w:cs="Times New Roman"/>
          <w:color w:val="auto"/>
        </w:rPr>
        <w:t>9</w:t>
      </w:r>
      <w:r w:rsidR="001A7ADD" w:rsidRPr="00CB1CFE">
        <w:rPr>
          <w:rFonts w:ascii="Times New Roman" w:hAnsi="Times New Roman" w:cs="Times New Roman"/>
          <w:color w:val="auto"/>
        </w:rPr>
        <w:t>.</w:t>
      </w:r>
      <w:r w:rsidR="008771C5" w:rsidRPr="00CB1CFE">
        <w:rPr>
          <w:rFonts w:ascii="Times New Roman" w:hAnsi="Times New Roman" w:cs="Times New Roman"/>
          <w:color w:val="auto"/>
        </w:rPr>
        <w:t xml:space="preserve"> Описание проблемы</w:t>
      </w:r>
      <w:r w:rsidR="00541B68" w:rsidRPr="00CB1CFE">
        <w:rPr>
          <w:rFonts w:ascii="Times New Roman" w:hAnsi="Times New Roman" w:cs="Times New Roman"/>
          <w:color w:val="auto"/>
        </w:rPr>
        <w:t>,</w:t>
      </w:r>
      <w:r w:rsidR="00E85005" w:rsidRPr="00CB1CFE">
        <w:rPr>
          <w:rFonts w:ascii="Times New Roman" w:hAnsi="Times New Roman" w:cs="Times New Roman"/>
          <w:color w:val="auto"/>
        </w:rPr>
        <w:t xml:space="preserve"> </w:t>
      </w:r>
      <w:r w:rsidRPr="00CB1CFE">
        <w:rPr>
          <w:rFonts w:ascii="Times New Roman" w:hAnsi="Times New Roman" w:cs="Times New Roman"/>
          <w:color w:val="auto"/>
        </w:rPr>
        <w:t xml:space="preserve">на решение которой направлен предлагаемый способ регулирования, </w:t>
      </w:r>
      <w:r w:rsidR="008771C5" w:rsidRPr="00CB1CFE">
        <w:rPr>
          <w:rFonts w:ascii="Times New Roman" w:hAnsi="Times New Roman" w:cs="Times New Roman"/>
          <w:color w:val="auto"/>
        </w:rPr>
        <w:t>оценка негативных эффектов</w:t>
      </w:r>
      <w:r w:rsidR="00E85005" w:rsidRPr="00CB1CFE">
        <w:rPr>
          <w:rFonts w:ascii="Times New Roman" w:hAnsi="Times New Roman" w:cs="Times New Roman"/>
          <w:color w:val="auto"/>
        </w:rPr>
        <w:t xml:space="preserve">, возникающих в связи с наличием </w:t>
      </w:r>
      <w:r w:rsidRPr="00CB1CFE">
        <w:rPr>
          <w:rFonts w:ascii="Times New Roman" w:hAnsi="Times New Roman" w:cs="Times New Roman"/>
          <w:color w:val="auto"/>
        </w:rPr>
        <w:t xml:space="preserve">рассматриваемой </w:t>
      </w:r>
      <w:r w:rsidR="00E85005" w:rsidRPr="00CB1CFE">
        <w:rPr>
          <w:rFonts w:ascii="Times New Roman" w:hAnsi="Times New Roman" w:cs="Times New Roman"/>
          <w:color w:val="auto"/>
        </w:rPr>
        <w:t>проблемы</w:t>
      </w:r>
      <w:r w:rsidR="008771C5" w:rsidRPr="00CB1CFE">
        <w:rPr>
          <w:rFonts w:ascii="Times New Roman" w:hAnsi="Times New Roman" w:cs="Times New Roman"/>
          <w:color w:val="auto"/>
        </w:rPr>
        <w:t>:</w:t>
      </w:r>
    </w:p>
    <w:p w14:paraId="211E112A" w14:textId="77777777" w:rsidR="00D22317" w:rsidRPr="00CB1CFE" w:rsidRDefault="00D22317" w:rsidP="002C6AA6">
      <w:pPr>
        <w:contextualSpacing/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8771C5" w:rsidRPr="00CB1CFE" w14:paraId="2527FA41" w14:textId="77777777" w:rsidTr="00CC13C4">
        <w:tc>
          <w:tcPr>
            <w:tcW w:w="10201" w:type="dxa"/>
          </w:tcPr>
          <w:p w14:paraId="0EBA6A9F" w14:textId="77777777" w:rsidR="008771C5" w:rsidRDefault="007646E9" w:rsidP="00E5107D">
            <w:pPr>
              <w:jc w:val="both"/>
              <w:rPr>
                <w:sz w:val="24"/>
                <w:szCs w:val="24"/>
              </w:rPr>
            </w:pPr>
            <w:r w:rsidRPr="00EF2FB8">
              <w:rPr>
                <w:sz w:val="24"/>
                <w:szCs w:val="24"/>
              </w:rPr>
              <w:t>В настоящее время при оформлении актов приемки оказанных услуг и (или) выполненных работ по содержанию ОИ в МКД и актов приемки выполненных работ по текущему ремонту ОИ в МКД сохраняется правовой пробел при приемки вышеуказанных работ, в случае, если одна из сторон подписания таких актов отказывается от соответствующего подписания. Проект приказа направлен на устранение в том числе обозначенной проблемы, в связи с чем устанавливается единый порядок оформления актов приемки выполненных работ, оказанных услуг.</w:t>
            </w:r>
          </w:p>
          <w:p w14:paraId="19852D4F" w14:textId="3602A8D3" w:rsidR="00EF2FB8" w:rsidRPr="00EF2FB8" w:rsidRDefault="00EF2FB8" w:rsidP="00E510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B85F31" w14:textId="3D0841F7" w:rsidR="008771C5" w:rsidRPr="00CB1CFE" w:rsidRDefault="008771C5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1288A89" w14:textId="77777777" w:rsidR="00FF5E91" w:rsidRPr="00CB1CFE" w:rsidRDefault="007963A3" w:rsidP="007963A3">
      <w:pPr>
        <w:pStyle w:val="a5"/>
        <w:tabs>
          <w:tab w:val="left" w:pos="5308"/>
        </w:tabs>
        <w:spacing w:before="120" w:after="120"/>
        <w:ind w:left="0"/>
        <w:contextualSpacing w:val="0"/>
        <w:rPr>
          <w:i/>
          <w:iCs/>
          <w:color w:val="A6A6A6" w:themeColor="background1" w:themeShade="A6"/>
          <w:szCs w:val="24"/>
        </w:rPr>
      </w:pPr>
      <w:r w:rsidRPr="00CB1CFE">
        <w:rPr>
          <w:i/>
          <w:iCs/>
          <w:color w:val="A6A6A6" w:themeColor="background1" w:themeShade="A6"/>
          <w:szCs w:val="24"/>
        </w:rPr>
        <w:tab/>
      </w:r>
    </w:p>
    <w:p w14:paraId="0B5751EF" w14:textId="77777777" w:rsidR="00025658" w:rsidRPr="00CB1CFE" w:rsidRDefault="0042243A" w:rsidP="00EF392C">
      <w:pPr>
        <w:pStyle w:val="3"/>
        <w:spacing w:before="120" w:after="120" w:line="360" w:lineRule="auto"/>
        <w:rPr>
          <w:rFonts w:ascii="Times New Roman" w:hAnsi="Times New Roman" w:cs="Times New Roman"/>
          <w:color w:val="auto"/>
        </w:rPr>
      </w:pPr>
      <w:bookmarkStart w:id="11" w:name="_4._Цели_предлагаемого"/>
      <w:bookmarkStart w:id="12" w:name="_4.1_Цели_предлагаемого"/>
      <w:bookmarkEnd w:id="11"/>
      <w:bookmarkEnd w:id="12"/>
      <w:r w:rsidRPr="00CB1CFE">
        <w:rPr>
          <w:rFonts w:ascii="Times New Roman" w:hAnsi="Times New Roman" w:cs="Times New Roman"/>
          <w:color w:val="auto"/>
        </w:rPr>
        <w:t>3</w:t>
      </w:r>
      <w:r w:rsidR="00025658" w:rsidRPr="00CB1CFE">
        <w:rPr>
          <w:rFonts w:ascii="Times New Roman" w:hAnsi="Times New Roman" w:cs="Times New Roman"/>
          <w:color w:val="auto"/>
        </w:rPr>
        <w:t>.1</w:t>
      </w:r>
      <w:r w:rsidRPr="00CB1CFE">
        <w:rPr>
          <w:rFonts w:ascii="Times New Roman" w:hAnsi="Times New Roman" w:cs="Times New Roman"/>
          <w:color w:val="auto"/>
        </w:rPr>
        <w:t>0</w:t>
      </w:r>
      <w:r w:rsidR="001A7ADD" w:rsidRPr="00CB1CFE">
        <w:rPr>
          <w:rFonts w:ascii="Times New Roman" w:hAnsi="Times New Roman" w:cs="Times New Roman"/>
          <w:color w:val="auto"/>
        </w:rPr>
        <w:t>.</w:t>
      </w:r>
      <w:r w:rsidR="00025658" w:rsidRPr="00CB1CFE">
        <w:rPr>
          <w:rFonts w:ascii="Times New Roman" w:hAnsi="Times New Roman" w:cs="Times New Roman"/>
          <w:color w:val="auto"/>
        </w:rPr>
        <w:t xml:space="preserve"> Цели предлагаемого регулирования и срок их достижения:</w:t>
      </w:r>
    </w:p>
    <w:p w14:paraId="2FEEFF17" w14:textId="77777777" w:rsidR="00025658" w:rsidRPr="00CB1CFE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903"/>
        <w:gridCol w:w="5298"/>
      </w:tblGrid>
      <w:tr w:rsidR="00025658" w:rsidRPr="00CB1CFE" w14:paraId="6EE53DBD" w14:textId="77777777" w:rsidTr="00CC13C4">
        <w:trPr>
          <w:trHeight w:val="510"/>
        </w:trPr>
        <w:tc>
          <w:tcPr>
            <w:tcW w:w="4903" w:type="dxa"/>
          </w:tcPr>
          <w:p w14:paraId="7EBCDC59" w14:textId="77777777" w:rsidR="00025658" w:rsidRPr="00CB1CFE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bookmarkStart w:id="13" w:name="_5._Основные_группы"/>
            <w:bookmarkEnd w:id="13"/>
            <w:r w:rsidRPr="00CB1CFE">
              <w:rPr>
                <w:b/>
                <w:bCs/>
                <w:szCs w:val="24"/>
              </w:rPr>
              <w:t>Цели предлагаемого регулирования</w:t>
            </w:r>
          </w:p>
        </w:tc>
        <w:tc>
          <w:tcPr>
            <w:tcW w:w="5298" w:type="dxa"/>
          </w:tcPr>
          <w:p w14:paraId="2E5E335D" w14:textId="77777777" w:rsidR="00025658" w:rsidRPr="00CB1CFE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CB1CFE">
              <w:rPr>
                <w:b/>
                <w:bCs/>
                <w:szCs w:val="24"/>
              </w:rPr>
              <w:t>Ожидаемый срок достижения цели</w:t>
            </w:r>
          </w:p>
        </w:tc>
      </w:tr>
      <w:tr w:rsidR="00025658" w:rsidRPr="00CB1CFE" w14:paraId="5C6B9B71" w14:textId="77777777" w:rsidTr="00CC13C4">
        <w:trPr>
          <w:trHeight w:val="785"/>
        </w:trPr>
        <w:tc>
          <w:tcPr>
            <w:tcW w:w="4903" w:type="dxa"/>
          </w:tcPr>
          <w:p w14:paraId="5CFDD227" w14:textId="77777777" w:rsidR="00025658" w:rsidRDefault="007646E9" w:rsidP="008F4B6E">
            <w:pPr>
              <w:rPr>
                <w:rFonts w:asciiTheme="minorHAnsi" w:hAnsiTheme="minorHAnsi" w:cstheme="minorBidi"/>
                <w:szCs w:val="24"/>
              </w:rPr>
            </w:pPr>
            <w:r w:rsidRPr="008F4B6E">
              <w:rPr>
                <w:rFonts w:asciiTheme="minorHAnsi" w:hAnsiTheme="minorHAnsi" w:cstheme="minorBidi"/>
                <w:szCs w:val="24"/>
              </w:rPr>
              <w:t>Устранение правового пробела по порядку и срокам оформления актов приемки выполненных работ, оказанных услуг.</w:t>
            </w:r>
          </w:p>
          <w:p w14:paraId="6B7E7C62" w14:textId="5991E663" w:rsidR="008F4B6E" w:rsidRPr="008F4B6E" w:rsidRDefault="008F4B6E" w:rsidP="008F4B6E">
            <w:pPr>
              <w:rPr>
                <w:rFonts w:asciiTheme="minorHAnsi" w:hAnsiTheme="minorHAnsi" w:cstheme="minorBidi"/>
                <w:szCs w:val="24"/>
              </w:rPr>
            </w:pPr>
          </w:p>
        </w:tc>
        <w:tc>
          <w:tcPr>
            <w:tcW w:w="5298" w:type="dxa"/>
          </w:tcPr>
          <w:p w14:paraId="73078018" w14:textId="77777777" w:rsidR="00025658" w:rsidRDefault="007646E9" w:rsidP="008F4B6E">
            <w:pPr>
              <w:rPr>
                <w:rFonts w:asciiTheme="minorHAnsi" w:hAnsiTheme="minorHAnsi" w:cstheme="minorBidi"/>
                <w:szCs w:val="24"/>
              </w:rPr>
            </w:pPr>
            <w:r w:rsidRPr="008F4B6E">
              <w:rPr>
                <w:rFonts w:asciiTheme="minorHAnsi" w:hAnsiTheme="minorHAnsi" w:cstheme="minorBidi"/>
                <w:szCs w:val="24"/>
              </w:rPr>
              <w:t>1 сентября 2029 года</w:t>
            </w:r>
          </w:p>
          <w:p w14:paraId="6E76BE33" w14:textId="4DC30216" w:rsidR="008F4B6E" w:rsidRPr="008F4B6E" w:rsidRDefault="008F4B6E" w:rsidP="008F4B6E">
            <w:pPr>
              <w:rPr>
                <w:rFonts w:asciiTheme="minorHAnsi" w:hAnsiTheme="minorHAnsi" w:cstheme="minorBidi"/>
                <w:szCs w:val="24"/>
              </w:rPr>
            </w:pPr>
          </w:p>
        </w:tc>
      </w:tr>
    </w:tbl>
    <w:p w14:paraId="27373411" w14:textId="77777777" w:rsidR="00BF24B1" w:rsidRPr="00CB1CFE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CB1CFE" w14:paraId="0B4129C8" w14:textId="77777777" w:rsidTr="00CC13C4">
        <w:tc>
          <w:tcPr>
            <w:tcW w:w="10201" w:type="dxa"/>
          </w:tcPr>
          <w:p w14:paraId="42169CE0" w14:textId="77777777" w:rsidR="00BF24B1" w:rsidRDefault="007646E9" w:rsidP="00E5107D">
            <w:pPr>
              <w:jc w:val="both"/>
              <w:rPr>
                <w:sz w:val="24"/>
                <w:szCs w:val="24"/>
              </w:rPr>
            </w:pPr>
            <w:r w:rsidRPr="008F4B6E">
              <w:rPr>
                <w:sz w:val="24"/>
                <w:szCs w:val="24"/>
              </w:rPr>
              <w:t/>
            </w:r>
          </w:p>
          <w:p w14:paraId="0BD526E0" w14:textId="7E77C17A" w:rsidR="008F4B6E" w:rsidRPr="008F4B6E" w:rsidRDefault="008F4B6E" w:rsidP="00E510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EC9F4B" w14:textId="13367307" w:rsidR="00BF24B1" w:rsidRPr="00CB1CFE" w:rsidRDefault="00BF24B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59A7DE94" w14:textId="77777777" w:rsidR="00BF24B1" w:rsidRPr="00CB1CFE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1812C7E8" w14:textId="77777777" w:rsidR="00025658" w:rsidRPr="00CB1CFE" w:rsidRDefault="0042243A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CB1CFE">
        <w:rPr>
          <w:rFonts w:ascii="Times New Roman" w:hAnsi="Times New Roman" w:cs="Times New Roman"/>
          <w:color w:val="auto"/>
        </w:rPr>
        <w:t>3</w:t>
      </w:r>
      <w:r w:rsidR="00025658" w:rsidRPr="00CB1CFE">
        <w:rPr>
          <w:rFonts w:ascii="Times New Roman" w:hAnsi="Times New Roman" w:cs="Times New Roman"/>
          <w:color w:val="auto"/>
        </w:rPr>
        <w:t>.</w:t>
      </w:r>
      <w:r w:rsidRPr="00CB1CFE">
        <w:rPr>
          <w:rFonts w:ascii="Times New Roman" w:hAnsi="Times New Roman" w:cs="Times New Roman"/>
          <w:color w:val="auto"/>
        </w:rPr>
        <w:t>11</w:t>
      </w:r>
      <w:r w:rsidR="001A7ADD" w:rsidRPr="00CB1CFE">
        <w:rPr>
          <w:rFonts w:ascii="Times New Roman" w:hAnsi="Times New Roman" w:cs="Times New Roman"/>
          <w:color w:val="auto"/>
        </w:rPr>
        <w:t>.</w:t>
      </w:r>
      <w:r w:rsidR="00025658" w:rsidRPr="00CB1CFE">
        <w:rPr>
          <w:rFonts w:ascii="Times New Roman" w:hAnsi="Times New Roman" w:cs="Times New Roman"/>
          <w:color w:val="auto"/>
        </w:rPr>
        <w:t xml:space="preserve"> Обоснование соответстви</w:t>
      </w:r>
      <w:r w:rsidR="00340629" w:rsidRPr="00CB1CFE">
        <w:rPr>
          <w:rFonts w:ascii="Times New Roman" w:hAnsi="Times New Roman" w:cs="Times New Roman"/>
          <w:color w:val="auto"/>
        </w:rPr>
        <w:t>я</w:t>
      </w:r>
      <w:r w:rsidR="00025658" w:rsidRPr="00CB1CFE">
        <w:rPr>
          <w:rFonts w:ascii="Times New Roman" w:hAnsi="Times New Roman" w:cs="Times New Roman"/>
          <w:color w:val="auto"/>
        </w:rPr>
        <w:t xml:space="preserve"> принципам правового регулирования, программным документам Президента Российской Федерации и Правительства Российской Федерации: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25658" w:rsidRPr="00CB1CFE" w14:paraId="46DA7A32" w14:textId="77777777" w:rsidTr="00CC13C4">
        <w:tc>
          <w:tcPr>
            <w:tcW w:w="10201" w:type="dxa"/>
          </w:tcPr>
          <w:p w14:paraId="59D449BB" w14:textId="77777777" w:rsidR="00025658" w:rsidRDefault="007646E9" w:rsidP="00E5107D">
            <w:pPr>
              <w:jc w:val="both"/>
              <w:rPr>
                <w:sz w:val="24"/>
                <w:szCs w:val="24"/>
              </w:rPr>
            </w:pPr>
            <w:r w:rsidRPr="008F4B6E">
              <w:rPr>
                <w:sz w:val="24"/>
                <w:szCs w:val="24"/>
              </w:rPr>
              <w:t>Цели предлагаемого проектом приказа регулирования соответствуют общим принципам государственной политики в сфере жилищно-коммунального хозяйства. Проект приказа подготовлен во исполнение пункта 4 Плана-графика. </w:t>
            </w:r>
          </w:p>
          <w:p w14:paraId="238BD797" w14:textId="5A608A83" w:rsidR="008F4B6E" w:rsidRPr="008F4B6E" w:rsidRDefault="008F4B6E" w:rsidP="00E510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8EAECC" w14:textId="7E1F61ED" w:rsidR="00025658" w:rsidRPr="00CB1CFE" w:rsidRDefault="00025658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AD4B1C2" w14:textId="77777777" w:rsidR="00FF5E91" w:rsidRPr="00CB1CFE" w:rsidRDefault="00FF5E91" w:rsidP="00025658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CB43DA8" w14:textId="77777777" w:rsidR="00025658" w:rsidRPr="00CB1CFE" w:rsidRDefault="0042243A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CB1CFE">
        <w:rPr>
          <w:rFonts w:ascii="Times New Roman" w:hAnsi="Times New Roman" w:cs="Times New Roman"/>
          <w:color w:val="auto"/>
        </w:rPr>
        <w:lastRenderedPageBreak/>
        <w:t>3</w:t>
      </w:r>
      <w:r w:rsidR="00025658" w:rsidRPr="00CB1CFE">
        <w:rPr>
          <w:rFonts w:ascii="Times New Roman" w:hAnsi="Times New Roman" w:cs="Times New Roman"/>
          <w:color w:val="auto"/>
        </w:rPr>
        <w:t>.1</w:t>
      </w:r>
      <w:r w:rsidRPr="00CB1CFE">
        <w:rPr>
          <w:rFonts w:ascii="Times New Roman" w:hAnsi="Times New Roman" w:cs="Times New Roman"/>
          <w:color w:val="auto"/>
        </w:rPr>
        <w:t>2</w:t>
      </w:r>
      <w:r w:rsidR="001A7ADD" w:rsidRPr="00CB1CFE">
        <w:rPr>
          <w:rFonts w:ascii="Times New Roman" w:hAnsi="Times New Roman" w:cs="Times New Roman"/>
          <w:color w:val="auto"/>
        </w:rPr>
        <w:t>.</w:t>
      </w:r>
      <w:r w:rsidR="00025658" w:rsidRPr="00CB1CFE">
        <w:rPr>
          <w:rFonts w:ascii="Times New Roman" w:hAnsi="Times New Roman" w:cs="Times New Roman"/>
          <w:color w:val="auto"/>
        </w:rPr>
        <w:t xml:space="preserve"> </w:t>
      </w:r>
      <w:r w:rsidR="00B20804" w:rsidRPr="00CB1CFE">
        <w:rPr>
          <w:rFonts w:ascii="Times New Roman" w:hAnsi="Times New Roman" w:cs="Times New Roman"/>
          <w:color w:val="auto"/>
        </w:rPr>
        <w:t>Индикативные показатели, программы мониторинга и иные способы (методы) оценки достижения заявленных целей регулирования</w:t>
      </w:r>
      <w:r w:rsidR="00025658" w:rsidRPr="00CB1CFE">
        <w:rPr>
          <w:rFonts w:ascii="Times New Roman" w:hAnsi="Times New Roman" w:cs="Times New Roman"/>
          <w:color w:val="auto"/>
        </w:rPr>
        <w:t>:</w:t>
      </w:r>
    </w:p>
    <w:p w14:paraId="29AE62AC" w14:textId="77777777" w:rsidR="00025658" w:rsidRPr="00CB1CFE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902"/>
        <w:gridCol w:w="1842"/>
        <w:gridCol w:w="4457"/>
      </w:tblGrid>
      <w:tr w:rsidR="00025658" w:rsidRPr="00CB1CFE" w14:paraId="2172D124" w14:textId="77777777" w:rsidTr="00CC13C4">
        <w:trPr>
          <w:trHeight w:val="543"/>
        </w:trPr>
        <w:tc>
          <w:tcPr>
            <w:tcW w:w="3902" w:type="dxa"/>
          </w:tcPr>
          <w:p w14:paraId="220C3814" w14:textId="77777777" w:rsidR="00025658" w:rsidRPr="00CB1CFE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CB1CFE">
              <w:rPr>
                <w:b/>
                <w:bCs/>
                <w:szCs w:val="24"/>
              </w:rPr>
              <w:t>Индикативные показатели</w:t>
            </w:r>
          </w:p>
        </w:tc>
        <w:tc>
          <w:tcPr>
            <w:tcW w:w="1842" w:type="dxa"/>
          </w:tcPr>
          <w:p w14:paraId="49D017B4" w14:textId="77777777" w:rsidR="00025658" w:rsidRPr="00CB1CFE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CB1CFE">
              <w:rPr>
                <w:b/>
                <w:bCs/>
                <w:szCs w:val="24"/>
              </w:rPr>
              <w:t>Единицы измерения индикативных показателей</w:t>
            </w:r>
          </w:p>
        </w:tc>
        <w:tc>
          <w:tcPr>
            <w:tcW w:w="4457" w:type="dxa"/>
          </w:tcPr>
          <w:p w14:paraId="4F2A3652" w14:textId="77777777" w:rsidR="00025658" w:rsidRPr="00CB1CFE" w:rsidRDefault="00025658" w:rsidP="00B76AB2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CB1CFE">
              <w:rPr>
                <w:b/>
                <w:bCs/>
                <w:szCs w:val="24"/>
              </w:rPr>
              <w:t>Способы расчета индикативных показателей и источники информации</w:t>
            </w:r>
          </w:p>
        </w:tc>
      </w:tr>
      <w:tr w:rsidR="00025658" w:rsidRPr="00CB1CFE" w14:paraId="139A4F86" w14:textId="77777777" w:rsidTr="00CC13C4">
        <w:trPr>
          <w:trHeight w:val="373"/>
        </w:trPr>
        <w:tc>
          <w:tcPr>
            <w:tcW w:w="3902" w:type="dxa"/>
          </w:tcPr>
          <w:p w14:paraId="621F3753" w14:textId="77777777" w:rsidR="00025658" w:rsidRDefault="007646E9" w:rsidP="008F4B6E">
            <w:pPr>
              <w:rPr>
                <w:rFonts w:asciiTheme="minorHAnsi" w:hAnsiTheme="minorHAnsi" w:cstheme="minorBidi"/>
                <w:szCs w:val="24"/>
              </w:rPr>
            </w:pPr>
            <w:r w:rsidRPr="008F4B6E">
              <w:rPr>
                <w:rFonts w:asciiTheme="minorHAnsi" w:hAnsiTheme="minorHAnsi" w:cstheme="minorBidi"/>
                <w:szCs w:val="24"/>
              </w:rPr>
              <w:t>Количество снижения обращений граждан на оформленные/не оформленные акты приемки выполненных работ, оказанных услуг</w:t>
            </w:r>
          </w:p>
          <w:p w14:paraId="4CCE1464" w14:textId="747BF885" w:rsidR="008F4B6E" w:rsidRPr="008F4B6E" w:rsidRDefault="008F4B6E" w:rsidP="008F4B6E">
            <w:pPr>
              <w:rPr>
                <w:rFonts w:asciiTheme="minorHAnsi" w:hAnsiTheme="minorHAnsi" w:cstheme="minorBidi"/>
                <w:szCs w:val="24"/>
              </w:rPr>
            </w:pPr>
          </w:p>
        </w:tc>
        <w:tc>
          <w:tcPr>
            <w:tcW w:w="1842" w:type="dxa"/>
          </w:tcPr>
          <w:p w14:paraId="319056EC" w14:textId="77777777" w:rsidR="00025658" w:rsidRDefault="007646E9" w:rsidP="008F4B6E">
            <w:pPr>
              <w:rPr>
                <w:rFonts w:asciiTheme="minorHAnsi" w:hAnsiTheme="minorHAnsi" w:cstheme="minorBidi"/>
                <w:szCs w:val="24"/>
              </w:rPr>
            </w:pPr>
            <w:r w:rsidRPr="008F4B6E">
              <w:rPr>
                <w:rFonts w:asciiTheme="minorHAnsi" w:hAnsiTheme="minorHAnsi" w:cstheme="minorBidi"/>
                <w:szCs w:val="24"/>
              </w:rPr>
              <w:t>ед.</w:t>
            </w:r>
          </w:p>
          <w:p w14:paraId="18F110A7" w14:textId="1BF3FE71" w:rsidR="008F4B6E" w:rsidRPr="008F4B6E" w:rsidRDefault="008F4B6E" w:rsidP="008F4B6E">
            <w:pPr>
              <w:rPr>
                <w:rFonts w:asciiTheme="minorHAnsi" w:hAnsiTheme="minorHAnsi" w:cstheme="minorBidi"/>
                <w:szCs w:val="24"/>
              </w:rPr>
            </w:pPr>
          </w:p>
        </w:tc>
        <w:tc>
          <w:tcPr>
            <w:tcW w:w="4457" w:type="dxa"/>
          </w:tcPr>
          <w:p w14:paraId="3B2762D2" w14:textId="77777777" w:rsidR="00025658" w:rsidRDefault="007646E9" w:rsidP="008F4B6E">
            <w:pPr>
              <w:rPr>
                <w:rFonts w:asciiTheme="minorHAnsi" w:hAnsiTheme="minorHAnsi" w:cstheme="minorBidi"/>
                <w:szCs w:val="24"/>
              </w:rPr>
            </w:pPr>
            <w:r w:rsidRPr="008F4B6E">
              <w:rPr>
                <w:rFonts w:asciiTheme="minorHAnsi" w:hAnsiTheme="minorHAnsi" w:cstheme="minorBidi"/>
                <w:szCs w:val="24"/>
              </w:rPr>
              <w:t>Согласно данным исполнительных органов субъектов РФ
</w:t>
            </w:r>
          </w:p>
          <w:p w14:paraId="7318A5B7" w14:textId="233A8A56" w:rsidR="008F4B6E" w:rsidRPr="008F4B6E" w:rsidRDefault="008F4B6E" w:rsidP="008F4B6E">
            <w:pPr>
              <w:rPr>
                <w:rFonts w:asciiTheme="minorHAnsi" w:hAnsiTheme="minorHAnsi" w:cstheme="minorBidi"/>
                <w:szCs w:val="24"/>
              </w:rPr>
            </w:pPr>
          </w:p>
        </w:tc>
      </w:tr>
    </w:tbl>
    <w:p w14:paraId="21E98CD7" w14:textId="77777777" w:rsidR="00BF24B1" w:rsidRPr="00CB1CFE" w:rsidRDefault="00BF24B1" w:rsidP="00F6325D">
      <w:pPr>
        <w:pStyle w:val="2"/>
        <w:spacing w:before="120" w:after="12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4" w:name="_6._Описание_предлагаемого"/>
      <w:bookmarkEnd w:id="14"/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CB1CFE" w14:paraId="29D4657A" w14:textId="77777777" w:rsidTr="00CC13C4">
        <w:tc>
          <w:tcPr>
            <w:tcW w:w="10201" w:type="dxa"/>
          </w:tcPr>
          <w:p w14:paraId="32BCF2BB" w14:textId="77777777" w:rsidR="00BF24B1" w:rsidRDefault="007646E9" w:rsidP="00E5107D">
            <w:pPr>
              <w:jc w:val="both"/>
              <w:rPr>
                <w:sz w:val="24"/>
                <w:szCs w:val="24"/>
              </w:rPr>
            </w:pPr>
            <w:r w:rsidRPr="008F4B6E">
              <w:rPr>
                <w:sz w:val="24"/>
                <w:szCs w:val="24"/>
              </w:rPr>
              <w:t> </w:t>
            </w:r>
          </w:p>
          <w:p w14:paraId="17CCE0AF" w14:textId="4AAE8C95" w:rsidR="008F4B6E" w:rsidRPr="008F4B6E" w:rsidRDefault="008F4B6E" w:rsidP="00E510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45D33C" w14:textId="24E6592A" w:rsidR="00BF24B1" w:rsidRPr="00CB1CFE" w:rsidRDefault="00BF24B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15C57D71" w14:textId="77777777" w:rsidR="00FF5E91" w:rsidRPr="00CB1CFE" w:rsidRDefault="00FF5E91" w:rsidP="00BF24B1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546A06F4" w14:textId="77777777" w:rsidR="00FD5A2A" w:rsidRPr="00CB1CFE" w:rsidRDefault="0042243A" w:rsidP="00923DE3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385623" w:themeColor="accent6" w:themeShade="80"/>
        </w:rPr>
      </w:pPr>
      <w:bookmarkStart w:id="15" w:name="_7._Описание_предлагаемого"/>
      <w:bookmarkStart w:id="16" w:name="_3.13_Описание_предлагаемого"/>
      <w:bookmarkStart w:id="17" w:name="_3.13._Описание_предлагаемого"/>
      <w:bookmarkEnd w:id="15"/>
      <w:bookmarkEnd w:id="16"/>
      <w:bookmarkEnd w:id="17"/>
      <w:r w:rsidRPr="00CB1CFE">
        <w:rPr>
          <w:rFonts w:ascii="Times New Roman" w:hAnsi="Times New Roman" w:cs="Times New Roman"/>
          <w:color w:val="auto"/>
        </w:rPr>
        <w:t>3</w:t>
      </w:r>
      <w:r w:rsidR="00FD5A2A" w:rsidRPr="00CB1CFE">
        <w:rPr>
          <w:rFonts w:ascii="Times New Roman" w:hAnsi="Times New Roman" w:cs="Times New Roman"/>
          <w:color w:val="auto"/>
        </w:rPr>
        <w:t>.</w:t>
      </w:r>
      <w:r w:rsidRPr="00CB1CFE">
        <w:rPr>
          <w:rFonts w:ascii="Times New Roman" w:hAnsi="Times New Roman" w:cs="Times New Roman"/>
          <w:color w:val="auto"/>
        </w:rPr>
        <w:t>13</w:t>
      </w:r>
      <w:r w:rsidR="001A7ADD" w:rsidRPr="00CB1CFE">
        <w:rPr>
          <w:rFonts w:ascii="Times New Roman" w:hAnsi="Times New Roman" w:cs="Times New Roman"/>
          <w:color w:val="auto"/>
        </w:rPr>
        <w:t>.</w:t>
      </w:r>
      <w:r w:rsidR="00FD5A2A" w:rsidRPr="00CB1CFE">
        <w:rPr>
          <w:rFonts w:ascii="Times New Roman" w:hAnsi="Times New Roman" w:cs="Times New Roman"/>
          <w:color w:val="auto"/>
        </w:rPr>
        <w:t xml:space="preserve"> </w:t>
      </w:r>
      <w:r w:rsidR="00664641" w:rsidRPr="00CB1CFE">
        <w:rPr>
          <w:rFonts w:ascii="Times New Roman" w:hAnsi="Times New Roman" w:cs="Times New Roman"/>
          <w:color w:val="auto"/>
        </w:rPr>
        <w:t>Описание предлагаемого регулирования и иных возможных способов решения проблемы, в том числе наличия и эффективности применения альтернативных мер по недопущению причинения вреда (ущерба) охраняемым законом ценностям с приведением обоснования отказа от выбора соответствующих альтернативных мер</w:t>
      </w:r>
      <w:r w:rsidRPr="00CB1CFE">
        <w:rPr>
          <w:rFonts w:ascii="Times New Roman" w:hAnsi="Times New Roman" w:cs="Times New Roman"/>
          <w:color w:val="auto"/>
        </w:rPr>
        <w:t>:</w:t>
      </w:r>
    </w:p>
    <w:p w14:paraId="0299B39C" w14:textId="77777777" w:rsidR="00FF5E91" w:rsidRPr="00CB1CFE" w:rsidRDefault="00FF5E91" w:rsidP="00FF5E91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FD5A2A" w:rsidRPr="00CB1CFE" w14:paraId="6056D0DE" w14:textId="77777777" w:rsidTr="00CC13C4">
        <w:tc>
          <w:tcPr>
            <w:tcW w:w="10201" w:type="dxa"/>
          </w:tcPr>
          <w:p w14:paraId="68D1B443" w14:textId="77777777" w:rsidR="00FD5A2A" w:rsidRDefault="007646E9" w:rsidP="00E5107D">
            <w:pPr>
              <w:jc w:val="both"/>
              <w:rPr>
                <w:sz w:val="24"/>
                <w:szCs w:val="24"/>
              </w:rPr>
            </w:pPr>
            <w:r w:rsidRPr="008F4B6E">
              <w:rPr>
                <w:sz w:val="24"/>
                <w:szCs w:val="24"/>
              </w:rPr>
              <w:t>Принятие проекта приказа позволит надлежащим образом обеспечить права и законные интересы граждан и организаций в сфере жилищно-коммунального хозяйства, связанные с установлением единого порядка оформления актов приемки выполненных работ, оказанных услуг Альтернативных мер не выявлено, поскольку проблема не может быть решена без вмешательства со стороны государства путем установления единого порядка и сроков оформления актов приемки выполненных работ, оказанных услуг.</w:t>
            </w:r>
          </w:p>
          <w:p w14:paraId="5D8C098A" w14:textId="15A67AF7" w:rsidR="008F4B6E" w:rsidRPr="008F4B6E" w:rsidRDefault="008F4B6E" w:rsidP="00E510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97CE67" w14:textId="138F2F30" w:rsidR="00FD5A2A" w:rsidRPr="00CB1CFE" w:rsidRDefault="00FD5A2A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3D64BFD" w14:textId="77777777" w:rsidR="00FF5E91" w:rsidRPr="00CB1CFE" w:rsidRDefault="00FF5E91" w:rsidP="00FC6A62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2E471902" w14:textId="77777777" w:rsidR="003646F5" w:rsidRPr="00CB1CFE" w:rsidRDefault="0042243A" w:rsidP="00923DE3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CB1CFE">
        <w:rPr>
          <w:rFonts w:ascii="Times New Roman" w:hAnsi="Times New Roman" w:cs="Times New Roman"/>
          <w:color w:val="auto"/>
        </w:rPr>
        <w:t>3</w:t>
      </w:r>
      <w:r w:rsidR="003646F5" w:rsidRPr="00CB1CFE">
        <w:rPr>
          <w:rFonts w:ascii="Times New Roman" w:hAnsi="Times New Roman" w:cs="Times New Roman"/>
          <w:color w:val="auto"/>
        </w:rPr>
        <w:t>.</w:t>
      </w:r>
      <w:r w:rsidRPr="00CB1CFE">
        <w:rPr>
          <w:rFonts w:ascii="Times New Roman" w:hAnsi="Times New Roman" w:cs="Times New Roman"/>
          <w:color w:val="auto"/>
        </w:rPr>
        <w:t>15</w:t>
      </w:r>
      <w:r w:rsidR="001A7ADD" w:rsidRPr="00CB1CFE">
        <w:rPr>
          <w:rFonts w:ascii="Times New Roman" w:hAnsi="Times New Roman" w:cs="Times New Roman"/>
          <w:color w:val="auto"/>
        </w:rPr>
        <w:t>.</w:t>
      </w:r>
      <w:r w:rsidR="003646F5" w:rsidRPr="00CB1CFE">
        <w:rPr>
          <w:rFonts w:ascii="Times New Roman" w:hAnsi="Times New Roman" w:cs="Times New Roman"/>
          <w:color w:val="auto"/>
        </w:rPr>
        <w:t xml:space="preserve"> Анализ опыта </w:t>
      </w:r>
      <w:r w:rsidR="00FA7E9F" w:rsidRPr="00CB1CFE">
        <w:rPr>
          <w:rFonts w:ascii="Times New Roman" w:hAnsi="Times New Roman" w:cs="Times New Roman"/>
          <w:color w:val="auto"/>
        </w:rPr>
        <w:t xml:space="preserve">в рамках </w:t>
      </w:r>
      <w:r w:rsidR="00E972E6" w:rsidRPr="00CB1CFE">
        <w:rPr>
          <w:rFonts w:ascii="Times New Roman" w:hAnsi="Times New Roman" w:cs="Times New Roman"/>
          <w:color w:val="auto"/>
        </w:rPr>
        <w:t>Евразийского экономического союза</w:t>
      </w:r>
      <w:r w:rsidR="00B046B1" w:rsidRPr="00CB1CFE">
        <w:rPr>
          <w:rStyle w:val="a9"/>
          <w:rFonts w:ascii="Times New Roman" w:hAnsi="Times New Roman" w:cs="Times New Roman"/>
          <w:color w:val="auto"/>
        </w:rPr>
        <w:footnoteReference w:id="5"/>
      </w:r>
      <w:r w:rsidR="00E972E6" w:rsidRPr="00CB1CFE">
        <w:rPr>
          <w:rFonts w:ascii="Times New Roman" w:hAnsi="Times New Roman" w:cs="Times New Roman"/>
          <w:color w:val="auto"/>
        </w:rPr>
        <w:t xml:space="preserve"> </w:t>
      </w:r>
      <w:r w:rsidR="00AD1B0C" w:rsidRPr="00CB1CFE">
        <w:rPr>
          <w:rFonts w:ascii="Times New Roman" w:hAnsi="Times New Roman" w:cs="Times New Roman"/>
          <w:color w:val="auto"/>
        </w:rPr>
        <w:br/>
      </w:r>
      <w:r w:rsidR="003646F5" w:rsidRPr="00CB1CFE">
        <w:rPr>
          <w:rFonts w:ascii="Times New Roman" w:hAnsi="Times New Roman" w:cs="Times New Roman"/>
          <w:color w:val="auto"/>
        </w:rPr>
        <w:t>в соответствующих сферах деятельности</w:t>
      </w:r>
      <w:r w:rsidR="003E79C5" w:rsidRPr="00CB1CFE">
        <w:rPr>
          <w:rFonts w:ascii="Times New Roman" w:hAnsi="Times New Roman" w:cs="Times New Roman"/>
          <w:color w:val="auto"/>
        </w:rPr>
        <w:t xml:space="preserve"> и </w:t>
      </w:r>
      <w:r w:rsidR="00187416" w:rsidRPr="00CB1CFE">
        <w:rPr>
          <w:rFonts w:ascii="Times New Roman" w:hAnsi="Times New Roman" w:cs="Times New Roman"/>
          <w:color w:val="auto"/>
        </w:rPr>
        <w:t xml:space="preserve">рисков возникновения препятствий для свободного движения товаров, услуг, капитала, рабочей силы в рамках функционирования внутреннего рынка </w:t>
      </w:r>
      <w:r w:rsidR="003E79C5" w:rsidRPr="00CB1CFE">
        <w:rPr>
          <w:rFonts w:ascii="Times New Roman" w:hAnsi="Times New Roman" w:cs="Times New Roman"/>
          <w:color w:val="auto"/>
        </w:rPr>
        <w:t>Союза</w:t>
      </w:r>
      <w:r w:rsidR="003646F5" w:rsidRPr="00CB1CFE">
        <w:rPr>
          <w:rFonts w:ascii="Times New Roman" w:hAnsi="Times New Roman" w:cs="Times New Roman"/>
          <w:color w:val="auto"/>
        </w:rPr>
        <w:t>:</w:t>
      </w:r>
    </w:p>
    <w:p w14:paraId="789729CE" w14:textId="77777777" w:rsidR="003646F5" w:rsidRPr="00CB1CFE" w:rsidRDefault="003646F5" w:rsidP="003646F5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646F5" w:rsidRPr="00CB1CFE" w14:paraId="5A8B56B5" w14:textId="77777777" w:rsidTr="00CC13C4">
        <w:tc>
          <w:tcPr>
            <w:tcW w:w="10201" w:type="dxa"/>
          </w:tcPr>
          <w:p w14:paraId="44258E9B" w14:textId="77777777" w:rsidR="003646F5" w:rsidRDefault="007646E9" w:rsidP="00E5107D">
            <w:pPr>
              <w:jc w:val="both"/>
              <w:rPr>
                <w:sz w:val="24"/>
                <w:szCs w:val="24"/>
              </w:rPr>
            </w:pPr>
            <w:r w:rsidRPr="008F4B6E">
              <w:rPr>
                <w:sz w:val="24"/>
                <w:szCs w:val="24"/>
              </w:rPr>
              <w:t>Опыт в рамках Евразийского экономического союза в соответствующих сферах деятельности и риски возникновения препятствий для свободного движения товаров, услуг, капитала, рабочей силы в рамках функционирования внутреннего рынка Союза отсутствуют. Предлагаемые изменения не несут рисков возникновения препятствий для свободного движения товаров, услуг, капитала, рабочей силы в рамках функционирования внутреннего рынка Союза.
</w:t>
            </w:r>
          </w:p>
          <w:p w14:paraId="5A2BB9FF" w14:textId="5038925C" w:rsidR="008F4B6E" w:rsidRPr="008F4B6E" w:rsidRDefault="008F4B6E" w:rsidP="00E510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8A4D40" w14:textId="39F8E9A6" w:rsidR="003646F5" w:rsidRPr="00CB1CFE" w:rsidRDefault="003646F5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AC24E85" w14:textId="77777777" w:rsidR="00BA33F0" w:rsidRPr="00CB1CFE" w:rsidRDefault="00CF12AE" w:rsidP="00923DE3">
      <w:pPr>
        <w:spacing w:line="360" w:lineRule="auto"/>
        <w:jc w:val="both"/>
        <w:rPr>
          <w:rFonts w:eastAsiaTheme="majorEastAsia"/>
          <w:szCs w:val="24"/>
        </w:rPr>
      </w:pPr>
      <w:r w:rsidRPr="00CB1CFE">
        <w:rPr>
          <w:rFonts w:eastAsiaTheme="majorEastAsia"/>
          <w:szCs w:val="24"/>
        </w:rPr>
        <w:t>3</w:t>
      </w:r>
      <w:r w:rsidR="00BA33F0" w:rsidRPr="00CB1CFE">
        <w:rPr>
          <w:rFonts w:eastAsiaTheme="majorEastAsia"/>
          <w:szCs w:val="24"/>
        </w:rPr>
        <w:t>.1</w:t>
      </w:r>
      <w:r w:rsidRPr="00CB1CFE">
        <w:rPr>
          <w:rFonts w:eastAsiaTheme="majorEastAsia"/>
          <w:szCs w:val="24"/>
        </w:rPr>
        <w:t>6</w:t>
      </w:r>
      <w:r w:rsidR="001A7ADD" w:rsidRPr="00CB1CFE">
        <w:rPr>
          <w:rFonts w:eastAsiaTheme="majorEastAsia"/>
          <w:szCs w:val="24"/>
        </w:rPr>
        <w:t>.</w:t>
      </w:r>
      <w:r w:rsidR="00BA33F0" w:rsidRPr="00CB1CFE">
        <w:rPr>
          <w:rFonts w:eastAsiaTheme="majorEastAsia"/>
          <w:szCs w:val="24"/>
        </w:rPr>
        <w:t xml:space="preserve"> Риски решения проблемы предложенным способом регулирования и риски негативных последствий:</w:t>
      </w:r>
    </w:p>
    <w:p w14:paraId="5B4AF59E" w14:textId="77777777" w:rsidR="00607386" w:rsidRPr="00CB1CFE" w:rsidRDefault="00607386" w:rsidP="00923DE3">
      <w:pPr>
        <w:spacing w:line="360" w:lineRule="auto"/>
        <w:jc w:val="both"/>
        <w:rPr>
          <w:rFonts w:eastAsiaTheme="majorEastAsia"/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33F0" w:rsidRPr="00CB1CFE" w14:paraId="361CFB6F" w14:textId="77777777" w:rsidTr="00CC13C4">
        <w:tc>
          <w:tcPr>
            <w:tcW w:w="10201" w:type="dxa"/>
          </w:tcPr>
          <w:p w14:paraId="7ECBCD3C" w14:textId="77777777" w:rsidR="00BA33F0" w:rsidRDefault="007646E9" w:rsidP="00E5107D">
            <w:pPr>
              <w:jc w:val="both"/>
              <w:rPr>
                <w:sz w:val="24"/>
                <w:szCs w:val="24"/>
              </w:rPr>
            </w:pPr>
            <w:r w:rsidRPr="008F4B6E">
              <w:rPr>
                <w:sz w:val="24"/>
                <w:szCs w:val="24"/>
              </w:rPr>
              <w:t>В случае непринятия проекта приказа сохранится правовая неопределенность по порядку и срокам подписания акты приемки оказанных услуг и (или) выполненных работ по содержанию ОИ в МКД и акты приемки выполненных работ по текущему ремонту ОИ в МКД, а также неисполнение установленной пунктом 4 части 8 статьи 161.1 ЖК РФ обязанности, в связи с чем риски решения проблемы предложенным способом регулирования и риски негативных последствий отсутствуют.
</w:t>
            </w:r>
          </w:p>
          <w:p w14:paraId="65BD9C2B" w14:textId="635022F3" w:rsidR="008F4B6E" w:rsidRPr="008F4B6E" w:rsidRDefault="008F4B6E" w:rsidP="00E510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F06070" w14:textId="0299DE82" w:rsidR="00EB1890" w:rsidRPr="00CB1CFE" w:rsidRDefault="00EB1890" w:rsidP="005E521E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2B09124" w14:textId="77777777" w:rsidR="00873D9E" w:rsidRPr="00CB1CFE" w:rsidRDefault="00873D9E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8" w:name="_4._Анализ_затрат"/>
      <w:bookmarkEnd w:id="18"/>
      <w:r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4. Анализ </w:t>
      </w:r>
      <w:r w:rsidR="007C0C43"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затрат</w:t>
      </w:r>
      <w:r w:rsidR="00DE5D53"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субъектов </w:t>
      </w:r>
      <w:r w:rsidR="005200F8"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регулирования</w:t>
      </w:r>
    </w:p>
    <w:p w14:paraId="4ABCCD7F" w14:textId="77777777" w:rsidR="00BA33F0" w:rsidRPr="00CB1CFE" w:rsidRDefault="00CF12AE" w:rsidP="00923DE3">
      <w:pPr>
        <w:pStyle w:val="2"/>
        <w:spacing w:before="240" w:after="24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9" w:name="_4.1_Основные_группы"/>
      <w:bookmarkStart w:id="20" w:name="_4.1._Основные_группы"/>
      <w:bookmarkEnd w:id="19"/>
      <w:bookmarkEnd w:id="20"/>
      <w:r w:rsidRPr="00CB1CFE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BA33F0" w:rsidRPr="00CB1CFE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CB1CFE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1A7ADD" w:rsidRPr="00CB1CFE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A33F0" w:rsidRPr="00CB1CFE">
        <w:rPr>
          <w:rFonts w:ascii="Times New Roman" w:hAnsi="Times New Roman" w:cs="Times New Roman"/>
          <w:color w:val="auto"/>
          <w:sz w:val="24"/>
          <w:szCs w:val="24"/>
        </w:rPr>
        <w:t xml:space="preserve"> Основные группы субъектов </w:t>
      </w:r>
      <w:r w:rsidR="005200F8" w:rsidRPr="00CB1CFE">
        <w:rPr>
          <w:rFonts w:ascii="Times New Roman" w:hAnsi="Times New Roman" w:cs="Times New Roman"/>
          <w:color w:val="auto"/>
          <w:sz w:val="24"/>
          <w:szCs w:val="24"/>
        </w:rPr>
        <w:t>регулирования</w:t>
      </w:r>
      <w:r w:rsidR="00BA33F0" w:rsidRPr="00CB1CFE">
        <w:rPr>
          <w:rFonts w:ascii="Times New Roman" w:hAnsi="Times New Roman" w:cs="Times New Roman"/>
          <w:color w:val="auto"/>
          <w:sz w:val="24"/>
          <w:szCs w:val="24"/>
        </w:rPr>
        <w:t>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  <w:r w:rsidRPr="00CB1CFE">
        <w:rPr>
          <w:rFonts w:ascii="Times New Roman" w:hAnsi="Times New Roman" w:cs="Times New Roman"/>
          <w:color w:val="auto"/>
          <w:sz w:val="24"/>
          <w:szCs w:val="24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642"/>
        <w:gridCol w:w="1039"/>
        <w:gridCol w:w="2616"/>
        <w:gridCol w:w="3904"/>
      </w:tblGrid>
      <w:tr w:rsidR="00BA33F0" w:rsidRPr="00CB1CFE" w14:paraId="5DB7E32C" w14:textId="77777777" w:rsidTr="008E27D1">
        <w:trPr>
          <w:trHeight w:val="600"/>
        </w:trPr>
        <w:tc>
          <w:tcPr>
            <w:tcW w:w="3681" w:type="dxa"/>
            <w:gridSpan w:val="2"/>
            <w:noWrap/>
            <w:hideMark/>
          </w:tcPr>
          <w:p w14:paraId="48245C8D" w14:textId="77777777" w:rsidR="00BA33F0" w:rsidRPr="00CB1CFE" w:rsidRDefault="00BA33F0" w:rsidP="00134931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CB1CFE">
              <w:rPr>
                <w:b/>
                <w:bCs/>
                <w:iCs/>
                <w:szCs w:val="24"/>
              </w:rPr>
              <w:t xml:space="preserve">Группа </w:t>
            </w:r>
            <w:r w:rsidR="00134931" w:rsidRPr="00CB1CFE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  <w:tc>
          <w:tcPr>
            <w:tcW w:w="2616" w:type="dxa"/>
            <w:hideMark/>
          </w:tcPr>
          <w:p w14:paraId="35FF6EC8" w14:textId="77777777" w:rsidR="00BA33F0" w:rsidRPr="00CB1CFE" w:rsidRDefault="00BA33F0" w:rsidP="00F96CA8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CB1CFE">
              <w:rPr>
                <w:b/>
                <w:bCs/>
                <w:iCs/>
                <w:szCs w:val="24"/>
              </w:rPr>
              <w:t xml:space="preserve">Подгруппа </w:t>
            </w:r>
            <w:r w:rsidR="00134931" w:rsidRPr="00CB1CFE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  <w:tc>
          <w:tcPr>
            <w:tcW w:w="3904" w:type="dxa"/>
            <w:hideMark/>
          </w:tcPr>
          <w:p w14:paraId="2349B52A" w14:textId="77777777" w:rsidR="00BA33F0" w:rsidRPr="00CB1CFE" w:rsidRDefault="00BA33F0" w:rsidP="00F96CA8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CB1CFE">
              <w:rPr>
                <w:b/>
                <w:bCs/>
                <w:iCs/>
                <w:szCs w:val="24"/>
              </w:rPr>
              <w:t xml:space="preserve">Численность подгруппы </w:t>
            </w:r>
            <w:r w:rsidR="00134931" w:rsidRPr="00CB1CFE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</w:tr>
      <w:tr w:rsidR="00BA33F0" w:rsidRPr="00CB1CFE" w14:paraId="408CF894" w14:textId="77777777" w:rsidTr="008E27D1">
        <w:trPr>
          <w:trHeight w:val="300"/>
        </w:trPr>
        <w:tc>
          <w:tcPr>
            <w:tcW w:w="2642" w:type="dxa"/>
            <w:vMerge w:val="restart"/>
            <w:noWrap/>
            <w:hideMark/>
          </w:tcPr>
          <w:p w14:paraId="729303CB" w14:textId="77777777" w:rsidR="00BA33F0" w:rsidRPr="00CB1CFE" w:rsidRDefault="00BA33F0" w:rsidP="001F152C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CB1CFE">
              <w:rPr>
                <w:szCs w:val="24"/>
              </w:rPr>
              <w:t xml:space="preserve">Субъекты </w:t>
            </w:r>
            <w:r w:rsidR="001F152C" w:rsidRPr="00CB1CFE">
              <w:rPr>
                <w:szCs w:val="24"/>
              </w:rPr>
              <w:t>регулирования</w:t>
            </w:r>
          </w:p>
        </w:tc>
        <w:tc>
          <w:tcPr>
            <w:tcW w:w="1039" w:type="dxa"/>
            <w:vMerge w:val="restart"/>
          </w:tcPr>
          <w:p w14:paraId="53D391AE" w14:textId="76C9867D" w:rsidR="00E5107D" w:rsidRPr="00CB1CFE" w:rsidRDefault="007646E9" w:rsidP="00E5107D">
            <w:pPr>
              <w:rPr>
                <w:szCs w:val="24"/>
                <w:lang w:val="en-US"/>
              </w:rPr>
            </w:pPr>
            <w:r w:rsidRPr="00CB1CFE">
              <w:rPr>
                <w:szCs w:val="24"/>
              </w:rPr>
              <w:t>Х</w:t>
            </w:r>
          </w:p>
          <w:p w14:paraId="2C395E73" w14:textId="77777777" w:rsidR="008E27D1" w:rsidRPr="00CB1CFE" w:rsidRDefault="008E27D1" w:rsidP="00E5107D">
            <w:pPr>
              <w:rPr>
                <w:szCs w:val="24"/>
                <w:lang w:val="en-US"/>
              </w:rPr>
            </w:pPr>
          </w:p>
          <w:p w14:paraId="0D0589C5" w14:textId="72723AA5" w:rsidR="00BA33F0" w:rsidRPr="00CB1CFE" w:rsidRDefault="00BA33F0" w:rsidP="00F96CA8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616" w:type="dxa"/>
            <w:noWrap/>
            <w:hideMark/>
          </w:tcPr>
          <w:p w14:paraId="072FDABD" w14:textId="346BE64E" w:rsidR="00E5107D" w:rsidRPr="00CB1CFE" w:rsidRDefault="007646E9" w:rsidP="007646E9">
            <w:pPr>
              <w:rPr>
                <w:szCs w:val="24"/>
              </w:rPr>
            </w:pPr>
            <w:r w:rsidRPr="00CB1CFE">
              <w:rPr>
                <w:szCs w:val="24"/>
              </w:rPr>
              <w:t>Лица, осуществляющие управление многоквартирными домами
</w:t>
            </w:r>
          </w:p>
          <w:p w14:paraId="28830A55" w14:textId="77777777" w:rsidR="00BA33F0" w:rsidRPr="00CB1CFE" w:rsidRDefault="00BA33F0" w:rsidP="00F96CA8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CB1CFE">
              <w:rPr>
                <w:i/>
                <w:color w:val="808080" w:themeColor="background1" w:themeShade="80"/>
                <w:szCs w:val="24"/>
              </w:rPr>
              <w:t>Подгруппа 1</w:t>
            </w:r>
          </w:p>
        </w:tc>
        <w:tc>
          <w:tcPr>
            <w:tcW w:w="3904" w:type="dxa"/>
            <w:noWrap/>
            <w:hideMark/>
          </w:tcPr>
          <w:p w14:paraId="21647672" w14:textId="79FC69F0" w:rsidR="00E5107D" w:rsidRPr="00CB1CFE" w:rsidRDefault="007646E9" w:rsidP="007646E9">
            <w:pPr>
              <w:rPr>
                <w:szCs w:val="24"/>
              </w:rPr>
            </w:pPr>
            <w:r w:rsidRPr="00CB1CFE">
              <w:rPr>
                <w:szCs w:val="24"/>
              </w:rPr>
              <w:t>. Согласно информации, указанной в разделе поставщиков информации в ГИС ЖКХ:
- в части лиц, осуществляющих управление МКД (по данным ГИС ЖКХ на апрель 2026 г.):
УО – 21 806 шт.
ТСЖ – 36 715 шт.
ЖСК, ЖК – 9 576 шт.
Итого: 68 097 шт. 
https://dom.gosuslugi.ru/#!/organizations?doSearch=false
</w:t>
            </w:r>
          </w:p>
          <w:p w14:paraId="46302875" w14:textId="77777777" w:rsidR="00BA33F0" w:rsidRPr="00CB1CFE" w:rsidRDefault="00BA33F0" w:rsidP="00F96CA8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CB1CFE">
              <w:rPr>
                <w:i/>
                <w:color w:val="808080" w:themeColor="background1" w:themeShade="80"/>
                <w:szCs w:val="24"/>
              </w:rPr>
              <w:t>Численность подгруппы 1</w:t>
            </w:r>
          </w:p>
        </w:tc>
      </w:tr>
      <w:tr w:rsidR="00BA33F0" w:rsidRPr="00CB1CFE" w14:paraId="65E87A75" w14:textId="77777777" w:rsidTr="008E27D1">
        <w:trPr>
          <w:trHeight w:val="300"/>
        </w:trPr>
        <w:tc>
          <w:tcPr>
            <w:tcW w:w="2642" w:type="dxa"/>
            <w:vMerge/>
            <w:noWrap/>
          </w:tcPr>
          <w:p w14:paraId="7B292B11" w14:textId="77777777" w:rsidR="00BA33F0" w:rsidRPr="00CB1CFE" w:rsidRDefault="00BA33F0" w:rsidP="00F96CA8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1039" w:type="dxa"/>
            <w:vMerge/>
          </w:tcPr>
          <w:p w14:paraId="75661B31" w14:textId="77777777" w:rsidR="00BA33F0" w:rsidRPr="00CB1CFE" w:rsidRDefault="00BA33F0" w:rsidP="00F96CA8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2616" w:type="dxa"/>
            <w:noWrap/>
          </w:tcPr>
          <w:p w14:paraId="7CFD2E25" w14:textId="77777777" w:rsidR="00BA33F0" w:rsidRDefault="007646E9" w:rsidP="003D30BD">
            <w:pPr>
              <w:rPr>
                <w:szCs w:val="24"/>
              </w:rPr>
            </w:pPr>
            <w:r w:rsidRPr="003D30BD">
              <w:rPr>
                <w:szCs w:val="24"/>
              </w:rPr>
              <w:t>Ресурсоснабжающие организации</w:t>
            </w:r>
          </w:p>
          <w:p w14:paraId="692E15EB" w14:textId="30A4D3AB" w:rsidR="003D30BD" w:rsidRPr="003D30BD" w:rsidRDefault="003D30BD" w:rsidP="003D30BD">
            <w:pPr>
              <w:rPr>
                <w:szCs w:val="24"/>
              </w:rPr>
            </w:pPr>
          </w:p>
        </w:tc>
        <w:tc>
          <w:tcPr>
            <w:tcW w:w="3904" w:type="dxa"/>
            <w:noWrap/>
          </w:tcPr>
          <w:p w14:paraId="736E47CD" w14:textId="77777777" w:rsidR="003D30BD" w:rsidRDefault="003D30BD" w:rsidP="003D30BD">
            <w:pPr>
              <w:rPr>
                <w:szCs w:val="24"/>
              </w:rPr>
            </w:pPr>
          </w:p>
          <w:p w14:paraId="280BC099" w14:textId="3975B35A" w:rsidR="00BA33F0" w:rsidRPr="00CB1CFE" w:rsidRDefault="007646E9" w:rsidP="003D30BD">
            <w:pPr>
              <w:rPr>
                <w:szCs w:val="24"/>
                <w:lang w:val="en-US"/>
              </w:rPr>
            </w:pPr>
            <w:r w:rsidRPr="00CB1CFE">
              <w:rPr>
                <w:szCs w:val="24"/>
              </w:rPr>
              <w:t> в части ресурсоснабжающих организаций (по данным ГИС ЖКХ на апрель 2026 г.):
РСО – 11 767 шт.
https://dom.gosuslugi.ru/#!/organizations?doSearch=false</w:t>
            </w:r>
          </w:p>
        </w:tc>
      </w:tr>
      <w:tr w:rsidR="00BA33F0" w:rsidRPr="00CB1CFE" w14:paraId="03616D54" w14:textId="77777777" w:rsidTr="008E27D1">
        <w:trPr>
          <w:trHeight w:val="300"/>
        </w:trPr>
        <w:tc>
          <w:tcPr>
            <w:tcW w:w="2642" w:type="dxa"/>
            <w:vMerge/>
            <w:noWrap/>
          </w:tcPr>
          <w:p w14:paraId="22AEC248" w14:textId="77777777" w:rsidR="00BA33F0" w:rsidRPr="00CB1CFE" w:rsidRDefault="00BA33F0" w:rsidP="00F96CA8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1039" w:type="dxa"/>
            <w:vMerge/>
          </w:tcPr>
          <w:p w14:paraId="25600D97" w14:textId="77777777" w:rsidR="00BA33F0" w:rsidRPr="00CB1CFE" w:rsidRDefault="00BA33F0" w:rsidP="00F96CA8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2616" w:type="dxa"/>
            <w:noWrap/>
          </w:tcPr>
          <w:p w14:paraId="50D1A19D" w14:textId="77777777" w:rsidR="00BA33F0" w:rsidRDefault="007646E9" w:rsidP="003D30BD">
            <w:pPr>
              <w:rPr>
                <w:szCs w:val="24"/>
              </w:rPr>
            </w:pPr>
            <w:r w:rsidRPr="003D30BD">
              <w:rPr>
                <w:szCs w:val="24"/>
              </w:rPr>
              <w:t/>
            </w:r>
          </w:p>
          <w:p w14:paraId="70F60DA1" w14:textId="60D84552" w:rsidR="003D30BD" w:rsidRPr="003D30BD" w:rsidRDefault="003D30BD" w:rsidP="003D30BD">
            <w:pPr>
              <w:rPr>
                <w:szCs w:val="24"/>
              </w:rPr>
            </w:pPr>
          </w:p>
        </w:tc>
        <w:tc>
          <w:tcPr>
            <w:tcW w:w="3904" w:type="dxa"/>
            <w:noWrap/>
          </w:tcPr>
          <w:p w14:paraId="107CD1B1" w14:textId="77777777" w:rsidR="00BA33F0" w:rsidRDefault="007646E9" w:rsidP="003D30BD">
            <w:pPr>
              <w:rPr>
                <w:szCs w:val="24"/>
              </w:rPr>
            </w:pPr>
            <w:r w:rsidRPr="003D30BD">
              <w:rPr>
                <w:szCs w:val="24"/>
              </w:rPr>
              <w:t/>
            </w:r>
          </w:p>
          <w:p w14:paraId="2A75C709" w14:textId="40FB21DE" w:rsidR="003D30BD" w:rsidRPr="003D30BD" w:rsidRDefault="003D30BD" w:rsidP="003D30BD">
            <w:pPr>
              <w:rPr>
                <w:szCs w:val="24"/>
              </w:rPr>
            </w:pPr>
          </w:p>
        </w:tc>
      </w:tr>
      <w:tr w:rsidR="00BA33F0" w:rsidRPr="00CB1CFE" w14:paraId="10C7B9F6" w14:textId="77777777" w:rsidTr="008E27D1">
        <w:trPr>
          <w:trHeight w:val="300"/>
        </w:trPr>
        <w:tc>
          <w:tcPr>
            <w:tcW w:w="2642" w:type="dxa"/>
            <w:noWrap/>
          </w:tcPr>
          <w:p w14:paraId="4BABE6D0" w14:textId="77777777" w:rsidR="00BA33F0" w:rsidRPr="00CB1CFE" w:rsidRDefault="00BA33F0" w:rsidP="001F152C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CB1CFE">
              <w:rPr>
                <w:szCs w:val="24"/>
              </w:rPr>
              <w:t xml:space="preserve">Федеральные органы </w:t>
            </w:r>
            <w:r w:rsidR="001F152C" w:rsidRPr="00CB1CFE">
              <w:rPr>
                <w:szCs w:val="24"/>
              </w:rPr>
              <w:t>исполнительной</w:t>
            </w:r>
            <w:r w:rsidRPr="00CB1CFE">
              <w:rPr>
                <w:szCs w:val="24"/>
              </w:rPr>
              <w:t xml:space="preserve"> власти</w:t>
            </w:r>
          </w:p>
        </w:tc>
        <w:tc>
          <w:tcPr>
            <w:tcW w:w="1039" w:type="dxa"/>
          </w:tcPr>
          <w:p w14:paraId="03C19B51" w14:textId="77777777" w:rsidR="00BA33F0" w:rsidRPr="00CB1CFE" w:rsidRDefault="007646E9" w:rsidP="003D30BD">
            <w:pPr>
              <w:rPr>
                <w:szCs w:val="24"/>
                <w:lang w:val="en-US"/>
              </w:rPr>
            </w:pPr>
            <w:r w:rsidRPr="00CB1CFE">
              <w:rPr>
                <w:szCs w:val="24"/>
              </w:rPr>
              <w:t/>
            </w:r>
          </w:p>
          <w:p w14:paraId="1CC2955A" w14:textId="07B69D6A" w:rsidR="008E27D1" w:rsidRPr="00CB1CFE" w:rsidRDefault="008E27D1" w:rsidP="003D30BD">
            <w:pPr>
              <w:rPr>
                <w:szCs w:val="24"/>
                <w:lang w:val="en-US"/>
              </w:rPr>
            </w:pPr>
          </w:p>
        </w:tc>
        <w:tc>
          <w:tcPr>
            <w:tcW w:w="2616" w:type="dxa"/>
            <w:noWrap/>
          </w:tcPr>
          <w:p w14:paraId="7C6B852B" w14:textId="77777777" w:rsidR="00BA33F0" w:rsidRDefault="007646E9" w:rsidP="003D30BD">
            <w:pPr>
              <w:rPr>
                <w:szCs w:val="24"/>
              </w:rPr>
            </w:pPr>
            <w:r w:rsidRPr="003D30BD">
              <w:rPr>
                <w:szCs w:val="24"/>
              </w:rPr>
              <w:t/>
            </w:r>
          </w:p>
          <w:p w14:paraId="6FE864BA" w14:textId="16134F84" w:rsidR="003D30BD" w:rsidRPr="003D30BD" w:rsidRDefault="003D30BD" w:rsidP="003D30BD">
            <w:pPr>
              <w:rPr>
                <w:szCs w:val="24"/>
              </w:rPr>
            </w:pPr>
          </w:p>
        </w:tc>
        <w:tc>
          <w:tcPr>
            <w:tcW w:w="3904" w:type="dxa"/>
            <w:noWrap/>
          </w:tcPr>
          <w:p w14:paraId="49CF5F85" w14:textId="77777777" w:rsidR="00BA33F0" w:rsidRDefault="007646E9" w:rsidP="003D30BD">
            <w:pPr>
              <w:rPr>
                <w:szCs w:val="24"/>
              </w:rPr>
            </w:pPr>
            <w:r w:rsidRPr="003D30BD">
              <w:rPr>
                <w:szCs w:val="24"/>
              </w:rPr>
              <w:t/>
            </w:r>
          </w:p>
          <w:p w14:paraId="416D14E7" w14:textId="364F8E6C" w:rsidR="003D30BD" w:rsidRPr="003D30BD" w:rsidRDefault="003D30BD" w:rsidP="003D30BD">
            <w:pPr>
              <w:rPr>
                <w:szCs w:val="24"/>
              </w:rPr>
            </w:pPr>
          </w:p>
        </w:tc>
      </w:tr>
      <w:tr w:rsidR="00BA33F0" w:rsidRPr="00CB1CFE" w14:paraId="2A6D0551" w14:textId="77777777" w:rsidTr="008E27D1">
        <w:trPr>
          <w:trHeight w:val="300"/>
        </w:trPr>
        <w:tc>
          <w:tcPr>
            <w:tcW w:w="2642" w:type="dxa"/>
            <w:noWrap/>
          </w:tcPr>
          <w:p w14:paraId="5935D640" w14:textId="77777777" w:rsidR="00BA33F0" w:rsidRPr="00CB1CFE" w:rsidRDefault="00BA33F0" w:rsidP="00F96CA8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CB1CFE">
              <w:rPr>
                <w:szCs w:val="24"/>
              </w:rPr>
              <w:t>Граждане</w:t>
            </w:r>
          </w:p>
        </w:tc>
        <w:tc>
          <w:tcPr>
            <w:tcW w:w="1039" w:type="dxa"/>
          </w:tcPr>
          <w:p w14:paraId="2E981EE5" w14:textId="77777777" w:rsidR="00BA33F0" w:rsidRPr="00CB1CFE" w:rsidRDefault="007646E9" w:rsidP="003D30BD">
            <w:pPr>
              <w:rPr>
                <w:szCs w:val="24"/>
                <w:lang w:val="en-US"/>
              </w:rPr>
            </w:pPr>
            <w:r w:rsidRPr="00CB1CFE">
              <w:rPr>
                <w:szCs w:val="24"/>
              </w:rPr>
              <w:t>Х</w:t>
            </w:r>
          </w:p>
          <w:p w14:paraId="016944D3" w14:textId="453C1FAE" w:rsidR="008E27D1" w:rsidRPr="00CB1CFE" w:rsidRDefault="008E27D1" w:rsidP="003D30BD">
            <w:pPr>
              <w:rPr>
                <w:szCs w:val="24"/>
                <w:lang w:val="en-US"/>
              </w:rPr>
            </w:pPr>
          </w:p>
        </w:tc>
        <w:tc>
          <w:tcPr>
            <w:tcW w:w="2616" w:type="dxa"/>
            <w:noWrap/>
          </w:tcPr>
          <w:p w14:paraId="0454FD39" w14:textId="77777777" w:rsidR="00BA33F0" w:rsidRDefault="007646E9" w:rsidP="003D30BD">
            <w:pPr>
              <w:rPr>
                <w:szCs w:val="24"/>
              </w:rPr>
            </w:pPr>
            <w:r w:rsidRPr="003D30BD">
              <w:rPr>
                <w:szCs w:val="24"/>
              </w:rPr>
              <w:t>Председатели советов МКД </w:t>
            </w:r>
          </w:p>
          <w:p w14:paraId="3E81F186" w14:textId="736DF37F" w:rsidR="003D30BD" w:rsidRPr="003D30BD" w:rsidRDefault="003D30BD" w:rsidP="003D30BD">
            <w:pPr>
              <w:rPr>
                <w:szCs w:val="24"/>
              </w:rPr>
            </w:pPr>
          </w:p>
        </w:tc>
        <w:tc>
          <w:tcPr>
            <w:tcW w:w="3904" w:type="dxa"/>
            <w:noWrap/>
          </w:tcPr>
          <w:p w14:paraId="5AF1FA08" w14:textId="77777777" w:rsidR="00BA33F0" w:rsidRDefault="007646E9" w:rsidP="003D30BD">
            <w:pPr>
              <w:rPr>
                <w:szCs w:val="24"/>
              </w:rPr>
            </w:pPr>
            <w:r w:rsidRPr="003D30BD">
              <w:rPr>
                <w:szCs w:val="24"/>
              </w:rPr>
              <w:t>Согласно информации, указанной в разделе информации о многоквартирных домах в ГИС ЖКХ:
Всего - 915 673 шт. МКД
В каждом МКД должен быть 1 председатель МКД.
Таким образом, количество граждан, на которых распространяется предлагаемое регулирование -  915 673
https://dom.gosuslugi.ru/#!/organizations?doSearch=false
</w:t>
            </w:r>
          </w:p>
          <w:p w14:paraId="1A1B753B" w14:textId="5478D6C4" w:rsidR="003D30BD" w:rsidRPr="003D30BD" w:rsidRDefault="003D30BD" w:rsidP="003D30BD">
            <w:pPr>
              <w:rPr>
                <w:szCs w:val="24"/>
              </w:rPr>
            </w:pPr>
          </w:p>
        </w:tc>
      </w:tr>
    </w:tbl>
    <w:p w14:paraId="3371C6B3" w14:textId="77777777" w:rsidR="00BA33F0" w:rsidRPr="00CB1CFE" w:rsidRDefault="00BA33F0" w:rsidP="00227D8F">
      <w:pPr>
        <w:pStyle w:val="3"/>
        <w:spacing w:before="120" w:after="120"/>
        <w:rPr>
          <w:rFonts w:ascii="Times New Roman" w:hAnsi="Times New Roman" w:cs="Times New Roman"/>
          <w:b/>
          <w:bCs/>
          <w:color w:val="auto"/>
        </w:rPr>
      </w:pPr>
    </w:p>
    <w:p w14:paraId="77145446" w14:textId="33EF5565" w:rsidR="00BA33F0" w:rsidRPr="00CB1CFE" w:rsidRDefault="001956FF" w:rsidP="00923DE3">
      <w:pPr>
        <w:pStyle w:val="1"/>
        <w:keepNext w:val="0"/>
        <w:keepLines w:val="0"/>
        <w:autoSpaceDE w:val="0"/>
        <w:autoSpaceDN w:val="0"/>
        <w:adjustRightInd w:val="0"/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B1CFE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BA33F0" w:rsidRPr="00CB1CFE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CB1CFE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1A7ADD" w:rsidRPr="00CB1CFE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A33F0" w:rsidRPr="00CB1CFE">
        <w:rPr>
          <w:rFonts w:ascii="Times New Roman" w:hAnsi="Times New Roman" w:cs="Times New Roman"/>
          <w:color w:val="auto"/>
          <w:sz w:val="24"/>
          <w:szCs w:val="24"/>
        </w:rPr>
        <w:t xml:space="preserve"> Оценка затрат (расходов) и доходов субъектов </w:t>
      </w:r>
      <w:r w:rsidR="002735B9" w:rsidRPr="00CB1CFE">
        <w:rPr>
          <w:rFonts w:ascii="Times New Roman" w:hAnsi="Times New Roman" w:cs="Times New Roman"/>
          <w:color w:val="auto"/>
          <w:sz w:val="24"/>
          <w:szCs w:val="24"/>
        </w:rPr>
        <w:t>регулирования</w:t>
      </w:r>
      <w:r w:rsidR="00BA33F0" w:rsidRPr="00CB1CFE">
        <w:rPr>
          <w:rFonts w:ascii="Times New Roman" w:hAnsi="Times New Roman" w:cs="Times New Roman"/>
          <w:color w:val="auto"/>
          <w:sz w:val="24"/>
          <w:szCs w:val="24"/>
        </w:rPr>
        <w:t xml:space="preserve">, связанных </w:t>
      </w:r>
      <w:r w:rsidR="007963A3" w:rsidRPr="00CB1CFE">
        <w:rPr>
          <w:rFonts w:ascii="Times New Roman" w:hAnsi="Times New Roman" w:cs="Times New Roman"/>
          <w:color w:val="auto"/>
          <w:sz w:val="24"/>
          <w:szCs w:val="24"/>
        </w:rPr>
        <w:br/>
      </w:r>
      <w:r w:rsidR="00BA33F0" w:rsidRPr="00CB1CFE">
        <w:rPr>
          <w:rFonts w:ascii="Times New Roman" w:hAnsi="Times New Roman" w:cs="Times New Roman"/>
          <w:color w:val="auto"/>
          <w:sz w:val="24"/>
          <w:szCs w:val="24"/>
        </w:rPr>
        <w:t>с необходимостью соблюдения обязательных требований, иных установленных обязанностей или ограничений либо с изменением содержания обязательных требований, обязанностей или ограничений</w:t>
      </w:r>
      <w:r w:rsidR="002A66F2" w:rsidRPr="00CB1CFE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61F2072D" w14:textId="77777777" w:rsidR="00BA33F0" w:rsidRPr="00CB1CFE" w:rsidRDefault="00BA33F0" w:rsidP="00BA33F0">
      <w:pPr>
        <w:rPr>
          <w:szCs w:val="24"/>
        </w:rPr>
      </w:pPr>
      <w:bookmarkStart w:id="21" w:name="_7.1_Детализируйте,_какие"/>
      <w:bookmarkEnd w:id="21"/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339"/>
        <w:gridCol w:w="2820"/>
        <w:gridCol w:w="2066"/>
        <w:gridCol w:w="2976"/>
      </w:tblGrid>
      <w:tr w:rsidR="0010017F" w:rsidRPr="00CB1CFE" w14:paraId="75E69E6D" w14:textId="77777777" w:rsidTr="00CC13C4">
        <w:trPr>
          <w:trHeight w:val="900"/>
        </w:trPr>
        <w:tc>
          <w:tcPr>
            <w:tcW w:w="0" w:type="auto"/>
            <w:hideMark/>
          </w:tcPr>
          <w:p w14:paraId="1D0A2C08" w14:textId="71167206" w:rsidR="0010017F" w:rsidRPr="00CB1CFE" w:rsidRDefault="0010017F" w:rsidP="00F96CA8">
            <w:pPr>
              <w:rPr>
                <w:b/>
                <w:bCs/>
                <w:szCs w:val="24"/>
              </w:rPr>
            </w:pPr>
            <w:r w:rsidRPr="00CB1CFE">
              <w:rPr>
                <w:b/>
                <w:bCs/>
                <w:szCs w:val="24"/>
              </w:rPr>
              <w:t xml:space="preserve">ОТ (или другие обязанности </w:t>
            </w:r>
            <w:r w:rsidR="007A1991" w:rsidRPr="00CB1CFE">
              <w:rPr>
                <w:b/>
                <w:bCs/>
                <w:szCs w:val="24"/>
              </w:rPr>
              <w:br/>
            </w:r>
            <w:r w:rsidRPr="00CB1CFE">
              <w:rPr>
                <w:b/>
                <w:bCs/>
                <w:szCs w:val="24"/>
              </w:rPr>
              <w:t>и ограничения)</w:t>
            </w:r>
          </w:p>
        </w:tc>
        <w:tc>
          <w:tcPr>
            <w:tcW w:w="0" w:type="auto"/>
            <w:hideMark/>
          </w:tcPr>
          <w:p w14:paraId="2A47EADA" w14:textId="77777777" w:rsidR="0010017F" w:rsidRPr="00CB1CFE" w:rsidRDefault="0010017F" w:rsidP="00F96CA8">
            <w:pPr>
              <w:rPr>
                <w:b/>
                <w:bCs/>
                <w:szCs w:val="24"/>
              </w:rPr>
            </w:pPr>
            <w:r w:rsidRPr="00CB1CFE">
              <w:rPr>
                <w:b/>
                <w:bCs/>
                <w:szCs w:val="24"/>
              </w:rPr>
              <w:t>Подгруппа субъектов регулирования</w:t>
            </w:r>
          </w:p>
        </w:tc>
        <w:tc>
          <w:tcPr>
            <w:tcW w:w="2066" w:type="dxa"/>
            <w:hideMark/>
          </w:tcPr>
          <w:p w14:paraId="24096CA9" w14:textId="77777777" w:rsidR="0010017F" w:rsidRPr="00CB1CFE" w:rsidRDefault="006122D1" w:rsidP="006122D1">
            <w:pPr>
              <w:rPr>
                <w:b/>
                <w:bCs/>
                <w:szCs w:val="24"/>
              </w:rPr>
            </w:pPr>
            <w:r w:rsidRPr="00CB1CFE">
              <w:rPr>
                <w:b/>
                <w:bCs/>
                <w:szCs w:val="24"/>
              </w:rPr>
              <w:t>З</w:t>
            </w:r>
            <w:r w:rsidR="0010017F" w:rsidRPr="00CB1CFE">
              <w:rPr>
                <w:b/>
                <w:bCs/>
                <w:szCs w:val="24"/>
              </w:rPr>
              <w:t>начение затрат в год, руб.</w:t>
            </w:r>
          </w:p>
        </w:tc>
        <w:tc>
          <w:tcPr>
            <w:tcW w:w="2976" w:type="dxa"/>
            <w:hideMark/>
          </w:tcPr>
          <w:p w14:paraId="189A6378" w14:textId="27D854EA" w:rsidR="0010017F" w:rsidRPr="00CB1CFE" w:rsidRDefault="006122D1" w:rsidP="00F63CBF">
            <w:pPr>
              <w:rPr>
                <w:b/>
                <w:bCs/>
                <w:szCs w:val="24"/>
              </w:rPr>
            </w:pPr>
            <w:r w:rsidRPr="00CB1CFE">
              <w:rPr>
                <w:b/>
                <w:bCs/>
                <w:szCs w:val="24"/>
              </w:rPr>
              <w:t>З</w:t>
            </w:r>
            <w:r w:rsidR="0010017F" w:rsidRPr="00CB1CFE">
              <w:rPr>
                <w:b/>
                <w:bCs/>
                <w:szCs w:val="24"/>
              </w:rPr>
              <w:t xml:space="preserve">начение затрат </w:t>
            </w:r>
            <w:r w:rsidR="002A3001" w:rsidRPr="00CB1CFE">
              <w:rPr>
                <w:b/>
                <w:bCs/>
                <w:szCs w:val="24"/>
              </w:rPr>
              <w:br/>
            </w:r>
            <w:r w:rsidR="0010017F" w:rsidRPr="00CB1CFE">
              <w:rPr>
                <w:b/>
                <w:bCs/>
                <w:szCs w:val="24"/>
              </w:rPr>
              <w:t xml:space="preserve">на </w:t>
            </w:r>
            <w:r w:rsidRPr="00CB1CFE">
              <w:rPr>
                <w:b/>
                <w:bCs/>
                <w:szCs w:val="24"/>
              </w:rPr>
              <w:t xml:space="preserve">6 лет, </w:t>
            </w:r>
            <w:r w:rsidR="0010017F" w:rsidRPr="00CB1CFE">
              <w:rPr>
                <w:b/>
                <w:bCs/>
                <w:szCs w:val="24"/>
              </w:rPr>
              <w:t>руб.</w:t>
            </w:r>
          </w:p>
        </w:tc>
      </w:tr>
      <w:tr w:rsidR="0010017F" w:rsidRPr="00CB1CFE" w14:paraId="7F565A36" w14:textId="77777777" w:rsidTr="00CC13C4">
        <w:trPr>
          <w:trHeight w:val="300"/>
        </w:trPr>
        <w:tc>
          <w:tcPr>
            <w:tcW w:w="0" w:type="auto"/>
            <w:noWrap/>
            <w:hideMark/>
          </w:tcPr>
          <w:p w14:paraId="2B589F67" w14:textId="46EBEFA9" w:rsidR="0010017F" w:rsidRPr="00CB1CFE" w:rsidRDefault="00000000" w:rsidP="00E5107D">
            <w:pPr>
              <w:rPr>
                <w:szCs w:val="24"/>
                <w:lang w:val="en-US"/>
              </w:rPr>
            </w:pPr>
            <w:r w:rsidR="007646E9" w:rsidRPr="00CB1CFE">
              <w:rPr>
                <w:szCs w:val="24"/>
              </w:rPr>
              <w:t>Затраты на исполнение обязательных требований лицами, в отношении которых они устанавливаются, не превышают затраты при обычных условиях гражданского оборота, введение таких требований предотвращает правовую неопределенность, влекущую за собой в том числе судебные споры.
Затраты на исполнение обязательных требований лицами, в отношении которых они устанавливаются, не превышают затраты при обычных условиях гражданского оборота, введение таких требований предотвращает правовую неопределенность, влекущую за собой в том числе судебные споры.
</w:t>
            </w:r>
            <w:r w:rsidR="0010017F" w:rsidRPr="00CB1CFE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322D5CB" w14:textId="77777777" w:rsidR="0010017F" w:rsidRPr="00CB1CFE" w:rsidRDefault="00000000" w:rsidP="00E5107D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="007646E9" w:rsidRPr="00CB1CFE">
              <w:rPr>
                <w:szCs w:val="24"/>
              </w:rPr>
              <w:t>Исполнители (УО, ТСЖ, ЖСК, ЖК, РСО)
Председатели советов МКД
</w:t>
            </w:r>
            <w:r w:rsidR="00E5107D" w:rsidRPr="00CB1CFE">
              <w:rPr>
                <w:szCs w:val="24"/>
              </w:rPr>
              <w:t xml:space="preserve"> </w:t>
            </w:r>
            <w:r w:rsidR="0010017F" w:rsidRPr="00CB1CFE">
              <w:rPr>
                <w:i/>
                <w:color w:val="808080" w:themeColor="background1" w:themeShade="80"/>
                <w:szCs w:val="24"/>
              </w:rPr>
              <w:t> </w:t>
            </w:r>
          </w:p>
          <w:p w14:paraId="01E80A2A" w14:textId="18132FF0" w:rsidR="008E27D1" w:rsidRPr="00CB1CFE" w:rsidRDefault="008E27D1" w:rsidP="00E5107D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066" w:type="dxa"/>
            <w:noWrap/>
            <w:hideMark/>
          </w:tcPr>
          <w:p w14:paraId="3DDA9545" w14:textId="738DE201" w:rsidR="0010017F" w:rsidRPr="00CB1CFE" w:rsidRDefault="00000000" w:rsidP="00E5107D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="007646E9" w:rsidRPr="00CB1CFE">
              <w:rPr>
                <w:szCs w:val="24"/>
              </w:rPr>
              <w:t>0
0
</w:t>
            </w:r>
            <w:r w:rsidR="0010017F" w:rsidRPr="00CB1CFE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976" w:type="dxa"/>
            <w:noWrap/>
            <w:hideMark/>
          </w:tcPr>
          <w:p w14:paraId="059D51C3" w14:textId="5D4105CF" w:rsidR="0010017F" w:rsidRPr="00CB1CFE" w:rsidRDefault="00000000" w:rsidP="00E5107D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="007646E9" w:rsidRPr="00CB1CFE">
              <w:rPr>
                <w:szCs w:val="24"/>
              </w:rPr>
              <w:t>0
0
</w:t>
            </w:r>
          </w:p>
        </w:tc>
      </w:tr>
      <w:tr w:rsidR="005252CF" w:rsidRPr="00CB1CFE" w14:paraId="6A79BD2F" w14:textId="77777777" w:rsidTr="00CC13C4">
        <w:trPr>
          <w:trHeight w:val="300"/>
        </w:trPr>
        <w:tc>
          <w:tcPr>
            <w:tcW w:w="0" w:type="auto"/>
            <w:gridSpan w:val="2"/>
            <w:noWrap/>
          </w:tcPr>
          <w:p w14:paraId="2ECFC88C" w14:textId="77777777" w:rsidR="005252CF" w:rsidRPr="00CB1CFE" w:rsidRDefault="005252CF" w:rsidP="00813CDE">
            <w:pPr>
              <w:pStyle w:val="a5"/>
              <w:ind w:left="714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CB1CFE">
              <w:rPr>
                <w:i/>
                <w:color w:val="808080" w:themeColor="background1" w:themeShade="80"/>
                <w:szCs w:val="24"/>
              </w:rPr>
              <w:t>Итого:</w:t>
            </w:r>
          </w:p>
        </w:tc>
        <w:tc>
          <w:tcPr>
            <w:tcW w:w="2066" w:type="dxa"/>
            <w:noWrap/>
          </w:tcPr>
          <w:p w14:paraId="40E413B4" w14:textId="77777777" w:rsidR="005252CF" w:rsidRPr="00CB1CFE" w:rsidRDefault="00000000" w:rsidP="00E5107D">
            <w:pPr>
              <w:jc w:val="both"/>
              <w:rPr>
                <w:szCs w:val="24"/>
                <w:lang w:val="en-US"/>
              </w:rPr>
            </w:pPr>
            <w:r w:rsidR="007646E9" w:rsidRPr="00CB1CFE">
              <w:rPr>
                <w:szCs w:val="24"/>
              </w:rPr>
              <w:t>0</w:t>
            </w:r>
          </w:p>
          <w:p w14:paraId="744D714E" w14:textId="0786291E" w:rsidR="008E27D1" w:rsidRPr="00CB1CFE" w:rsidRDefault="008E27D1" w:rsidP="00E5107D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976" w:type="dxa"/>
            <w:noWrap/>
          </w:tcPr>
          <w:p w14:paraId="5A00C45B" w14:textId="1A2411A6" w:rsidR="005252CF" w:rsidRPr="00CB1CFE" w:rsidRDefault="00000000" w:rsidP="00E5107D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="007646E9" w:rsidRPr="00CB1CFE">
              <w:rPr>
                <w:szCs w:val="24"/>
              </w:rPr>
              <w:t>0</w:t>
            </w:r>
          </w:p>
        </w:tc>
      </w:tr>
    </w:tbl>
    <w:p w14:paraId="5B5BA404" w14:textId="77777777" w:rsidR="00BA33F0" w:rsidRPr="00CB1CFE" w:rsidRDefault="00BA33F0" w:rsidP="00BA33F0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33F0" w:rsidRPr="00CB1CFE" w14:paraId="2F36C159" w14:textId="77777777" w:rsidTr="00CC13C4">
        <w:tc>
          <w:tcPr>
            <w:tcW w:w="10201" w:type="dxa"/>
          </w:tcPr>
          <w:p w14:paraId="637A3D9C" w14:textId="77777777" w:rsidR="00BA33F0" w:rsidRDefault="00000000" w:rsidP="00007E46">
            <w:pPr>
              <w:jc w:val="both"/>
              <w:rPr>
                <w:sz w:val="24"/>
                <w:szCs w:val="24"/>
              </w:rPr>
            </w:pPr>
            <w:r w:rsidR="007646E9" w:rsidRPr="00CB1CFE">
              <w:rPr>
                <w:sz w:val="24"/>
                <w:szCs w:val="24"/>
              </w:rPr>
              <w:t>Затраты на исполнение обязательных требований лицами, в отношении которых они устанавливаются, не превышают затраты при обычных условиях гражданского оборота, введение таких требований предотвращает правовую неопределенность, влекущую за собой в том числе судебные споры.
</w:t>
            </w:r>
          </w:p>
          <w:p w14:paraId="65B01587" w14:textId="2298506E" w:rsidR="00007E46" w:rsidRPr="00007E46" w:rsidRDefault="00007E46" w:rsidP="00007E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A43CFC" w14:textId="0690F4CE" w:rsidR="00BA33F0" w:rsidRPr="00CB1CFE" w:rsidRDefault="00BA33F0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51C47E97" w14:textId="3E908E6B" w:rsidR="00EB1890" w:rsidRPr="00CB1CFE" w:rsidRDefault="00EB1890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4AB46DC5" w14:textId="77777777" w:rsidR="005E521E" w:rsidRPr="00CB1CFE" w:rsidRDefault="005E521E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A394809" w14:textId="77777777" w:rsidR="00DE5D53" w:rsidRPr="00CB1CFE" w:rsidRDefault="00DE5D53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2" w:name="_5._Анализ_влияния"/>
      <w:bookmarkEnd w:id="22"/>
      <w:r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5. Анализ влияния на бюджеты Российской Федерации </w:t>
      </w:r>
    </w:p>
    <w:p w14:paraId="028D71AB" w14:textId="02753255" w:rsidR="003A5758" w:rsidRPr="00CB1CFE" w:rsidRDefault="00BA4AB4" w:rsidP="003A5758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CB1CFE">
        <w:rPr>
          <w:rFonts w:ascii="Times New Roman" w:hAnsi="Times New Roman" w:cs="Times New Roman"/>
          <w:color w:val="auto"/>
        </w:rPr>
        <w:t>5</w:t>
      </w:r>
      <w:r w:rsidR="00AC162D" w:rsidRPr="00CB1CFE">
        <w:rPr>
          <w:rFonts w:ascii="Times New Roman" w:hAnsi="Times New Roman" w:cs="Times New Roman"/>
          <w:color w:val="auto"/>
        </w:rPr>
        <w:t>.</w:t>
      </w:r>
      <w:r w:rsidRPr="00CB1CFE">
        <w:rPr>
          <w:rFonts w:ascii="Times New Roman" w:hAnsi="Times New Roman" w:cs="Times New Roman"/>
          <w:color w:val="auto"/>
        </w:rPr>
        <w:t>1</w:t>
      </w:r>
      <w:r w:rsidR="001A7ADD" w:rsidRPr="00CB1CFE">
        <w:rPr>
          <w:rFonts w:ascii="Times New Roman" w:hAnsi="Times New Roman" w:cs="Times New Roman"/>
          <w:color w:val="auto"/>
        </w:rPr>
        <w:t>.</w:t>
      </w:r>
      <w:r w:rsidR="00AC162D" w:rsidRPr="00CB1CFE">
        <w:rPr>
          <w:rFonts w:ascii="Times New Roman" w:hAnsi="Times New Roman" w:cs="Times New Roman"/>
          <w:color w:val="auto"/>
        </w:rPr>
        <w:t xml:space="preserve"> </w:t>
      </w:r>
      <w:r w:rsidR="00484FEE" w:rsidRPr="00CB1CFE">
        <w:rPr>
          <w:rFonts w:ascii="Times New Roman" w:hAnsi="Times New Roman" w:cs="Times New Roman"/>
          <w:color w:val="auto"/>
        </w:rPr>
        <w:t>Н</w:t>
      </w:r>
      <w:r w:rsidR="00DC4EF6" w:rsidRPr="00CB1CFE">
        <w:rPr>
          <w:rFonts w:ascii="Times New Roman" w:hAnsi="Times New Roman" w:cs="Times New Roman"/>
          <w:color w:val="auto"/>
        </w:rPr>
        <w:t>овые функции</w:t>
      </w:r>
      <w:r w:rsidR="00484FEE" w:rsidRPr="00CB1CFE">
        <w:rPr>
          <w:rFonts w:ascii="Times New Roman" w:hAnsi="Times New Roman" w:cs="Times New Roman"/>
          <w:color w:val="auto"/>
        </w:rPr>
        <w:t xml:space="preserve"> </w:t>
      </w:r>
      <w:r w:rsidR="00DC4EF6" w:rsidRPr="00CB1CFE">
        <w:rPr>
          <w:rFonts w:ascii="Times New Roman" w:hAnsi="Times New Roman" w:cs="Times New Roman"/>
          <w:color w:val="auto"/>
        </w:rPr>
        <w:t>(</w:t>
      </w:r>
      <w:r w:rsidR="00986ACF" w:rsidRPr="00CB1CFE">
        <w:rPr>
          <w:rFonts w:ascii="Times New Roman" w:hAnsi="Times New Roman" w:cs="Times New Roman"/>
          <w:color w:val="auto"/>
        </w:rPr>
        <w:t>полномочия</w:t>
      </w:r>
      <w:r w:rsidR="00DC4EF6" w:rsidRPr="00CB1CFE">
        <w:rPr>
          <w:rFonts w:ascii="Times New Roman" w:hAnsi="Times New Roman" w:cs="Times New Roman"/>
          <w:color w:val="auto"/>
        </w:rPr>
        <w:t>)</w:t>
      </w:r>
      <w:r w:rsidR="00484FEE" w:rsidRPr="00CB1CFE">
        <w:rPr>
          <w:rFonts w:ascii="Times New Roman" w:hAnsi="Times New Roman" w:cs="Times New Roman"/>
          <w:color w:val="auto"/>
        </w:rPr>
        <w:t xml:space="preserve"> федеральных</w:t>
      </w:r>
      <w:r w:rsidR="008B31BB" w:rsidRPr="00CB1CFE">
        <w:rPr>
          <w:rFonts w:ascii="Times New Roman" w:hAnsi="Times New Roman" w:cs="Times New Roman"/>
          <w:color w:val="auto"/>
        </w:rPr>
        <w:t xml:space="preserve"> органов исполнительной власти </w:t>
      </w:r>
      <w:r w:rsidR="00484FEE" w:rsidRPr="00CB1CFE">
        <w:rPr>
          <w:rFonts w:ascii="Times New Roman" w:hAnsi="Times New Roman" w:cs="Times New Roman"/>
          <w:color w:val="auto"/>
        </w:rPr>
        <w:t>или сведения об их изменении, порядок их реализации</w:t>
      </w:r>
      <w:r w:rsidR="00C66DF5" w:rsidRPr="00CB1CFE">
        <w:rPr>
          <w:rFonts w:ascii="Times New Roman" w:hAnsi="Times New Roman" w:cs="Times New Roman"/>
          <w:color w:val="auto"/>
        </w:rPr>
        <w:t>,</w:t>
      </w:r>
      <w:r w:rsidR="00E133A9" w:rsidRPr="00CB1CFE">
        <w:rPr>
          <w:rFonts w:ascii="Times New Roman" w:hAnsi="Times New Roman" w:cs="Times New Roman"/>
          <w:color w:val="auto"/>
        </w:rPr>
        <w:t xml:space="preserve"> </w:t>
      </w:r>
      <w:r w:rsidR="00640B19" w:rsidRPr="00CB1CFE">
        <w:rPr>
          <w:rFonts w:ascii="Times New Roman" w:hAnsi="Times New Roman" w:cs="Times New Roman"/>
          <w:color w:val="auto"/>
        </w:rPr>
        <w:t xml:space="preserve">а также </w:t>
      </w:r>
      <w:r w:rsidR="00C66DF5" w:rsidRPr="00CB1CFE">
        <w:rPr>
          <w:rFonts w:ascii="Times New Roman" w:hAnsi="Times New Roman" w:cs="Times New Roman"/>
          <w:color w:val="auto"/>
        </w:rPr>
        <w:t>о</w:t>
      </w:r>
      <w:r w:rsidR="003A5758" w:rsidRPr="00CB1CFE">
        <w:rPr>
          <w:rFonts w:ascii="Times New Roman" w:hAnsi="Times New Roman" w:cs="Times New Roman"/>
          <w:color w:val="auto"/>
        </w:rPr>
        <w:t xml:space="preserve">ценка соответствующих расходов (возможных поступлений) </w:t>
      </w:r>
      <w:r w:rsidR="00824B90" w:rsidRPr="00CB1CFE">
        <w:rPr>
          <w:rFonts w:ascii="Times New Roman" w:hAnsi="Times New Roman" w:cs="Times New Roman"/>
          <w:color w:val="auto"/>
        </w:rPr>
        <w:t xml:space="preserve">федерального </w:t>
      </w:r>
      <w:r w:rsidR="003A5758" w:rsidRPr="00CB1CFE">
        <w:rPr>
          <w:rFonts w:ascii="Times New Roman" w:hAnsi="Times New Roman" w:cs="Times New Roman"/>
          <w:color w:val="auto"/>
        </w:rPr>
        <w:t>бюджет</w:t>
      </w:r>
      <w:r w:rsidR="00824B90" w:rsidRPr="00CB1CFE">
        <w:rPr>
          <w:rFonts w:ascii="Times New Roman" w:hAnsi="Times New Roman" w:cs="Times New Roman"/>
          <w:color w:val="auto"/>
        </w:rPr>
        <w:t>а</w:t>
      </w:r>
      <w:r w:rsidR="003A5758" w:rsidRPr="00CB1CFE">
        <w:rPr>
          <w:rFonts w:ascii="Times New Roman" w:hAnsi="Times New Roman" w:cs="Times New Roman"/>
          <w:color w:val="auto"/>
        </w:rPr>
        <w:t xml:space="preserve"> бюджетной системы Российской Федерации:</w:t>
      </w:r>
    </w:p>
    <w:p w14:paraId="074E4BEC" w14:textId="77777777" w:rsidR="003A5758" w:rsidRPr="00CB1CFE" w:rsidRDefault="003A5758" w:rsidP="003A5758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E304D6" w:rsidRPr="00CB1CFE" w14:paraId="1D59D924" w14:textId="77777777" w:rsidTr="00CC13C4">
        <w:trPr>
          <w:trHeight w:val="282"/>
        </w:trPr>
        <w:tc>
          <w:tcPr>
            <w:tcW w:w="2263" w:type="dxa"/>
            <w:noWrap/>
            <w:vAlign w:val="center"/>
          </w:tcPr>
          <w:p w14:paraId="61C342F3" w14:textId="77777777" w:rsidR="00E304D6" w:rsidRPr="00CB1CFE" w:rsidRDefault="00E304D6" w:rsidP="00290695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1AEC472D" w14:textId="77777777" w:rsidR="00E304D6" w:rsidRPr="00CB1CFE" w:rsidRDefault="00E304D6" w:rsidP="00290695">
            <w:pPr>
              <w:spacing w:before="120" w:after="120"/>
              <w:jc w:val="center"/>
              <w:rPr>
                <w:b/>
                <w:szCs w:val="24"/>
              </w:rPr>
            </w:pPr>
            <w:r w:rsidRPr="00CB1CFE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75734AE8" w14:textId="77777777" w:rsidR="00E304D6" w:rsidRPr="00CB1CFE" w:rsidRDefault="00E304D6" w:rsidP="00290695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CB1CFE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630DA402" w14:textId="782B9F9C" w:rsidR="00E304D6" w:rsidRPr="00CB1CFE" w:rsidRDefault="00627B65" w:rsidP="00F63CBF">
            <w:pPr>
              <w:spacing w:before="120" w:after="120"/>
              <w:jc w:val="center"/>
              <w:rPr>
                <w:b/>
                <w:szCs w:val="24"/>
              </w:rPr>
            </w:pPr>
            <w:r w:rsidRPr="00CB1CFE">
              <w:rPr>
                <w:b/>
                <w:szCs w:val="24"/>
              </w:rPr>
              <w:t>Монетарная оценка доходов</w:t>
            </w:r>
            <w:r w:rsidR="00060AB0" w:rsidRPr="00CB1CFE">
              <w:rPr>
                <w:b/>
                <w:szCs w:val="24"/>
              </w:rPr>
              <w:t>/ расходов</w:t>
            </w:r>
            <w:r w:rsidR="00E304D6" w:rsidRPr="00CB1CFE">
              <w:rPr>
                <w:b/>
                <w:szCs w:val="24"/>
              </w:rPr>
              <w:t>, руб.</w:t>
            </w:r>
          </w:p>
        </w:tc>
      </w:tr>
      <w:tr w:rsidR="00E304D6" w:rsidRPr="00CB1CFE" w14:paraId="13934F94" w14:textId="77777777" w:rsidTr="00CC13C4">
        <w:trPr>
          <w:trHeight w:val="385"/>
        </w:trPr>
        <w:tc>
          <w:tcPr>
            <w:tcW w:w="2263" w:type="dxa"/>
            <w:noWrap/>
            <w:vAlign w:val="center"/>
          </w:tcPr>
          <w:p w14:paraId="1AEBE996" w14:textId="77777777" w:rsidR="00E304D6" w:rsidRPr="00CB1CFE" w:rsidRDefault="00E304D6" w:rsidP="00E304D6">
            <w:pPr>
              <w:spacing w:before="120" w:after="120"/>
              <w:rPr>
                <w:b/>
                <w:szCs w:val="24"/>
              </w:rPr>
            </w:pPr>
            <w:r w:rsidRPr="00CB1CFE">
              <w:rPr>
                <w:b/>
                <w:szCs w:val="24"/>
              </w:rPr>
              <w:t>Федеральные органы исполнительной власти</w:t>
            </w:r>
          </w:p>
        </w:tc>
        <w:tc>
          <w:tcPr>
            <w:tcW w:w="1560" w:type="dxa"/>
            <w:noWrap/>
          </w:tcPr>
          <w:p w14:paraId="2C1196AC" w14:textId="77777777" w:rsidR="00E304D6" w:rsidRDefault="00000000" w:rsidP="00434E8D">
            <w:pPr>
              <w:jc w:val="both"/>
              <w:rPr>
                <w:szCs w:val="24"/>
              </w:rPr>
            </w:pPr>
            <w:r w:rsidR="007646E9" w:rsidRPr="00CB1CFE">
              <w:rPr>
                <w:szCs w:val="24"/>
              </w:rPr>
              <w:t>0</w:t>
            </w:r>
          </w:p>
          <w:p w14:paraId="676CD91C" w14:textId="40C24C78" w:rsidR="00434E8D" w:rsidRPr="00434E8D" w:rsidRDefault="00434E8D" w:rsidP="00434E8D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3543" w:type="dxa"/>
            <w:noWrap/>
          </w:tcPr>
          <w:p w14:paraId="2EAB5EA9" w14:textId="77777777" w:rsidR="00E304D6" w:rsidRDefault="00000000" w:rsidP="00434E8D">
            <w:pPr>
              <w:jc w:val="both"/>
              <w:rPr>
                <w:szCs w:val="24"/>
              </w:rPr>
            </w:pPr>
            <w:r w:rsidR="007646E9" w:rsidRPr="00CB1CFE">
              <w:rPr>
                <w:szCs w:val="24"/>
              </w:rPr>
              <w:t>Не устанавливаются</w:t>
            </w:r>
          </w:p>
          <w:p w14:paraId="55D1FB29" w14:textId="78FC80CA" w:rsidR="00434E8D" w:rsidRPr="00434E8D" w:rsidRDefault="00434E8D" w:rsidP="00434E8D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835" w:type="dxa"/>
          </w:tcPr>
          <w:p w14:paraId="739D34A0" w14:textId="54FD8954" w:rsidR="00F63CBF" w:rsidRPr="00CB1CFE" w:rsidRDefault="00F63CBF" w:rsidP="00F63CB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CB1CFE">
              <w:rPr>
                <w:i/>
                <w:color w:val="808080" w:themeColor="background1" w:themeShade="80"/>
                <w:szCs w:val="24"/>
              </w:rPr>
              <w:t>Доходы:</w:t>
            </w:r>
            <w:r w:rsidR="009C63BF" w:rsidRPr="00CB1CFE">
              <w:rPr>
                <w:szCs w:val="24"/>
                <w:lang w:val="en-US"/>
              </w:rPr>
              <w:t xml:space="preserve"> </w:t>
            </w:r>
            <w:r w:rsidR="007646E9" w:rsidRPr="00CB1CFE">
              <w:rPr>
                <w:szCs w:val="24"/>
              </w:rPr>
              <w:t>Отсутствуют</w:t>
            </w:r>
          </w:p>
          <w:p w14:paraId="70F8CB11" w14:textId="031AC81A" w:rsidR="00E304D6" w:rsidRPr="00CB1CFE" w:rsidRDefault="00F63CBF" w:rsidP="00F63CB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CB1CFE">
              <w:rPr>
                <w:i/>
                <w:color w:val="808080" w:themeColor="background1" w:themeShade="80"/>
                <w:szCs w:val="24"/>
              </w:rPr>
              <w:t>Расходы:</w:t>
            </w:r>
            <w:r w:rsidR="009C63BF" w:rsidRPr="00CB1CFE">
              <w:rPr>
                <w:szCs w:val="24"/>
                <w:lang w:val="en-US"/>
              </w:rPr>
              <w:t xml:space="preserve"> </w:t>
            </w:r>
            <w:r w:rsidR="007646E9" w:rsidRPr="00CB1CFE">
              <w:rPr>
                <w:szCs w:val="24"/>
              </w:rPr>
              <w:t>Отсутствуют</w:t>
            </w:r>
          </w:p>
        </w:tc>
      </w:tr>
    </w:tbl>
    <w:p w14:paraId="156092BF" w14:textId="77777777" w:rsidR="00E304D6" w:rsidRPr="00CB1CFE" w:rsidRDefault="00E304D6" w:rsidP="00E304D6">
      <w:pPr>
        <w:rPr>
          <w:szCs w:val="24"/>
        </w:rPr>
      </w:pPr>
    </w:p>
    <w:p w14:paraId="34EA62C8" w14:textId="77777777" w:rsidR="00BA4AB4" w:rsidRPr="00CB1CFE" w:rsidRDefault="00BA4AB4" w:rsidP="00BA4AB4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4AB4" w:rsidRPr="00CB1CFE" w14:paraId="0A044CC2" w14:textId="77777777" w:rsidTr="00CC13C4">
        <w:tc>
          <w:tcPr>
            <w:tcW w:w="10201" w:type="dxa"/>
          </w:tcPr>
          <w:p w14:paraId="054FCA02" w14:textId="77777777" w:rsidR="00BA4AB4" w:rsidRDefault="00000000" w:rsidP="00434E8D">
            <w:pPr>
              <w:jc w:val="both"/>
              <w:rPr>
                <w:sz w:val="24"/>
                <w:szCs w:val="24"/>
              </w:rPr>
            </w:pPr>
            <w:r w:rsidR="007646E9" w:rsidRPr="00CB1CFE">
              <w:rPr>
                <w:sz w:val="24"/>
                <w:szCs w:val="24"/>
              </w:rPr>
              <w:t>Новые функции (полномочия) федеральных органов исполнительной власти или сведения об их изменении, порядок их реализации, а также оценка соответствующих расходов (возможных поступлений) федерального бюджета бюджетной системы Российской Федерации не устанавливаются.</w:t>
            </w:r>
          </w:p>
          <w:p w14:paraId="1EDC71BE" w14:textId="6FCE475E" w:rsidR="00434E8D" w:rsidRPr="00434E8D" w:rsidRDefault="00434E8D" w:rsidP="00434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0173EF" w14:textId="1705DF26" w:rsidR="00BA4AB4" w:rsidRPr="00CB1CFE" w:rsidRDefault="00BA4AB4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CC98046" w14:textId="77777777" w:rsidR="00EB1890" w:rsidRPr="00CB1CFE" w:rsidRDefault="00EB1890" w:rsidP="00BA4AB4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94ADF37" w14:textId="77777777" w:rsidR="001A7ADD" w:rsidRPr="00CB1CFE" w:rsidRDefault="001A7ADD" w:rsidP="00BA4AB4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1861F61B" w14:textId="39C390AA" w:rsidR="001A7ADD" w:rsidRPr="00CB1CFE" w:rsidRDefault="001A7ADD" w:rsidP="001A7ADD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CB1CFE">
        <w:rPr>
          <w:rFonts w:ascii="Times New Roman" w:hAnsi="Times New Roman" w:cs="Times New Roman"/>
          <w:color w:val="auto"/>
        </w:rPr>
        <w:t>5.2</w:t>
      </w:r>
      <w:r w:rsidR="00C479AC" w:rsidRPr="00CB1CFE">
        <w:rPr>
          <w:rFonts w:ascii="Times New Roman" w:hAnsi="Times New Roman" w:cs="Times New Roman"/>
          <w:color w:val="auto"/>
        </w:rPr>
        <w:t>.</w:t>
      </w:r>
      <w:r w:rsidRPr="00CB1CFE">
        <w:rPr>
          <w:rFonts w:ascii="Times New Roman" w:hAnsi="Times New Roman" w:cs="Times New Roman"/>
          <w:color w:val="auto"/>
        </w:rPr>
        <w:t xml:space="preserve"> Новые функции (</w:t>
      </w:r>
      <w:r w:rsidR="00986ACF" w:rsidRPr="00CB1CFE">
        <w:rPr>
          <w:rFonts w:ascii="Times New Roman" w:hAnsi="Times New Roman" w:cs="Times New Roman"/>
          <w:color w:val="auto"/>
        </w:rPr>
        <w:t>полномочия</w:t>
      </w:r>
      <w:r w:rsidRPr="00CB1CFE">
        <w:rPr>
          <w:rFonts w:ascii="Times New Roman" w:hAnsi="Times New Roman" w:cs="Times New Roman"/>
          <w:color w:val="auto"/>
        </w:rPr>
        <w:t xml:space="preserve">) органов государственной власти субъектов Российской Федерации и органов местного самоуправления или сведения </w:t>
      </w:r>
      <w:r w:rsidR="00986ACF" w:rsidRPr="00CB1CFE">
        <w:rPr>
          <w:rFonts w:ascii="Times New Roman" w:hAnsi="Times New Roman" w:cs="Times New Roman"/>
          <w:color w:val="auto"/>
        </w:rPr>
        <w:br/>
      </w:r>
      <w:r w:rsidRPr="00CB1CFE">
        <w:rPr>
          <w:rFonts w:ascii="Times New Roman" w:hAnsi="Times New Roman" w:cs="Times New Roman"/>
          <w:color w:val="auto"/>
        </w:rPr>
        <w:t xml:space="preserve">об их изменении, порядок их реализации, а также оценка расходов (возможных поступлений) </w:t>
      </w:r>
      <w:r w:rsidR="00824B90" w:rsidRPr="00CB1CFE">
        <w:rPr>
          <w:rFonts w:ascii="Times New Roman" w:hAnsi="Times New Roman" w:cs="Times New Roman"/>
          <w:color w:val="auto"/>
        </w:rPr>
        <w:t xml:space="preserve">соответствующих </w:t>
      </w:r>
      <w:r w:rsidRPr="00CB1CFE">
        <w:rPr>
          <w:rFonts w:ascii="Times New Roman" w:hAnsi="Times New Roman" w:cs="Times New Roman"/>
          <w:color w:val="auto"/>
        </w:rPr>
        <w:t>бюджетов бюджетной системы Российской Федерации, в том числе оценка дополнительных расходов бюджетов субъектов Российской Федерации и (или) местных бюджетов, а также снижения доходов бюджетов субъектов Российской Федерации и (или) местных бюджетов:</w:t>
      </w:r>
    </w:p>
    <w:p w14:paraId="012B3B56" w14:textId="77777777" w:rsidR="001A7ADD" w:rsidRPr="00CB1CFE" w:rsidRDefault="001A7ADD" w:rsidP="001A7ADD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1A7ADD" w:rsidRPr="00CB1CFE" w14:paraId="4AF02E3B" w14:textId="77777777" w:rsidTr="00CC13C4">
        <w:trPr>
          <w:trHeight w:val="282"/>
        </w:trPr>
        <w:tc>
          <w:tcPr>
            <w:tcW w:w="2263" w:type="dxa"/>
            <w:noWrap/>
            <w:vAlign w:val="center"/>
          </w:tcPr>
          <w:p w14:paraId="728FF754" w14:textId="77777777" w:rsidR="001A7ADD" w:rsidRPr="00CB1CFE" w:rsidRDefault="001A7ADD" w:rsidP="001A7ADD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18104E5A" w14:textId="77777777" w:rsidR="001A7ADD" w:rsidRPr="00CB1CFE" w:rsidRDefault="001A7ADD" w:rsidP="001A7ADD">
            <w:pPr>
              <w:spacing w:before="120" w:after="120"/>
              <w:jc w:val="center"/>
              <w:rPr>
                <w:b/>
                <w:szCs w:val="24"/>
              </w:rPr>
            </w:pPr>
            <w:r w:rsidRPr="00CB1CFE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449A82E0" w14:textId="77777777" w:rsidR="001A7ADD" w:rsidRPr="00CB1CFE" w:rsidRDefault="001A7ADD" w:rsidP="001A7ADD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CB1CFE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769B9D58" w14:textId="35482AA3" w:rsidR="001A7ADD" w:rsidRPr="00CB1CFE" w:rsidRDefault="001A7ADD" w:rsidP="00627B65">
            <w:pPr>
              <w:spacing w:before="120" w:after="120"/>
              <w:jc w:val="center"/>
              <w:rPr>
                <w:b/>
                <w:szCs w:val="24"/>
              </w:rPr>
            </w:pPr>
            <w:r w:rsidRPr="00CB1CFE">
              <w:rPr>
                <w:b/>
                <w:szCs w:val="24"/>
              </w:rPr>
              <w:t xml:space="preserve">Монетарная оценка </w:t>
            </w:r>
            <w:r w:rsidR="000F4120" w:rsidRPr="00CB1CFE">
              <w:rPr>
                <w:b/>
                <w:szCs w:val="24"/>
              </w:rPr>
              <w:t xml:space="preserve">снижения </w:t>
            </w:r>
            <w:r w:rsidRPr="00CB1CFE">
              <w:rPr>
                <w:b/>
                <w:szCs w:val="24"/>
              </w:rPr>
              <w:t xml:space="preserve">доходов/ </w:t>
            </w:r>
            <w:r w:rsidR="000F4120" w:rsidRPr="00CB1CFE">
              <w:rPr>
                <w:b/>
                <w:szCs w:val="24"/>
              </w:rPr>
              <w:t xml:space="preserve">увеличения </w:t>
            </w:r>
            <w:r w:rsidRPr="00CB1CFE">
              <w:rPr>
                <w:b/>
                <w:szCs w:val="24"/>
              </w:rPr>
              <w:t>расходов, руб.</w:t>
            </w:r>
          </w:p>
        </w:tc>
      </w:tr>
      <w:tr w:rsidR="001A7ADD" w:rsidRPr="00CB1CFE" w14:paraId="062909E7" w14:textId="77777777" w:rsidTr="00CC13C4">
        <w:trPr>
          <w:trHeight w:val="385"/>
        </w:trPr>
        <w:tc>
          <w:tcPr>
            <w:tcW w:w="2263" w:type="dxa"/>
            <w:noWrap/>
            <w:vAlign w:val="center"/>
          </w:tcPr>
          <w:p w14:paraId="7B2A719C" w14:textId="77777777" w:rsidR="001A7ADD" w:rsidRPr="00CB1CFE" w:rsidRDefault="001A7ADD" w:rsidP="001A7ADD">
            <w:pPr>
              <w:spacing w:before="120" w:after="120"/>
              <w:rPr>
                <w:b/>
                <w:szCs w:val="24"/>
              </w:rPr>
            </w:pPr>
            <w:r w:rsidRPr="00CB1CFE">
              <w:rPr>
                <w:b/>
                <w:szCs w:val="24"/>
              </w:rPr>
              <w:t>Органы государственной власти субъектов Российской Федерации</w:t>
            </w:r>
          </w:p>
        </w:tc>
        <w:tc>
          <w:tcPr>
            <w:tcW w:w="1560" w:type="dxa"/>
            <w:noWrap/>
          </w:tcPr>
          <w:p w14:paraId="2837A0FA" w14:textId="77777777" w:rsidR="001A7ADD" w:rsidRDefault="00000000" w:rsidP="009E1CDE">
            <w:pPr>
              <w:jc w:val="both"/>
              <w:rPr>
                <w:szCs w:val="24"/>
              </w:rPr>
            </w:pPr>
            <w:r w:rsidR="007646E9" w:rsidRPr="00CB1CFE">
              <w:rPr>
                <w:szCs w:val="24"/>
              </w:rPr>
              <w:t>0</w:t>
            </w:r>
          </w:p>
          <w:p w14:paraId="26556842" w14:textId="38C79336" w:rsidR="009E1CDE" w:rsidRPr="009E1CDE" w:rsidRDefault="009E1CDE" w:rsidP="001A7ADD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3543" w:type="dxa"/>
            <w:noWrap/>
          </w:tcPr>
          <w:p w14:paraId="03B1490E" w14:textId="77777777" w:rsidR="001A7ADD" w:rsidRDefault="00000000" w:rsidP="009E1CDE">
            <w:pPr>
              <w:jc w:val="both"/>
              <w:rPr>
                <w:szCs w:val="24"/>
              </w:rPr>
            </w:pPr>
            <w:r w:rsidR="007646E9" w:rsidRPr="00CB1CFE">
              <w:rPr>
                <w:szCs w:val="24"/>
              </w:rPr>
              <w:t>Не устанавливаются </w:t>
            </w:r>
          </w:p>
          <w:p w14:paraId="358D65BF" w14:textId="6CA20425" w:rsidR="009E1CDE" w:rsidRPr="009E1CDE" w:rsidRDefault="009E1CDE" w:rsidP="009E1CDE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835" w:type="dxa"/>
          </w:tcPr>
          <w:p w14:paraId="0C852BF4" w14:textId="51E2062D" w:rsidR="001A7ADD" w:rsidRPr="00CB1CFE" w:rsidRDefault="001A7ADD" w:rsidP="001A7ADD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CB1CFE">
              <w:rPr>
                <w:i/>
                <w:color w:val="808080" w:themeColor="background1" w:themeShade="80"/>
                <w:szCs w:val="24"/>
              </w:rPr>
              <w:t>Доходы:</w:t>
            </w:r>
            <w:r w:rsidR="009C63BF" w:rsidRPr="00CB1CFE">
              <w:rPr>
                <w:szCs w:val="24"/>
                <w:lang w:val="en-US"/>
              </w:rPr>
              <w:t xml:space="preserve"> </w:t>
            </w:r>
            <w:r w:rsidR="007646E9" w:rsidRPr="00CB1CFE">
              <w:rPr>
                <w:szCs w:val="24"/>
              </w:rPr>
              <w:t>Отсутствуют</w:t>
            </w:r>
          </w:p>
          <w:p w14:paraId="6BF3E1C4" w14:textId="192CF5BD" w:rsidR="001A7ADD" w:rsidRPr="00CB1CFE" w:rsidRDefault="001A7ADD" w:rsidP="001A7ADD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CB1CFE">
              <w:rPr>
                <w:i/>
                <w:color w:val="808080" w:themeColor="background1" w:themeShade="80"/>
                <w:szCs w:val="24"/>
              </w:rPr>
              <w:t>Расходы:</w:t>
            </w:r>
            <w:r w:rsidR="009C63BF" w:rsidRPr="00CB1CFE">
              <w:rPr>
                <w:szCs w:val="24"/>
                <w:lang w:val="en-US"/>
              </w:rPr>
              <w:t xml:space="preserve"> </w:t>
            </w:r>
            <w:r w:rsidR="007646E9" w:rsidRPr="00CB1CFE">
              <w:rPr>
                <w:szCs w:val="24"/>
              </w:rPr>
              <w:t>Отсутствуют</w:t>
            </w:r>
          </w:p>
        </w:tc>
      </w:tr>
      <w:tr w:rsidR="001A7ADD" w:rsidRPr="00CB1CFE" w14:paraId="148688A9" w14:textId="77777777" w:rsidTr="00CC13C4">
        <w:trPr>
          <w:trHeight w:val="413"/>
        </w:trPr>
        <w:tc>
          <w:tcPr>
            <w:tcW w:w="2263" w:type="dxa"/>
            <w:noWrap/>
            <w:vAlign w:val="center"/>
          </w:tcPr>
          <w:p w14:paraId="6F6D9365" w14:textId="77777777" w:rsidR="001A7ADD" w:rsidRPr="00CB1CFE" w:rsidRDefault="001A7ADD" w:rsidP="001A7ADD">
            <w:pPr>
              <w:spacing w:before="120" w:after="120"/>
              <w:rPr>
                <w:b/>
                <w:szCs w:val="24"/>
              </w:rPr>
            </w:pPr>
            <w:r w:rsidRPr="00CB1CFE">
              <w:rPr>
                <w:b/>
                <w:szCs w:val="24"/>
              </w:rPr>
              <w:t>Органы местного самоуправления</w:t>
            </w:r>
          </w:p>
        </w:tc>
        <w:tc>
          <w:tcPr>
            <w:tcW w:w="1560" w:type="dxa"/>
            <w:noWrap/>
          </w:tcPr>
          <w:p w14:paraId="2CAE9F4D" w14:textId="77777777" w:rsidR="001A7ADD" w:rsidRDefault="00000000" w:rsidP="009E1CDE">
            <w:pPr>
              <w:jc w:val="both"/>
              <w:rPr>
                <w:szCs w:val="24"/>
              </w:rPr>
            </w:pPr>
            <w:r w:rsidR="007646E9" w:rsidRPr="00CB1CFE">
              <w:rPr>
                <w:szCs w:val="24"/>
              </w:rPr>
              <w:t>0</w:t>
            </w:r>
          </w:p>
          <w:p w14:paraId="59BC7789" w14:textId="63D9A651" w:rsidR="009E1CDE" w:rsidRPr="009E1CDE" w:rsidRDefault="009E1CDE" w:rsidP="009E1CDE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3543" w:type="dxa"/>
            <w:noWrap/>
          </w:tcPr>
          <w:p w14:paraId="0B047B8C" w14:textId="77777777" w:rsidR="001A7ADD" w:rsidRDefault="00000000" w:rsidP="009E1CDE">
            <w:pPr>
              <w:jc w:val="both"/>
              <w:rPr>
                <w:szCs w:val="24"/>
              </w:rPr>
            </w:pPr>
            <w:r w:rsidR="007646E9" w:rsidRPr="00CB1CFE">
              <w:rPr>
                <w:szCs w:val="24"/>
              </w:rPr>
              <w:t>Не устанавливаются</w:t>
            </w:r>
          </w:p>
          <w:p w14:paraId="2E42A7B3" w14:textId="179D9491" w:rsidR="009E1CDE" w:rsidRPr="009E1CDE" w:rsidRDefault="009E1CDE" w:rsidP="009E1CDE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835" w:type="dxa"/>
          </w:tcPr>
          <w:p w14:paraId="4E284B34" w14:textId="37C07DE4" w:rsidR="001A7ADD" w:rsidRPr="00CB1CFE" w:rsidRDefault="001A7ADD" w:rsidP="001A7ADD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CB1CFE">
              <w:rPr>
                <w:i/>
                <w:color w:val="808080" w:themeColor="background1" w:themeShade="80"/>
                <w:szCs w:val="24"/>
              </w:rPr>
              <w:t>Доходы:</w:t>
            </w:r>
            <w:r w:rsidR="009C63BF" w:rsidRPr="00CB1CFE">
              <w:rPr>
                <w:szCs w:val="24"/>
                <w:lang w:val="en-US"/>
              </w:rPr>
              <w:t xml:space="preserve"> </w:t>
            </w:r>
            <w:r w:rsidR="007646E9" w:rsidRPr="00CB1CFE">
              <w:rPr>
                <w:szCs w:val="24"/>
              </w:rPr>
              <w:t>Отсутствуют</w:t>
            </w:r>
          </w:p>
          <w:p w14:paraId="7AD9E72C" w14:textId="5FC7C54C" w:rsidR="001A7ADD" w:rsidRPr="00CB1CFE" w:rsidRDefault="001A7ADD" w:rsidP="001A7ADD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CB1CFE">
              <w:rPr>
                <w:i/>
                <w:color w:val="808080" w:themeColor="background1" w:themeShade="80"/>
                <w:szCs w:val="24"/>
              </w:rPr>
              <w:t>Расходы:</w:t>
            </w:r>
            <w:r w:rsidR="009C63BF" w:rsidRPr="00CB1CFE">
              <w:rPr>
                <w:szCs w:val="24"/>
                <w:lang w:val="en-US"/>
              </w:rPr>
              <w:t xml:space="preserve"> </w:t>
            </w:r>
            <w:r w:rsidR="007646E9" w:rsidRPr="00CB1CFE">
              <w:rPr>
                <w:szCs w:val="24"/>
              </w:rPr>
              <w:t>Отсутствуют</w:t>
            </w:r>
          </w:p>
        </w:tc>
      </w:tr>
      <w:tr w:rsidR="001A7ADD" w:rsidRPr="00CB1CFE" w14:paraId="7867A335" w14:textId="77777777" w:rsidTr="00CC13C4">
        <w:trPr>
          <w:trHeight w:val="412"/>
        </w:trPr>
        <w:tc>
          <w:tcPr>
            <w:tcW w:w="2263" w:type="dxa"/>
            <w:noWrap/>
            <w:vAlign w:val="center"/>
          </w:tcPr>
          <w:p w14:paraId="083570AC" w14:textId="142D3AFF" w:rsidR="001A7ADD" w:rsidRPr="00CB1CFE" w:rsidRDefault="001A7ADD" w:rsidP="001A7ADD">
            <w:pPr>
              <w:spacing w:before="120" w:after="120"/>
              <w:rPr>
                <w:b/>
                <w:szCs w:val="24"/>
              </w:rPr>
            </w:pPr>
            <w:r w:rsidRPr="00CB1CFE">
              <w:rPr>
                <w:b/>
                <w:szCs w:val="24"/>
              </w:rPr>
              <w:lastRenderedPageBreak/>
              <w:t>Бюджетные учреждения</w:t>
            </w:r>
            <w:r w:rsidR="00C22147" w:rsidRPr="00CB1CFE">
              <w:rPr>
                <w:b/>
                <w:szCs w:val="24"/>
              </w:rPr>
              <w:t>, за исключением учреждений, финансируемых исключитель</w:t>
            </w:r>
            <w:r w:rsidR="00627B65" w:rsidRPr="00CB1CFE">
              <w:rPr>
                <w:b/>
                <w:szCs w:val="24"/>
              </w:rPr>
              <w:t>но за счет федерального бюджета</w:t>
            </w:r>
          </w:p>
        </w:tc>
        <w:tc>
          <w:tcPr>
            <w:tcW w:w="1560" w:type="dxa"/>
            <w:noWrap/>
          </w:tcPr>
          <w:p w14:paraId="158F2F25" w14:textId="2FFBCC80" w:rsidR="001A7ADD" w:rsidRPr="00CB1CFE" w:rsidRDefault="00000000" w:rsidP="008E4CAC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="007646E9" w:rsidRPr="00CB1CFE">
              <w:rPr>
                <w:szCs w:val="24"/>
              </w:rPr>
              <w:t>0</w:t>
            </w:r>
          </w:p>
          <w:p w14:paraId="05302F95" w14:textId="77777777" w:rsidR="009C63BF" w:rsidRPr="00CB1CFE" w:rsidRDefault="009C63BF" w:rsidP="009C63BF">
            <w:pPr>
              <w:jc w:val="center"/>
              <w:rPr>
                <w:szCs w:val="24"/>
              </w:rPr>
            </w:pPr>
          </w:p>
        </w:tc>
        <w:tc>
          <w:tcPr>
            <w:tcW w:w="3543" w:type="dxa"/>
            <w:noWrap/>
          </w:tcPr>
          <w:p w14:paraId="480F5210" w14:textId="77777777" w:rsidR="001A7ADD" w:rsidRDefault="00000000" w:rsidP="008E4CAC">
            <w:pPr>
              <w:jc w:val="both"/>
              <w:rPr>
                <w:szCs w:val="24"/>
              </w:rPr>
            </w:pPr>
            <w:r w:rsidR="007646E9" w:rsidRPr="00CB1CFE">
              <w:rPr>
                <w:szCs w:val="24"/>
              </w:rPr>
              <w:t>Не устанавливаются</w:t>
            </w:r>
          </w:p>
          <w:p w14:paraId="249E2A57" w14:textId="204D1C40" w:rsidR="008E4CAC" w:rsidRPr="008E4CAC" w:rsidRDefault="008E4CAC" w:rsidP="008E4CAC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835" w:type="dxa"/>
          </w:tcPr>
          <w:p w14:paraId="2603BC9D" w14:textId="5266C64A" w:rsidR="001A7ADD" w:rsidRPr="00CB1CFE" w:rsidRDefault="001A7ADD" w:rsidP="001A7ADD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CB1CFE">
              <w:rPr>
                <w:i/>
                <w:color w:val="808080" w:themeColor="background1" w:themeShade="80"/>
                <w:szCs w:val="24"/>
              </w:rPr>
              <w:t>Доходы:</w:t>
            </w:r>
            <w:r w:rsidR="009C63BF" w:rsidRPr="00CB1CFE">
              <w:rPr>
                <w:szCs w:val="24"/>
                <w:lang w:val="en-US"/>
              </w:rPr>
              <w:t xml:space="preserve"> </w:t>
            </w:r>
            <w:r w:rsidR="007646E9" w:rsidRPr="00CB1CFE">
              <w:rPr>
                <w:szCs w:val="24"/>
              </w:rPr>
              <w:t>Отсутствуют</w:t>
            </w:r>
            <w:r w:rsidR="009C63BF" w:rsidRPr="00CB1CFE">
              <w:rPr>
                <w:i/>
                <w:color w:val="808080" w:themeColor="background1" w:themeShade="80"/>
                <w:szCs w:val="24"/>
              </w:rPr>
              <w:t xml:space="preserve"> </w:t>
            </w:r>
            <w:r w:rsidRPr="00CB1CFE">
              <w:rPr>
                <w:i/>
                <w:color w:val="808080" w:themeColor="background1" w:themeShade="80"/>
                <w:szCs w:val="24"/>
              </w:rPr>
              <w:t>Расходы:</w:t>
            </w:r>
            <w:r w:rsidR="009C63BF" w:rsidRPr="00CB1CFE">
              <w:rPr>
                <w:szCs w:val="24"/>
                <w:lang w:val="en-US"/>
              </w:rPr>
              <w:t xml:space="preserve"> </w:t>
            </w:r>
            <w:r w:rsidR="007646E9" w:rsidRPr="00CB1CFE">
              <w:rPr>
                <w:szCs w:val="24"/>
              </w:rPr>
              <w:t>Отсутствуют</w:t>
            </w:r>
          </w:p>
        </w:tc>
      </w:tr>
    </w:tbl>
    <w:p w14:paraId="3AED0FBB" w14:textId="77777777" w:rsidR="001A7ADD" w:rsidRPr="00CB1CFE" w:rsidRDefault="001A7ADD" w:rsidP="001A7ADD">
      <w:pPr>
        <w:rPr>
          <w:szCs w:val="24"/>
        </w:rPr>
      </w:pPr>
    </w:p>
    <w:p w14:paraId="33814CEE" w14:textId="77777777" w:rsidR="001A7ADD" w:rsidRPr="00CB1CFE" w:rsidRDefault="001A7ADD" w:rsidP="001A7ADD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1A7ADD" w:rsidRPr="00CB1CFE" w14:paraId="46C074DD" w14:textId="77777777" w:rsidTr="00CC13C4">
        <w:tc>
          <w:tcPr>
            <w:tcW w:w="10201" w:type="dxa"/>
          </w:tcPr>
          <w:p w14:paraId="3C3F7BA2" w14:textId="77777777" w:rsidR="001A7ADD" w:rsidRDefault="00000000" w:rsidP="008E73DB">
            <w:pPr>
              <w:jc w:val="both"/>
              <w:rPr>
                <w:sz w:val="24"/>
                <w:szCs w:val="24"/>
              </w:rPr>
            </w:pPr>
            <w:r w:rsidR="007646E9" w:rsidRPr="00CB1CFE">
              <w:rPr>
                <w:sz w:val="24"/>
                <w:szCs w:val="24"/>
              </w:rPr>
              <w:t>Новые или изменяемые функции (полномочия) органов государственной власти субъектов Российской Федерации и органов местного самоуправления не устанавливаются. 
</w:t>
            </w:r>
          </w:p>
          <w:p w14:paraId="027111B1" w14:textId="1C7E758A" w:rsidR="008E73DB" w:rsidRPr="008E73DB" w:rsidRDefault="008E73DB" w:rsidP="008E7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5019A7" w14:textId="62481581" w:rsidR="001A7ADD" w:rsidRPr="00CB1CFE" w:rsidRDefault="001A7ADD" w:rsidP="001A7AD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7BF50490" w14:textId="77777777" w:rsidR="001A7ADD" w:rsidRPr="00CB1CFE" w:rsidRDefault="001A7ADD" w:rsidP="00BA4AB4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65E69A9B" w14:textId="77777777" w:rsidR="000F71D2" w:rsidRPr="00CB1CFE" w:rsidRDefault="00DE5D53" w:rsidP="000F71D2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3" w:name="_7._Оценка_издержек,"/>
      <w:bookmarkStart w:id="24" w:name="_11._Оценка_соответствующих"/>
      <w:bookmarkStart w:id="25" w:name="_12._Индикативные_показатели"/>
      <w:bookmarkStart w:id="26" w:name="_9._Индикативные_показатели"/>
      <w:bookmarkStart w:id="27" w:name="_12._Основные_группы"/>
      <w:bookmarkEnd w:id="23"/>
      <w:bookmarkEnd w:id="24"/>
      <w:bookmarkEnd w:id="25"/>
      <w:bookmarkEnd w:id="26"/>
      <w:bookmarkEnd w:id="27"/>
      <w:r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>6</w:t>
      </w:r>
      <w:r w:rsidR="000F71D2"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>. Дополнительные сведения о предлагаемом регулировании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F71D2" w:rsidRPr="00CB1CFE" w14:paraId="7CD7CF97" w14:textId="77777777" w:rsidTr="00CC13C4">
        <w:tc>
          <w:tcPr>
            <w:tcW w:w="10201" w:type="dxa"/>
          </w:tcPr>
          <w:p w14:paraId="26098472" w14:textId="77777777" w:rsidR="000F71D2" w:rsidRDefault="00000000" w:rsidP="00A5623F">
            <w:pPr>
              <w:jc w:val="both"/>
              <w:rPr>
                <w:sz w:val="24"/>
                <w:szCs w:val="24"/>
              </w:rPr>
            </w:pPr>
            <w:r w:rsidR="007646E9" w:rsidRPr="00CB1CFE">
              <w:rPr>
                <w:sz w:val="24"/>
                <w:szCs w:val="24"/>
              </w:rPr>
              <w:t>Не имеются</w:t>
            </w:r>
          </w:p>
          <w:p w14:paraId="5AC619C7" w14:textId="2890C8ED" w:rsidR="00A5623F" w:rsidRPr="00A5623F" w:rsidRDefault="00A5623F" w:rsidP="00A56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43CE0F" w14:textId="3C710A94" w:rsidR="000F71D2" w:rsidRPr="00CB1CFE" w:rsidRDefault="000F71D2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A451F8C" w14:textId="77777777" w:rsidR="00FC6A62" w:rsidRPr="00CB1CFE" w:rsidRDefault="00A86AD4" w:rsidP="00A86AD4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7. </w:t>
      </w:r>
      <w:r w:rsidR="00BB4A51"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>Организационные</w:t>
      </w:r>
      <w:r w:rsidR="00FC6A62" w:rsidRPr="00CB1CF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сведения о проекте акта</w:t>
      </w:r>
    </w:p>
    <w:p w14:paraId="18D7E859" w14:textId="3B94C569" w:rsidR="008771C5" w:rsidRPr="00CB1CFE" w:rsidRDefault="00303BBB" w:rsidP="00627B65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CB1CFE">
        <w:rPr>
          <w:rFonts w:ascii="Times New Roman" w:hAnsi="Times New Roman" w:cs="Times New Roman"/>
          <w:color w:val="auto"/>
        </w:rPr>
        <w:t>7.1</w:t>
      </w:r>
      <w:r w:rsidR="002065D4" w:rsidRPr="00CB1CFE">
        <w:rPr>
          <w:rFonts w:ascii="Times New Roman" w:hAnsi="Times New Roman" w:cs="Times New Roman"/>
          <w:color w:val="auto"/>
        </w:rPr>
        <w:t>.</w:t>
      </w:r>
      <w:r w:rsidR="008771C5" w:rsidRPr="00CB1CFE">
        <w:rPr>
          <w:rFonts w:ascii="Times New Roman" w:hAnsi="Times New Roman" w:cs="Times New Roman"/>
          <w:color w:val="auto"/>
        </w:rPr>
        <w:t xml:space="preserve"> Предполагаемая дата вступления в силу проекта акта, необходимость установления переходных положений (переходного периода), </w:t>
      </w:r>
      <w:r w:rsidR="002A3001" w:rsidRPr="00CB1CFE">
        <w:rPr>
          <w:rFonts w:ascii="Times New Roman" w:hAnsi="Times New Roman" w:cs="Times New Roman"/>
          <w:color w:val="auto"/>
        </w:rPr>
        <w:br/>
      </w:r>
      <w:r w:rsidR="008771C5" w:rsidRPr="00CB1CFE">
        <w:rPr>
          <w:rFonts w:ascii="Times New Roman" w:hAnsi="Times New Roman" w:cs="Times New Roman"/>
          <w:color w:val="auto"/>
        </w:rPr>
        <w:t>а также эксперимента</w:t>
      </w:r>
      <w:r w:rsidR="005B5942" w:rsidRPr="00CB1CFE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6E7639" w:rsidRPr="00CB1CFE" w14:paraId="6D0C89F2" w14:textId="77777777" w:rsidTr="00CC13C4">
        <w:trPr>
          <w:trHeight w:val="308"/>
        </w:trPr>
        <w:tc>
          <w:tcPr>
            <w:tcW w:w="4566" w:type="dxa"/>
            <w:noWrap/>
          </w:tcPr>
          <w:p w14:paraId="2DF9516F" w14:textId="77777777" w:rsidR="006E7639" w:rsidRPr="00CB1CFE" w:rsidRDefault="006E7639" w:rsidP="00627B65">
            <w:pPr>
              <w:spacing w:before="40" w:after="40"/>
              <w:jc w:val="both"/>
              <w:rPr>
                <w:szCs w:val="24"/>
              </w:rPr>
            </w:pPr>
            <w:r w:rsidRPr="00CB1CFE">
              <w:rPr>
                <w:szCs w:val="24"/>
              </w:rPr>
              <w:t>Предполагаемая дата вступления в силу проекта акта</w:t>
            </w:r>
            <w:r w:rsidR="000C5078" w:rsidRPr="00CB1CFE">
              <w:rPr>
                <w:szCs w:val="24"/>
              </w:rPr>
              <w:t>:</w:t>
            </w:r>
          </w:p>
        </w:tc>
        <w:tc>
          <w:tcPr>
            <w:tcW w:w="5635" w:type="dxa"/>
            <w:noWrap/>
          </w:tcPr>
          <w:p w14:paraId="659718CC" w14:textId="77777777" w:rsidR="006E7639" w:rsidRPr="00CB1CFE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7646E9" w:rsidRPr="00CB1CFE">
              <w:rPr>
                <w:szCs w:val="24"/>
              </w:rPr>
              <w:t>1 сентября 2026 года</w:t>
            </w:r>
          </w:p>
          <w:p w14:paraId="50B5E484" w14:textId="648536E0" w:rsidR="008E27D1" w:rsidRPr="00CB1CFE" w:rsidRDefault="008E27D1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1F152C" w:rsidRPr="00CB1CFE" w14:paraId="44F646FB" w14:textId="77777777" w:rsidTr="00CC13C4">
        <w:trPr>
          <w:trHeight w:val="308"/>
        </w:trPr>
        <w:tc>
          <w:tcPr>
            <w:tcW w:w="4566" w:type="dxa"/>
            <w:noWrap/>
          </w:tcPr>
          <w:p w14:paraId="1514FBA2" w14:textId="77777777" w:rsidR="001F152C" w:rsidRPr="00CB1CFE" w:rsidRDefault="001F152C" w:rsidP="00627B65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CB1CFE">
              <w:rPr>
                <w:szCs w:val="24"/>
              </w:rPr>
              <w:t xml:space="preserve">Необходимость установления переходных положений </w:t>
            </w:r>
            <w:r w:rsidR="00383651" w:rsidRPr="00CB1CFE">
              <w:rPr>
                <w:szCs w:val="24"/>
              </w:rPr>
              <w:t>и срока переходного периода</w:t>
            </w:r>
            <w:r w:rsidRPr="00CB1CFE">
              <w:rPr>
                <w:szCs w:val="24"/>
              </w:rPr>
              <w:t>:</w:t>
            </w:r>
          </w:p>
        </w:tc>
        <w:tc>
          <w:tcPr>
            <w:tcW w:w="5635" w:type="dxa"/>
            <w:noWrap/>
          </w:tcPr>
          <w:p w14:paraId="34F65DB5" w14:textId="77777777" w:rsidR="001F152C" w:rsidRPr="00CB1CFE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7646E9" w:rsidRPr="00CB1CFE">
              <w:rPr>
                <w:szCs w:val="24"/>
              </w:rPr>
              <w:t>Не предусмотрено</w:t>
            </w:r>
          </w:p>
          <w:p w14:paraId="61062CEC" w14:textId="044061D8" w:rsidR="008E27D1" w:rsidRPr="00CB1CFE" w:rsidRDefault="008E27D1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1F152C" w:rsidRPr="00CB1CFE" w14:paraId="43A539FD" w14:textId="77777777" w:rsidTr="00CC13C4">
        <w:trPr>
          <w:trHeight w:val="308"/>
        </w:trPr>
        <w:tc>
          <w:tcPr>
            <w:tcW w:w="4566" w:type="dxa"/>
            <w:noWrap/>
          </w:tcPr>
          <w:p w14:paraId="370DDE94" w14:textId="77777777" w:rsidR="001F152C" w:rsidRPr="00CB1CFE" w:rsidRDefault="001F152C" w:rsidP="00627B65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CB1CFE">
              <w:rPr>
                <w:szCs w:val="24"/>
              </w:rPr>
              <w:t>Информация об эксперименте:</w:t>
            </w:r>
          </w:p>
        </w:tc>
        <w:tc>
          <w:tcPr>
            <w:tcW w:w="5635" w:type="dxa"/>
            <w:noWrap/>
          </w:tcPr>
          <w:p w14:paraId="272E4C62" w14:textId="77777777" w:rsidR="001F152C" w:rsidRPr="00CB1CFE" w:rsidRDefault="00000000" w:rsidP="009C63BF">
            <w:pPr>
              <w:spacing w:before="40" w:after="40" w:line="276" w:lineRule="auto"/>
              <w:rPr>
                <w:szCs w:val="24"/>
                <w:lang w:val="en-US"/>
              </w:rPr>
            </w:pPr>
            <w:r w:rsidR="007646E9" w:rsidRPr="00CB1CFE">
              <w:rPr>
                <w:szCs w:val="24"/>
              </w:rPr>
              <w:t>Эксперимент не проводился</w:t>
            </w:r>
          </w:p>
          <w:p w14:paraId="2A20B3FA" w14:textId="4E1F7091" w:rsidR="008E27D1" w:rsidRPr="00CB1CFE" w:rsidRDefault="008E27D1" w:rsidP="009C63BF">
            <w:pPr>
              <w:spacing w:before="40" w:after="40" w:line="276" w:lineRule="auto"/>
              <w:rPr>
                <w:i/>
                <w:color w:val="A6A6A6" w:themeColor="background1" w:themeShade="A6"/>
                <w:szCs w:val="24"/>
              </w:rPr>
            </w:pPr>
          </w:p>
        </w:tc>
      </w:tr>
    </w:tbl>
    <w:p w14:paraId="34AE7348" w14:textId="77777777" w:rsidR="00383651" w:rsidRPr="00CB1CFE" w:rsidRDefault="00383651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238958DD" w14:textId="77777777" w:rsidR="0032582D" w:rsidRPr="00CB1CFE" w:rsidRDefault="00303BBB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  <w:r w:rsidRPr="00CB1CFE">
        <w:rPr>
          <w:rFonts w:ascii="Times New Roman" w:hAnsi="Times New Roman" w:cs="Times New Roman"/>
          <w:color w:val="auto"/>
        </w:rPr>
        <w:t>7</w:t>
      </w:r>
      <w:r w:rsidR="0032582D" w:rsidRPr="00CB1CFE">
        <w:rPr>
          <w:rFonts w:ascii="Times New Roman" w:hAnsi="Times New Roman" w:cs="Times New Roman"/>
          <w:color w:val="auto"/>
        </w:rPr>
        <w:t>.</w:t>
      </w:r>
      <w:r w:rsidRPr="00CB1CFE">
        <w:rPr>
          <w:rFonts w:ascii="Times New Roman" w:hAnsi="Times New Roman" w:cs="Times New Roman"/>
          <w:color w:val="auto"/>
        </w:rPr>
        <w:t>2</w:t>
      </w:r>
      <w:r w:rsidR="002065D4" w:rsidRPr="00CB1CFE">
        <w:rPr>
          <w:rFonts w:ascii="Times New Roman" w:hAnsi="Times New Roman" w:cs="Times New Roman"/>
          <w:color w:val="auto"/>
        </w:rPr>
        <w:t>.</w:t>
      </w:r>
      <w:r w:rsidR="0032582D" w:rsidRPr="00CB1CFE">
        <w:rPr>
          <w:rFonts w:ascii="Times New Roman" w:hAnsi="Times New Roman" w:cs="Times New Roman"/>
          <w:color w:val="auto"/>
        </w:rPr>
        <w:t xml:space="preserve"> Контактная информация исполнителя разработчика</w:t>
      </w:r>
      <w:r w:rsidR="005B5942" w:rsidRPr="00CB1CFE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FD6CA4" w:rsidRPr="00CB1CFE" w14:paraId="697CB982" w14:textId="77777777" w:rsidTr="00FD6CA4">
        <w:trPr>
          <w:trHeight w:val="308"/>
        </w:trPr>
        <w:tc>
          <w:tcPr>
            <w:tcW w:w="4566" w:type="dxa"/>
            <w:noWrap/>
          </w:tcPr>
          <w:p w14:paraId="6722E99A" w14:textId="77777777" w:rsidR="00FD6CA4" w:rsidRPr="00CB1CFE" w:rsidRDefault="00FD6CA4" w:rsidP="009C63BF">
            <w:pPr>
              <w:spacing w:before="40" w:after="40"/>
              <w:jc w:val="both"/>
              <w:rPr>
                <w:szCs w:val="24"/>
              </w:rPr>
            </w:pPr>
            <w:r w:rsidRPr="00CB1CFE">
              <w:rPr>
                <w:szCs w:val="24"/>
              </w:rPr>
              <w:t>ФИО:</w:t>
            </w:r>
          </w:p>
        </w:tc>
        <w:tc>
          <w:tcPr>
            <w:tcW w:w="5635" w:type="dxa"/>
            <w:vAlign w:val="center"/>
          </w:tcPr>
          <w:p w14:paraId="2B1D2CCA" w14:textId="77777777" w:rsidR="008E27D1" w:rsidRPr="00CB1CFE" w:rsidRDefault="00000000" w:rsidP="009C63BF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FD6CA4" w:rsidRPr="00CB1CFE">
              <w:rPr>
                <w:szCs w:val="24"/>
              </w:rPr>
              <w:t>Горячева Мария Александровна
</w:t>
            </w:r>
          </w:p>
          <w:p w14:paraId="4B5CD6C1" w14:textId="2D803926" w:rsidR="00FD6CA4" w:rsidRPr="00CB1CFE" w:rsidRDefault="00FD6CA4" w:rsidP="009C63BF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CB1CFE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FD6CA4" w:rsidRPr="00CB1CFE" w14:paraId="3C0B05C5" w14:textId="77777777" w:rsidTr="00FD6CA4">
        <w:trPr>
          <w:trHeight w:val="308"/>
        </w:trPr>
        <w:tc>
          <w:tcPr>
            <w:tcW w:w="4566" w:type="dxa"/>
            <w:noWrap/>
          </w:tcPr>
          <w:p w14:paraId="70E5AA95" w14:textId="77777777" w:rsidR="00FD6CA4" w:rsidRPr="00CB1CFE" w:rsidRDefault="00FD6CA4" w:rsidP="009C63BF">
            <w:pPr>
              <w:spacing w:before="40" w:after="40"/>
              <w:jc w:val="both"/>
              <w:rPr>
                <w:szCs w:val="24"/>
              </w:rPr>
            </w:pPr>
            <w:r w:rsidRPr="00CB1CFE">
              <w:rPr>
                <w:szCs w:val="24"/>
              </w:rPr>
              <w:t>Должность:</w:t>
            </w:r>
          </w:p>
        </w:tc>
        <w:tc>
          <w:tcPr>
            <w:tcW w:w="5635" w:type="dxa"/>
            <w:vAlign w:val="center"/>
          </w:tcPr>
          <w:p w14:paraId="3DC28668" w14:textId="77777777" w:rsidR="008E27D1" w:rsidRPr="00CB1CFE" w:rsidRDefault="00000000" w:rsidP="009C63BF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FD6CA4" w:rsidRPr="00CB1CFE">
              <w:rPr>
                <w:szCs w:val="24"/>
              </w:rPr>
              <w:t>Начальник отдела управления жилищным фондом и предоставления коммунальных услуг
</w:t>
            </w:r>
          </w:p>
          <w:p w14:paraId="0F49B91D" w14:textId="29EE8073" w:rsidR="00FD6CA4" w:rsidRPr="00CB1CFE" w:rsidRDefault="00FD6CA4" w:rsidP="009C63BF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CB1CFE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FD6CA4" w:rsidRPr="00CB1CFE" w14:paraId="592CB023" w14:textId="77777777" w:rsidTr="00FD6CA4">
        <w:trPr>
          <w:trHeight w:val="308"/>
        </w:trPr>
        <w:tc>
          <w:tcPr>
            <w:tcW w:w="4566" w:type="dxa"/>
            <w:noWrap/>
          </w:tcPr>
          <w:p w14:paraId="0DE92DF0" w14:textId="77777777" w:rsidR="00FD6CA4" w:rsidRPr="00CB1CFE" w:rsidRDefault="00FD6CA4" w:rsidP="009C63BF">
            <w:pPr>
              <w:spacing w:before="40" w:after="40"/>
              <w:jc w:val="both"/>
              <w:rPr>
                <w:szCs w:val="24"/>
              </w:rPr>
            </w:pPr>
            <w:r w:rsidRPr="00CB1CFE">
              <w:rPr>
                <w:szCs w:val="24"/>
              </w:rPr>
              <w:t>Департамент:</w:t>
            </w:r>
          </w:p>
        </w:tc>
        <w:tc>
          <w:tcPr>
            <w:tcW w:w="5635" w:type="dxa"/>
            <w:vAlign w:val="center"/>
          </w:tcPr>
          <w:p w14:paraId="7A665646" w14:textId="77777777" w:rsidR="008E27D1" w:rsidRPr="00CB1CFE" w:rsidRDefault="00000000" w:rsidP="009C63BF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FD6CA4" w:rsidRPr="00CB1CFE">
              <w:rPr>
                <w:szCs w:val="24"/>
              </w:rPr>
              <w:t>Департамент развития жилищно-коммунального хозяйства
</w:t>
            </w:r>
          </w:p>
          <w:p w14:paraId="6EDF71DA" w14:textId="41C33F75" w:rsidR="00FD6CA4" w:rsidRPr="00CB1CFE" w:rsidRDefault="00FD6CA4" w:rsidP="009C63BF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CB1CFE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FD6CA4" w:rsidRPr="00CB1CFE" w14:paraId="774B855F" w14:textId="77777777" w:rsidTr="00FD6CA4">
        <w:trPr>
          <w:trHeight w:val="308"/>
        </w:trPr>
        <w:tc>
          <w:tcPr>
            <w:tcW w:w="4566" w:type="dxa"/>
            <w:noWrap/>
          </w:tcPr>
          <w:p w14:paraId="226E16F1" w14:textId="77777777" w:rsidR="00FD6CA4" w:rsidRPr="00CB1CFE" w:rsidRDefault="00FD6CA4" w:rsidP="009C63BF">
            <w:pPr>
              <w:spacing w:before="40" w:after="40"/>
              <w:jc w:val="both"/>
              <w:rPr>
                <w:szCs w:val="24"/>
              </w:rPr>
            </w:pPr>
            <w:r w:rsidRPr="00CB1CFE">
              <w:rPr>
                <w:szCs w:val="24"/>
              </w:rPr>
              <w:t>Тел.:</w:t>
            </w:r>
          </w:p>
        </w:tc>
        <w:tc>
          <w:tcPr>
            <w:tcW w:w="5635" w:type="dxa"/>
            <w:vAlign w:val="center"/>
          </w:tcPr>
          <w:p w14:paraId="0C4ECFC9" w14:textId="77777777" w:rsidR="008E27D1" w:rsidRPr="00CB1CFE" w:rsidRDefault="00000000" w:rsidP="009C63BF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FD6CA4" w:rsidRPr="00CB1CFE">
              <w:rPr>
                <w:szCs w:val="24"/>
              </w:rPr>
              <w:t>8(495)647-15-80 (доб. 53060)
</w:t>
            </w:r>
          </w:p>
          <w:p w14:paraId="13A7619A" w14:textId="1FA15BE3" w:rsidR="00FD6CA4" w:rsidRPr="00CB1CFE" w:rsidRDefault="00FD6CA4" w:rsidP="009C63BF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CB1CFE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FD6CA4" w:rsidRPr="00CB1CFE" w14:paraId="2501A044" w14:textId="77777777" w:rsidTr="00FD6CA4">
        <w:trPr>
          <w:trHeight w:val="308"/>
        </w:trPr>
        <w:tc>
          <w:tcPr>
            <w:tcW w:w="4566" w:type="dxa"/>
            <w:noWrap/>
          </w:tcPr>
          <w:p w14:paraId="27487D62" w14:textId="77777777" w:rsidR="00FD6CA4" w:rsidRPr="00CB1CFE" w:rsidRDefault="00FD6CA4" w:rsidP="009C63BF">
            <w:pPr>
              <w:spacing w:before="40" w:after="40"/>
              <w:jc w:val="both"/>
              <w:rPr>
                <w:szCs w:val="24"/>
              </w:rPr>
            </w:pPr>
            <w:r w:rsidRPr="00CB1CFE">
              <w:rPr>
                <w:rFonts w:eastAsiaTheme="majorEastAsia"/>
                <w:szCs w:val="24"/>
              </w:rPr>
              <w:t>Адрес электронной почты:</w:t>
            </w:r>
          </w:p>
        </w:tc>
        <w:tc>
          <w:tcPr>
            <w:tcW w:w="5635" w:type="dxa"/>
            <w:vAlign w:val="center"/>
          </w:tcPr>
          <w:p w14:paraId="285DEC37" w14:textId="77777777" w:rsidR="008E27D1" w:rsidRPr="00CB1CFE" w:rsidRDefault="00000000" w:rsidP="009C63BF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FD6CA4" w:rsidRPr="00CB1CFE">
              <w:rPr>
                <w:szCs w:val="24"/>
              </w:rPr>
              <w:t>Mariya.Goryacheva@minstroyrf.gov.ru
</w:t>
            </w:r>
          </w:p>
          <w:p w14:paraId="28A57E47" w14:textId="45715886" w:rsidR="00FD6CA4" w:rsidRPr="00CB1CFE" w:rsidRDefault="00FD6CA4" w:rsidP="009C63BF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CB1CFE">
              <w:rPr>
                <w:i/>
                <w:color w:val="808080" w:themeColor="background1" w:themeShade="80"/>
                <w:szCs w:val="24"/>
              </w:rPr>
              <w:lastRenderedPageBreak/>
              <w:t> </w:t>
            </w:r>
          </w:p>
        </w:tc>
      </w:tr>
    </w:tbl>
    <w:p w14:paraId="4A6E15DD" w14:textId="77777777" w:rsidR="00412624" w:rsidRPr="00CB1CFE" w:rsidRDefault="00412624" w:rsidP="007516F5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C498BDC" w14:textId="77777777" w:rsidR="008771C5" w:rsidRPr="00CB1CFE" w:rsidRDefault="008771C5" w:rsidP="007516F5">
      <w:pPr>
        <w:rPr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  <w:gridCol w:w="2490"/>
        <w:gridCol w:w="2323"/>
      </w:tblGrid>
      <w:tr w:rsidR="008771C5" w:rsidRPr="00CB1CFE" w14:paraId="7080EF7C" w14:textId="77777777" w:rsidTr="00450725">
        <w:tc>
          <w:tcPr>
            <w:tcW w:w="2642" w:type="pct"/>
            <w:vAlign w:val="bottom"/>
          </w:tcPr>
          <w:p w14:paraId="2C876930" w14:textId="7ACD4CA8" w:rsidR="008771C5" w:rsidRPr="00CB1CFE" w:rsidRDefault="008771C5" w:rsidP="00022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CF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структурного подразделения разработчика, ответственного за подготовку </w:t>
            </w:r>
            <w:r w:rsidR="00627B65" w:rsidRPr="00CB1CF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1CFE">
              <w:rPr>
                <w:rFonts w:ascii="Times New Roman" w:hAnsi="Times New Roman" w:cs="Times New Roman"/>
                <w:sz w:val="24"/>
                <w:szCs w:val="24"/>
              </w:rPr>
              <w:t>проекта акта</w:t>
            </w:r>
          </w:p>
          <w:p w14:paraId="61DB306D" w14:textId="76CDD3FF" w:rsidR="008771C5" w:rsidRPr="00CB1CFE" w:rsidRDefault="00000000" w:rsidP="009C63BF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="007646E9" w:rsidRPr="00CB1CFE">
              <w:rPr>
                <w:sz w:val="24"/>
                <w:szCs w:val="24"/>
              </w:rPr>
              <w:t>Федяков А.С.</w:t>
            </w:r>
          </w:p>
          <w:p w14:paraId="30DDA535" w14:textId="77777777" w:rsidR="008771C5" w:rsidRPr="00CB1CFE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CFE">
              <w:rPr>
                <w:rFonts w:ascii="Times New Roman" w:hAnsi="Times New Roman" w:cs="Times New Roman"/>
                <w:i/>
                <w:sz w:val="24"/>
                <w:szCs w:val="24"/>
              </w:rPr>
              <w:t>(инициалы, фамилия)</w:t>
            </w:r>
          </w:p>
        </w:tc>
        <w:tc>
          <w:tcPr>
            <w:tcW w:w="1220" w:type="pct"/>
            <w:vAlign w:val="bottom"/>
          </w:tcPr>
          <w:p w14:paraId="4217B367" w14:textId="41BFCA35" w:rsidR="008771C5" w:rsidRPr="00CB1CFE" w:rsidRDefault="00000000" w:rsidP="009C63BF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="007646E9" w:rsidRPr="00CB1CFE">
              <w:rPr>
                <w:sz w:val="24"/>
                <w:szCs w:val="24"/>
              </w:rPr>
              <w:t>27.04.2026</w:t>
            </w:r>
          </w:p>
          <w:p w14:paraId="224A4565" w14:textId="77777777" w:rsidR="008771C5" w:rsidRPr="00CB1CFE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CF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39" w:type="pct"/>
            <w:vAlign w:val="bottom"/>
          </w:tcPr>
          <w:p w14:paraId="1654F867" w14:textId="77777777" w:rsidR="008771C5" w:rsidRPr="00CB1CFE" w:rsidRDefault="008771C5" w:rsidP="007516F5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A508C" w14:textId="77777777" w:rsidR="008771C5" w:rsidRPr="00CB1CFE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CFE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</w:tbl>
    <w:p w14:paraId="1D706614" w14:textId="77777777" w:rsidR="00506E3C" w:rsidRPr="00CB1CFE" w:rsidRDefault="00506E3C" w:rsidP="007516F5">
      <w:pPr>
        <w:spacing w:before="120" w:after="120" w:line="240" w:lineRule="auto"/>
        <w:jc w:val="both"/>
        <w:rPr>
          <w:i/>
          <w:iCs/>
          <w:color w:val="A6A6A6" w:themeColor="background1" w:themeShade="A6"/>
          <w:szCs w:val="24"/>
          <w:vertAlign w:val="superscript"/>
        </w:rPr>
      </w:pPr>
    </w:p>
    <w:p w14:paraId="230EF816" w14:textId="77777777" w:rsidR="00506E3C" w:rsidRPr="00CB1CFE" w:rsidRDefault="00506E3C" w:rsidP="00244985">
      <w:pPr>
        <w:spacing w:line="240" w:lineRule="auto"/>
        <w:ind w:firstLine="8222"/>
        <w:jc w:val="center"/>
        <w:rPr>
          <w:i/>
          <w:iCs/>
          <w:color w:val="A6A6A6" w:themeColor="background1" w:themeShade="A6"/>
          <w:szCs w:val="24"/>
          <w:vertAlign w:val="superscript"/>
        </w:rPr>
      </w:pPr>
    </w:p>
    <w:sectPr w:rsidR="00506E3C" w:rsidRPr="00CB1CFE" w:rsidSect="00E5165A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42853" w14:textId="77777777" w:rsidR="002C5048" w:rsidRDefault="002C5048" w:rsidP="00BD2846">
      <w:pPr>
        <w:spacing w:line="240" w:lineRule="auto"/>
      </w:pPr>
      <w:r>
        <w:separator/>
      </w:r>
    </w:p>
  </w:endnote>
  <w:endnote w:type="continuationSeparator" w:id="0">
    <w:p w14:paraId="1F476743" w14:textId="77777777" w:rsidR="002C5048" w:rsidRDefault="002C5048" w:rsidP="00BD28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1BF56" w14:textId="77777777" w:rsidR="002C5048" w:rsidRDefault="002C5048" w:rsidP="00BD2846">
      <w:pPr>
        <w:spacing w:line="240" w:lineRule="auto"/>
      </w:pPr>
      <w:r>
        <w:separator/>
      </w:r>
    </w:p>
  </w:footnote>
  <w:footnote w:type="continuationSeparator" w:id="0">
    <w:p w14:paraId="1F402631" w14:textId="77777777" w:rsidR="002C5048" w:rsidRDefault="002C5048" w:rsidP="00BD2846">
      <w:pPr>
        <w:spacing w:line="240" w:lineRule="auto"/>
      </w:pPr>
      <w:r>
        <w:continuationSeparator/>
      </w:r>
    </w:p>
  </w:footnote>
  <w:footnote w:id="1">
    <w:p w14:paraId="359A2CCD" w14:textId="7F5FFA76" w:rsidR="00CC13C4" w:rsidRPr="007A1991" w:rsidRDefault="00CC13C4" w:rsidP="007A1991">
      <w:pPr>
        <w:pStyle w:val="a7"/>
        <w:jc w:val="both"/>
        <w:rPr>
          <w:rFonts w:ascii="Times New Roman" w:hAnsi="Times New Roman" w:cs="Times New Roman"/>
        </w:rPr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проект акта.</w:t>
      </w:r>
    </w:p>
  </w:footnote>
  <w:footnote w:id="2">
    <w:p w14:paraId="00544583" w14:textId="1B69258B" w:rsidR="00CC13C4" w:rsidRDefault="00CC13C4" w:rsidP="007A1991">
      <w:pPr>
        <w:pStyle w:val="a7"/>
        <w:jc w:val="both"/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разработчик.</w:t>
      </w:r>
    </w:p>
  </w:footnote>
  <w:footnote w:id="3">
    <w:p w14:paraId="10740B58" w14:textId="77777777" w:rsidR="00CC13C4" w:rsidRPr="00BA7DB3" w:rsidRDefault="00CC13C4" w:rsidP="000142D9">
      <w:pPr>
        <w:pStyle w:val="a7"/>
        <w:jc w:val="both"/>
        <w:rPr>
          <w:rFonts w:ascii="Times New Roman" w:hAnsi="Times New Roman" w:cs="Times New Roman"/>
        </w:rPr>
      </w:pPr>
      <w:r w:rsidRPr="00BA7DB3">
        <w:rPr>
          <w:rStyle w:val="a9"/>
          <w:rFonts w:ascii="Times New Roman" w:hAnsi="Times New Roman" w:cs="Times New Roman"/>
        </w:rPr>
        <w:footnoteRef/>
      </w:r>
      <w:r w:rsidRPr="00BA7DB3">
        <w:rPr>
          <w:rFonts w:ascii="Times New Roman" w:hAnsi="Times New Roman" w:cs="Times New Roman"/>
        </w:rPr>
        <w:t xml:space="preserve"> Далее – субъекты регулирования</w:t>
      </w:r>
      <w:r>
        <w:rPr>
          <w:rFonts w:ascii="Times New Roman" w:hAnsi="Times New Roman" w:cs="Times New Roman"/>
        </w:rPr>
        <w:t>.</w:t>
      </w:r>
    </w:p>
  </w:footnote>
  <w:footnote w:id="4">
    <w:p w14:paraId="190F2286" w14:textId="77777777" w:rsidR="008E1D1B" w:rsidRDefault="008E1D1B" w:rsidP="008E1D1B">
      <w:pPr>
        <w:pStyle w:val="a7"/>
        <w:jc w:val="both"/>
      </w:pPr>
      <w:r w:rsidRPr="00BA7DB3">
        <w:rPr>
          <w:rStyle w:val="a9"/>
          <w:rFonts w:ascii="Times New Roman" w:hAnsi="Times New Roman" w:cs="Times New Roman"/>
        </w:rPr>
        <w:footnoteRef/>
      </w:r>
      <w:r w:rsidRPr="00BA7DB3">
        <w:rPr>
          <w:rFonts w:ascii="Times New Roman" w:hAnsi="Times New Roman" w:cs="Times New Roman"/>
        </w:rPr>
        <w:t xml:space="preserve"> Далее в таблицах – ОТ.</w:t>
      </w:r>
    </w:p>
  </w:footnote>
  <w:footnote w:id="5">
    <w:p w14:paraId="674961D1" w14:textId="77777777" w:rsidR="00CC13C4" w:rsidRPr="00C66392" w:rsidRDefault="00CC13C4" w:rsidP="008C6F41">
      <w:pPr>
        <w:pStyle w:val="a7"/>
        <w:jc w:val="both"/>
        <w:rPr>
          <w:rFonts w:ascii="Times New Roman" w:hAnsi="Times New Roman" w:cs="Times New Roman"/>
        </w:rPr>
      </w:pPr>
      <w:r w:rsidRPr="00C66392">
        <w:rPr>
          <w:rStyle w:val="a9"/>
          <w:rFonts w:ascii="Times New Roman" w:hAnsi="Times New Roman" w:cs="Times New Roman"/>
        </w:rPr>
        <w:footnoteRef/>
      </w:r>
      <w:r w:rsidRPr="00C66392">
        <w:rPr>
          <w:rFonts w:ascii="Times New Roman" w:hAnsi="Times New Roman" w:cs="Times New Roman"/>
        </w:rPr>
        <w:t xml:space="preserve"> Далее – Союз.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0265913"/>
      <w:docPartObj>
        <w:docPartGallery w:val="Page Numbers (Top of Page)"/>
        <w:docPartUnique/>
      </w:docPartObj>
    </w:sdtPr>
    <w:sdtContent>
      <w:p w14:paraId="166F5797" w14:textId="410FC40D" w:rsidR="00CC13C4" w:rsidRDefault="00CC13C4" w:rsidP="00F81F9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27D1"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009B5"/>
    <w:multiLevelType w:val="hybridMultilevel"/>
    <w:tmpl w:val="9FEC8D9C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2310497D"/>
    <w:multiLevelType w:val="hybridMultilevel"/>
    <w:tmpl w:val="FAFAE00A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249D6671"/>
    <w:multiLevelType w:val="hybridMultilevel"/>
    <w:tmpl w:val="83943F3C"/>
    <w:lvl w:ilvl="0" w:tplc="6D6C2344">
      <w:start w:val="1"/>
      <w:numFmt w:val="decimal"/>
      <w:lvlText w:val="%1."/>
      <w:lvlJc w:val="left"/>
      <w:pPr>
        <w:ind w:left="720" w:hanging="360"/>
      </w:pPr>
    </w:lvl>
    <w:lvl w:ilvl="1" w:tplc="6B342092">
      <w:start w:val="1"/>
      <w:numFmt w:val="decimal"/>
      <w:lvlText w:val="%2."/>
      <w:lvlJc w:val="left"/>
      <w:pPr>
        <w:ind w:left="720" w:hanging="360"/>
      </w:pPr>
    </w:lvl>
    <w:lvl w:ilvl="2" w:tplc="0B7E2176">
      <w:start w:val="1"/>
      <w:numFmt w:val="decimal"/>
      <w:lvlText w:val="%3."/>
      <w:lvlJc w:val="left"/>
      <w:pPr>
        <w:ind w:left="720" w:hanging="360"/>
      </w:pPr>
    </w:lvl>
    <w:lvl w:ilvl="3" w:tplc="292E2906">
      <w:start w:val="1"/>
      <w:numFmt w:val="decimal"/>
      <w:lvlText w:val="%4."/>
      <w:lvlJc w:val="left"/>
      <w:pPr>
        <w:ind w:left="720" w:hanging="360"/>
      </w:pPr>
    </w:lvl>
    <w:lvl w:ilvl="4" w:tplc="56B2728C">
      <w:start w:val="1"/>
      <w:numFmt w:val="decimal"/>
      <w:lvlText w:val="%5."/>
      <w:lvlJc w:val="left"/>
      <w:pPr>
        <w:ind w:left="720" w:hanging="360"/>
      </w:pPr>
    </w:lvl>
    <w:lvl w:ilvl="5" w:tplc="EEACF9A6">
      <w:start w:val="1"/>
      <w:numFmt w:val="decimal"/>
      <w:lvlText w:val="%6."/>
      <w:lvlJc w:val="left"/>
      <w:pPr>
        <w:ind w:left="720" w:hanging="360"/>
      </w:pPr>
    </w:lvl>
    <w:lvl w:ilvl="6" w:tplc="1DE8C18E">
      <w:start w:val="1"/>
      <w:numFmt w:val="decimal"/>
      <w:lvlText w:val="%7."/>
      <w:lvlJc w:val="left"/>
      <w:pPr>
        <w:ind w:left="720" w:hanging="360"/>
      </w:pPr>
    </w:lvl>
    <w:lvl w:ilvl="7" w:tplc="0248D22A">
      <w:start w:val="1"/>
      <w:numFmt w:val="decimal"/>
      <w:lvlText w:val="%8."/>
      <w:lvlJc w:val="left"/>
      <w:pPr>
        <w:ind w:left="720" w:hanging="360"/>
      </w:pPr>
    </w:lvl>
    <w:lvl w:ilvl="8" w:tplc="3E98BAEE">
      <w:start w:val="1"/>
      <w:numFmt w:val="decimal"/>
      <w:lvlText w:val="%9."/>
      <w:lvlJc w:val="left"/>
      <w:pPr>
        <w:ind w:left="720" w:hanging="360"/>
      </w:pPr>
    </w:lvl>
  </w:abstractNum>
  <w:abstractNum w:abstractNumId="3" w15:restartNumberingAfterBreak="0">
    <w:nsid w:val="32B17743"/>
    <w:multiLevelType w:val="hybridMultilevel"/>
    <w:tmpl w:val="9CE8DC52"/>
    <w:lvl w:ilvl="0" w:tplc="6A0A9A14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6A0A9A14">
      <w:start w:val="1"/>
      <w:numFmt w:val="bullet"/>
      <w:lvlText w:val=""/>
      <w:lvlJc w:val="left"/>
      <w:pPr>
        <w:ind w:left="161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33810C27"/>
    <w:multiLevelType w:val="hybridMultilevel"/>
    <w:tmpl w:val="BAF60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67019"/>
    <w:multiLevelType w:val="hybridMultilevel"/>
    <w:tmpl w:val="C922B968"/>
    <w:lvl w:ilvl="0" w:tplc="0419000F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410403F3"/>
    <w:multiLevelType w:val="hybridMultilevel"/>
    <w:tmpl w:val="55E23E38"/>
    <w:lvl w:ilvl="0" w:tplc="6A0A9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8843534">
    <w:abstractNumId w:val="1"/>
  </w:num>
  <w:num w:numId="2" w16cid:durableId="1744336125">
    <w:abstractNumId w:val="6"/>
  </w:num>
  <w:num w:numId="3" w16cid:durableId="1192567470">
    <w:abstractNumId w:val="2"/>
  </w:num>
  <w:num w:numId="4" w16cid:durableId="1354304968">
    <w:abstractNumId w:val="4"/>
  </w:num>
  <w:num w:numId="5" w16cid:durableId="456876788">
    <w:abstractNumId w:val="0"/>
  </w:num>
  <w:num w:numId="6" w16cid:durableId="1149983193">
    <w:abstractNumId w:val="5"/>
  </w:num>
  <w:num w:numId="7" w16cid:durableId="13155869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FA5"/>
    <w:rsid w:val="0000043E"/>
    <w:rsid w:val="000008E5"/>
    <w:rsid w:val="00000F98"/>
    <w:rsid w:val="00001CA6"/>
    <w:rsid w:val="00001DCB"/>
    <w:rsid w:val="00004ED3"/>
    <w:rsid w:val="00004F54"/>
    <w:rsid w:val="00007254"/>
    <w:rsid w:val="000073C3"/>
    <w:rsid w:val="00007E46"/>
    <w:rsid w:val="00012E14"/>
    <w:rsid w:val="0001340C"/>
    <w:rsid w:val="000142D9"/>
    <w:rsid w:val="00015FAC"/>
    <w:rsid w:val="0001708F"/>
    <w:rsid w:val="00020A33"/>
    <w:rsid w:val="00021BD4"/>
    <w:rsid w:val="00022456"/>
    <w:rsid w:val="0002294D"/>
    <w:rsid w:val="00023564"/>
    <w:rsid w:val="000236DF"/>
    <w:rsid w:val="000240E6"/>
    <w:rsid w:val="000249E3"/>
    <w:rsid w:val="00024D1B"/>
    <w:rsid w:val="00025658"/>
    <w:rsid w:val="00030957"/>
    <w:rsid w:val="00031FF8"/>
    <w:rsid w:val="00033CD4"/>
    <w:rsid w:val="000357CA"/>
    <w:rsid w:val="0003665F"/>
    <w:rsid w:val="00036ED0"/>
    <w:rsid w:val="00040117"/>
    <w:rsid w:val="00041166"/>
    <w:rsid w:val="00042569"/>
    <w:rsid w:val="00046756"/>
    <w:rsid w:val="0005228E"/>
    <w:rsid w:val="00053C6A"/>
    <w:rsid w:val="00054208"/>
    <w:rsid w:val="00054530"/>
    <w:rsid w:val="000568A6"/>
    <w:rsid w:val="00056B57"/>
    <w:rsid w:val="0006033E"/>
    <w:rsid w:val="00060AB0"/>
    <w:rsid w:val="0006152E"/>
    <w:rsid w:val="000645E5"/>
    <w:rsid w:val="00065721"/>
    <w:rsid w:val="00067CBB"/>
    <w:rsid w:val="00071282"/>
    <w:rsid w:val="00073A6B"/>
    <w:rsid w:val="00076999"/>
    <w:rsid w:val="00076B5B"/>
    <w:rsid w:val="00081830"/>
    <w:rsid w:val="000841CC"/>
    <w:rsid w:val="0008612D"/>
    <w:rsid w:val="00092787"/>
    <w:rsid w:val="0009614D"/>
    <w:rsid w:val="00096AA7"/>
    <w:rsid w:val="000A0901"/>
    <w:rsid w:val="000A1C6A"/>
    <w:rsid w:val="000A2B0C"/>
    <w:rsid w:val="000A3897"/>
    <w:rsid w:val="000A4108"/>
    <w:rsid w:val="000A5021"/>
    <w:rsid w:val="000A7906"/>
    <w:rsid w:val="000B2BF9"/>
    <w:rsid w:val="000B355D"/>
    <w:rsid w:val="000B3A17"/>
    <w:rsid w:val="000B3BC2"/>
    <w:rsid w:val="000B3BE2"/>
    <w:rsid w:val="000B750C"/>
    <w:rsid w:val="000B7FD0"/>
    <w:rsid w:val="000C0BF5"/>
    <w:rsid w:val="000C12D6"/>
    <w:rsid w:val="000C5078"/>
    <w:rsid w:val="000C51E8"/>
    <w:rsid w:val="000E078F"/>
    <w:rsid w:val="000E1274"/>
    <w:rsid w:val="000E2960"/>
    <w:rsid w:val="000E37B3"/>
    <w:rsid w:val="000E507F"/>
    <w:rsid w:val="000E56C6"/>
    <w:rsid w:val="000F4120"/>
    <w:rsid w:val="000F4AD8"/>
    <w:rsid w:val="000F5983"/>
    <w:rsid w:val="000F6FAC"/>
    <w:rsid w:val="000F71D2"/>
    <w:rsid w:val="000F7652"/>
    <w:rsid w:val="0010017F"/>
    <w:rsid w:val="001002CD"/>
    <w:rsid w:val="001007DA"/>
    <w:rsid w:val="00104E5E"/>
    <w:rsid w:val="00111F39"/>
    <w:rsid w:val="00114665"/>
    <w:rsid w:val="00116CF6"/>
    <w:rsid w:val="00117734"/>
    <w:rsid w:val="00120527"/>
    <w:rsid w:val="00122B1F"/>
    <w:rsid w:val="00124A3A"/>
    <w:rsid w:val="00130BFC"/>
    <w:rsid w:val="0013211E"/>
    <w:rsid w:val="00133126"/>
    <w:rsid w:val="0013466C"/>
    <w:rsid w:val="00134931"/>
    <w:rsid w:val="00135B70"/>
    <w:rsid w:val="00136B7D"/>
    <w:rsid w:val="00140000"/>
    <w:rsid w:val="00141029"/>
    <w:rsid w:val="00141917"/>
    <w:rsid w:val="001420DA"/>
    <w:rsid w:val="00143001"/>
    <w:rsid w:val="001436AD"/>
    <w:rsid w:val="0014472C"/>
    <w:rsid w:val="001515F7"/>
    <w:rsid w:val="001527A8"/>
    <w:rsid w:val="00154D2D"/>
    <w:rsid w:val="00155B92"/>
    <w:rsid w:val="00157858"/>
    <w:rsid w:val="0016384D"/>
    <w:rsid w:val="00166E7C"/>
    <w:rsid w:val="00170B4C"/>
    <w:rsid w:val="00170BB6"/>
    <w:rsid w:val="001720C8"/>
    <w:rsid w:val="0017370C"/>
    <w:rsid w:val="001763CC"/>
    <w:rsid w:val="001776C1"/>
    <w:rsid w:val="00177736"/>
    <w:rsid w:val="0017797E"/>
    <w:rsid w:val="00180F56"/>
    <w:rsid w:val="00184C6B"/>
    <w:rsid w:val="0018627E"/>
    <w:rsid w:val="00186C17"/>
    <w:rsid w:val="00187416"/>
    <w:rsid w:val="001904EA"/>
    <w:rsid w:val="001956FF"/>
    <w:rsid w:val="001A0E25"/>
    <w:rsid w:val="001A1115"/>
    <w:rsid w:val="001A2352"/>
    <w:rsid w:val="001A27F4"/>
    <w:rsid w:val="001A658A"/>
    <w:rsid w:val="001A7ADD"/>
    <w:rsid w:val="001A7C33"/>
    <w:rsid w:val="001B031B"/>
    <w:rsid w:val="001B40E6"/>
    <w:rsid w:val="001B4C53"/>
    <w:rsid w:val="001C5A67"/>
    <w:rsid w:val="001D3262"/>
    <w:rsid w:val="001D79D5"/>
    <w:rsid w:val="001E5290"/>
    <w:rsid w:val="001F152C"/>
    <w:rsid w:val="001F33E8"/>
    <w:rsid w:val="001F342F"/>
    <w:rsid w:val="001F640F"/>
    <w:rsid w:val="001F65BD"/>
    <w:rsid w:val="00200F2D"/>
    <w:rsid w:val="00204EF2"/>
    <w:rsid w:val="002065D4"/>
    <w:rsid w:val="00206C2D"/>
    <w:rsid w:val="00211AEC"/>
    <w:rsid w:val="0021246D"/>
    <w:rsid w:val="002126ED"/>
    <w:rsid w:val="00212D2F"/>
    <w:rsid w:val="002142CE"/>
    <w:rsid w:val="0021677B"/>
    <w:rsid w:val="00216826"/>
    <w:rsid w:val="00222275"/>
    <w:rsid w:val="002236B6"/>
    <w:rsid w:val="00224CD8"/>
    <w:rsid w:val="00227D8F"/>
    <w:rsid w:val="0023268E"/>
    <w:rsid w:val="002345AC"/>
    <w:rsid w:val="00234B4B"/>
    <w:rsid w:val="002369C4"/>
    <w:rsid w:val="00237B63"/>
    <w:rsid w:val="00240524"/>
    <w:rsid w:val="00241AA1"/>
    <w:rsid w:val="00244381"/>
    <w:rsid w:val="00244985"/>
    <w:rsid w:val="00245218"/>
    <w:rsid w:val="00247E63"/>
    <w:rsid w:val="0025295D"/>
    <w:rsid w:val="002536DF"/>
    <w:rsid w:val="00254191"/>
    <w:rsid w:val="00254D26"/>
    <w:rsid w:val="00261F0F"/>
    <w:rsid w:val="00266B26"/>
    <w:rsid w:val="00266B6D"/>
    <w:rsid w:val="002732D0"/>
    <w:rsid w:val="002735B9"/>
    <w:rsid w:val="0027375A"/>
    <w:rsid w:val="00276E2D"/>
    <w:rsid w:val="00277834"/>
    <w:rsid w:val="00282AD8"/>
    <w:rsid w:val="00285115"/>
    <w:rsid w:val="00290695"/>
    <w:rsid w:val="002942D3"/>
    <w:rsid w:val="00294DF3"/>
    <w:rsid w:val="00296C48"/>
    <w:rsid w:val="00297C00"/>
    <w:rsid w:val="002A0FF1"/>
    <w:rsid w:val="002A2C04"/>
    <w:rsid w:val="002A2E4D"/>
    <w:rsid w:val="002A3001"/>
    <w:rsid w:val="002A41D2"/>
    <w:rsid w:val="002A592E"/>
    <w:rsid w:val="002A6238"/>
    <w:rsid w:val="002A66F2"/>
    <w:rsid w:val="002B701A"/>
    <w:rsid w:val="002B78F0"/>
    <w:rsid w:val="002C0266"/>
    <w:rsid w:val="002C34D6"/>
    <w:rsid w:val="002C4F6C"/>
    <w:rsid w:val="002C5048"/>
    <w:rsid w:val="002C6120"/>
    <w:rsid w:val="002C6AA6"/>
    <w:rsid w:val="002D119E"/>
    <w:rsid w:val="002D1A32"/>
    <w:rsid w:val="002D1DEF"/>
    <w:rsid w:val="002D7162"/>
    <w:rsid w:val="002D788B"/>
    <w:rsid w:val="002D7B7E"/>
    <w:rsid w:val="002D7E42"/>
    <w:rsid w:val="002E07C1"/>
    <w:rsid w:val="002E0A0B"/>
    <w:rsid w:val="002E1875"/>
    <w:rsid w:val="002E1EAF"/>
    <w:rsid w:val="002F17BA"/>
    <w:rsid w:val="002F1D03"/>
    <w:rsid w:val="002F3128"/>
    <w:rsid w:val="0030043B"/>
    <w:rsid w:val="00303923"/>
    <w:rsid w:val="00303BBB"/>
    <w:rsid w:val="00305964"/>
    <w:rsid w:val="00305A59"/>
    <w:rsid w:val="0030760A"/>
    <w:rsid w:val="003144D6"/>
    <w:rsid w:val="003208DD"/>
    <w:rsid w:val="0032303B"/>
    <w:rsid w:val="003230C8"/>
    <w:rsid w:val="0032582D"/>
    <w:rsid w:val="003274B3"/>
    <w:rsid w:val="003311DC"/>
    <w:rsid w:val="0033780C"/>
    <w:rsid w:val="00340629"/>
    <w:rsid w:val="0034078F"/>
    <w:rsid w:val="00342F1F"/>
    <w:rsid w:val="00343845"/>
    <w:rsid w:val="00344801"/>
    <w:rsid w:val="0034615E"/>
    <w:rsid w:val="003476C2"/>
    <w:rsid w:val="00351557"/>
    <w:rsid w:val="00355F50"/>
    <w:rsid w:val="00356819"/>
    <w:rsid w:val="00362010"/>
    <w:rsid w:val="00363BC8"/>
    <w:rsid w:val="003646F5"/>
    <w:rsid w:val="00365EAE"/>
    <w:rsid w:val="00367FBF"/>
    <w:rsid w:val="0037173A"/>
    <w:rsid w:val="0037420F"/>
    <w:rsid w:val="00374A7C"/>
    <w:rsid w:val="00375543"/>
    <w:rsid w:val="00377130"/>
    <w:rsid w:val="00377392"/>
    <w:rsid w:val="00380369"/>
    <w:rsid w:val="00380FD4"/>
    <w:rsid w:val="00381039"/>
    <w:rsid w:val="00382AFC"/>
    <w:rsid w:val="0038345F"/>
    <w:rsid w:val="00383651"/>
    <w:rsid w:val="0038532D"/>
    <w:rsid w:val="00385E22"/>
    <w:rsid w:val="00387A16"/>
    <w:rsid w:val="003922B7"/>
    <w:rsid w:val="003922DE"/>
    <w:rsid w:val="00392E36"/>
    <w:rsid w:val="00393BB5"/>
    <w:rsid w:val="00393F52"/>
    <w:rsid w:val="00395EFB"/>
    <w:rsid w:val="003A17C4"/>
    <w:rsid w:val="003A199C"/>
    <w:rsid w:val="003A3562"/>
    <w:rsid w:val="003A5758"/>
    <w:rsid w:val="003A718D"/>
    <w:rsid w:val="003A72B6"/>
    <w:rsid w:val="003B4AA4"/>
    <w:rsid w:val="003B61E6"/>
    <w:rsid w:val="003B6517"/>
    <w:rsid w:val="003C0B5E"/>
    <w:rsid w:val="003C3212"/>
    <w:rsid w:val="003C32A6"/>
    <w:rsid w:val="003C4AFD"/>
    <w:rsid w:val="003C50F4"/>
    <w:rsid w:val="003C5CAE"/>
    <w:rsid w:val="003C6D50"/>
    <w:rsid w:val="003C7318"/>
    <w:rsid w:val="003D008E"/>
    <w:rsid w:val="003D30BD"/>
    <w:rsid w:val="003D4D88"/>
    <w:rsid w:val="003D610F"/>
    <w:rsid w:val="003E0E65"/>
    <w:rsid w:val="003E18F8"/>
    <w:rsid w:val="003E21CA"/>
    <w:rsid w:val="003E30FA"/>
    <w:rsid w:val="003E36FA"/>
    <w:rsid w:val="003E4E0D"/>
    <w:rsid w:val="003E72C0"/>
    <w:rsid w:val="003E79C5"/>
    <w:rsid w:val="003F04A5"/>
    <w:rsid w:val="003F5D30"/>
    <w:rsid w:val="003F620E"/>
    <w:rsid w:val="003F69E8"/>
    <w:rsid w:val="004012BA"/>
    <w:rsid w:val="004022E4"/>
    <w:rsid w:val="004037C4"/>
    <w:rsid w:val="00403B38"/>
    <w:rsid w:val="0040503E"/>
    <w:rsid w:val="004060BB"/>
    <w:rsid w:val="004120C5"/>
    <w:rsid w:val="00412624"/>
    <w:rsid w:val="00421C33"/>
    <w:rsid w:val="00421E67"/>
    <w:rsid w:val="0042243A"/>
    <w:rsid w:val="004231B2"/>
    <w:rsid w:val="00431BED"/>
    <w:rsid w:val="00432792"/>
    <w:rsid w:val="00432A93"/>
    <w:rsid w:val="00434E8D"/>
    <w:rsid w:val="00435734"/>
    <w:rsid w:val="00435A6B"/>
    <w:rsid w:val="00435A76"/>
    <w:rsid w:val="00436E5B"/>
    <w:rsid w:val="004428F2"/>
    <w:rsid w:val="004439D6"/>
    <w:rsid w:val="00443FF0"/>
    <w:rsid w:val="004449B4"/>
    <w:rsid w:val="004467AC"/>
    <w:rsid w:val="004467FD"/>
    <w:rsid w:val="00450725"/>
    <w:rsid w:val="0045102C"/>
    <w:rsid w:val="004549B5"/>
    <w:rsid w:val="00461856"/>
    <w:rsid w:val="0046480D"/>
    <w:rsid w:val="004649E2"/>
    <w:rsid w:val="00465088"/>
    <w:rsid w:val="00466F16"/>
    <w:rsid w:val="00470135"/>
    <w:rsid w:val="004732C7"/>
    <w:rsid w:val="004756B4"/>
    <w:rsid w:val="00475861"/>
    <w:rsid w:val="00476759"/>
    <w:rsid w:val="00480E67"/>
    <w:rsid w:val="00484FEE"/>
    <w:rsid w:val="0048685F"/>
    <w:rsid w:val="00490505"/>
    <w:rsid w:val="004926E1"/>
    <w:rsid w:val="004944DB"/>
    <w:rsid w:val="00495CEE"/>
    <w:rsid w:val="00496ED6"/>
    <w:rsid w:val="004A0B3A"/>
    <w:rsid w:val="004A163D"/>
    <w:rsid w:val="004A708B"/>
    <w:rsid w:val="004A7EA1"/>
    <w:rsid w:val="004B0BDD"/>
    <w:rsid w:val="004B1D2F"/>
    <w:rsid w:val="004B2B6C"/>
    <w:rsid w:val="004B3158"/>
    <w:rsid w:val="004B3FA5"/>
    <w:rsid w:val="004B52E0"/>
    <w:rsid w:val="004B6E35"/>
    <w:rsid w:val="004C1110"/>
    <w:rsid w:val="004C44E0"/>
    <w:rsid w:val="004C4C79"/>
    <w:rsid w:val="004D1A2A"/>
    <w:rsid w:val="004D227B"/>
    <w:rsid w:val="004D2F91"/>
    <w:rsid w:val="004D71C1"/>
    <w:rsid w:val="004E379A"/>
    <w:rsid w:val="004E3B0B"/>
    <w:rsid w:val="004E422D"/>
    <w:rsid w:val="004E4884"/>
    <w:rsid w:val="004E67D0"/>
    <w:rsid w:val="004F422C"/>
    <w:rsid w:val="00502533"/>
    <w:rsid w:val="005030C5"/>
    <w:rsid w:val="00503E5D"/>
    <w:rsid w:val="00506E3C"/>
    <w:rsid w:val="005123F7"/>
    <w:rsid w:val="00514660"/>
    <w:rsid w:val="0051608A"/>
    <w:rsid w:val="005175C1"/>
    <w:rsid w:val="005200F8"/>
    <w:rsid w:val="00520CB3"/>
    <w:rsid w:val="00520EA3"/>
    <w:rsid w:val="00522DB5"/>
    <w:rsid w:val="005252CF"/>
    <w:rsid w:val="00525990"/>
    <w:rsid w:val="00530518"/>
    <w:rsid w:val="005307B3"/>
    <w:rsid w:val="005309BB"/>
    <w:rsid w:val="00531809"/>
    <w:rsid w:val="005326E3"/>
    <w:rsid w:val="0053277C"/>
    <w:rsid w:val="0053374F"/>
    <w:rsid w:val="00534AB2"/>
    <w:rsid w:val="00535669"/>
    <w:rsid w:val="005364E2"/>
    <w:rsid w:val="005373CA"/>
    <w:rsid w:val="00540C48"/>
    <w:rsid w:val="00541B68"/>
    <w:rsid w:val="0054200A"/>
    <w:rsid w:val="005507FE"/>
    <w:rsid w:val="00554636"/>
    <w:rsid w:val="005549F8"/>
    <w:rsid w:val="00556771"/>
    <w:rsid w:val="00561F83"/>
    <w:rsid w:val="00572A8F"/>
    <w:rsid w:val="00572D8B"/>
    <w:rsid w:val="00573A41"/>
    <w:rsid w:val="0057720D"/>
    <w:rsid w:val="00581FF4"/>
    <w:rsid w:val="00586391"/>
    <w:rsid w:val="00586B24"/>
    <w:rsid w:val="0058715D"/>
    <w:rsid w:val="00587C68"/>
    <w:rsid w:val="00587F7A"/>
    <w:rsid w:val="00591F27"/>
    <w:rsid w:val="00593649"/>
    <w:rsid w:val="00594347"/>
    <w:rsid w:val="005A00EB"/>
    <w:rsid w:val="005A187A"/>
    <w:rsid w:val="005A3028"/>
    <w:rsid w:val="005A3319"/>
    <w:rsid w:val="005A7114"/>
    <w:rsid w:val="005B3E27"/>
    <w:rsid w:val="005B5942"/>
    <w:rsid w:val="005B6F66"/>
    <w:rsid w:val="005C4946"/>
    <w:rsid w:val="005C5BDD"/>
    <w:rsid w:val="005C5C5E"/>
    <w:rsid w:val="005C7FC1"/>
    <w:rsid w:val="005D10EB"/>
    <w:rsid w:val="005D2C6D"/>
    <w:rsid w:val="005D37EF"/>
    <w:rsid w:val="005D471B"/>
    <w:rsid w:val="005D4739"/>
    <w:rsid w:val="005D58A8"/>
    <w:rsid w:val="005D7105"/>
    <w:rsid w:val="005E521E"/>
    <w:rsid w:val="005E5B90"/>
    <w:rsid w:val="005E745C"/>
    <w:rsid w:val="005E795F"/>
    <w:rsid w:val="005F0103"/>
    <w:rsid w:val="005F36C6"/>
    <w:rsid w:val="005F4B37"/>
    <w:rsid w:val="005F7874"/>
    <w:rsid w:val="005F7AF8"/>
    <w:rsid w:val="00602179"/>
    <w:rsid w:val="00605BDE"/>
    <w:rsid w:val="00607386"/>
    <w:rsid w:val="00610DA5"/>
    <w:rsid w:val="006122D1"/>
    <w:rsid w:val="006154F3"/>
    <w:rsid w:val="006166BD"/>
    <w:rsid w:val="006210FB"/>
    <w:rsid w:val="00621105"/>
    <w:rsid w:val="00622674"/>
    <w:rsid w:val="00625563"/>
    <w:rsid w:val="00625D31"/>
    <w:rsid w:val="0062632F"/>
    <w:rsid w:val="00627B65"/>
    <w:rsid w:val="0063159D"/>
    <w:rsid w:val="00631C58"/>
    <w:rsid w:val="006330A6"/>
    <w:rsid w:val="006350DC"/>
    <w:rsid w:val="0064014C"/>
    <w:rsid w:val="006406D3"/>
    <w:rsid w:val="00640B19"/>
    <w:rsid w:val="00642795"/>
    <w:rsid w:val="0064384A"/>
    <w:rsid w:val="00644A0B"/>
    <w:rsid w:val="00645E8A"/>
    <w:rsid w:val="006471CB"/>
    <w:rsid w:val="00651F44"/>
    <w:rsid w:val="00652A49"/>
    <w:rsid w:val="0065319D"/>
    <w:rsid w:val="00654654"/>
    <w:rsid w:val="00656AE0"/>
    <w:rsid w:val="00660B04"/>
    <w:rsid w:val="00662089"/>
    <w:rsid w:val="00662E4F"/>
    <w:rsid w:val="00664641"/>
    <w:rsid w:val="006649E6"/>
    <w:rsid w:val="00664AE2"/>
    <w:rsid w:val="006656A1"/>
    <w:rsid w:val="00671A4A"/>
    <w:rsid w:val="00671CF3"/>
    <w:rsid w:val="006733EA"/>
    <w:rsid w:val="006737F5"/>
    <w:rsid w:val="00673C8C"/>
    <w:rsid w:val="00677187"/>
    <w:rsid w:val="006778C5"/>
    <w:rsid w:val="00680727"/>
    <w:rsid w:val="0068228B"/>
    <w:rsid w:val="006840E5"/>
    <w:rsid w:val="00690504"/>
    <w:rsid w:val="00692AEA"/>
    <w:rsid w:val="006945C8"/>
    <w:rsid w:val="006958A9"/>
    <w:rsid w:val="00696279"/>
    <w:rsid w:val="00697BEA"/>
    <w:rsid w:val="006A314A"/>
    <w:rsid w:val="006A41B3"/>
    <w:rsid w:val="006A5794"/>
    <w:rsid w:val="006A7DAB"/>
    <w:rsid w:val="006B3BAC"/>
    <w:rsid w:val="006B5499"/>
    <w:rsid w:val="006B5611"/>
    <w:rsid w:val="006B6072"/>
    <w:rsid w:val="006B6F05"/>
    <w:rsid w:val="006C187F"/>
    <w:rsid w:val="006C19D5"/>
    <w:rsid w:val="006C2435"/>
    <w:rsid w:val="006C2A6C"/>
    <w:rsid w:val="006C6272"/>
    <w:rsid w:val="006D2325"/>
    <w:rsid w:val="006D2AF7"/>
    <w:rsid w:val="006D4D93"/>
    <w:rsid w:val="006D5AC6"/>
    <w:rsid w:val="006D5C64"/>
    <w:rsid w:val="006D7B8F"/>
    <w:rsid w:val="006D7EA0"/>
    <w:rsid w:val="006E045C"/>
    <w:rsid w:val="006E199C"/>
    <w:rsid w:val="006E1E80"/>
    <w:rsid w:val="006E2120"/>
    <w:rsid w:val="006E345B"/>
    <w:rsid w:val="006E3C17"/>
    <w:rsid w:val="006E7639"/>
    <w:rsid w:val="006E77D2"/>
    <w:rsid w:val="006F16B9"/>
    <w:rsid w:val="006F1A54"/>
    <w:rsid w:val="006F2500"/>
    <w:rsid w:val="006F54E6"/>
    <w:rsid w:val="006F71C2"/>
    <w:rsid w:val="006F774F"/>
    <w:rsid w:val="007005B9"/>
    <w:rsid w:val="00703714"/>
    <w:rsid w:val="00703AFF"/>
    <w:rsid w:val="00703EC7"/>
    <w:rsid w:val="00704E8C"/>
    <w:rsid w:val="00705AE1"/>
    <w:rsid w:val="00707ACA"/>
    <w:rsid w:val="0071321A"/>
    <w:rsid w:val="00714455"/>
    <w:rsid w:val="007159B1"/>
    <w:rsid w:val="007164FA"/>
    <w:rsid w:val="007313E0"/>
    <w:rsid w:val="00733B64"/>
    <w:rsid w:val="0073471C"/>
    <w:rsid w:val="00736CCA"/>
    <w:rsid w:val="00737487"/>
    <w:rsid w:val="00737B2C"/>
    <w:rsid w:val="00741484"/>
    <w:rsid w:val="00744670"/>
    <w:rsid w:val="007446B1"/>
    <w:rsid w:val="00750390"/>
    <w:rsid w:val="007516F5"/>
    <w:rsid w:val="00751C76"/>
    <w:rsid w:val="0075263B"/>
    <w:rsid w:val="007550E6"/>
    <w:rsid w:val="00761651"/>
    <w:rsid w:val="00763827"/>
    <w:rsid w:val="007646E9"/>
    <w:rsid w:val="00764E2E"/>
    <w:rsid w:val="00765E2D"/>
    <w:rsid w:val="00767447"/>
    <w:rsid w:val="00767B1D"/>
    <w:rsid w:val="00775E59"/>
    <w:rsid w:val="007801E7"/>
    <w:rsid w:val="00781F75"/>
    <w:rsid w:val="00784245"/>
    <w:rsid w:val="0079337A"/>
    <w:rsid w:val="0079586A"/>
    <w:rsid w:val="0079639B"/>
    <w:rsid w:val="007963A3"/>
    <w:rsid w:val="00796E86"/>
    <w:rsid w:val="007A1991"/>
    <w:rsid w:val="007A21FF"/>
    <w:rsid w:val="007B01F4"/>
    <w:rsid w:val="007B04FC"/>
    <w:rsid w:val="007B483E"/>
    <w:rsid w:val="007B5541"/>
    <w:rsid w:val="007C0C43"/>
    <w:rsid w:val="007C1F81"/>
    <w:rsid w:val="007C66D1"/>
    <w:rsid w:val="007C6BFF"/>
    <w:rsid w:val="007D1000"/>
    <w:rsid w:val="007D123B"/>
    <w:rsid w:val="007D4449"/>
    <w:rsid w:val="007D4CE5"/>
    <w:rsid w:val="007D64A4"/>
    <w:rsid w:val="007D6545"/>
    <w:rsid w:val="007D7674"/>
    <w:rsid w:val="007D79D5"/>
    <w:rsid w:val="007E5FC5"/>
    <w:rsid w:val="007E73C9"/>
    <w:rsid w:val="007F0D16"/>
    <w:rsid w:val="007F396C"/>
    <w:rsid w:val="00800436"/>
    <w:rsid w:val="00801284"/>
    <w:rsid w:val="00801B0F"/>
    <w:rsid w:val="00802495"/>
    <w:rsid w:val="00802601"/>
    <w:rsid w:val="00803BE2"/>
    <w:rsid w:val="00805437"/>
    <w:rsid w:val="00813CDE"/>
    <w:rsid w:val="00814CF6"/>
    <w:rsid w:val="0081610D"/>
    <w:rsid w:val="0081634E"/>
    <w:rsid w:val="00816D80"/>
    <w:rsid w:val="00816DF1"/>
    <w:rsid w:val="00817D01"/>
    <w:rsid w:val="008213C6"/>
    <w:rsid w:val="00823826"/>
    <w:rsid w:val="00824B90"/>
    <w:rsid w:val="008314B5"/>
    <w:rsid w:val="00831FFF"/>
    <w:rsid w:val="00837581"/>
    <w:rsid w:val="00837F00"/>
    <w:rsid w:val="008415B4"/>
    <w:rsid w:val="00841AD8"/>
    <w:rsid w:val="00844A03"/>
    <w:rsid w:val="00844B7A"/>
    <w:rsid w:val="008472AB"/>
    <w:rsid w:val="008477D2"/>
    <w:rsid w:val="00852F18"/>
    <w:rsid w:val="008531B0"/>
    <w:rsid w:val="008536AF"/>
    <w:rsid w:val="008548BA"/>
    <w:rsid w:val="008560D3"/>
    <w:rsid w:val="0085679D"/>
    <w:rsid w:val="00856D0D"/>
    <w:rsid w:val="008579AA"/>
    <w:rsid w:val="00863936"/>
    <w:rsid w:val="00864F02"/>
    <w:rsid w:val="00865062"/>
    <w:rsid w:val="00865E82"/>
    <w:rsid w:val="00867A45"/>
    <w:rsid w:val="00871D53"/>
    <w:rsid w:val="008730E6"/>
    <w:rsid w:val="00873D9E"/>
    <w:rsid w:val="00874B52"/>
    <w:rsid w:val="0087651D"/>
    <w:rsid w:val="008771C5"/>
    <w:rsid w:val="00881EB0"/>
    <w:rsid w:val="00883EFE"/>
    <w:rsid w:val="00887FB8"/>
    <w:rsid w:val="008905BF"/>
    <w:rsid w:val="008931A3"/>
    <w:rsid w:val="008959E6"/>
    <w:rsid w:val="00897075"/>
    <w:rsid w:val="008A1886"/>
    <w:rsid w:val="008A46FD"/>
    <w:rsid w:val="008A5C2B"/>
    <w:rsid w:val="008A7AD0"/>
    <w:rsid w:val="008B089E"/>
    <w:rsid w:val="008B31BB"/>
    <w:rsid w:val="008B5341"/>
    <w:rsid w:val="008B7AA7"/>
    <w:rsid w:val="008C3ACF"/>
    <w:rsid w:val="008C6F04"/>
    <w:rsid w:val="008C6F41"/>
    <w:rsid w:val="008D2AB8"/>
    <w:rsid w:val="008D6654"/>
    <w:rsid w:val="008D74F0"/>
    <w:rsid w:val="008E1D1B"/>
    <w:rsid w:val="008E27D1"/>
    <w:rsid w:val="008E28C4"/>
    <w:rsid w:val="008E3FCB"/>
    <w:rsid w:val="008E46B9"/>
    <w:rsid w:val="008E4CAC"/>
    <w:rsid w:val="008E634A"/>
    <w:rsid w:val="008E73DB"/>
    <w:rsid w:val="008E75F6"/>
    <w:rsid w:val="008F0126"/>
    <w:rsid w:val="008F0C4C"/>
    <w:rsid w:val="008F4617"/>
    <w:rsid w:val="008F4B6E"/>
    <w:rsid w:val="008F54A6"/>
    <w:rsid w:val="008F580C"/>
    <w:rsid w:val="008F6B3A"/>
    <w:rsid w:val="008F6F3D"/>
    <w:rsid w:val="008F7C05"/>
    <w:rsid w:val="00902584"/>
    <w:rsid w:val="00904005"/>
    <w:rsid w:val="00904D29"/>
    <w:rsid w:val="009054A9"/>
    <w:rsid w:val="009200FF"/>
    <w:rsid w:val="00920C25"/>
    <w:rsid w:val="00920D36"/>
    <w:rsid w:val="00921784"/>
    <w:rsid w:val="00922C24"/>
    <w:rsid w:val="00923DE3"/>
    <w:rsid w:val="009255A5"/>
    <w:rsid w:val="00925812"/>
    <w:rsid w:val="0093208D"/>
    <w:rsid w:val="00934E67"/>
    <w:rsid w:val="009436A3"/>
    <w:rsid w:val="00943C60"/>
    <w:rsid w:val="0094445A"/>
    <w:rsid w:val="00944723"/>
    <w:rsid w:val="00945F97"/>
    <w:rsid w:val="0094717B"/>
    <w:rsid w:val="00947971"/>
    <w:rsid w:val="00951436"/>
    <w:rsid w:val="0095386C"/>
    <w:rsid w:val="009550C9"/>
    <w:rsid w:val="00957F68"/>
    <w:rsid w:val="00960AC5"/>
    <w:rsid w:val="00961F58"/>
    <w:rsid w:val="00963B24"/>
    <w:rsid w:val="00964801"/>
    <w:rsid w:val="00964A66"/>
    <w:rsid w:val="0096588A"/>
    <w:rsid w:val="00967C3A"/>
    <w:rsid w:val="0097040E"/>
    <w:rsid w:val="00973140"/>
    <w:rsid w:val="00974C13"/>
    <w:rsid w:val="00976F6D"/>
    <w:rsid w:val="00981D0C"/>
    <w:rsid w:val="00982D1C"/>
    <w:rsid w:val="009865AC"/>
    <w:rsid w:val="00986ACF"/>
    <w:rsid w:val="00993775"/>
    <w:rsid w:val="009A1F90"/>
    <w:rsid w:val="009A2BDE"/>
    <w:rsid w:val="009A770A"/>
    <w:rsid w:val="009B1037"/>
    <w:rsid w:val="009B1FED"/>
    <w:rsid w:val="009B344B"/>
    <w:rsid w:val="009B388F"/>
    <w:rsid w:val="009B42CA"/>
    <w:rsid w:val="009B4A65"/>
    <w:rsid w:val="009B4F29"/>
    <w:rsid w:val="009B7343"/>
    <w:rsid w:val="009C187D"/>
    <w:rsid w:val="009C2981"/>
    <w:rsid w:val="009C49B3"/>
    <w:rsid w:val="009C5F25"/>
    <w:rsid w:val="009C63BF"/>
    <w:rsid w:val="009C6632"/>
    <w:rsid w:val="009C74D7"/>
    <w:rsid w:val="009C7F83"/>
    <w:rsid w:val="009D1E85"/>
    <w:rsid w:val="009D486D"/>
    <w:rsid w:val="009E1CDE"/>
    <w:rsid w:val="009E4904"/>
    <w:rsid w:val="009E5E48"/>
    <w:rsid w:val="009F107C"/>
    <w:rsid w:val="009F2D6F"/>
    <w:rsid w:val="009F2E52"/>
    <w:rsid w:val="009F3232"/>
    <w:rsid w:val="009F342F"/>
    <w:rsid w:val="009F3612"/>
    <w:rsid w:val="009F3654"/>
    <w:rsid w:val="00A01752"/>
    <w:rsid w:val="00A02358"/>
    <w:rsid w:val="00A0523C"/>
    <w:rsid w:val="00A060B2"/>
    <w:rsid w:val="00A06E86"/>
    <w:rsid w:val="00A06EB8"/>
    <w:rsid w:val="00A07508"/>
    <w:rsid w:val="00A12406"/>
    <w:rsid w:val="00A1272E"/>
    <w:rsid w:val="00A130DC"/>
    <w:rsid w:val="00A1460E"/>
    <w:rsid w:val="00A15AE3"/>
    <w:rsid w:val="00A15D1D"/>
    <w:rsid w:val="00A17771"/>
    <w:rsid w:val="00A214F4"/>
    <w:rsid w:val="00A27A77"/>
    <w:rsid w:val="00A308AA"/>
    <w:rsid w:val="00A31221"/>
    <w:rsid w:val="00A32A0F"/>
    <w:rsid w:val="00A32F32"/>
    <w:rsid w:val="00A335A8"/>
    <w:rsid w:val="00A337FB"/>
    <w:rsid w:val="00A41ED5"/>
    <w:rsid w:val="00A42834"/>
    <w:rsid w:val="00A4752E"/>
    <w:rsid w:val="00A4753B"/>
    <w:rsid w:val="00A50C3B"/>
    <w:rsid w:val="00A54943"/>
    <w:rsid w:val="00A5623F"/>
    <w:rsid w:val="00A57C84"/>
    <w:rsid w:val="00A57D59"/>
    <w:rsid w:val="00A6503E"/>
    <w:rsid w:val="00A65957"/>
    <w:rsid w:val="00A65B44"/>
    <w:rsid w:val="00A6746D"/>
    <w:rsid w:val="00A72FF5"/>
    <w:rsid w:val="00A73638"/>
    <w:rsid w:val="00A74EB3"/>
    <w:rsid w:val="00A75324"/>
    <w:rsid w:val="00A753C1"/>
    <w:rsid w:val="00A75434"/>
    <w:rsid w:val="00A756EF"/>
    <w:rsid w:val="00A8131F"/>
    <w:rsid w:val="00A84019"/>
    <w:rsid w:val="00A8414C"/>
    <w:rsid w:val="00A84269"/>
    <w:rsid w:val="00A84A8A"/>
    <w:rsid w:val="00A86219"/>
    <w:rsid w:val="00A86AD4"/>
    <w:rsid w:val="00A86E82"/>
    <w:rsid w:val="00A93ADF"/>
    <w:rsid w:val="00A94B2E"/>
    <w:rsid w:val="00A95B12"/>
    <w:rsid w:val="00AA01E6"/>
    <w:rsid w:val="00AA20F6"/>
    <w:rsid w:val="00AA2527"/>
    <w:rsid w:val="00AA3BBE"/>
    <w:rsid w:val="00AA4506"/>
    <w:rsid w:val="00AA537E"/>
    <w:rsid w:val="00AB4928"/>
    <w:rsid w:val="00AB6DA3"/>
    <w:rsid w:val="00AC162D"/>
    <w:rsid w:val="00AC5006"/>
    <w:rsid w:val="00AC6FD1"/>
    <w:rsid w:val="00AC7380"/>
    <w:rsid w:val="00AC7A1B"/>
    <w:rsid w:val="00AC7E06"/>
    <w:rsid w:val="00AD089C"/>
    <w:rsid w:val="00AD13AA"/>
    <w:rsid w:val="00AD1B0C"/>
    <w:rsid w:val="00AD39D6"/>
    <w:rsid w:val="00AD582A"/>
    <w:rsid w:val="00AD6633"/>
    <w:rsid w:val="00AD6D03"/>
    <w:rsid w:val="00AE1127"/>
    <w:rsid w:val="00AE43FF"/>
    <w:rsid w:val="00AE444F"/>
    <w:rsid w:val="00AE62C5"/>
    <w:rsid w:val="00AE6A21"/>
    <w:rsid w:val="00AE72D8"/>
    <w:rsid w:val="00AF0A4D"/>
    <w:rsid w:val="00AF2DFD"/>
    <w:rsid w:val="00AF3691"/>
    <w:rsid w:val="00AF3982"/>
    <w:rsid w:val="00AF3994"/>
    <w:rsid w:val="00AF3BBB"/>
    <w:rsid w:val="00AF61DE"/>
    <w:rsid w:val="00B033E3"/>
    <w:rsid w:val="00B046B1"/>
    <w:rsid w:val="00B0489F"/>
    <w:rsid w:val="00B07354"/>
    <w:rsid w:val="00B10ACA"/>
    <w:rsid w:val="00B15453"/>
    <w:rsid w:val="00B15881"/>
    <w:rsid w:val="00B20804"/>
    <w:rsid w:val="00B21F4A"/>
    <w:rsid w:val="00B22722"/>
    <w:rsid w:val="00B22A6C"/>
    <w:rsid w:val="00B23068"/>
    <w:rsid w:val="00B23886"/>
    <w:rsid w:val="00B24A4B"/>
    <w:rsid w:val="00B26123"/>
    <w:rsid w:val="00B31902"/>
    <w:rsid w:val="00B34012"/>
    <w:rsid w:val="00B367DD"/>
    <w:rsid w:val="00B41D43"/>
    <w:rsid w:val="00B420EA"/>
    <w:rsid w:val="00B434E2"/>
    <w:rsid w:val="00B44C30"/>
    <w:rsid w:val="00B46DB4"/>
    <w:rsid w:val="00B50868"/>
    <w:rsid w:val="00B50EEF"/>
    <w:rsid w:val="00B511ED"/>
    <w:rsid w:val="00B55FB9"/>
    <w:rsid w:val="00B604BC"/>
    <w:rsid w:val="00B60882"/>
    <w:rsid w:val="00B64334"/>
    <w:rsid w:val="00B64A8D"/>
    <w:rsid w:val="00B7005E"/>
    <w:rsid w:val="00B733AA"/>
    <w:rsid w:val="00B7549D"/>
    <w:rsid w:val="00B76AB2"/>
    <w:rsid w:val="00B77E0B"/>
    <w:rsid w:val="00B813F9"/>
    <w:rsid w:val="00B83CF2"/>
    <w:rsid w:val="00B83FBE"/>
    <w:rsid w:val="00B84A4E"/>
    <w:rsid w:val="00B87ACD"/>
    <w:rsid w:val="00B87F8A"/>
    <w:rsid w:val="00B9142E"/>
    <w:rsid w:val="00BA33F0"/>
    <w:rsid w:val="00BA44B9"/>
    <w:rsid w:val="00BA4AB4"/>
    <w:rsid w:val="00BA57C2"/>
    <w:rsid w:val="00BA5B01"/>
    <w:rsid w:val="00BA7329"/>
    <w:rsid w:val="00BA7DB3"/>
    <w:rsid w:val="00BB071F"/>
    <w:rsid w:val="00BB171E"/>
    <w:rsid w:val="00BB496A"/>
    <w:rsid w:val="00BB4A51"/>
    <w:rsid w:val="00BB5064"/>
    <w:rsid w:val="00BB5C44"/>
    <w:rsid w:val="00BC0EB3"/>
    <w:rsid w:val="00BC3695"/>
    <w:rsid w:val="00BC377D"/>
    <w:rsid w:val="00BC3D33"/>
    <w:rsid w:val="00BC52AD"/>
    <w:rsid w:val="00BC746B"/>
    <w:rsid w:val="00BD1544"/>
    <w:rsid w:val="00BD2846"/>
    <w:rsid w:val="00BD6C7B"/>
    <w:rsid w:val="00BE3AEE"/>
    <w:rsid w:val="00BE53D1"/>
    <w:rsid w:val="00BE705E"/>
    <w:rsid w:val="00BF24B1"/>
    <w:rsid w:val="00BF38AF"/>
    <w:rsid w:val="00BF50A6"/>
    <w:rsid w:val="00BF51DF"/>
    <w:rsid w:val="00BF64F0"/>
    <w:rsid w:val="00C013B4"/>
    <w:rsid w:val="00C01B64"/>
    <w:rsid w:val="00C060CE"/>
    <w:rsid w:val="00C100FE"/>
    <w:rsid w:val="00C1336C"/>
    <w:rsid w:val="00C14AE4"/>
    <w:rsid w:val="00C16AF2"/>
    <w:rsid w:val="00C16C42"/>
    <w:rsid w:val="00C177F2"/>
    <w:rsid w:val="00C216B5"/>
    <w:rsid w:val="00C22147"/>
    <w:rsid w:val="00C2472D"/>
    <w:rsid w:val="00C24CB3"/>
    <w:rsid w:val="00C2766B"/>
    <w:rsid w:val="00C30BAF"/>
    <w:rsid w:val="00C376EC"/>
    <w:rsid w:val="00C37F8C"/>
    <w:rsid w:val="00C4021F"/>
    <w:rsid w:val="00C4257C"/>
    <w:rsid w:val="00C4410A"/>
    <w:rsid w:val="00C44581"/>
    <w:rsid w:val="00C449C8"/>
    <w:rsid w:val="00C463C2"/>
    <w:rsid w:val="00C479AC"/>
    <w:rsid w:val="00C47E30"/>
    <w:rsid w:val="00C501F7"/>
    <w:rsid w:val="00C51D1A"/>
    <w:rsid w:val="00C52486"/>
    <w:rsid w:val="00C536A1"/>
    <w:rsid w:val="00C5580A"/>
    <w:rsid w:val="00C55898"/>
    <w:rsid w:val="00C56233"/>
    <w:rsid w:val="00C56C2F"/>
    <w:rsid w:val="00C57538"/>
    <w:rsid w:val="00C60573"/>
    <w:rsid w:val="00C63978"/>
    <w:rsid w:val="00C659CB"/>
    <w:rsid w:val="00C65F21"/>
    <w:rsid w:val="00C66392"/>
    <w:rsid w:val="00C66DF5"/>
    <w:rsid w:val="00C7091A"/>
    <w:rsid w:val="00C715EA"/>
    <w:rsid w:val="00C72B29"/>
    <w:rsid w:val="00C76472"/>
    <w:rsid w:val="00C76E53"/>
    <w:rsid w:val="00C80C89"/>
    <w:rsid w:val="00C84E30"/>
    <w:rsid w:val="00C92262"/>
    <w:rsid w:val="00C92BE5"/>
    <w:rsid w:val="00C92C0D"/>
    <w:rsid w:val="00CA33F4"/>
    <w:rsid w:val="00CA42F1"/>
    <w:rsid w:val="00CA7E5B"/>
    <w:rsid w:val="00CA7EE6"/>
    <w:rsid w:val="00CB1CFE"/>
    <w:rsid w:val="00CB3B59"/>
    <w:rsid w:val="00CB6022"/>
    <w:rsid w:val="00CB6B94"/>
    <w:rsid w:val="00CB6DD4"/>
    <w:rsid w:val="00CB7040"/>
    <w:rsid w:val="00CB7736"/>
    <w:rsid w:val="00CC0088"/>
    <w:rsid w:val="00CC05F0"/>
    <w:rsid w:val="00CC13C4"/>
    <w:rsid w:val="00CC2A53"/>
    <w:rsid w:val="00CD115C"/>
    <w:rsid w:val="00CD4FC9"/>
    <w:rsid w:val="00CD550C"/>
    <w:rsid w:val="00CD70B5"/>
    <w:rsid w:val="00CE190D"/>
    <w:rsid w:val="00CE2BF3"/>
    <w:rsid w:val="00CE3AF7"/>
    <w:rsid w:val="00CE5B0B"/>
    <w:rsid w:val="00CE7930"/>
    <w:rsid w:val="00CF0653"/>
    <w:rsid w:val="00CF12AE"/>
    <w:rsid w:val="00CF63CE"/>
    <w:rsid w:val="00CF7062"/>
    <w:rsid w:val="00CF7C8D"/>
    <w:rsid w:val="00D003BF"/>
    <w:rsid w:val="00D03324"/>
    <w:rsid w:val="00D079AE"/>
    <w:rsid w:val="00D07A7C"/>
    <w:rsid w:val="00D11568"/>
    <w:rsid w:val="00D13190"/>
    <w:rsid w:val="00D14AAB"/>
    <w:rsid w:val="00D16246"/>
    <w:rsid w:val="00D1667A"/>
    <w:rsid w:val="00D203A8"/>
    <w:rsid w:val="00D22317"/>
    <w:rsid w:val="00D223C0"/>
    <w:rsid w:val="00D23422"/>
    <w:rsid w:val="00D30BEA"/>
    <w:rsid w:val="00D32A4B"/>
    <w:rsid w:val="00D333DC"/>
    <w:rsid w:val="00D4188B"/>
    <w:rsid w:val="00D452C2"/>
    <w:rsid w:val="00D475E6"/>
    <w:rsid w:val="00D50AC0"/>
    <w:rsid w:val="00D5117D"/>
    <w:rsid w:val="00D556E2"/>
    <w:rsid w:val="00D55FF8"/>
    <w:rsid w:val="00D577E7"/>
    <w:rsid w:val="00D6324F"/>
    <w:rsid w:val="00D635E2"/>
    <w:rsid w:val="00D6450B"/>
    <w:rsid w:val="00D645B1"/>
    <w:rsid w:val="00D67555"/>
    <w:rsid w:val="00D72A76"/>
    <w:rsid w:val="00D76A1C"/>
    <w:rsid w:val="00D8042E"/>
    <w:rsid w:val="00D8121F"/>
    <w:rsid w:val="00D85086"/>
    <w:rsid w:val="00D85D89"/>
    <w:rsid w:val="00D87182"/>
    <w:rsid w:val="00D900BF"/>
    <w:rsid w:val="00D9156F"/>
    <w:rsid w:val="00D92F5C"/>
    <w:rsid w:val="00D9355F"/>
    <w:rsid w:val="00D96FBA"/>
    <w:rsid w:val="00D97202"/>
    <w:rsid w:val="00DA7A6F"/>
    <w:rsid w:val="00DB536A"/>
    <w:rsid w:val="00DB562F"/>
    <w:rsid w:val="00DB5F27"/>
    <w:rsid w:val="00DB6B60"/>
    <w:rsid w:val="00DC15C7"/>
    <w:rsid w:val="00DC369C"/>
    <w:rsid w:val="00DC43C4"/>
    <w:rsid w:val="00DC4EF6"/>
    <w:rsid w:val="00DC663C"/>
    <w:rsid w:val="00DC6A06"/>
    <w:rsid w:val="00DC7584"/>
    <w:rsid w:val="00DD5FDC"/>
    <w:rsid w:val="00DD619E"/>
    <w:rsid w:val="00DE4E21"/>
    <w:rsid w:val="00DE4E53"/>
    <w:rsid w:val="00DE5D53"/>
    <w:rsid w:val="00DE6AD2"/>
    <w:rsid w:val="00DF2C11"/>
    <w:rsid w:val="00DF58C3"/>
    <w:rsid w:val="00DF7961"/>
    <w:rsid w:val="00E00195"/>
    <w:rsid w:val="00E0086E"/>
    <w:rsid w:val="00E00C89"/>
    <w:rsid w:val="00E00E14"/>
    <w:rsid w:val="00E04BF0"/>
    <w:rsid w:val="00E133A9"/>
    <w:rsid w:val="00E16B33"/>
    <w:rsid w:val="00E17C03"/>
    <w:rsid w:val="00E219BE"/>
    <w:rsid w:val="00E24245"/>
    <w:rsid w:val="00E24479"/>
    <w:rsid w:val="00E30095"/>
    <w:rsid w:val="00E304D6"/>
    <w:rsid w:val="00E337E5"/>
    <w:rsid w:val="00E34FD7"/>
    <w:rsid w:val="00E3530E"/>
    <w:rsid w:val="00E3595A"/>
    <w:rsid w:val="00E36B64"/>
    <w:rsid w:val="00E44C37"/>
    <w:rsid w:val="00E471B9"/>
    <w:rsid w:val="00E50C6B"/>
    <w:rsid w:val="00E5107D"/>
    <w:rsid w:val="00E5165A"/>
    <w:rsid w:val="00E52843"/>
    <w:rsid w:val="00E54E9D"/>
    <w:rsid w:val="00E550D8"/>
    <w:rsid w:val="00E55111"/>
    <w:rsid w:val="00E55EEB"/>
    <w:rsid w:val="00E56F26"/>
    <w:rsid w:val="00E6008B"/>
    <w:rsid w:val="00E607D9"/>
    <w:rsid w:val="00E6773E"/>
    <w:rsid w:val="00E70369"/>
    <w:rsid w:val="00E733AA"/>
    <w:rsid w:val="00E75679"/>
    <w:rsid w:val="00E80BB1"/>
    <w:rsid w:val="00E83619"/>
    <w:rsid w:val="00E85005"/>
    <w:rsid w:val="00E91894"/>
    <w:rsid w:val="00E94EAF"/>
    <w:rsid w:val="00E95B7D"/>
    <w:rsid w:val="00E95F1C"/>
    <w:rsid w:val="00E96D43"/>
    <w:rsid w:val="00E96D96"/>
    <w:rsid w:val="00E972E6"/>
    <w:rsid w:val="00EA00AE"/>
    <w:rsid w:val="00EA1DBB"/>
    <w:rsid w:val="00EA3CE8"/>
    <w:rsid w:val="00EA51A2"/>
    <w:rsid w:val="00EA59FA"/>
    <w:rsid w:val="00EA6E58"/>
    <w:rsid w:val="00EB0DD4"/>
    <w:rsid w:val="00EB1890"/>
    <w:rsid w:val="00EB29BC"/>
    <w:rsid w:val="00EB5185"/>
    <w:rsid w:val="00EC3235"/>
    <w:rsid w:val="00EC6B36"/>
    <w:rsid w:val="00EC73DF"/>
    <w:rsid w:val="00ED03B7"/>
    <w:rsid w:val="00ED07EF"/>
    <w:rsid w:val="00ED0C5A"/>
    <w:rsid w:val="00ED35B5"/>
    <w:rsid w:val="00ED49F3"/>
    <w:rsid w:val="00ED5A67"/>
    <w:rsid w:val="00ED7BCF"/>
    <w:rsid w:val="00EE09DA"/>
    <w:rsid w:val="00EE189E"/>
    <w:rsid w:val="00EE2E8C"/>
    <w:rsid w:val="00EE6BBB"/>
    <w:rsid w:val="00EE75D1"/>
    <w:rsid w:val="00EF2FB8"/>
    <w:rsid w:val="00EF3443"/>
    <w:rsid w:val="00EF392C"/>
    <w:rsid w:val="00EF394C"/>
    <w:rsid w:val="00EF39B3"/>
    <w:rsid w:val="00EF4024"/>
    <w:rsid w:val="00EF768C"/>
    <w:rsid w:val="00F02A3C"/>
    <w:rsid w:val="00F035BC"/>
    <w:rsid w:val="00F076AF"/>
    <w:rsid w:val="00F1161E"/>
    <w:rsid w:val="00F16D1E"/>
    <w:rsid w:val="00F16F17"/>
    <w:rsid w:val="00F1728D"/>
    <w:rsid w:val="00F176F2"/>
    <w:rsid w:val="00F22B7F"/>
    <w:rsid w:val="00F2583B"/>
    <w:rsid w:val="00F25EF3"/>
    <w:rsid w:val="00F33611"/>
    <w:rsid w:val="00F3585C"/>
    <w:rsid w:val="00F358F7"/>
    <w:rsid w:val="00F36FD2"/>
    <w:rsid w:val="00F37876"/>
    <w:rsid w:val="00F40159"/>
    <w:rsid w:val="00F47BB5"/>
    <w:rsid w:val="00F53B94"/>
    <w:rsid w:val="00F53F0F"/>
    <w:rsid w:val="00F54D5D"/>
    <w:rsid w:val="00F60F4A"/>
    <w:rsid w:val="00F61CC3"/>
    <w:rsid w:val="00F61E12"/>
    <w:rsid w:val="00F6325D"/>
    <w:rsid w:val="00F634F3"/>
    <w:rsid w:val="00F63CBF"/>
    <w:rsid w:val="00F67DA8"/>
    <w:rsid w:val="00F709EE"/>
    <w:rsid w:val="00F716F9"/>
    <w:rsid w:val="00F7175D"/>
    <w:rsid w:val="00F71BD0"/>
    <w:rsid w:val="00F777F5"/>
    <w:rsid w:val="00F81B0F"/>
    <w:rsid w:val="00F81F91"/>
    <w:rsid w:val="00F82537"/>
    <w:rsid w:val="00F838C8"/>
    <w:rsid w:val="00F844A2"/>
    <w:rsid w:val="00F87CD2"/>
    <w:rsid w:val="00F90701"/>
    <w:rsid w:val="00F90F1F"/>
    <w:rsid w:val="00F921B8"/>
    <w:rsid w:val="00F93B25"/>
    <w:rsid w:val="00F965BC"/>
    <w:rsid w:val="00F96CA8"/>
    <w:rsid w:val="00FA066B"/>
    <w:rsid w:val="00FA16A4"/>
    <w:rsid w:val="00FA1ED7"/>
    <w:rsid w:val="00FA2A44"/>
    <w:rsid w:val="00FA2E12"/>
    <w:rsid w:val="00FA5A73"/>
    <w:rsid w:val="00FA6884"/>
    <w:rsid w:val="00FA69A9"/>
    <w:rsid w:val="00FA732B"/>
    <w:rsid w:val="00FA7AA1"/>
    <w:rsid w:val="00FA7E9F"/>
    <w:rsid w:val="00FB2829"/>
    <w:rsid w:val="00FB2B40"/>
    <w:rsid w:val="00FB380E"/>
    <w:rsid w:val="00FB510F"/>
    <w:rsid w:val="00FC0702"/>
    <w:rsid w:val="00FC3516"/>
    <w:rsid w:val="00FC51C4"/>
    <w:rsid w:val="00FC590C"/>
    <w:rsid w:val="00FC6A62"/>
    <w:rsid w:val="00FC7C32"/>
    <w:rsid w:val="00FD2299"/>
    <w:rsid w:val="00FD50C7"/>
    <w:rsid w:val="00FD5A2A"/>
    <w:rsid w:val="00FD624B"/>
    <w:rsid w:val="00FD6CA4"/>
    <w:rsid w:val="00FE0689"/>
    <w:rsid w:val="00FE27EC"/>
    <w:rsid w:val="00FE2EAE"/>
    <w:rsid w:val="00FE388F"/>
    <w:rsid w:val="00FE588E"/>
    <w:rsid w:val="00FF024A"/>
    <w:rsid w:val="00FF2706"/>
    <w:rsid w:val="00FF5BC5"/>
    <w:rsid w:val="00FF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B4602"/>
  <w15:chartTrackingRefBased/>
  <w15:docId w15:val="{00FC60D2-73DA-488E-A0DC-DD8D0F8E0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EB3"/>
  </w:style>
  <w:style w:type="paragraph" w:styleId="1">
    <w:name w:val="heading 1"/>
    <w:basedOn w:val="a"/>
    <w:next w:val="a"/>
    <w:link w:val="10"/>
    <w:uiPriority w:val="9"/>
    <w:qFormat/>
    <w:rsid w:val="001527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A1F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A1F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C6A6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FA5"/>
    <w:pPr>
      <w:spacing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B3FA5"/>
    <w:rPr>
      <w:sz w:val="16"/>
      <w:szCs w:val="16"/>
    </w:rPr>
  </w:style>
  <w:style w:type="paragraph" w:styleId="a5">
    <w:name w:val="List Paragraph"/>
    <w:basedOn w:val="a"/>
    <w:uiPriority w:val="34"/>
    <w:qFormat/>
    <w:rsid w:val="004B3FA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52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A1F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6">
    <w:name w:val="Subtle Emphasis"/>
    <w:basedOn w:val="a0"/>
    <w:uiPriority w:val="19"/>
    <w:qFormat/>
    <w:rsid w:val="009A1F90"/>
    <w:rPr>
      <w:i/>
      <w:iCs/>
      <w:color w:val="404040" w:themeColor="text1" w:themeTint="BF"/>
    </w:rPr>
  </w:style>
  <w:style w:type="character" w:customStyle="1" w:styleId="30">
    <w:name w:val="Заголовок 3 Знак"/>
    <w:basedOn w:val="a0"/>
    <w:link w:val="3"/>
    <w:uiPriority w:val="9"/>
    <w:rsid w:val="009A1F90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customStyle="1" w:styleId="Bullet1">
    <w:name w:val="Bullet 1"/>
    <w:basedOn w:val="a"/>
    <w:qFormat/>
    <w:rsid w:val="00B84A4E"/>
    <w:pPr>
      <w:spacing w:after="200" w:line="240" w:lineRule="auto"/>
      <w:ind w:left="170" w:hanging="170"/>
    </w:pPr>
    <w:rPr>
      <w:rFonts w:ascii="Century Gothic" w:eastAsia="TimesNewRomanPSMT" w:hAnsi="Century Gothic" w:cs="TimesNewRomanPSMT"/>
      <w:color w:val="000000"/>
      <w:sz w:val="20"/>
      <w:szCs w:val="19"/>
      <w:lang w:val="en-AU"/>
    </w:rPr>
  </w:style>
  <w:style w:type="paragraph" w:customStyle="1" w:styleId="ConsPlusNormal">
    <w:name w:val="ConsPlusNormal"/>
    <w:rsid w:val="000008E5"/>
    <w:pPr>
      <w:widowControl w:val="0"/>
      <w:autoSpaceDE w:val="0"/>
      <w:autoSpaceDN w:val="0"/>
      <w:adjustRightInd w:val="0"/>
      <w:spacing w:line="240" w:lineRule="auto"/>
    </w:pPr>
    <w:rPr>
      <w:rFonts w:eastAsiaTheme="minorEastAsia"/>
      <w:szCs w:val="24"/>
      <w:lang w:eastAsia="ru-RU"/>
    </w:rPr>
  </w:style>
  <w:style w:type="paragraph" w:styleId="a7">
    <w:name w:val="footnote text"/>
    <w:basedOn w:val="a"/>
    <w:link w:val="a8"/>
    <w:uiPriority w:val="99"/>
    <w:unhideWhenUsed/>
    <w:rsid w:val="008771C5"/>
    <w:pPr>
      <w:spacing w:line="240" w:lineRule="auto"/>
    </w:pPr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8771C5"/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8771C5"/>
    <w:rPr>
      <w:vertAlign w:val="superscript"/>
    </w:rPr>
  </w:style>
  <w:style w:type="paragraph" w:styleId="aa">
    <w:name w:val="annotation text"/>
    <w:basedOn w:val="a"/>
    <w:link w:val="ab"/>
    <w:uiPriority w:val="99"/>
    <w:unhideWhenUsed/>
    <w:rsid w:val="000357C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0357C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357C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357CA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B1037"/>
  </w:style>
  <w:style w:type="paragraph" w:styleId="af0">
    <w:name w:val="footer"/>
    <w:basedOn w:val="a"/>
    <w:link w:val="af1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B1037"/>
  </w:style>
  <w:style w:type="paragraph" w:styleId="af2">
    <w:name w:val="Revision"/>
    <w:hidden/>
    <w:uiPriority w:val="99"/>
    <w:semiHidden/>
    <w:rsid w:val="00A31221"/>
    <w:pPr>
      <w:spacing w:line="240" w:lineRule="auto"/>
    </w:pPr>
  </w:style>
  <w:style w:type="table" w:styleId="af3">
    <w:name w:val="Grid Table Light"/>
    <w:basedOn w:val="a1"/>
    <w:uiPriority w:val="40"/>
    <w:rsid w:val="007516F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40">
    <w:name w:val="Заголовок 4 Знак"/>
    <w:basedOn w:val="a0"/>
    <w:link w:val="4"/>
    <w:uiPriority w:val="9"/>
    <w:rsid w:val="00FC6A6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f4">
    <w:name w:val="Hyperlink"/>
    <w:basedOn w:val="a0"/>
    <w:uiPriority w:val="99"/>
    <w:unhideWhenUsed/>
    <w:rsid w:val="006154F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154F3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6154F3"/>
    <w:rPr>
      <w:color w:val="954F72" w:themeColor="followed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697B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697BEA"/>
    <w:rPr>
      <w:rFonts w:ascii="Segoe UI" w:hAnsi="Segoe UI" w:cs="Segoe UI"/>
      <w:sz w:val="18"/>
      <w:szCs w:val="18"/>
    </w:rPr>
  </w:style>
  <w:style w:type="paragraph" w:styleId="af8">
    <w:name w:val="endnote text"/>
    <w:basedOn w:val="a"/>
    <w:link w:val="af9"/>
    <w:uiPriority w:val="99"/>
    <w:semiHidden/>
    <w:unhideWhenUsed/>
    <w:rsid w:val="00D85D89"/>
    <w:pPr>
      <w:spacing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D85D89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D85D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7C7FBACAD64626A50F34F45A3A8E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4C8EA5-659B-491F-B62E-FE7EC64A17B7}"/>
      </w:docPartPr>
      <w:docPartBody>
        <w:p w:rsidR="00AB2D0B" w:rsidRDefault="00820C18" w:rsidP="00820C18">
          <w:pPr>
            <w:pStyle w:val="3B7C7FBACAD64626A50F34F45A3A8E1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5AC471B06FB4B95BA3AB86ACF430E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07CA60-09E0-42B3-8057-6B1DD09F24A0}"/>
      </w:docPartPr>
      <w:docPartBody>
        <w:p w:rsidR="00AB2D0B" w:rsidRDefault="00820C18" w:rsidP="00820C18">
          <w:pPr>
            <w:pStyle w:val="35AC471B06FB4B95BA3AB86ACF430E2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989C04A048B478D9F2598D2A67EF1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0C4DB5-7EBF-4069-915A-03668783E097}"/>
      </w:docPartPr>
      <w:docPartBody>
        <w:p w:rsidR="00AB2D0B" w:rsidRDefault="00820C18" w:rsidP="00820C18">
          <w:pPr>
            <w:pStyle w:val="4989C04A048B478D9F2598D2A67EF18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9F9EF39AF9B43AEA5B14EB37A45EF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DF4206-6097-452D-A677-536D12C473E4}"/>
      </w:docPartPr>
      <w:docPartBody>
        <w:p w:rsidR="00AB2D0B" w:rsidRDefault="00820C18" w:rsidP="00820C18">
          <w:pPr>
            <w:pStyle w:val="89F9EF39AF9B43AEA5B14EB37A45EF4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27CFF146A53471F9FF70BD5A5D36A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AEFEF4-9BE9-40E1-A8D0-2E8D702781D4}"/>
      </w:docPartPr>
      <w:docPartBody>
        <w:p w:rsidR="00AB2D0B" w:rsidRDefault="00820C18" w:rsidP="00820C18">
          <w:pPr>
            <w:pStyle w:val="127CFF146A53471F9FF70BD5A5D36A7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C272A56C7B942AF993F8F256D01F2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916575-AEA9-43F6-8595-0595C8EE9E63}"/>
      </w:docPartPr>
      <w:docPartBody>
        <w:p w:rsidR="00AB2D0B" w:rsidRDefault="00820C18" w:rsidP="00820C18">
          <w:pPr>
            <w:pStyle w:val="BC272A56C7B942AF993F8F256D01F26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C501716E8534129901DC140C914E8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5B9DDE-C01B-4826-A411-450D12D23EEA}"/>
      </w:docPartPr>
      <w:docPartBody>
        <w:p w:rsidR="00AB2D0B" w:rsidRDefault="00820C18" w:rsidP="00820C18">
          <w:pPr>
            <w:pStyle w:val="BC501716E8534129901DC140C914E85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59FA348561A442B832F3ED9AE3326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4C55AD-B3BD-47D4-B014-5F1EEEEC32CA}"/>
      </w:docPartPr>
      <w:docPartBody>
        <w:p w:rsidR="00AB2D0B" w:rsidRDefault="00820C18" w:rsidP="00820C18">
          <w:pPr>
            <w:pStyle w:val="559FA348561A442B832F3ED9AE3326F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2D5835C3FEE42869BB4F6A5C088B7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2285A7-6522-4A81-848C-A0F43F9C5E23}"/>
      </w:docPartPr>
      <w:docPartBody>
        <w:p w:rsidR="00AB2D0B" w:rsidRDefault="00820C18" w:rsidP="00820C18">
          <w:pPr>
            <w:pStyle w:val="72D5835C3FEE42869BB4F6A5C088B71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4328E1A90AA4691A8FDDB3C7B5D91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F5B043-69CF-4219-BB3F-07E9A6E004BC}"/>
      </w:docPartPr>
      <w:docPartBody>
        <w:p w:rsidR="00AB2D0B" w:rsidRDefault="00820C18" w:rsidP="00820C18">
          <w:pPr>
            <w:pStyle w:val="94328E1A90AA4691A8FDDB3C7B5D917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965D58009934F18AB14A9BE01AA6A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572F53-50A8-4D26-933F-F0FB7FDE8816}"/>
      </w:docPartPr>
      <w:docPartBody>
        <w:p w:rsidR="00AB2D0B" w:rsidRDefault="00820C18" w:rsidP="00820C18">
          <w:pPr>
            <w:pStyle w:val="A965D58009934F18AB14A9BE01AA6AC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405E37EE1ED4303BA01A3A482F072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E77209-8977-4FAB-9B16-5F44EAE5E185}"/>
      </w:docPartPr>
      <w:docPartBody>
        <w:p w:rsidR="00AB2D0B" w:rsidRDefault="00820C18" w:rsidP="00820C18">
          <w:pPr>
            <w:pStyle w:val="1405E37EE1ED4303BA01A3A482F0726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43C85BF6B3042C7A63EBA7AD777FF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B17178-1BD4-4E3E-A063-BEBC181A9134}"/>
      </w:docPartPr>
      <w:docPartBody>
        <w:p w:rsidR="00AB2D0B" w:rsidRDefault="00820C18" w:rsidP="00820C18">
          <w:pPr>
            <w:pStyle w:val="C43C85BF6B3042C7A63EBA7AD777FF1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DF845A9516349AAABC823C4FC247E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70AF5-2F0C-45E6-B78E-7EB26DD2CEA9}"/>
      </w:docPartPr>
      <w:docPartBody>
        <w:p w:rsidR="00AB2D0B" w:rsidRDefault="00820C18" w:rsidP="00820C18">
          <w:pPr>
            <w:pStyle w:val="9DF845A9516349AAABC823C4FC247E0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025BD0B7FCE49BA8025A716C74FDB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DFAAD4-1134-4FD1-99E9-EC735B89F422}"/>
      </w:docPartPr>
      <w:docPartBody>
        <w:p w:rsidR="00AB2D0B" w:rsidRDefault="00820C18" w:rsidP="00820C18">
          <w:pPr>
            <w:pStyle w:val="0025BD0B7FCE49BA8025A716C74FDBA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890565039448BB9EC64DED767546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EF0097-BF5A-4F05-96CA-A6C2D1033522}"/>
      </w:docPartPr>
      <w:docPartBody>
        <w:p w:rsidR="00AB2D0B" w:rsidRDefault="00820C18" w:rsidP="00820C18">
          <w:pPr>
            <w:pStyle w:val="17890565039448BB9EC64DED767546C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2BC4ADB0E444727944636D11F73EF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09EB4C-FB26-4E33-B872-AE50AB745E8B}"/>
      </w:docPartPr>
      <w:docPartBody>
        <w:p w:rsidR="00AB2D0B" w:rsidRDefault="00820C18" w:rsidP="00820C18">
          <w:pPr>
            <w:pStyle w:val="A2BC4ADB0E444727944636D11F73EFC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94FA0E91FB5422EA3201DA0CEECC8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88CE27-5AD1-4E00-9E41-FEF172009EA2}"/>
      </w:docPartPr>
      <w:docPartBody>
        <w:p w:rsidR="00AB2D0B" w:rsidRDefault="00820C18" w:rsidP="00820C18">
          <w:pPr>
            <w:pStyle w:val="194FA0E91FB5422EA3201DA0CEECC88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498336D6BBA4E8898A7952891FF4A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2B8137-9BCB-44B7-9ABF-DC6F01D14ADA}"/>
      </w:docPartPr>
      <w:docPartBody>
        <w:p w:rsidR="00AB2D0B" w:rsidRDefault="00820C18" w:rsidP="00820C18">
          <w:pPr>
            <w:pStyle w:val="F498336D6BBA4E8898A7952891FF4A4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4579E422FD1488BAA460664F3463A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3C06D4-3AE6-4285-8D2A-72E18E722F8D}"/>
      </w:docPartPr>
      <w:docPartBody>
        <w:p w:rsidR="00AB2D0B" w:rsidRDefault="00820C18" w:rsidP="00820C18">
          <w:pPr>
            <w:pStyle w:val="84579E422FD1488BAA460664F3463A3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D947AF48EAF4C149F868F6C2E188A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6B8334-99E3-409F-86EA-C08CC7E61EB8}"/>
      </w:docPartPr>
      <w:docPartBody>
        <w:p w:rsidR="00AB2D0B" w:rsidRDefault="00820C18" w:rsidP="00820C18">
          <w:pPr>
            <w:pStyle w:val="9D947AF48EAF4C149F868F6C2E188A0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E4F0F32A9DA40438860F35D31C043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2A23E1-BCD3-46FB-8DC2-5E068E9BBA7C}"/>
      </w:docPartPr>
      <w:docPartBody>
        <w:p w:rsidR="00AB2D0B" w:rsidRDefault="00820C18" w:rsidP="00820C18">
          <w:pPr>
            <w:pStyle w:val="9E4F0F32A9DA40438860F35D31C043E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67D899DFB13475F9937A082BECE43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933C8E-6BD7-411C-8DD5-93C207DF434B}"/>
      </w:docPartPr>
      <w:docPartBody>
        <w:p w:rsidR="00AB2D0B" w:rsidRDefault="00820C18" w:rsidP="00820C18">
          <w:pPr>
            <w:pStyle w:val="167D899DFB13475F9937A082BECE435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015A658806E47B5B4997B38EE6C78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0A1541-1D9C-4F3A-98AA-B9B9B671FA46}"/>
      </w:docPartPr>
      <w:docPartBody>
        <w:p w:rsidR="00AB2D0B" w:rsidRDefault="00820C18" w:rsidP="00820C18">
          <w:pPr>
            <w:pStyle w:val="F015A658806E47B5B4997B38EE6C787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9B5320B6A8C47AD9C33CA06CD612C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5F30AF-9103-4EF0-9125-B30592BCE4DB}"/>
      </w:docPartPr>
      <w:docPartBody>
        <w:p w:rsidR="00AB2D0B" w:rsidRDefault="00820C18" w:rsidP="00820C18">
          <w:pPr>
            <w:pStyle w:val="29B5320B6A8C47AD9C33CA06CD612C9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4C546FDD5954403BC278576F259E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D9BA2E-3CAF-41FE-B3AA-56B6626C97EF}"/>
      </w:docPartPr>
      <w:docPartBody>
        <w:p w:rsidR="00AB2D0B" w:rsidRDefault="00820C18" w:rsidP="00820C18">
          <w:pPr>
            <w:pStyle w:val="04C546FDD5954403BC278576F259ED9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3816A3C93634A8AAD87B73F326931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626D31-834D-42F1-8944-D5B42D15AB61}"/>
      </w:docPartPr>
      <w:docPartBody>
        <w:p w:rsidR="00AB2D0B" w:rsidRDefault="00820C18" w:rsidP="00820C18">
          <w:pPr>
            <w:pStyle w:val="E3816A3C93634A8AAD87B73F326931C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008854214664278ACB183483A70F0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C7410-F8A7-4187-9249-2C6FFA6B2B2A}"/>
      </w:docPartPr>
      <w:docPartBody>
        <w:p w:rsidR="00AB2D0B" w:rsidRDefault="00820C18" w:rsidP="00820C18">
          <w:pPr>
            <w:pStyle w:val="5008854214664278ACB183483A70F0A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423F8D184D44460AE8EAB495B7776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0C2ED9-7253-4D95-9BCF-5EA5B17326DC}"/>
      </w:docPartPr>
      <w:docPartBody>
        <w:p w:rsidR="00AB2D0B" w:rsidRDefault="00820C18" w:rsidP="00820C18">
          <w:pPr>
            <w:pStyle w:val="1423F8D184D44460AE8EAB495B77767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7DABEBC0606482FB048E75C08B5F2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56FD90-72FC-488F-ADDC-789C5919F7D9}"/>
      </w:docPartPr>
      <w:docPartBody>
        <w:p w:rsidR="00AB2D0B" w:rsidRDefault="00820C18" w:rsidP="00820C18">
          <w:pPr>
            <w:pStyle w:val="D7DABEBC0606482FB048E75C08B5F24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42E23B39CFE4080846C3459977791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B8B483-5BF4-4AFA-A813-05A54905F33C}"/>
      </w:docPartPr>
      <w:docPartBody>
        <w:p w:rsidR="00AB2D0B" w:rsidRDefault="00820C18" w:rsidP="00820C18">
          <w:pPr>
            <w:pStyle w:val="842E23B39CFE4080846C34599777913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BA712BFA7E24CD5AAD9E75E97FCC0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1D99CF-E981-4970-810F-4ADED8EDC68B}"/>
      </w:docPartPr>
      <w:docPartBody>
        <w:p w:rsidR="00AB2D0B" w:rsidRDefault="00820C18" w:rsidP="00820C18">
          <w:pPr>
            <w:pStyle w:val="FBA712BFA7E24CD5AAD9E75E97FCC07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E490C3F504E4353B3FF5F04989707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B1269F-2FB6-425F-AD22-879CB0DE50F1}"/>
      </w:docPartPr>
      <w:docPartBody>
        <w:p w:rsidR="00AB2D0B" w:rsidRDefault="00820C18" w:rsidP="00820C18">
          <w:pPr>
            <w:pStyle w:val="1E490C3F504E4353B3FF5F049897070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281095DD14249E4BC8A089AED79B3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60C124-1924-4B81-A4E9-CEEFCB7E33CA}"/>
      </w:docPartPr>
      <w:docPartBody>
        <w:p w:rsidR="00AB2D0B" w:rsidRDefault="00820C18" w:rsidP="00820C18">
          <w:pPr>
            <w:pStyle w:val="1281095DD14249E4BC8A089AED79B3E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23E194A879F4189A82806014CB77D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F80F50-9135-4000-B98F-E5238025A15F}"/>
      </w:docPartPr>
      <w:docPartBody>
        <w:p w:rsidR="00AB2D0B" w:rsidRDefault="00820C18" w:rsidP="00820C18">
          <w:pPr>
            <w:pStyle w:val="A23E194A879F4189A82806014CB77D0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1087589CCC943B79E002223B8D9B3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C79A2E-0E95-4A4D-868D-588E89234D87}"/>
      </w:docPartPr>
      <w:docPartBody>
        <w:p w:rsidR="00AB2D0B" w:rsidRDefault="00820C18" w:rsidP="00820C18">
          <w:pPr>
            <w:pStyle w:val="C1087589CCC943B79E002223B8D9B39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D2D75E7913B4F2993280EB7F7BB64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00E906-931C-4D68-9CF7-3DA022D90301}"/>
      </w:docPartPr>
      <w:docPartBody>
        <w:p w:rsidR="00AB2D0B" w:rsidRDefault="00820C18" w:rsidP="00820C18">
          <w:pPr>
            <w:pStyle w:val="CD2D75E7913B4F2993280EB7F7BB642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B2008FB96C0468DA96AC401CCE622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724E43-A8EF-4AE2-A2E5-698462F35B9D}"/>
      </w:docPartPr>
      <w:docPartBody>
        <w:p w:rsidR="00AB2D0B" w:rsidRDefault="00820C18" w:rsidP="00820C18">
          <w:pPr>
            <w:pStyle w:val="FB2008FB96C0468DA96AC401CCE6222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E8205869EF74A01B97E713B03F8BA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192DD7-620B-4739-B3BB-BB4443877C2B}"/>
      </w:docPartPr>
      <w:docPartBody>
        <w:p w:rsidR="00AB2D0B" w:rsidRDefault="00820C18" w:rsidP="00820C18">
          <w:pPr>
            <w:pStyle w:val="2E8205869EF74A01B97E713B03F8BAF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E9E77D6F5184086AFD1AFD87F0A87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76D5E3-ADC3-47BD-9E14-05BC29543C8E}"/>
      </w:docPartPr>
      <w:docPartBody>
        <w:p w:rsidR="00AB2D0B" w:rsidRDefault="00820C18" w:rsidP="00820C18">
          <w:pPr>
            <w:pStyle w:val="EE9E77D6F5184086AFD1AFD87F0A87B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DEF092A8CCD47BDA8A634D9E4A0EE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B7B4C3-DC99-4058-AEE4-145965EB58F0}"/>
      </w:docPartPr>
      <w:docPartBody>
        <w:p w:rsidR="00AB2D0B" w:rsidRDefault="00820C18" w:rsidP="00820C18">
          <w:pPr>
            <w:pStyle w:val="3DEF092A8CCD47BDA8A634D9E4A0EE2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CF904A639B94ADBB254B2E8547B06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BA0333-56F0-40B2-A375-A4818C47AB4F}"/>
      </w:docPartPr>
      <w:docPartBody>
        <w:p w:rsidR="00AB2D0B" w:rsidRDefault="00820C18" w:rsidP="00820C18">
          <w:pPr>
            <w:pStyle w:val="6CF904A639B94ADBB254B2E8547B065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D480C6FE970481EB3B0C85E2182DF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835B43-5339-4CCC-846F-74A8177FE644}"/>
      </w:docPartPr>
      <w:docPartBody>
        <w:p w:rsidR="00AB2D0B" w:rsidRDefault="00820C18" w:rsidP="00820C18">
          <w:pPr>
            <w:pStyle w:val="DD480C6FE970481EB3B0C85E2182DF5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4136B1E03964603B5158FAF901CEB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649FA7-D039-497B-B7E8-3FC10C0D64E4}"/>
      </w:docPartPr>
      <w:docPartBody>
        <w:p w:rsidR="00AB2D0B" w:rsidRDefault="00820C18" w:rsidP="00820C18">
          <w:pPr>
            <w:pStyle w:val="D4136B1E03964603B5158FAF901CEBA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B2F72ADF7FF4CE69B56854B50BF9A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EE7738-D5A1-4E00-BEF7-7738AC983247}"/>
      </w:docPartPr>
      <w:docPartBody>
        <w:p w:rsidR="00AB2D0B" w:rsidRDefault="00820C18" w:rsidP="00820C18">
          <w:pPr>
            <w:pStyle w:val="BB2F72ADF7FF4CE69B56854B50BF9A7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251E2FD1CB04CAE99F2F5D448FA76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4840E3-381E-485C-9EAF-26BEC9818C47}"/>
      </w:docPartPr>
      <w:docPartBody>
        <w:p w:rsidR="00AB2D0B" w:rsidRDefault="00820C18" w:rsidP="00820C18">
          <w:pPr>
            <w:pStyle w:val="B251E2FD1CB04CAE99F2F5D448FA765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62D7A567F5B4DABA3B8979DD7ADDA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B09842-EA10-46B9-83A9-9018A12F639E}"/>
      </w:docPartPr>
      <w:docPartBody>
        <w:p w:rsidR="00AB2D0B" w:rsidRDefault="00820C18" w:rsidP="00820C18">
          <w:pPr>
            <w:pStyle w:val="662D7A567F5B4DABA3B8979DD7ADDAE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4A93A13BB14DE1A919632FE195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A2AFD5-6C99-4D1F-A601-135E859A66F8}"/>
      </w:docPartPr>
      <w:docPartBody>
        <w:p w:rsidR="00AB2D0B" w:rsidRDefault="00820C18" w:rsidP="00820C18">
          <w:pPr>
            <w:pStyle w:val="924A93A13BB14DE1A919632FE195570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03A4E913B464F78A0886BA3A77BC1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18E6B2-60F0-4E6F-9062-43EB85353A6C}"/>
      </w:docPartPr>
      <w:docPartBody>
        <w:p w:rsidR="00AB2D0B" w:rsidRDefault="00820C18" w:rsidP="00820C18">
          <w:pPr>
            <w:pStyle w:val="B03A4E913B464F78A0886BA3A77BC13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C5A338259A44E7BAC7DEDCE141B74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7CEF3D-4B05-4B6B-9F3D-E9A93EA46E9C}"/>
      </w:docPartPr>
      <w:docPartBody>
        <w:p w:rsidR="00AB2D0B" w:rsidRDefault="00820C18" w:rsidP="00820C18">
          <w:pPr>
            <w:pStyle w:val="EC5A338259A44E7BAC7DEDCE141B745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F658B97F625443294DCBB4DF7C05D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D7F368-4500-4672-8FDC-4860B5C9094C}"/>
      </w:docPartPr>
      <w:docPartBody>
        <w:p w:rsidR="00AB2D0B" w:rsidRDefault="00820C18" w:rsidP="00820C18">
          <w:pPr>
            <w:pStyle w:val="6F658B97F625443294DCBB4DF7C05D4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55424AFB5EF435CBBF2C9238ED806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505EB5-22FC-4B05-A992-3109625924C9}"/>
      </w:docPartPr>
      <w:docPartBody>
        <w:p w:rsidR="00AB2D0B" w:rsidRDefault="00820C18" w:rsidP="00820C18">
          <w:pPr>
            <w:pStyle w:val="A55424AFB5EF435CBBF2C9238ED8061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D5A1B61F4F43D5889AE7AECF3BAD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87EE62-6B07-45FA-AB88-9B42DEBD2068}"/>
      </w:docPartPr>
      <w:docPartBody>
        <w:p w:rsidR="00AB2D0B" w:rsidRDefault="00820C18" w:rsidP="00820C18">
          <w:pPr>
            <w:pStyle w:val="38D5A1B61F4F43D5889AE7AECF3BAD0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2AE8EE5C78F49048262197DDE207A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B8EF42-D35C-4A02-A52E-8169AB3793A6}"/>
      </w:docPartPr>
      <w:docPartBody>
        <w:p w:rsidR="00AB2D0B" w:rsidRDefault="00820C18" w:rsidP="00820C18">
          <w:pPr>
            <w:pStyle w:val="12AE8EE5C78F49048262197DDE207A7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33799059A9C4A8181573B7D792DD2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5549DA-C325-4F77-B41D-99E85FC16148}"/>
      </w:docPartPr>
      <w:docPartBody>
        <w:p w:rsidR="00AB2D0B" w:rsidRDefault="00820C18" w:rsidP="00820C18">
          <w:pPr>
            <w:pStyle w:val="833799059A9C4A8181573B7D792DD2B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4407AC00B794525882DF6400001A5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44433E-F0F2-4AA5-9015-29E826D67380}"/>
      </w:docPartPr>
      <w:docPartBody>
        <w:p w:rsidR="00AB2D0B" w:rsidRDefault="00820C18" w:rsidP="00820C18">
          <w:pPr>
            <w:pStyle w:val="D4407AC00B794525882DF6400001A5F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17BBB5FDAE4496BFF0BB2734C7D1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D432FF-DBBD-41FA-B666-922907F9BF6F}"/>
      </w:docPartPr>
      <w:docPartBody>
        <w:p w:rsidR="00AB2D0B" w:rsidRDefault="00820C18" w:rsidP="00820C18">
          <w:pPr>
            <w:pStyle w:val="DB17BBB5FDAE4496BFF0BB2734C7D1B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2B4C94F15B84AB584443C11AA7D0E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A31A3A-43EF-45AB-8C80-6CA186DFD478}"/>
      </w:docPartPr>
      <w:docPartBody>
        <w:p w:rsidR="00AB2D0B" w:rsidRDefault="00820C18" w:rsidP="00820C18">
          <w:pPr>
            <w:pStyle w:val="A2B4C94F15B84AB584443C11AA7D0E7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6ADE28C11C74A7580FCCCFF76DD04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FB2A87-C6AE-4FCF-838D-F3ADB7CE2161}"/>
      </w:docPartPr>
      <w:docPartBody>
        <w:p w:rsidR="00AB2D0B" w:rsidRDefault="00820C18" w:rsidP="00820C18">
          <w:pPr>
            <w:pStyle w:val="D6ADE28C11C74A7580FCCCFF76DD04F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9FE94AB22D44DD48BF428FB308320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DAA9BC-3E0E-4738-B174-90AC96BA6A84}"/>
      </w:docPartPr>
      <w:docPartBody>
        <w:p w:rsidR="00AB2D0B" w:rsidRDefault="00820C18" w:rsidP="00820C18">
          <w:pPr>
            <w:pStyle w:val="99FE94AB22D44DD48BF428FB308320C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2549FC8B315485FA5583C1AD9EEC9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ADA31C-CB65-4E0E-B453-28457046A148}"/>
      </w:docPartPr>
      <w:docPartBody>
        <w:p w:rsidR="00AB2D0B" w:rsidRDefault="00820C18" w:rsidP="00820C18">
          <w:pPr>
            <w:pStyle w:val="32549FC8B315485FA5583C1AD9EEC90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33963540F6C47A494688148BA74F7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76CDA3-C53D-4EEC-8BEB-4CE04E691CAB}"/>
      </w:docPartPr>
      <w:docPartBody>
        <w:p w:rsidR="00AB2D0B" w:rsidRDefault="00820C18" w:rsidP="00820C18">
          <w:pPr>
            <w:pStyle w:val="B33963540F6C47A494688148BA74F7D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AAD265D809D4DF9B28C000A2C4A89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D5128D-673F-480C-865E-7383A9108324}"/>
      </w:docPartPr>
      <w:docPartBody>
        <w:p w:rsidR="00AB2D0B" w:rsidRDefault="00820C18" w:rsidP="00820C18">
          <w:pPr>
            <w:pStyle w:val="BAAD265D809D4DF9B28C000A2C4A89E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25789F734E14C3381364B110764F8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957225-4A15-456B-A2D5-36FB7B2E7E80}"/>
      </w:docPartPr>
      <w:docPartBody>
        <w:p w:rsidR="00AB2D0B" w:rsidRDefault="00820C18" w:rsidP="00820C18">
          <w:pPr>
            <w:pStyle w:val="325789F734E14C3381364B110764F8E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B1819B4837D4A529AEFDD85D03CD7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E4D5E5-B769-4BD0-A178-886276ED55C6}"/>
      </w:docPartPr>
      <w:docPartBody>
        <w:p w:rsidR="00AB2D0B" w:rsidRDefault="00820C18" w:rsidP="00820C18">
          <w:pPr>
            <w:pStyle w:val="9B1819B4837D4A529AEFDD85D03CD72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69A89C74D564E4D83F3D62E475C68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7B646E-42D2-4DF1-B9A0-B76F457097B7}"/>
      </w:docPartPr>
      <w:docPartBody>
        <w:p w:rsidR="00AB2D0B" w:rsidRDefault="00820C18" w:rsidP="00820C18">
          <w:pPr>
            <w:pStyle w:val="569A89C74D564E4D83F3D62E475C688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C441898F71340C7ADD03B5E306B6F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F40FD7-D4F0-4E8B-B390-BCCE4D8C7841}"/>
      </w:docPartPr>
      <w:docPartBody>
        <w:p w:rsidR="00AB2D0B" w:rsidRDefault="00820C18" w:rsidP="00820C18">
          <w:pPr>
            <w:pStyle w:val="8C441898F71340C7ADD03B5E306B6F5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A4C5C789BD643EE80C9D5A22D3ED2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983107-2F6A-4D4E-9AB3-5847A85B2BD7}"/>
      </w:docPartPr>
      <w:docPartBody>
        <w:p w:rsidR="00AB2D0B" w:rsidRDefault="00820C18" w:rsidP="00820C18">
          <w:pPr>
            <w:pStyle w:val="5A4C5C789BD643EE80C9D5A22D3ED26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3A0B891C4074E0FA4C2219F4A9D00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89BDCC-E9D3-4623-839A-485789C36B59}"/>
      </w:docPartPr>
      <w:docPartBody>
        <w:p w:rsidR="00AB2D0B" w:rsidRDefault="00820C18" w:rsidP="00820C18">
          <w:pPr>
            <w:pStyle w:val="03A0B891C4074E0FA4C2219F4A9D00D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9F8728383C1441A9755FDF6C7B370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662F37-630B-42E5-8CE6-CFB47E0FF60C}"/>
      </w:docPartPr>
      <w:docPartBody>
        <w:p w:rsidR="00AB2D0B" w:rsidRDefault="00820C18" w:rsidP="00820C18">
          <w:pPr>
            <w:pStyle w:val="09F8728383C1441A9755FDF6C7B3702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FEB6505A37E419FA3556F73924487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691FB3-4D7B-4623-94D1-4CF10D5F5C12}"/>
      </w:docPartPr>
      <w:docPartBody>
        <w:p w:rsidR="00AB2D0B" w:rsidRDefault="00820C18" w:rsidP="00820C18">
          <w:pPr>
            <w:pStyle w:val="1FEB6505A37E419FA3556F739244872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9ADE3A3AF41414AB5F31293181798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4755FB-664B-4EA5-A145-98A658043406}"/>
      </w:docPartPr>
      <w:docPartBody>
        <w:p w:rsidR="00AB2D0B" w:rsidRDefault="00820C18" w:rsidP="00820C18">
          <w:pPr>
            <w:pStyle w:val="A9ADE3A3AF41414AB5F31293181798D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8CBB7902374488E9B3B0A8532B529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811942-5152-425A-A226-1ED90CF95093}"/>
      </w:docPartPr>
      <w:docPartBody>
        <w:p w:rsidR="00AB2D0B" w:rsidRDefault="00820C18" w:rsidP="00820C18">
          <w:pPr>
            <w:pStyle w:val="B8CBB7902374488E9B3B0A8532B529B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B4BA5698EF341509DFC360EA091EF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046066-652F-4100-8F4F-E5D21C7FABE6}"/>
      </w:docPartPr>
      <w:docPartBody>
        <w:p w:rsidR="00AB2D0B" w:rsidRDefault="00820C18" w:rsidP="00820C18">
          <w:pPr>
            <w:pStyle w:val="7B4BA5698EF341509DFC360EA091EF5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9B2FFD73DE24265B628C31AAF18EF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89DC3B-85F8-41A7-B294-7A18573AC7F2}"/>
      </w:docPartPr>
      <w:docPartBody>
        <w:p w:rsidR="00AB2D0B" w:rsidRDefault="00820C18" w:rsidP="00820C18">
          <w:pPr>
            <w:pStyle w:val="B9B2FFD73DE24265B628C31AAF18EF8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5641556F5614DB69D8AE5C4FBA420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8A4C46-F56B-488D-AED7-E789B5498410}"/>
      </w:docPartPr>
      <w:docPartBody>
        <w:p w:rsidR="00AB2D0B" w:rsidRDefault="00820C18" w:rsidP="00820C18">
          <w:pPr>
            <w:pStyle w:val="B5641556F5614DB69D8AE5C4FBA4203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563FC35D914D6DBF8A1F492E4EAC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A2891D-FEFC-4E06-BE52-BA8F4D11626E}"/>
      </w:docPartPr>
      <w:docPartBody>
        <w:p w:rsidR="00AB2D0B" w:rsidRDefault="00820C18" w:rsidP="00820C18">
          <w:pPr>
            <w:pStyle w:val="0E563FC35D914D6DBF8A1F492E4EAC9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A35D31BC6F144318CDBC1CDECE629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8471D1-3CFF-4497-B38C-37610C73A07E}"/>
      </w:docPartPr>
      <w:docPartBody>
        <w:p w:rsidR="00AB2D0B" w:rsidRDefault="00820C18" w:rsidP="00820C18">
          <w:pPr>
            <w:pStyle w:val="8A35D31BC6F144318CDBC1CDECE6298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F6919F449114EA18692C41313EAFA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F53135-751C-432A-8F0C-697B36B86DAD}"/>
      </w:docPartPr>
      <w:docPartBody>
        <w:p w:rsidR="00AB2D0B" w:rsidRDefault="00820C18" w:rsidP="00820C18">
          <w:pPr>
            <w:pStyle w:val="5F6919F449114EA18692C41313EAFA6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C0E678AEA954B598BB3302D71CEEE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F3B9EE-D426-4640-9D30-20A6256068A3}"/>
      </w:docPartPr>
      <w:docPartBody>
        <w:p w:rsidR="00AB2D0B" w:rsidRDefault="00820C18" w:rsidP="00820C18">
          <w:pPr>
            <w:pStyle w:val="BC0E678AEA954B598BB3302D71CEEE8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C2E8CF742534A3EBC2CD557852299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C0E15F-EB49-4B8D-81F3-15608B3F2B11}"/>
      </w:docPartPr>
      <w:docPartBody>
        <w:p w:rsidR="00AB2D0B" w:rsidRDefault="00820C18" w:rsidP="00820C18">
          <w:pPr>
            <w:pStyle w:val="6C2E8CF742534A3EBC2CD5578522996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08C7D9615CE41B58650FDCDF827D6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683AB0-C7B8-4E7D-9D8C-AC99C8F4497B}"/>
      </w:docPartPr>
      <w:docPartBody>
        <w:p w:rsidR="00AB2D0B" w:rsidRDefault="00820C18" w:rsidP="00820C18">
          <w:pPr>
            <w:pStyle w:val="E08C7D9615CE41B58650FDCDF827D63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4953B7E6B2545689C14B6E8BE0A66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310590-9D2F-40C9-9F63-FF7CC4222E71}"/>
      </w:docPartPr>
      <w:docPartBody>
        <w:p w:rsidR="00AB2D0B" w:rsidRDefault="00820C18" w:rsidP="00820C18">
          <w:pPr>
            <w:pStyle w:val="14953B7E6B2545689C14B6E8BE0A66A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603DAD74F8F46A1AAD679D3464229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805393-416D-4E04-B9F5-BB360AD4DADA}"/>
      </w:docPartPr>
      <w:docPartBody>
        <w:p w:rsidR="00AB2D0B" w:rsidRDefault="00820C18" w:rsidP="00820C18">
          <w:pPr>
            <w:pStyle w:val="D603DAD74F8F46A1AAD679D34642294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CA22D2E693149FBB8AD7D612BEDCF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B44B7A-F1AE-40AF-A8E9-2A595B9F04CB}"/>
      </w:docPartPr>
      <w:docPartBody>
        <w:p w:rsidR="00AB2D0B" w:rsidRDefault="00820C18" w:rsidP="00820C18">
          <w:pPr>
            <w:pStyle w:val="CCA22D2E693149FBB8AD7D612BEDCF1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3008E851AE4491E8D5FA7976D0DF7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C727E2-E1E8-4125-959B-5B847A891540}"/>
      </w:docPartPr>
      <w:docPartBody>
        <w:p w:rsidR="00AB2D0B" w:rsidRDefault="00820C18" w:rsidP="00820C18">
          <w:pPr>
            <w:pStyle w:val="C3008E851AE4491E8D5FA7976D0DF78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31D3FCED9FE4EFB8296425D3E6115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BDD702-43EF-4BA2-9EDB-8398ABF2038C}"/>
      </w:docPartPr>
      <w:docPartBody>
        <w:p w:rsidR="00AB2D0B" w:rsidRDefault="00820C18" w:rsidP="00820C18">
          <w:pPr>
            <w:pStyle w:val="E31D3FCED9FE4EFB8296425D3E61157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D6C08BC2B7549A085887F8F397E52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9E6B7E-C48F-4D95-A172-9089F5EFF232}"/>
      </w:docPartPr>
      <w:docPartBody>
        <w:p w:rsidR="00AB2D0B" w:rsidRDefault="00820C18" w:rsidP="00820C18">
          <w:pPr>
            <w:pStyle w:val="ED6C08BC2B7549A085887F8F397E526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D4BC5429F334A488B446B5ECF15A7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B9BAEF-5E0B-4659-8F22-E7DB85C68EA4}"/>
      </w:docPartPr>
      <w:docPartBody>
        <w:p w:rsidR="00AB2D0B" w:rsidRDefault="00820C18" w:rsidP="00820C18">
          <w:pPr>
            <w:pStyle w:val="CD4BC5429F334A488B446B5ECF15A73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24BED410693482FB3B7F8CF86312B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C4A004-2102-4D46-94D5-67C89CBFCEAC}"/>
      </w:docPartPr>
      <w:docPartBody>
        <w:p w:rsidR="00AB2D0B" w:rsidRDefault="00820C18" w:rsidP="00820C18">
          <w:pPr>
            <w:pStyle w:val="324BED410693482FB3B7F8CF86312B1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502948FA8AE442495E4F4E2329A67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4750A8-99B0-4FAE-AD5B-BEFDFD052266}"/>
      </w:docPartPr>
      <w:docPartBody>
        <w:p w:rsidR="00AB2D0B" w:rsidRDefault="00820C18" w:rsidP="00820C18">
          <w:pPr>
            <w:pStyle w:val="8502948FA8AE442495E4F4E2329A670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CDD407489AA45889B53F8EA086FE8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AB8FA2-98DD-450B-9E49-AF60402E40BC}"/>
      </w:docPartPr>
      <w:docPartBody>
        <w:p w:rsidR="00AB2D0B" w:rsidRDefault="00820C18" w:rsidP="00820C18">
          <w:pPr>
            <w:pStyle w:val="5CDD407489AA45889B53F8EA086FE8C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F78DE2CD7EE4EC18685D83A635A86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AA9FDB-8B2B-4CC4-86F3-7A9A2BFDA7BA}"/>
      </w:docPartPr>
      <w:docPartBody>
        <w:p w:rsidR="00AB2D0B" w:rsidRDefault="00820C18" w:rsidP="00820C18">
          <w:pPr>
            <w:pStyle w:val="BF78DE2CD7EE4EC18685D83A635A864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DA03DD21FB64A8999DC50E52FBFDE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A0E44F-A5BE-4561-B250-1ECB40FCCD58}"/>
      </w:docPartPr>
      <w:docPartBody>
        <w:p w:rsidR="00AB2D0B" w:rsidRDefault="00820C18" w:rsidP="00820C18">
          <w:pPr>
            <w:pStyle w:val="EDA03DD21FB64A8999DC50E52FBFDE5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52E18A4CA3D46509101895FDB067E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005A32-A519-483A-AE4F-B8D5D0DD91F2}"/>
      </w:docPartPr>
      <w:docPartBody>
        <w:p w:rsidR="00AB2D0B" w:rsidRDefault="00820C18" w:rsidP="00820C18">
          <w:pPr>
            <w:pStyle w:val="B52E18A4CA3D46509101895FDB067E6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5C14CEC9BF4742A70B395B7C7337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BCE9E3-E2ED-4388-BBAA-31DE5C642448}"/>
      </w:docPartPr>
      <w:docPartBody>
        <w:p w:rsidR="00AB2D0B" w:rsidRDefault="00820C18" w:rsidP="00820C18">
          <w:pPr>
            <w:pStyle w:val="F15C14CEC9BF4742A70B395B7C7337C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5E4198DD5FB4E9CAA7A83343F089E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E72897-1779-4AB0-9F37-C1783480D6B8}"/>
      </w:docPartPr>
      <w:docPartBody>
        <w:p w:rsidR="00AB2D0B" w:rsidRDefault="00820C18" w:rsidP="00820C18">
          <w:pPr>
            <w:pStyle w:val="75E4198DD5FB4E9CAA7A83343F089EF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5FA172F2FB04037B436F38D510A2B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0EC11D-2EED-4720-8890-29DDF3880770}"/>
      </w:docPartPr>
      <w:docPartBody>
        <w:p w:rsidR="00AB2D0B" w:rsidRDefault="00820C18" w:rsidP="00820C18">
          <w:pPr>
            <w:pStyle w:val="25FA172F2FB04037B436F38D510A2BB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BBA02DFD94D4640A027D9CBE35175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85FD3A-4AEC-43E8-B8BF-E58484E1FA3F}"/>
      </w:docPartPr>
      <w:docPartBody>
        <w:p w:rsidR="00AB2D0B" w:rsidRDefault="00820C18" w:rsidP="00820C18">
          <w:pPr>
            <w:pStyle w:val="BBBA02DFD94D4640A027D9CBE351752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6A921C2216B41879B525B1D5D04B8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3AD1FD-F484-4629-B49A-27545A3D58B8}"/>
      </w:docPartPr>
      <w:docPartBody>
        <w:p w:rsidR="00AB2D0B" w:rsidRDefault="00820C18" w:rsidP="00820C18">
          <w:pPr>
            <w:pStyle w:val="D6A921C2216B41879B525B1D5D04B8C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1C3F629C39F4F3AB2BA9227CD1C20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BD6748-8CC0-4533-A0F9-2ADBE3F7CB40}"/>
      </w:docPartPr>
      <w:docPartBody>
        <w:p w:rsidR="00AB2D0B" w:rsidRDefault="00820C18" w:rsidP="00820C18">
          <w:pPr>
            <w:pStyle w:val="91C3F629C39F4F3AB2BA9227CD1C200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18564D5F2254553BAFCD22F3B8F20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A73428-BE0E-488A-8678-59AE7204FC8B}"/>
      </w:docPartPr>
      <w:docPartBody>
        <w:p w:rsidR="00AB2D0B" w:rsidRDefault="00820C18" w:rsidP="00820C18">
          <w:pPr>
            <w:pStyle w:val="618564D5F2254553BAFCD22F3B8F206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0FE85682DAE4A8E820A1521BFC8AA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9815B5-DE34-4229-8257-182DE8DBF859}"/>
      </w:docPartPr>
      <w:docPartBody>
        <w:p w:rsidR="00AB2D0B" w:rsidRDefault="00820C18" w:rsidP="00820C18">
          <w:pPr>
            <w:pStyle w:val="C0FE85682DAE4A8E820A1521BFC8AA4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F6727EEE7474A65A47A50457D04A1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CE5700-2BF5-473B-B466-C0C50FA725B5}"/>
      </w:docPartPr>
      <w:docPartBody>
        <w:p w:rsidR="00AB2D0B" w:rsidRDefault="00820C18" w:rsidP="00820C18">
          <w:pPr>
            <w:pStyle w:val="AF6727EEE7474A65A47A50457D04A11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A8BE010FC444AFC9AD539FDB7D3FD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E481B8-7BF1-4F05-8363-1F75E8A4C051}"/>
      </w:docPartPr>
      <w:docPartBody>
        <w:p w:rsidR="00AB2D0B" w:rsidRDefault="00820C18" w:rsidP="00820C18">
          <w:pPr>
            <w:pStyle w:val="0A8BE010FC444AFC9AD539FDB7D3FD5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CFA636F7D0E46FA88138DDB78E286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72FF2F-076F-435F-8840-56EE9C7A06F1}"/>
      </w:docPartPr>
      <w:docPartBody>
        <w:p w:rsidR="00AB2D0B" w:rsidRDefault="00820C18" w:rsidP="00820C18">
          <w:pPr>
            <w:pStyle w:val="1CFA636F7D0E46FA88138DDB78E286A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B2F8AA980314C0787387DCA15C4C6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FB4D88-05A3-4393-BC8F-EAB7B800C035}"/>
      </w:docPartPr>
      <w:docPartBody>
        <w:p w:rsidR="00AB2D0B" w:rsidRDefault="00820C18" w:rsidP="00820C18">
          <w:pPr>
            <w:pStyle w:val="5B2F8AA980314C0787387DCA15C4C6B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69B207F001F41B3B590F9E7984826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70B944-5633-47BD-AA88-0FE7210DFBD3}"/>
      </w:docPartPr>
      <w:docPartBody>
        <w:p w:rsidR="000F34C6" w:rsidRDefault="00AB2D0B" w:rsidP="00AB2D0B">
          <w:pPr>
            <w:pStyle w:val="B69B207F001F41B3B590F9E79848260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45F1FECE2EE4B458C613EAADCFD4B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603558-B939-42D4-93F8-FA163670C2CB}"/>
      </w:docPartPr>
      <w:docPartBody>
        <w:p w:rsidR="00C026F3" w:rsidRDefault="00633E74" w:rsidP="00633E74">
          <w:pPr>
            <w:pStyle w:val="645F1FECE2EE4B458C613EAADCFD4BC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279FF6D99D4254A9A989F0B4A9E3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FC6ECC-175F-4EE2-AC52-15126ED18B89}"/>
      </w:docPartPr>
      <w:docPartBody>
        <w:p w:rsidR="00C026F3" w:rsidRDefault="00633E74" w:rsidP="00633E74">
          <w:pPr>
            <w:pStyle w:val="2F279FF6D99D4254A9A989F0B4A9E30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AD09CC6A95049BDB8670FB629251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2DDB6-2A41-486E-B517-A6DAFBBF40BE}"/>
      </w:docPartPr>
      <w:docPartBody>
        <w:p w:rsidR="00C026F3" w:rsidRDefault="00633E74" w:rsidP="00633E74">
          <w:pPr>
            <w:pStyle w:val="4AD09CC6A95049BDB8670FB62925107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EFE8388BAF4E11A4F5BF720AA328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67720B-8ECF-4877-9805-30C557D10E90}"/>
      </w:docPartPr>
      <w:docPartBody>
        <w:p w:rsidR="00C026F3" w:rsidRDefault="00633E74" w:rsidP="00633E74">
          <w:pPr>
            <w:pStyle w:val="0EEFE8388BAF4E11A4F5BF720AA328C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8D28DF005D940A28241752BA0A907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1F5B23-A9CF-45E1-B2E1-A0C9A647FE53}"/>
      </w:docPartPr>
      <w:docPartBody>
        <w:p w:rsidR="00C026F3" w:rsidRDefault="00633E74" w:rsidP="00633E74">
          <w:pPr>
            <w:pStyle w:val="A8D28DF005D940A28241752BA0A90773"/>
          </w:pPr>
          <w:r w:rsidRPr="0047343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C18"/>
    <w:rsid w:val="000F34C6"/>
    <w:rsid w:val="00107EBF"/>
    <w:rsid w:val="002E2C5B"/>
    <w:rsid w:val="002F17BA"/>
    <w:rsid w:val="003F2B5C"/>
    <w:rsid w:val="00574DB4"/>
    <w:rsid w:val="00633E74"/>
    <w:rsid w:val="00673726"/>
    <w:rsid w:val="00820C18"/>
    <w:rsid w:val="00AB2D0B"/>
    <w:rsid w:val="00AD089C"/>
    <w:rsid w:val="00B86B07"/>
    <w:rsid w:val="00C026F3"/>
    <w:rsid w:val="00C16C42"/>
    <w:rsid w:val="00E04BF0"/>
    <w:rsid w:val="00E1431E"/>
    <w:rsid w:val="00F6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33E74"/>
    <w:rPr>
      <w:color w:val="808080"/>
    </w:rPr>
  </w:style>
  <w:style w:type="paragraph" w:customStyle="1" w:styleId="3B7C7FBACAD64626A50F34F45A3A8E18">
    <w:name w:val="3B7C7FBACAD64626A50F34F45A3A8E18"/>
    <w:rsid w:val="00820C18"/>
  </w:style>
  <w:style w:type="paragraph" w:customStyle="1" w:styleId="35AC471B06FB4B95BA3AB86ACF430E2F">
    <w:name w:val="35AC471B06FB4B95BA3AB86ACF430E2F"/>
    <w:rsid w:val="00820C18"/>
  </w:style>
  <w:style w:type="paragraph" w:customStyle="1" w:styleId="4989C04A048B478D9F2598D2A67EF187">
    <w:name w:val="4989C04A048B478D9F2598D2A67EF187"/>
    <w:rsid w:val="00820C18"/>
  </w:style>
  <w:style w:type="paragraph" w:customStyle="1" w:styleId="89F9EF39AF9B43AEA5B14EB37A45EF41">
    <w:name w:val="89F9EF39AF9B43AEA5B14EB37A45EF41"/>
    <w:rsid w:val="00820C18"/>
  </w:style>
  <w:style w:type="paragraph" w:customStyle="1" w:styleId="127CFF146A53471F9FF70BD5A5D36A7F">
    <w:name w:val="127CFF146A53471F9FF70BD5A5D36A7F"/>
    <w:rsid w:val="00820C18"/>
  </w:style>
  <w:style w:type="paragraph" w:customStyle="1" w:styleId="BC272A56C7B942AF993F8F256D01F269">
    <w:name w:val="BC272A56C7B942AF993F8F256D01F269"/>
    <w:rsid w:val="00820C18"/>
  </w:style>
  <w:style w:type="paragraph" w:customStyle="1" w:styleId="BC501716E8534129901DC140C914E859">
    <w:name w:val="BC501716E8534129901DC140C914E859"/>
    <w:rsid w:val="00820C18"/>
  </w:style>
  <w:style w:type="paragraph" w:customStyle="1" w:styleId="559FA348561A442B832F3ED9AE3326FE">
    <w:name w:val="559FA348561A442B832F3ED9AE3326FE"/>
    <w:rsid w:val="00820C18"/>
  </w:style>
  <w:style w:type="paragraph" w:customStyle="1" w:styleId="72D5835C3FEE42869BB4F6A5C088B712">
    <w:name w:val="72D5835C3FEE42869BB4F6A5C088B712"/>
    <w:rsid w:val="00820C18"/>
  </w:style>
  <w:style w:type="paragraph" w:customStyle="1" w:styleId="94328E1A90AA4691A8FDDB3C7B5D9175">
    <w:name w:val="94328E1A90AA4691A8FDDB3C7B5D9175"/>
    <w:rsid w:val="00820C18"/>
  </w:style>
  <w:style w:type="paragraph" w:customStyle="1" w:styleId="A965D58009934F18AB14A9BE01AA6ACF">
    <w:name w:val="A965D58009934F18AB14A9BE01AA6ACF"/>
    <w:rsid w:val="00820C18"/>
  </w:style>
  <w:style w:type="paragraph" w:customStyle="1" w:styleId="1405E37EE1ED4303BA01A3A482F0726A">
    <w:name w:val="1405E37EE1ED4303BA01A3A482F0726A"/>
    <w:rsid w:val="00820C18"/>
  </w:style>
  <w:style w:type="paragraph" w:customStyle="1" w:styleId="C43C85BF6B3042C7A63EBA7AD777FF1E">
    <w:name w:val="C43C85BF6B3042C7A63EBA7AD777FF1E"/>
    <w:rsid w:val="00820C18"/>
  </w:style>
  <w:style w:type="paragraph" w:customStyle="1" w:styleId="9DF845A9516349AAABC823C4FC247E0D">
    <w:name w:val="9DF845A9516349AAABC823C4FC247E0D"/>
    <w:rsid w:val="00820C18"/>
  </w:style>
  <w:style w:type="paragraph" w:customStyle="1" w:styleId="C4BFBA7D307647C5AB09F69234B2DD1E">
    <w:name w:val="C4BFBA7D307647C5AB09F69234B2DD1E"/>
    <w:rsid w:val="00820C18"/>
  </w:style>
  <w:style w:type="paragraph" w:customStyle="1" w:styleId="0025BD0B7FCE49BA8025A716C74FDBAB">
    <w:name w:val="0025BD0B7FCE49BA8025A716C74FDBAB"/>
    <w:rsid w:val="00820C18"/>
  </w:style>
  <w:style w:type="paragraph" w:customStyle="1" w:styleId="17890565039448BB9EC64DED767546CD">
    <w:name w:val="17890565039448BB9EC64DED767546CD"/>
    <w:rsid w:val="00820C18"/>
  </w:style>
  <w:style w:type="paragraph" w:customStyle="1" w:styleId="A2BC4ADB0E444727944636D11F73EFC0">
    <w:name w:val="A2BC4ADB0E444727944636D11F73EFC0"/>
    <w:rsid w:val="00820C18"/>
  </w:style>
  <w:style w:type="paragraph" w:customStyle="1" w:styleId="194FA0E91FB5422EA3201DA0CEECC889">
    <w:name w:val="194FA0E91FB5422EA3201DA0CEECC889"/>
    <w:rsid w:val="00820C18"/>
  </w:style>
  <w:style w:type="paragraph" w:customStyle="1" w:styleId="F498336D6BBA4E8898A7952891FF4A40">
    <w:name w:val="F498336D6BBA4E8898A7952891FF4A40"/>
    <w:rsid w:val="00820C18"/>
  </w:style>
  <w:style w:type="paragraph" w:customStyle="1" w:styleId="84579E422FD1488BAA460664F3463A39">
    <w:name w:val="84579E422FD1488BAA460664F3463A39"/>
    <w:rsid w:val="00820C18"/>
  </w:style>
  <w:style w:type="paragraph" w:customStyle="1" w:styleId="9D947AF48EAF4C149F868F6C2E188A02">
    <w:name w:val="9D947AF48EAF4C149F868F6C2E188A02"/>
    <w:rsid w:val="00820C18"/>
  </w:style>
  <w:style w:type="paragraph" w:customStyle="1" w:styleId="9E4F0F32A9DA40438860F35D31C043EB">
    <w:name w:val="9E4F0F32A9DA40438860F35D31C043EB"/>
    <w:rsid w:val="00820C18"/>
  </w:style>
  <w:style w:type="paragraph" w:customStyle="1" w:styleId="167D899DFB13475F9937A082BECE4359">
    <w:name w:val="167D899DFB13475F9937A082BECE4359"/>
    <w:rsid w:val="00820C18"/>
  </w:style>
  <w:style w:type="paragraph" w:customStyle="1" w:styleId="F015A658806E47B5B4997B38EE6C7875">
    <w:name w:val="F015A658806E47B5B4997B38EE6C7875"/>
    <w:rsid w:val="00820C18"/>
  </w:style>
  <w:style w:type="paragraph" w:customStyle="1" w:styleId="29B5320B6A8C47AD9C33CA06CD612C9D">
    <w:name w:val="29B5320B6A8C47AD9C33CA06CD612C9D"/>
    <w:rsid w:val="00820C18"/>
  </w:style>
  <w:style w:type="paragraph" w:customStyle="1" w:styleId="920BB56FFF5B4F79A7127C2AF07F42F8">
    <w:name w:val="920BB56FFF5B4F79A7127C2AF07F42F8"/>
    <w:rsid w:val="00820C18"/>
  </w:style>
  <w:style w:type="paragraph" w:customStyle="1" w:styleId="04C546FDD5954403BC278576F259ED92">
    <w:name w:val="04C546FDD5954403BC278576F259ED92"/>
    <w:rsid w:val="00820C18"/>
  </w:style>
  <w:style w:type="paragraph" w:customStyle="1" w:styleId="E3816A3C93634A8AAD87B73F326931C8">
    <w:name w:val="E3816A3C93634A8AAD87B73F326931C8"/>
    <w:rsid w:val="00820C18"/>
  </w:style>
  <w:style w:type="paragraph" w:customStyle="1" w:styleId="5008854214664278ACB183483A70F0AB">
    <w:name w:val="5008854214664278ACB183483A70F0AB"/>
    <w:rsid w:val="00820C18"/>
  </w:style>
  <w:style w:type="paragraph" w:customStyle="1" w:styleId="1423F8D184D44460AE8EAB495B777677">
    <w:name w:val="1423F8D184D44460AE8EAB495B777677"/>
    <w:rsid w:val="00820C18"/>
  </w:style>
  <w:style w:type="paragraph" w:customStyle="1" w:styleId="D7DABEBC0606482FB048E75C08B5F24B">
    <w:name w:val="D7DABEBC0606482FB048E75C08B5F24B"/>
    <w:rsid w:val="00820C18"/>
  </w:style>
  <w:style w:type="paragraph" w:customStyle="1" w:styleId="842E23B39CFE4080846C345997779130">
    <w:name w:val="842E23B39CFE4080846C345997779130"/>
    <w:rsid w:val="00820C18"/>
  </w:style>
  <w:style w:type="paragraph" w:customStyle="1" w:styleId="FBA712BFA7E24CD5AAD9E75E97FCC075">
    <w:name w:val="FBA712BFA7E24CD5AAD9E75E97FCC075"/>
    <w:rsid w:val="00820C18"/>
  </w:style>
  <w:style w:type="paragraph" w:customStyle="1" w:styleId="1E490C3F504E4353B3FF5F0498970709">
    <w:name w:val="1E490C3F504E4353B3FF5F0498970709"/>
    <w:rsid w:val="00820C18"/>
  </w:style>
  <w:style w:type="paragraph" w:customStyle="1" w:styleId="D15E5963A3E54A03A1D83BAE00CA39D2">
    <w:name w:val="D15E5963A3E54A03A1D83BAE00CA39D2"/>
    <w:rsid w:val="00820C18"/>
  </w:style>
  <w:style w:type="paragraph" w:customStyle="1" w:styleId="1281095DD14249E4BC8A089AED79B3E2">
    <w:name w:val="1281095DD14249E4BC8A089AED79B3E2"/>
    <w:rsid w:val="00820C18"/>
  </w:style>
  <w:style w:type="paragraph" w:customStyle="1" w:styleId="A23E194A879F4189A82806014CB77D0D">
    <w:name w:val="A23E194A879F4189A82806014CB77D0D"/>
    <w:rsid w:val="00820C18"/>
  </w:style>
  <w:style w:type="paragraph" w:customStyle="1" w:styleId="C1087589CCC943B79E002223B8D9B392">
    <w:name w:val="C1087589CCC943B79E002223B8D9B392"/>
    <w:rsid w:val="00820C18"/>
  </w:style>
  <w:style w:type="paragraph" w:customStyle="1" w:styleId="CD2D75E7913B4F2993280EB7F7BB6423">
    <w:name w:val="CD2D75E7913B4F2993280EB7F7BB6423"/>
    <w:rsid w:val="00820C18"/>
  </w:style>
  <w:style w:type="paragraph" w:customStyle="1" w:styleId="FB2008FB96C0468DA96AC401CCE6222C">
    <w:name w:val="FB2008FB96C0468DA96AC401CCE6222C"/>
    <w:rsid w:val="00820C18"/>
  </w:style>
  <w:style w:type="paragraph" w:customStyle="1" w:styleId="2E8205869EF74A01B97E713B03F8BAF6">
    <w:name w:val="2E8205869EF74A01B97E713B03F8BAF6"/>
    <w:rsid w:val="00820C18"/>
  </w:style>
  <w:style w:type="paragraph" w:customStyle="1" w:styleId="EE9E77D6F5184086AFD1AFD87F0A87B4">
    <w:name w:val="EE9E77D6F5184086AFD1AFD87F0A87B4"/>
    <w:rsid w:val="00820C18"/>
  </w:style>
  <w:style w:type="paragraph" w:customStyle="1" w:styleId="3DEF092A8CCD47BDA8A634D9E4A0EE28">
    <w:name w:val="3DEF092A8CCD47BDA8A634D9E4A0EE28"/>
    <w:rsid w:val="00820C18"/>
  </w:style>
  <w:style w:type="paragraph" w:customStyle="1" w:styleId="6CF904A639B94ADBB254B2E8547B0652">
    <w:name w:val="6CF904A639B94ADBB254B2E8547B0652"/>
    <w:rsid w:val="00820C18"/>
  </w:style>
  <w:style w:type="paragraph" w:customStyle="1" w:styleId="DD480C6FE970481EB3B0C85E2182DF55">
    <w:name w:val="DD480C6FE970481EB3B0C85E2182DF55"/>
    <w:rsid w:val="00820C18"/>
  </w:style>
  <w:style w:type="paragraph" w:customStyle="1" w:styleId="D4136B1E03964603B5158FAF901CEBA7">
    <w:name w:val="D4136B1E03964603B5158FAF901CEBA7"/>
    <w:rsid w:val="00820C18"/>
  </w:style>
  <w:style w:type="paragraph" w:customStyle="1" w:styleId="BB2F72ADF7FF4CE69B56854B50BF9A71">
    <w:name w:val="BB2F72ADF7FF4CE69B56854B50BF9A71"/>
    <w:rsid w:val="00820C18"/>
  </w:style>
  <w:style w:type="paragraph" w:customStyle="1" w:styleId="B251E2FD1CB04CAE99F2F5D448FA765C">
    <w:name w:val="B251E2FD1CB04CAE99F2F5D448FA765C"/>
    <w:rsid w:val="00820C18"/>
  </w:style>
  <w:style w:type="paragraph" w:customStyle="1" w:styleId="662D7A567F5B4DABA3B8979DD7ADDAE7">
    <w:name w:val="662D7A567F5B4DABA3B8979DD7ADDAE7"/>
    <w:rsid w:val="00820C18"/>
  </w:style>
  <w:style w:type="paragraph" w:customStyle="1" w:styleId="924A93A13BB14DE1A919632FE1955703">
    <w:name w:val="924A93A13BB14DE1A919632FE1955703"/>
    <w:rsid w:val="00820C18"/>
  </w:style>
  <w:style w:type="paragraph" w:customStyle="1" w:styleId="B03A4E913B464F78A0886BA3A77BC131">
    <w:name w:val="B03A4E913B464F78A0886BA3A77BC131"/>
    <w:rsid w:val="00820C18"/>
  </w:style>
  <w:style w:type="paragraph" w:customStyle="1" w:styleId="EC5A338259A44E7BAC7DEDCE141B7452">
    <w:name w:val="EC5A338259A44E7BAC7DEDCE141B7452"/>
    <w:rsid w:val="00820C18"/>
  </w:style>
  <w:style w:type="paragraph" w:customStyle="1" w:styleId="6F658B97F625443294DCBB4DF7C05D48">
    <w:name w:val="6F658B97F625443294DCBB4DF7C05D48"/>
    <w:rsid w:val="00820C18"/>
  </w:style>
  <w:style w:type="paragraph" w:customStyle="1" w:styleId="A55424AFB5EF435CBBF2C9238ED8061B">
    <w:name w:val="A55424AFB5EF435CBBF2C9238ED8061B"/>
    <w:rsid w:val="00820C18"/>
  </w:style>
  <w:style w:type="paragraph" w:customStyle="1" w:styleId="38D5A1B61F4F43D5889AE7AECF3BAD0F">
    <w:name w:val="38D5A1B61F4F43D5889AE7AECF3BAD0F"/>
    <w:rsid w:val="00820C18"/>
  </w:style>
  <w:style w:type="paragraph" w:customStyle="1" w:styleId="12AE8EE5C78F49048262197DDE207A70">
    <w:name w:val="12AE8EE5C78F49048262197DDE207A70"/>
    <w:rsid w:val="00820C18"/>
  </w:style>
  <w:style w:type="paragraph" w:customStyle="1" w:styleId="833799059A9C4A8181573B7D792DD2BD">
    <w:name w:val="833799059A9C4A8181573B7D792DD2BD"/>
    <w:rsid w:val="00820C18"/>
  </w:style>
  <w:style w:type="paragraph" w:customStyle="1" w:styleId="D4407AC00B794525882DF6400001A5F2">
    <w:name w:val="D4407AC00B794525882DF6400001A5F2"/>
    <w:rsid w:val="00820C18"/>
  </w:style>
  <w:style w:type="paragraph" w:customStyle="1" w:styleId="DB17BBB5FDAE4496BFF0BB2734C7D1BA">
    <w:name w:val="DB17BBB5FDAE4496BFF0BB2734C7D1BA"/>
    <w:rsid w:val="00820C18"/>
  </w:style>
  <w:style w:type="paragraph" w:customStyle="1" w:styleId="A2B4C94F15B84AB584443C11AA7D0E7C">
    <w:name w:val="A2B4C94F15B84AB584443C11AA7D0E7C"/>
    <w:rsid w:val="00820C18"/>
  </w:style>
  <w:style w:type="paragraph" w:customStyle="1" w:styleId="D6ADE28C11C74A7580FCCCFF76DD04FA">
    <w:name w:val="D6ADE28C11C74A7580FCCCFF76DD04FA"/>
    <w:rsid w:val="00820C18"/>
  </w:style>
  <w:style w:type="paragraph" w:customStyle="1" w:styleId="99FE94AB22D44DD48BF428FB308320C2">
    <w:name w:val="99FE94AB22D44DD48BF428FB308320C2"/>
    <w:rsid w:val="00820C18"/>
  </w:style>
  <w:style w:type="paragraph" w:customStyle="1" w:styleId="32549FC8B315485FA5583C1AD9EEC905">
    <w:name w:val="32549FC8B315485FA5583C1AD9EEC905"/>
    <w:rsid w:val="00820C18"/>
  </w:style>
  <w:style w:type="paragraph" w:customStyle="1" w:styleId="B33963540F6C47A494688148BA74F7D9">
    <w:name w:val="B33963540F6C47A494688148BA74F7D9"/>
    <w:rsid w:val="00820C18"/>
  </w:style>
  <w:style w:type="paragraph" w:customStyle="1" w:styleId="BAAD265D809D4DF9B28C000A2C4A89E8">
    <w:name w:val="BAAD265D809D4DF9B28C000A2C4A89E8"/>
    <w:rsid w:val="00820C18"/>
  </w:style>
  <w:style w:type="paragraph" w:customStyle="1" w:styleId="325789F734E14C3381364B110764F8E3">
    <w:name w:val="325789F734E14C3381364B110764F8E3"/>
    <w:rsid w:val="00820C18"/>
  </w:style>
  <w:style w:type="paragraph" w:customStyle="1" w:styleId="9B1819B4837D4A529AEFDD85D03CD72C">
    <w:name w:val="9B1819B4837D4A529AEFDD85D03CD72C"/>
    <w:rsid w:val="00820C18"/>
  </w:style>
  <w:style w:type="paragraph" w:customStyle="1" w:styleId="569A89C74D564E4D83F3D62E475C6884">
    <w:name w:val="569A89C74D564E4D83F3D62E475C6884"/>
    <w:rsid w:val="00820C18"/>
  </w:style>
  <w:style w:type="paragraph" w:customStyle="1" w:styleId="8C441898F71340C7ADD03B5E306B6F5D">
    <w:name w:val="8C441898F71340C7ADD03B5E306B6F5D"/>
    <w:rsid w:val="00820C18"/>
  </w:style>
  <w:style w:type="paragraph" w:customStyle="1" w:styleId="5A4C5C789BD643EE80C9D5A22D3ED26A">
    <w:name w:val="5A4C5C789BD643EE80C9D5A22D3ED26A"/>
    <w:rsid w:val="00820C18"/>
  </w:style>
  <w:style w:type="paragraph" w:customStyle="1" w:styleId="03A0B891C4074E0FA4C2219F4A9D00D6">
    <w:name w:val="03A0B891C4074E0FA4C2219F4A9D00D6"/>
    <w:rsid w:val="00820C18"/>
  </w:style>
  <w:style w:type="paragraph" w:customStyle="1" w:styleId="09F8728383C1441A9755FDF6C7B3702F">
    <w:name w:val="09F8728383C1441A9755FDF6C7B3702F"/>
    <w:rsid w:val="00820C18"/>
  </w:style>
  <w:style w:type="paragraph" w:customStyle="1" w:styleId="1FEB6505A37E419FA3556F739244872C">
    <w:name w:val="1FEB6505A37E419FA3556F739244872C"/>
    <w:rsid w:val="00820C18"/>
  </w:style>
  <w:style w:type="paragraph" w:customStyle="1" w:styleId="A9ADE3A3AF41414AB5F31293181798D1">
    <w:name w:val="A9ADE3A3AF41414AB5F31293181798D1"/>
    <w:rsid w:val="00820C18"/>
  </w:style>
  <w:style w:type="paragraph" w:customStyle="1" w:styleId="B8CBB7902374488E9B3B0A8532B529B4">
    <w:name w:val="B8CBB7902374488E9B3B0A8532B529B4"/>
    <w:rsid w:val="00820C18"/>
  </w:style>
  <w:style w:type="paragraph" w:customStyle="1" w:styleId="7B4BA5698EF341509DFC360EA091EF57">
    <w:name w:val="7B4BA5698EF341509DFC360EA091EF57"/>
    <w:rsid w:val="00820C18"/>
  </w:style>
  <w:style w:type="paragraph" w:customStyle="1" w:styleId="B9B2FFD73DE24265B628C31AAF18EF87">
    <w:name w:val="B9B2FFD73DE24265B628C31AAF18EF87"/>
    <w:rsid w:val="00820C18"/>
  </w:style>
  <w:style w:type="paragraph" w:customStyle="1" w:styleId="B5641556F5614DB69D8AE5C4FBA42035">
    <w:name w:val="B5641556F5614DB69D8AE5C4FBA42035"/>
    <w:rsid w:val="00820C18"/>
  </w:style>
  <w:style w:type="paragraph" w:customStyle="1" w:styleId="0E563FC35D914D6DBF8A1F492E4EAC98">
    <w:name w:val="0E563FC35D914D6DBF8A1F492E4EAC98"/>
    <w:rsid w:val="00820C18"/>
  </w:style>
  <w:style w:type="paragraph" w:customStyle="1" w:styleId="8A35D31BC6F144318CDBC1CDECE62983">
    <w:name w:val="8A35D31BC6F144318CDBC1CDECE62983"/>
    <w:rsid w:val="00820C18"/>
  </w:style>
  <w:style w:type="paragraph" w:customStyle="1" w:styleId="5F6919F449114EA18692C41313EAFA6E">
    <w:name w:val="5F6919F449114EA18692C41313EAFA6E"/>
    <w:rsid w:val="00820C18"/>
  </w:style>
  <w:style w:type="paragraph" w:customStyle="1" w:styleId="BC0E678AEA954B598BB3302D71CEEE84">
    <w:name w:val="BC0E678AEA954B598BB3302D71CEEE84"/>
    <w:rsid w:val="00820C18"/>
  </w:style>
  <w:style w:type="paragraph" w:customStyle="1" w:styleId="6C2E8CF742534A3EBC2CD55785229962">
    <w:name w:val="6C2E8CF742534A3EBC2CD55785229962"/>
    <w:rsid w:val="00820C18"/>
  </w:style>
  <w:style w:type="paragraph" w:customStyle="1" w:styleId="E08C7D9615CE41B58650FDCDF827D631">
    <w:name w:val="E08C7D9615CE41B58650FDCDF827D631"/>
    <w:rsid w:val="00820C18"/>
  </w:style>
  <w:style w:type="paragraph" w:customStyle="1" w:styleId="14953B7E6B2545689C14B6E8BE0A66AC">
    <w:name w:val="14953B7E6B2545689C14B6E8BE0A66AC"/>
    <w:rsid w:val="00820C18"/>
  </w:style>
  <w:style w:type="paragraph" w:customStyle="1" w:styleId="D603DAD74F8F46A1AAD679D346422942">
    <w:name w:val="D603DAD74F8F46A1AAD679D346422942"/>
    <w:rsid w:val="00820C18"/>
  </w:style>
  <w:style w:type="paragraph" w:customStyle="1" w:styleId="CCA22D2E693149FBB8AD7D612BEDCF10">
    <w:name w:val="CCA22D2E693149FBB8AD7D612BEDCF10"/>
    <w:rsid w:val="00820C18"/>
  </w:style>
  <w:style w:type="paragraph" w:customStyle="1" w:styleId="C3008E851AE4491E8D5FA7976D0DF783">
    <w:name w:val="C3008E851AE4491E8D5FA7976D0DF783"/>
    <w:rsid w:val="00820C18"/>
  </w:style>
  <w:style w:type="paragraph" w:customStyle="1" w:styleId="E31D3FCED9FE4EFB8296425D3E611579">
    <w:name w:val="E31D3FCED9FE4EFB8296425D3E611579"/>
    <w:rsid w:val="00820C18"/>
  </w:style>
  <w:style w:type="paragraph" w:customStyle="1" w:styleId="ED6C08BC2B7549A085887F8F397E5260">
    <w:name w:val="ED6C08BC2B7549A085887F8F397E5260"/>
    <w:rsid w:val="00820C18"/>
  </w:style>
  <w:style w:type="paragraph" w:customStyle="1" w:styleId="CD4BC5429F334A488B446B5ECF15A73A">
    <w:name w:val="CD4BC5429F334A488B446B5ECF15A73A"/>
    <w:rsid w:val="00820C18"/>
  </w:style>
  <w:style w:type="paragraph" w:customStyle="1" w:styleId="324BED410693482FB3B7F8CF86312B1B">
    <w:name w:val="324BED410693482FB3B7F8CF86312B1B"/>
    <w:rsid w:val="00820C18"/>
  </w:style>
  <w:style w:type="paragraph" w:customStyle="1" w:styleId="8502948FA8AE442495E4F4E2329A6704">
    <w:name w:val="8502948FA8AE442495E4F4E2329A6704"/>
    <w:rsid w:val="00820C18"/>
  </w:style>
  <w:style w:type="paragraph" w:customStyle="1" w:styleId="5CDD407489AA45889B53F8EA086FE8C4">
    <w:name w:val="5CDD407489AA45889B53F8EA086FE8C4"/>
    <w:rsid w:val="00820C18"/>
  </w:style>
  <w:style w:type="paragraph" w:customStyle="1" w:styleId="BF78DE2CD7EE4EC18685D83A635A864B">
    <w:name w:val="BF78DE2CD7EE4EC18685D83A635A864B"/>
    <w:rsid w:val="00820C18"/>
  </w:style>
  <w:style w:type="paragraph" w:customStyle="1" w:styleId="EDA03DD21FB64A8999DC50E52FBFDE5D">
    <w:name w:val="EDA03DD21FB64A8999DC50E52FBFDE5D"/>
    <w:rsid w:val="00820C18"/>
  </w:style>
  <w:style w:type="paragraph" w:customStyle="1" w:styleId="B52E18A4CA3D46509101895FDB067E6E">
    <w:name w:val="B52E18A4CA3D46509101895FDB067E6E"/>
    <w:rsid w:val="00820C18"/>
  </w:style>
  <w:style w:type="paragraph" w:customStyle="1" w:styleId="F15C14CEC9BF4742A70B395B7C7337C5">
    <w:name w:val="F15C14CEC9BF4742A70B395B7C7337C5"/>
    <w:rsid w:val="00820C18"/>
  </w:style>
  <w:style w:type="paragraph" w:customStyle="1" w:styleId="75E4198DD5FB4E9CAA7A83343F089EF4">
    <w:name w:val="75E4198DD5FB4E9CAA7A83343F089EF4"/>
    <w:rsid w:val="00820C18"/>
  </w:style>
  <w:style w:type="paragraph" w:customStyle="1" w:styleId="25FA172F2FB04037B436F38D510A2BBC">
    <w:name w:val="25FA172F2FB04037B436F38D510A2BBC"/>
    <w:rsid w:val="00820C18"/>
  </w:style>
  <w:style w:type="paragraph" w:customStyle="1" w:styleId="BBBA02DFD94D4640A027D9CBE351752C">
    <w:name w:val="BBBA02DFD94D4640A027D9CBE351752C"/>
    <w:rsid w:val="00820C18"/>
  </w:style>
  <w:style w:type="paragraph" w:customStyle="1" w:styleId="D6A921C2216B41879B525B1D5D04B8C1">
    <w:name w:val="D6A921C2216B41879B525B1D5D04B8C1"/>
    <w:rsid w:val="00820C18"/>
  </w:style>
  <w:style w:type="paragraph" w:customStyle="1" w:styleId="91C3F629C39F4F3AB2BA9227CD1C200D">
    <w:name w:val="91C3F629C39F4F3AB2BA9227CD1C200D"/>
    <w:rsid w:val="00820C18"/>
  </w:style>
  <w:style w:type="paragraph" w:customStyle="1" w:styleId="618564D5F2254553BAFCD22F3B8F2064">
    <w:name w:val="618564D5F2254553BAFCD22F3B8F2064"/>
    <w:rsid w:val="00820C18"/>
  </w:style>
  <w:style w:type="paragraph" w:customStyle="1" w:styleId="C0FE85682DAE4A8E820A1521BFC8AA41">
    <w:name w:val="C0FE85682DAE4A8E820A1521BFC8AA41"/>
    <w:rsid w:val="00820C18"/>
  </w:style>
  <w:style w:type="paragraph" w:customStyle="1" w:styleId="AF6727EEE7474A65A47A50457D04A115">
    <w:name w:val="AF6727EEE7474A65A47A50457D04A115"/>
    <w:rsid w:val="00820C18"/>
  </w:style>
  <w:style w:type="paragraph" w:customStyle="1" w:styleId="0A8BE010FC444AFC9AD539FDB7D3FD5F">
    <w:name w:val="0A8BE010FC444AFC9AD539FDB7D3FD5F"/>
    <w:rsid w:val="00820C18"/>
  </w:style>
  <w:style w:type="paragraph" w:customStyle="1" w:styleId="BD3639DF802542339FDFBF3BF3C5C900">
    <w:name w:val="BD3639DF802542339FDFBF3BF3C5C900"/>
    <w:rsid w:val="00820C18"/>
  </w:style>
  <w:style w:type="paragraph" w:customStyle="1" w:styleId="6D0D33A54FF745A0ABAF348601EC563A">
    <w:name w:val="6D0D33A54FF745A0ABAF348601EC563A"/>
    <w:rsid w:val="00820C18"/>
  </w:style>
  <w:style w:type="paragraph" w:customStyle="1" w:styleId="1273C196406E4BCF9B4BF3E310D69D86">
    <w:name w:val="1273C196406E4BCF9B4BF3E310D69D86"/>
    <w:rsid w:val="00820C18"/>
  </w:style>
  <w:style w:type="paragraph" w:customStyle="1" w:styleId="9C21128ED7E04F15923E6F8C008083FA">
    <w:name w:val="9C21128ED7E04F15923E6F8C008083FA"/>
    <w:rsid w:val="00820C18"/>
  </w:style>
  <w:style w:type="paragraph" w:customStyle="1" w:styleId="4915F96140BF4588AC02A053A8CBDD8E">
    <w:name w:val="4915F96140BF4588AC02A053A8CBDD8E"/>
    <w:rsid w:val="00820C18"/>
  </w:style>
  <w:style w:type="paragraph" w:customStyle="1" w:styleId="54A33CDDDC9548598F59B0D351F7B0CF">
    <w:name w:val="54A33CDDDC9548598F59B0D351F7B0CF"/>
    <w:rsid w:val="00820C18"/>
  </w:style>
  <w:style w:type="paragraph" w:customStyle="1" w:styleId="FC523BE6A00F4C1A8A9DBA27A7D329AB">
    <w:name w:val="FC523BE6A00F4C1A8A9DBA27A7D329AB"/>
    <w:rsid w:val="00820C18"/>
  </w:style>
  <w:style w:type="paragraph" w:customStyle="1" w:styleId="580CFE9408E849EBB5AFEAC1A178E851">
    <w:name w:val="580CFE9408E849EBB5AFEAC1A178E851"/>
    <w:rsid w:val="00820C18"/>
  </w:style>
  <w:style w:type="paragraph" w:customStyle="1" w:styleId="4C08E471B65A43C6A2535269EA74E59C">
    <w:name w:val="4C08E471B65A43C6A2535269EA74E59C"/>
    <w:rsid w:val="00820C18"/>
  </w:style>
  <w:style w:type="paragraph" w:customStyle="1" w:styleId="5A14C5752ACA41E09A6D9064CFCF92CE">
    <w:name w:val="5A14C5752ACA41E09A6D9064CFCF92CE"/>
    <w:rsid w:val="00820C18"/>
  </w:style>
  <w:style w:type="paragraph" w:customStyle="1" w:styleId="5755EA51C5BC48308BCD8D0D0555F133">
    <w:name w:val="5755EA51C5BC48308BCD8D0D0555F133"/>
    <w:rsid w:val="00820C18"/>
  </w:style>
  <w:style w:type="paragraph" w:customStyle="1" w:styleId="C171E130EC134D4CA4CFC10E7EE47CC9">
    <w:name w:val="C171E130EC134D4CA4CFC10E7EE47CC9"/>
    <w:rsid w:val="00820C18"/>
  </w:style>
  <w:style w:type="paragraph" w:customStyle="1" w:styleId="1CFA636F7D0E46FA88138DDB78E286A4">
    <w:name w:val="1CFA636F7D0E46FA88138DDB78E286A4"/>
    <w:rsid w:val="00820C18"/>
  </w:style>
  <w:style w:type="paragraph" w:customStyle="1" w:styleId="359FAD3B4A65499B83EB8F185696EDD6">
    <w:name w:val="359FAD3B4A65499B83EB8F185696EDD6"/>
    <w:rsid w:val="00820C18"/>
  </w:style>
  <w:style w:type="paragraph" w:customStyle="1" w:styleId="5B2F8AA980314C0787387DCA15C4C6B1">
    <w:name w:val="5B2F8AA980314C0787387DCA15C4C6B1"/>
    <w:rsid w:val="00820C18"/>
  </w:style>
  <w:style w:type="paragraph" w:customStyle="1" w:styleId="B69B207F001F41B3B590F9E798482605">
    <w:name w:val="B69B207F001F41B3B590F9E798482605"/>
    <w:rsid w:val="00AB2D0B"/>
    <w:pPr>
      <w:spacing w:line="278" w:lineRule="auto"/>
    </w:pPr>
    <w:rPr>
      <w:sz w:val="24"/>
      <w:szCs w:val="24"/>
    </w:rPr>
  </w:style>
  <w:style w:type="paragraph" w:customStyle="1" w:styleId="645F1FECE2EE4B458C613EAADCFD4BC1">
    <w:name w:val="645F1FECE2EE4B458C613EAADCFD4BC1"/>
    <w:rsid w:val="00633E74"/>
    <w:rPr>
      <w:kern w:val="0"/>
      <w14:ligatures w14:val="none"/>
    </w:rPr>
  </w:style>
  <w:style w:type="paragraph" w:customStyle="1" w:styleId="2F279FF6D99D4254A9A989F0B4A9E30D">
    <w:name w:val="2F279FF6D99D4254A9A989F0B4A9E30D"/>
    <w:rsid w:val="00633E74"/>
    <w:rPr>
      <w:kern w:val="0"/>
      <w14:ligatures w14:val="none"/>
    </w:rPr>
  </w:style>
  <w:style w:type="paragraph" w:customStyle="1" w:styleId="4AD09CC6A95049BDB8670FB629251074">
    <w:name w:val="4AD09CC6A95049BDB8670FB629251074"/>
    <w:rsid w:val="00633E74"/>
    <w:rPr>
      <w:kern w:val="0"/>
      <w14:ligatures w14:val="none"/>
    </w:rPr>
  </w:style>
  <w:style w:type="paragraph" w:customStyle="1" w:styleId="0EEFE8388BAF4E11A4F5BF720AA328CE">
    <w:name w:val="0EEFE8388BAF4E11A4F5BF720AA328CE"/>
    <w:rsid w:val="00633E74"/>
    <w:rPr>
      <w:kern w:val="0"/>
      <w14:ligatures w14:val="none"/>
    </w:rPr>
  </w:style>
  <w:style w:type="paragraph" w:customStyle="1" w:styleId="A8D28DF005D940A28241752BA0A90773">
    <w:name w:val="A8D28DF005D940A28241752BA0A90773"/>
    <w:rsid w:val="00633E74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4D943-E6EB-43AE-8B3A-0BBB3F085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10</Pages>
  <Words>1718</Words>
  <Characters>9799</Characters>
  <Application>Microsoft Office Word</Application>
  <DocSecurity>0</DocSecurity>
  <Lines>81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Трифонова Анна Михайловна</dc:creator>
  <cp:keywords/>
  <dc:description/>
  <cp:lastModifiedBy>Влад Гафаров</cp:lastModifiedBy>
  <cp:revision>23</cp:revision>
  <cp:lastPrinted>2023-09-28T08:57:00Z</cp:lastPrinted>
  <dcterms:created xsi:type="dcterms:W3CDTF">2023-12-27T11:35:00Z</dcterms:created>
  <dcterms:modified xsi:type="dcterms:W3CDTF">2025-07-18T11:14:00Z</dcterms:modified>
</cp:coreProperties>
</file>