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CE" w:rsidRPr="00686ACE" w:rsidRDefault="00686ACE" w:rsidP="00F244FE">
      <w:pPr>
        <w:autoSpaceDE w:val="0"/>
        <w:autoSpaceDN w:val="0"/>
        <w:adjustRightInd w:val="0"/>
        <w:spacing w:after="0" w:line="360" w:lineRule="exact"/>
        <w:jc w:val="center"/>
        <w:rPr>
          <w:b/>
        </w:rPr>
      </w:pPr>
      <w:r w:rsidRPr="00686ACE">
        <w:rPr>
          <w:b/>
        </w:rPr>
        <w:t>ПОЯСНИТЕЛЬНАЯ ЗАПИСКА</w:t>
      </w:r>
    </w:p>
    <w:p w:rsidR="0038283C" w:rsidRPr="0038283C" w:rsidRDefault="00686ACE" w:rsidP="007A5090">
      <w:pPr>
        <w:spacing w:after="0" w:line="240" w:lineRule="auto"/>
        <w:ind w:firstLine="708"/>
        <w:jc w:val="center"/>
        <w:rPr>
          <w:b/>
        </w:rPr>
      </w:pPr>
      <w:r w:rsidRPr="00686ACE">
        <w:rPr>
          <w:b/>
        </w:rPr>
        <w:t>к проекту</w:t>
      </w:r>
      <w:r>
        <w:rPr>
          <w:b/>
        </w:rPr>
        <w:t xml:space="preserve"> </w:t>
      </w:r>
      <w:r w:rsidR="002F643C">
        <w:rPr>
          <w:b/>
        </w:rPr>
        <w:t>постановления</w:t>
      </w:r>
      <w:r>
        <w:rPr>
          <w:b/>
        </w:rPr>
        <w:t xml:space="preserve"> Правительства Российской Федерации </w:t>
      </w:r>
      <w:r w:rsidR="00B5757C">
        <w:rPr>
          <w:b/>
        </w:rPr>
        <w:br/>
      </w:r>
      <w:r w:rsidR="0038283C">
        <w:rPr>
          <w:b/>
        </w:rPr>
        <w:t>о</w:t>
      </w:r>
      <w:r w:rsidR="0038283C" w:rsidRPr="0038283C">
        <w:rPr>
          <w:b/>
        </w:rPr>
        <w:t xml:space="preserve"> внесении изменений в государственную программу Российской Федерации </w:t>
      </w:r>
      <w:r w:rsidR="0038283C">
        <w:rPr>
          <w:b/>
        </w:rPr>
        <w:t>«</w:t>
      </w:r>
      <w:r w:rsidR="0038283C" w:rsidRPr="0038283C">
        <w:rPr>
          <w:b/>
        </w:rPr>
        <w:t>Реализация государственной национальной политики</w:t>
      </w:r>
      <w:r w:rsidR="0038283C">
        <w:rPr>
          <w:b/>
        </w:rPr>
        <w:t>»</w:t>
      </w:r>
      <w:r w:rsidR="0038283C" w:rsidRPr="0038283C">
        <w:rPr>
          <w:b/>
        </w:rPr>
        <w:t xml:space="preserve"> </w:t>
      </w:r>
    </w:p>
    <w:p w:rsidR="0038283C" w:rsidRPr="0038283C" w:rsidRDefault="0038283C" w:rsidP="007A5090">
      <w:pPr>
        <w:spacing w:after="0" w:line="240" w:lineRule="auto"/>
        <w:ind w:firstLine="708"/>
        <w:jc w:val="center"/>
        <w:rPr>
          <w:b/>
        </w:rPr>
      </w:pPr>
      <w:r w:rsidRPr="0038283C">
        <w:rPr>
          <w:b/>
        </w:rPr>
        <w:t xml:space="preserve">и признании утратившими силу некоторых актов Правительства </w:t>
      </w:r>
    </w:p>
    <w:p w:rsidR="0038283C" w:rsidRPr="0038283C" w:rsidRDefault="0038283C" w:rsidP="007A5090">
      <w:pPr>
        <w:spacing w:after="0" w:line="240" w:lineRule="auto"/>
        <w:ind w:firstLine="708"/>
        <w:jc w:val="center"/>
        <w:rPr>
          <w:b/>
        </w:rPr>
      </w:pPr>
      <w:r w:rsidRPr="0038283C">
        <w:rPr>
          <w:b/>
        </w:rPr>
        <w:t xml:space="preserve">Российской Федерации и отдельных положений некоторых </w:t>
      </w:r>
    </w:p>
    <w:p w:rsidR="007444E5" w:rsidRDefault="0038283C" w:rsidP="007A5090">
      <w:pPr>
        <w:spacing w:after="0" w:line="240" w:lineRule="auto"/>
        <w:ind w:firstLine="708"/>
        <w:jc w:val="center"/>
        <w:rPr>
          <w:b/>
        </w:rPr>
      </w:pPr>
      <w:r w:rsidRPr="0038283C">
        <w:rPr>
          <w:b/>
        </w:rPr>
        <w:t>актов Правительства Российской Федерации</w:t>
      </w:r>
    </w:p>
    <w:p w:rsidR="0038283C" w:rsidRPr="00311D99" w:rsidRDefault="0038283C" w:rsidP="00311D99">
      <w:pPr>
        <w:spacing w:after="0"/>
        <w:ind w:firstLine="708"/>
        <w:jc w:val="center"/>
      </w:pPr>
    </w:p>
    <w:p w:rsidR="00E52C2A" w:rsidRPr="00311D99" w:rsidRDefault="007D3F6E" w:rsidP="00311D99">
      <w:pPr>
        <w:pStyle w:val="11"/>
        <w:spacing w:line="276" w:lineRule="auto"/>
        <w:ind w:firstLine="709"/>
        <w:jc w:val="both"/>
        <w:rPr>
          <w:color w:val="000000"/>
          <w:lang w:eastAsia="ru-RU" w:bidi="ru-RU"/>
        </w:rPr>
      </w:pPr>
      <w:r w:rsidRPr="00311D99">
        <w:t xml:space="preserve">В соответствии с статьей 158 Бюджетного кодекса Российской Федерации </w:t>
      </w:r>
      <w:r w:rsidR="00311D99">
        <w:br/>
      </w:r>
      <w:r w:rsidRPr="00311D99">
        <w:t xml:space="preserve">и пунктом 5.33 Положения о Федеральном агентстве по делам национальностей, утвержденного Постановление Правительства Российской Федерации </w:t>
      </w:r>
      <w:r w:rsidR="00311D99">
        <w:br/>
      </w:r>
      <w:r w:rsidRPr="00311D99">
        <w:t>от 18.04.2015 № 368,</w:t>
      </w:r>
      <w:r w:rsidR="00685224" w:rsidRPr="00311D99">
        <w:t xml:space="preserve"> ФАДН России подготовлен п</w:t>
      </w:r>
      <w:r w:rsidR="00D95445" w:rsidRPr="00311D99">
        <w:t xml:space="preserve">роект </w:t>
      </w:r>
      <w:r w:rsidR="0038283C" w:rsidRPr="00311D99">
        <w:t>постановления Правительства Российской Федерации</w:t>
      </w:r>
      <w:r w:rsidR="00685224" w:rsidRPr="00311D99">
        <w:t xml:space="preserve"> </w:t>
      </w:r>
      <w:r w:rsidR="009576FB" w:rsidRPr="00311D99">
        <w:t>«О</w:t>
      </w:r>
      <w:r w:rsidR="0038283C" w:rsidRPr="00311D99">
        <w:t xml:space="preserve"> внесении изменений </w:t>
      </w:r>
      <w:r w:rsidR="00311D99">
        <w:br/>
      </w:r>
      <w:r w:rsidR="0038283C" w:rsidRPr="00311D99">
        <w:t>в государственную программу Российской Федерации «Реализация государственной национальной политики»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9576FB" w:rsidRPr="00311D99">
        <w:t>»</w:t>
      </w:r>
      <w:r w:rsidR="007444E5" w:rsidRPr="00311D99">
        <w:rPr>
          <w:color w:val="000000"/>
          <w:lang w:eastAsia="ru-RU" w:bidi="ru-RU"/>
        </w:rPr>
        <w:t xml:space="preserve"> в целях </w:t>
      </w:r>
      <w:r w:rsidR="00E52C2A" w:rsidRPr="00311D99">
        <w:rPr>
          <w:color w:val="000000"/>
          <w:lang w:eastAsia="ru-RU" w:bidi="ru-RU"/>
        </w:rPr>
        <w:t xml:space="preserve">изменения </w:t>
      </w:r>
      <w:r w:rsidR="0095665F" w:rsidRPr="00311D99">
        <w:rPr>
          <w:color w:val="000000"/>
          <w:lang w:eastAsia="ru-RU" w:bidi="ru-RU"/>
        </w:rPr>
        <w:t>типа</w:t>
      </w:r>
      <w:r w:rsidR="00E52C2A" w:rsidRPr="00311D99">
        <w:rPr>
          <w:color w:val="000000"/>
          <w:lang w:eastAsia="ru-RU" w:bidi="ru-RU"/>
        </w:rPr>
        <w:t xml:space="preserve"> </w:t>
      </w:r>
      <w:r w:rsidR="00E752CD" w:rsidRPr="00311D99">
        <w:rPr>
          <w:color w:val="000000"/>
          <w:lang w:eastAsia="ru-RU" w:bidi="ru-RU"/>
        </w:rPr>
        <w:t>межбюджетного трансферта в рамках</w:t>
      </w:r>
      <w:r w:rsidR="00B10211" w:rsidRPr="00311D99">
        <w:t xml:space="preserve"> </w:t>
      </w:r>
      <w:r w:rsidR="00B10211" w:rsidRPr="00311D99">
        <w:rPr>
          <w:color w:val="000000"/>
          <w:lang w:eastAsia="ru-RU" w:bidi="ru-RU"/>
        </w:rPr>
        <w:t>государственной программы Российской Федерации «Реализация государственной национальной политики»,</w:t>
      </w:r>
      <w:r w:rsidR="00E752CD" w:rsidRPr="00311D99">
        <w:rPr>
          <w:color w:val="000000"/>
          <w:lang w:eastAsia="ru-RU" w:bidi="ru-RU"/>
        </w:rPr>
        <w:t xml:space="preserve"> </w:t>
      </w:r>
      <w:r w:rsidR="00B10211" w:rsidRPr="00311D99">
        <w:rPr>
          <w:color w:val="000000"/>
          <w:lang w:eastAsia="ru-RU" w:bidi="ru-RU"/>
        </w:rPr>
        <w:t xml:space="preserve">утвержденной постановлением Правительства Российской Федерации </w:t>
      </w:r>
      <w:r w:rsidR="00311D99">
        <w:rPr>
          <w:color w:val="000000"/>
          <w:lang w:eastAsia="ru-RU" w:bidi="ru-RU"/>
        </w:rPr>
        <w:br/>
      </w:r>
      <w:r w:rsidR="00B10211" w:rsidRPr="00311D99">
        <w:rPr>
          <w:color w:val="000000"/>
          <w:lang w:eastAsia="ru-RU" w:bidi="ru-RU"/>
        </w:rPr>
        <w:t>от 29</w:t>
      </w:r>
      <w:r w:rsidR="00311D99">
        <w:rPr>
          <w:color w:val="000000"/>
          <w:lang w:eastAsia="ru-RU" w:bidi="ru-RU"/>
        </w:rPr>
        <w:t>.12.</w:t>
      </w:r>
      <w:r w:rsidR="00B10211" w:rsidRPr="00311D99">
        <w:rPr>
          <w:color w:val="000000"/>
          <w:lang w:eastAsia="ru-RU" w:bidi="ru-RU"/>
        </w:rPr>
        <w:t>2016 № 1532</w:t>
      </w:r>
      <w:r w:rsidR="0095665F" w:rsidRPr="00311D99">
        <w:rPr>
          <w:color w:val="000000"/>
          <w:lang w:eastAsia="ru-RU" w:bidi="ru-RU"/>
        </w:rPr>
        <w:t>,</w:t>
      </w:r>
      <w:r w:rsidR="00311D99">
        <w:rPr>
          <w:color w:val="000000"/>
          <w:lang w:eastAsia="ru-RU" w:bidi="ru-RU"/>
        </w:rPr>
        <w:t xml:space="preserve"> </w:t>
      </w:r>
      <w:r w:rsidR="00E752CD" w:rsidRPr="00311D99">
        <w:rPr>
          <w:color w:val="000000"/>
          <w:lang w:eastAsia="ru-RU" w:bidi="ru-RU"/>
        </w:rPr>
        <w:t>на Консолидированную субсидию</w:t>
      </w:r>
      <w:r w:rsidR="00BE4E0C" w:rsidRPr="00311D99">
        <w:rPr>
          <w:color w:val="000000"/>
          <w:lang w:eastAsia="ru-RU" w:bidi="ru-RU"/>
        </w:rPr>
        <w:t xml:space="preserve"> (далее – Проект)</w:t>
      </w:r>
      <w:r w:rsidR="00BD2176" w:rsidRPr="00311D99">
        <w:rPr>
          <w:color w:val="000000"/>
          <w:lang w:eastAsia="ru-RU" w:bidi="ru-RU"/>
        </w:rPr>
        <w:t>.</w:t>
      </w:r>
    </w:p>
    <w:p w:rsidR="0060152A" w:rsidRPr="00311D99" w:rsidRDefault="00025D48" w:rsidP="00311D99">
      <w:pPr>
        <w:pStyle w:val="11"/>
        <w:spacing w:line="276" w:lineRule="auto"/>
        <w:ind w:firstLine="709"/>
        <w:jc w:val="both"/>
        <w:rPr>
          <w:color w:val="000000"/>
          <w:lang w:eastAsia="ru-RU" w:bidi="ru-RU"/>
        </w:rPr>
      </w:pPr>
      <w:r w:rsidRPr="00311D99">
        <w:rPr>
          <w:color w:val="000000"/>
          <w:lang w:eastAsia="ru-RU" w:bidi="ru-RU"/>
        </w:rPr>
        <w:t xml:space="preserve">ФАДН России </w:t>
      </w:r>
      <w:r w:rsidR="000E7DF9" w:rsidRPr="00311D99">
        <w:rPr>
          <w:color w:val="000000"/>
          <w:lang w:eastAsia="ru-RU" w:bidi="ru-RU"/>
        </w:rPr>
        <w:t>осуществляет функции главного распорядителя и получателя средств федерального бюджета</w:t>
      </w:r>
      <w:r w:rsidR="00C849A0" w:rsidRPr="00311D99">
        <w:rPr>
          <w:color w:val="000000"/>
          <w:lang w:eastAsia="ru-RU" w:bidi="ru-RU"/>
        </w:rPr>
        <w:t xml:space="preserve">, в этой связи </w:t>
      </w:r>
      <w:r w:rsidR="00B66F0C" w:rsidRPr="00311D99">
        <w:rPr>
          <w:color w:val="000000"/>
          <w:lang w:eastAsia="ru-RU" w:bidi="ru-RU"/>
        </w:rPr>
        <w:t xml:space="preserve">разработан </w:t>
      </w:r>
      <w:r w:rsidR="0060152A" w:rsidRPr="00311D99">
        <w:rPr>
          <w:color w:val="000000"/>
          <w:lang w:eastAsia="ru-RU" w:bidi="ru-RU"/>
        </w:rPr>
        <w:t>Проект</w:t>
      </w:r>
      <w:r w:rsidR="0000524D" w:rsidRPr="00311D99">
        <w:rPr>
          <w:lang w:eastAsia="ru-RU" w:bidi="ru-RU"/>
        </w:rPr>
        <w:t>,</w:t>
      </w:r>
      <w:r w:rsidR="0060152A" w:rsidRPr="00311D99">
        <w:rPr>
          <w:lang w:eastAsia="ru-RU" w:bidi="ru-RU"/>
        </w:rPr>
        <w:t xml:space="preserve"> </w:t>
      </w:r>
      <w:r w:rsidR="0060152A" w:rsidRPr="00311D99">
        <w:rPr>
          <w:color w:val="000000"/>
          <w:lang w:eastAsia="ru-RU" w:bidi="ru-RU"/>
        </w:rPr>
        <w:t>предусматрива</w:t>
      </w:r>
      <w:r w:rsidR="00B66F0C" w:rsidRPr="00311D99">
        <w:rPr>
          <w:color w:val="000000"/>
          <w:lang w:eastAsia="ru-RU" w:bidi="ru-RU"/>
        </w:rPr>
        <w:t>ющий</w:t>
      </w:r>
      <w:r w:rsidR="0060152A" w:rsidRPr="00311D99">
        <w:rPr>
          <w:color w:val="000000"/>
          <w:lang w:eastAsia="ru-RU" w:bidi="ru-RU"/>
        </w:rPr>
        <w:t xml:space="preserve"> дополнение государственной программы Российской Федерации «Реализация государственной национальной политики» приложением № 6</w:t>
      </w:r>
      <w:r w:rsidR="0060152A" w:rsidRPr="00311D99">
        <w:rPr>
          <w:color w:val="000000"/>
          <w:vertAlign w:val="superscript"/>
          <w:lang w:eastAsia="ru-RU" w:bidi="ru-RU"/>
        </w:rPr>
        <w:t>3</w:t>
      </w:r>
      <w:r w:rsidR="0060152A" w:rsidRPr="00311D99">
        <w:rPr>
          <w:color w:val="000000"/>
          <w:lang w:eastAsia="ru-RU" w:bidi="ru-RU"/>
        </w:rPr>
        <w:t xml:space="preserve">, являющимся Правилами предоставления и распределения </w:t>
      </w:r>
      <w:r w:rsidR="003E7268" w:rsidRPr="00311D99">
        <w:rPr>
          <w:color w:val="000000"/>
          <w:lang w:eastAsia="ru-RU" w:bidi="ru-RU"/>
        </w:rPr>
        <w:t xml:space="preserve">субсидии </w:t>
      </w:r>
      <w:r w:rsidR="00311D99">
        <w:rPr>
          <w:color w:val="000000"/>
          <w:lang w:eastAsia="ru-RU" w:bidi="ru-RU"/>
        </w:rPr>
        <w:br/>
      </w:r>
      <w:r w:rsidR="003E7268" w:rsidRPr="00311D99">
        <w:rPr>
          <w:color w:val="000000"/>
          <w:lang w:eastAsia="ru-RU" w:bidi="ru-RU"/>
        </w:rPr>
        <w:t xml:space="preserve">из федерального бюджета бюджетам субъектов Российской Федерации </w:t>
      </w:r>
      <w:r w:rsidR="00311D99">
        <w:rPr>
          <w:color w:val="000000"/>
          <w:lang w:eastAsia="ru-RU" w:bidi="ru-RU"/>
        </w:rPr>
        <w:br/>
      </w:r>
      <w:r w:rsidR="003E7268" w:rsidRPr="00311D99">
        <w:rPr>
          <w:color w:val="000000"/>
          <w:lang w:eastAsia="ru-RU" w:bidi="ru-RU"/>
        </w:rPr>
        <w:t>на реализацию государственной национальной политики Российской Федерации</w:t>
      </w:r>
      <w:r w:rsidR="0060152A" w:rsidRPr="00311D99">
        <w:rPr>
          <w:color w:val="000000"/>
          <w:lang w:eastAsia="ru-RU" w:bidi="ru-RU"/>
        </w:rPr>
        <w:t xml:space="preserve"> (далее </w:t>
      </w:r>
      <w:r w:rsidR="00F96F8E" w:rsidRPr="00311D99">
        <w:rPr>
          <w:color w:val="000000"/>
          <w:lang w:eastAsia="ru-RU" w:bidi="ru-RU"/>
        </w:rPr>
        <w:t xml:space="preserve">соответственно </w:t>
      </w:r>
      <w:r w:rsidR="0060152A" w:rsidRPr="00311D99">
        <w:rPr>
          <w:color w:val="000000"/>
          <w:lang w:eastAsia="ru-RU" w:bidi="ru-RU"/>
        </w:rPr>
        <w:t>– Правила</w:t>
      </w:r>
      <w:r w:rsidR="00A0747B" w:rsidRPr="00311D99">
        <w:rPr>
          <w:color w:val="000000"/>
          <w:lang w:eastAsia="ru-RU" w:bidi="ru-RU"/>
        </w:rPr>
        <w:t>, Субсидия</w:t>
      </w:r>
      <w:r w:rsidR="00996300" w:rsidRPr="00311D99">
        <w:rPr>
          <w:color w:val="000000"/>
          <w:lang w:eastAsia="ru-RU" w:bidi="ru-RU"/>
        </w:rPr>
        <w:t>, Госпрограмма</w:t>
      </w:r>
      <w:r w:rsidR="0060152A" w:rsidRPr="00311D99">
        <w:rPr>
          <w:color w:val="000000"/>
          <w:lang w:eastAsia="ru-RU" w:bidi="ru-RU"/>
        </w:rPr>
        <w:t>).</w:t>
      </w:r>
    </w:p>
    <w:p w:rsidR="00A0747B" w:rsidRPr="00311D99" w:rsidRDefault="00A0747B" w:rsidP="00311D99">
      <w:pPr>
        <w:pStyle w:val="11"/>
        <w:spacing w:line="276" w:lineRule="auto"/>
        <w:ind w:firstLine="709"/>
        <w:jc w:val="both"/>
        <w:rPr>
          <w:color w:val="000000"/>
          <w:lang w:eastAsia="ru-RU" w:bidi="ru-RU"/>
        </w:rPr>
      </w:pPr>
      <w:r w:rsidRPr="00311D99">
        <w:rPr>
          <w:color w:val="000000"/>
          <w:lang w:eastAsia="ru-RU" w:bidi="ru-RU"/>
        </w:rPr>
        <w:t xml:space="preserve">Субсидия предоставляется субъектам Российской Федерации по </w:t>
      </w:r>
      <w:r w:rsidR="00A77AE6" w:rsidRPr="00311D99">
        <w:rPr>
          <w:color w:val="000000"/>
          <w:lang w:eastAsia="ru-RU" w:bidi="ru-RU"/>
        </w:rPr>
        <w:t>трем</w:t>
      </w:r>
      <w:r w:rsidRPr="00311D99">
        <w:rPr>
          <w:color w:val="000000"/>
          <w:lang w:eastAsia="ru-RU" w:bidi="ru-RU"/>
        </w:rPr>
        <w:t xml:space="preserve"> направлениям: </w:t>
      </w:r>
    </w:p>
    <w:p w:rsidR="00A0747B" w:rsidRPr="00311D99" w:rsidRDefault="00A0747B" w:rsidP="00311D99">
      <w:pPr>
        <w:pStyle w:val="11"/>
        <w:spacing w:line="276" w:lineRule="auto"/>
        <w:ind w:firstLine="709"/>
        <w:jc w:val="both"/>
        <w:rPr>
          <w:color w:val="000000"/>
          <w:lang w:eastAsia="ru-RU" w:bidi="ru-RU"/>
        </w:rPr>
      </w:pPr>
      <w:r w:rsidRPr="00311D99">
        <w:rPr>
          <w:color w:val="000000"/>
          <w:lang w:eastAsia="ru-RU" w:bidi="ru-RU"/>
        </w:rPr>
        <w:t>а) укрепление единства российской нации и этнокультурное развитие народо</w:t>
      </w:r>
      <w:r w:rsidR="00F96F8E" w:rsidRPr="00311D99">
        <w:rPr>
          <w:color w:val="000000"/>
          <w:lang w:eastAsia="ru-RU" w:bidi="ru-RU"/>
        </w:rPr>
        <w:t>в России</w:t>
      </w:r>
      <w:r w:rsidRPr="00311D99">
        <w:rPr>
          <w:color w:val="000000"/>
          <w:lang w:eastAsia="ru-RU" w:bidi="ru-RU"/>
        </w:rPr>
        <w:t>;</w:t>
      </w:r>
    </w:p>
    <w:p w:rsidR="00A0747B" w:rsidRPr="00311D99" w:rsidRDefault="00A0747B" w:rsidP="00311D99">
      <w:pPr>
        <w:pStyle w:val="11"/>
        <w:spacing w:line="276" w:lineRule="auto"/>
        <w:ind w:firstLine="709"/>
        <w:jc w:val="both"/>
        <w:rPr>
          <w:color w:val="000000"/>
          <w:lang w:eastAsia="ru-RU" w:bidi="ru-RU"/>
        </w:rPr>
      </w:pPr>
      <w:r w:rsidRPr="00311D99">
        <w:rPr>
          <w:color w:val="000000"/>
          <w:lang w:eastAsia="ru-RU" w:bidi="ru-RU"/>
        </w:rPr>
        <w:t>б) поддержк</w:t>
      </w:r>
      <w:r w:rsidR="006F3AAA" w:rsidRPr="00311D99">
        <w:rPr>
          <w:color w:val="000000"/>
          <w:lang w:eastAsia="ru-RU" w:bidi="ru-RU"/>
        </w:rPr>
        <w:t>а</w:t>
      </w:r>
      <w:r w:rsidRPr="00311D99">
        <w:rPr>
          <w:color w:val="000000"/>
          <w:lang w:eastAsia="ru-RU" w:bidi="ru-RU"/>
        </w:rPr>
        <w:t xml:space="preserve"> экономического и социального развития коренных малочисленных народов Севера, Сибири и Дальнего Востока Российской Федерации</w:t>
      </w:r>
      <w:r w:rsidR="00180DAD" w:rsidRPr="00311D99">
        <w:rPr>
          <w:color w:val="000000"/>
          <w:lang w:eastAsia="ru-RU" w:bidi="ru-RU"/>
        </w:rPr>
        <w:t>;</w:t>
      </w:r>
    </w:p>
    <w:p w:rsidR="00A77AE6" w:rsidRPr="00311D99" w:rsidRDefault="00A77AE6" w:rsidP="00DC046D">
      <w:pPr>
        <w:pStyle w:val="11"/>
        <w:spacing w:line="276" w:lineRule="auto"/>
        <w:ind w:firstLine="709"/>
        <w:jc w:val="both"/>
        <w:rPr>
          <w:color w:val="000000"/>
          <w:lang w:eastAsia="ru-RU" w:bidi="ru-RU"/>
        </w:rPr>
      </w:pPr>
      <w:r w:rsidRPr="00311D99">
        <w:rPr>
          <w:color w:val="000000"/>
          <w:lang w:eastAsia="ru-RU" w:bidi="ru-RU"/>
        </w:rPr>
        <w:t xml:space="preserve">в) создание центров социальной и культурной адаптации иностранных </w:t>
      </w:r>
      <w:bookmarkStart w:id="0" w:name="_GoBack"/>
      <w:bookmarkEnd w:id="0"/>
      <w:r w:rsidRPr="00311D99">
        <w:rPr>
          <w:color w:val="000000"/>
          <w:lang w:eastAsia="ru-RU" w:bidi="ru-RU"/>
        </w:rPr>
        <w:t>граждан.</w:t>
      </w:r>
    </w:p>
    <w:p w:rsidR="00BE56D8" w:rsidRPr="00311D99" w:rsidRDefault="00BE56D8" w:rsidP="00311D99">
      <w:pPr>
        <w:spacing w:after="0"/>
        <w:ind w:firstLine="720"/>
        <w:jc w:val="both"/>
        <w:textAlignment w:val="baseline"/>
        <w:rPr>
          <w:rFonts w:eastAsia="Times New Roman"/>
          <w:lang w:eastAsia="ru-RU"/>
        </w:rPr>
      </w:pPr>
      <w:r w:rsidRPr="00311D99">
        <w:rPr>
          <w:rFonts w:eastAsia="Times New Roman"/>
          <w:lang w:eastAsia="ru-RU"/>
        </w:rPr>
        <w:t>Правилами предусмотрен</w:t>
      </w:r>
      <w:r w:rsidR="003D6EE8" w:rsidRPr="00311D99">
        <w:rPr>
          <w:rFonts w:eastAsia="Times New Roman"/>
          <w:lang w:eastAsia="ru-RU"/>
        </w:rPr>
        <w:t>ы</w:t>
      </w:r>
      <w:r w:rsidRPr="00311D99">
        <w:rPr>
          <w:rFonts w:eastAsia="Times New Roman"/>
          <w:lang w:eastAsia="ru-RU"/>
        </w:rPr>
        <w:t xml:space="preserve"> </w:t>
      </w:r>
      <w:r w:rsidR="003D6EE8" w:rsidRPr="00311D99">
        <w:rPr>
          <w:rFonts w:eastAsia="Times New Roman"/>
          <w:lang w:eastAsia="ru-RU"/>
        </w:rPr>
        <w:t xml:space="preserve">критерии отбора субъектов Российской Федерации для предоставления субсидии в соответствии с пунктом 5 Правил, </w:t>
      </w:r>
      <w:r w:rsidR="00311D99">
        <w:rPr>
          <w:rFonts w:eastAsia="Times New Roman"/>
          <w:lang w:eastAsia="ru-RU"/>
        </w:rPr>
        <w:br/>
      </w:r>
      <w:r w:rsidR="003D6EE8" w:rsidRPr="00311D99">
        <w:rPr>
          <w:rFonts w:eastAsia="Times New Roman"/>
          <w:lang w:eastAsia="ru-RU"/>
        </w:rPr>
        <w:t xml:space="preserve">а также </w:t>
      </w:r>
      <w:r w:rsidRPr="00311D99">
        <w:rPr>
          <w:rFonts w:eastAsia="Times New Roman"/>
          <w:lang w:eastAsia="ru-RU"/>
        </w:rPr>
        <w:t xml:space="preserve">порядок расчета сумм распределения субсидии между субъектами </w:t>
      </w:r>
      <w:r w:rsidRPr="00311D99">
        <w:rPr>
          <w:rFonts w:eastAsia="Times New Roman"/>
          <w:lang w:eastAsia="ru-RU"/>
        </w:rPr>
        <w:lastRenderedPageBreak/>
        <w:t xml:space="preserve">Российской Федерации, основывающийся на сложении размеров субсидий </w:t>
      </w:r>
      <w:r w:rsidR="003D6EE8" w:rsidRPr="00311D99">
        <w:rPr>
          <w:rFonts w:eastAsia="Times New Roman"/>
          <w:lang w:eastAsia="ru-RU"/>
        </w:rPr>
        <w:br/>
      </w:r>
      <w:r w:rsidRPr="00311D99">
        <w:rPr>
          <w:rFonts w:eastAsia="Times New Roman"/>
          <w:lang w:eastAsia="ru-RU"/>
        </w:rPr>
        <w:t xml:space="preserve">в части объема финансового обеспечения мероприятий, предусмотренных вышеуказанными направлениями в соответствии с пунктом </w:t>
      </w:r>
      <w:r w:rsidR="00996551" w:rsidRPr="00311D99">
        <w:rPr>
          <w:rFonts w:eastAsia="Times New Roman"/>
          <w:lang w:eastAsia="ru-RU"/>
        </w:rPr>
        <w:t>9</w:t>
      </w:r>
      <w:r w:rsidR="005201C2" w:rsidRPr="00311D99">
        <w:rPr>
          <w:rFonts w:eastAsia="Times New Roman"/>
          <w:lang w:eastAsia="ru-RU"/>
        </w:rPr>
        <w:t xml:space="preserve"> Правил</w:t>
      </w:r>
      <w:r w:rsidR="003D6EE8" w:rsidRPr="00311D99">
        <w:rPr>
          <w:rFonts w:eastAsia="Times New Roman"/>
          <w:lang w:eastAsia="ru-RU"/>
        </w:rPr>
        <w:t>.</w:t>
      </w:r>
      <w:r w:rsidR="005201C2" w:rsidRPr="00311D99">
        <w:rPr>
          <w:rFonts w:eastAsia="Times New Roman"/>
          <w:lang w:eastAsia="ru-RU"/>
        </w:rPr>
        <w:t xml:space="preserve"> </w:t>
      </w:r>
    </w:p>
    <w:p w:rsidR="003A51B5" w:rsidRPr="00311D99" w:rsidRDefault="003A51B5" w:rsidP="00311D99">
      <w:pPr>
        <w:spacing w:after="0"/>
        <w:ind w:firstLine="720"/>
        <w:jc w:val="both"/>
        <w:textAlignment w:val="baseline"/>
      </w:pPr>
      <w:r w:rsidRPr="00311D99">
        <w:rPr>
          <w:rFonts w:eastAsia="Times New Roman"/>
          <w:lang w:eastAsia="ru-RU"/>
        </w:rPr>
        <w:t xml:space="preserve">Также, установлены </w:t>
      </w:r>
      <w:r w:rsidRPr="00311D99">
        <w:t>результат</w:t>
      </w:r>
      <w:r w:rsidR="00D5002B" w:rsidRPr="00311D99">
        <w:t>ы</w:t>
      </w:r>
      <w:r w:rsidRPr="00311D99">
        <w:t xml:space="preserve"> использования субсидии </w:t>
      </w:r>
      <w:r w:rsidR="00D5002B" w:rsidRPr="00311D99">
        <w:t>согласно пункту 21 Правил.</w:t>
      </w:r>
    </w:p>
    <w:p w:rsidR="00BD6D6E" w:rsidRPr="00311D99" w:rsidRDefault="007B0B93" w:rsidP="00311D99">
      <w:pPr>
        <w:spacing w:after="0"/>
        <w:ind w:firstLine="709"/>
        <w:contextualSpacing/>
        <w:jc w:val="both"/>
      </w:pPr>
      <w:r w:rsidRPr="00311D99">
        <w:t>Проект</w:t>
      </w:r>
      <w:r w:rsidR="00B5757C" w:rsidRPr="00311D99">
        <w:t xml:space="preserve"> </w:t>
      </w:r>
      <w:r w:rsidR="009567F8" w:rsidRPr="00311D99">
        <w:t>постановления</w:t>
      </w:r>
      <w:r w:rsidRPr="00311D99">
        <w:t xml:space="preserve"> соответствует положениям Договора</w:t>
      </w:r>
      <w:r w:rsidR="00311D99">
        <w:t xml:space="preserve"> </w:t>
      </w:r>
      <w:r w:rsidRPr="00311D99">
        <w:t>о Евразийском экономическом союзе</w:t>
      </w:r>
      <w:r w:rsidR="00F06D2C" w:rsidRPr="00311D99">
        <w:t xml:space="preserve"> от 29.05.2014</w:t>
      </w:r>
      <w:r w:rsidRPr="00311D99">
        <w:t>, а также положениям иных международных договоров Российской Федерации.</w:t>
      </w:r>
    </w:p>
    <w:p w:rsidR="00AE4B9A" w:rsidRPr="00311D99" w:rsidRDefault="00F06D2C" w:rsidP="00311D99">
      <w:pPr>
        <w:spacing w:after="0"/>
        <w:ind w:firstLine="709"/>
        <w:contextualSpacing/>
        <w:jc w:val="both"/>
      </w:pPr>
      <w:r w:rsidRPr="00311D99">
        <w:t xml:space="preserve">Принятие </w:t>
      </w:r>
      <w:r w:rsidR="00D70DE3" w:rsidRPr="00311D99">
        <w:t>П</w:t>
      </w:r>
      <w:r w:rsidR="00F42762" w:rsidRPr="00311D99">
        <w:t>роекта</w:t>
      </w:r>
      <w:r w:rsidR="00C165C8" w:rsidRPr="00311D99">
        <w:t xml:space="preserve"> </w:t>
      </w:r>
      <w:r w:rsidR="009567F8" w:rsidRPr="00311D99">
        <w:t>постановления</w:t>
      </w:r>
      <w:r w:rsidR="00F42762" w:rsidRPr="00311D99">
        <w:t xml:space="preserve"> </w:t>
      </w:r>
      <w:r w:rsidRPr="00311D99">
        <w:t xml:space="preserve">не повлечет за собой дополнительных расходов федерального бюджета, бюджетов субъектов Российской Федерации </w:t>
      </w:r>
      <w:r w:rsidR="00311D99">
        <w:br/>
      </w:r>
      <w:r w:rsidRPr="00311D99">
        <w:t xml:space="preserve">и местных бюджетов, а также не окажет влияния на достижение целей государственных программ Российской Федерации. </w:t>
      </w:r>
    </w:p>
    <w:p w:rsidR="000D3AA0" w:rsidRPr="00311D99" w:rsidRDefault="000D3AA0" w:rsidP="00311D99">
      <w:pPr>
        <w:spacing w:after="0"/>
        <w:ind w:firstLine="709"/>
        <w:jc w:val="both"/>
      </w:pPr>
      <w:r w:rsidRPr="00311D99">
        <w:t xml:space="preserve">В </w:t>
      </w:r>
      <w:r w:rsidR="00D70DE3" w:rsidRPr="00311D99">
        <w:t>П</w:t>
      </w:r>
      <w:r w:rsidRPr="00311D99">
        <w:t xml:space="preserve">роекте </w:t>
      </w:r>
      <w:r w:rsidR="009567F8" w:rsidRPr="00311D99">
        <w:t>постановления</w:t>
      </w:r>
      <w:r w:rsidRPr="00311D99">
        <w:t xml:space="preserve"> отсутствуют требования, которые связаны </w:t>
      </w:r>
      <w:r w:rsidRPr="00311D99">
        <w:br/>
        <w:t xml:space="preserve">с осуществлением предпринимательской и иной экономической деятельности, </w:t>
      </w:r>
      <w:r w:rsidR="00311D99">
        <w:br/>
      </w:r>
      <w:r w:rsidRPr="00311D99"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положения о соответствующем виде государственного контроля (надзора), виде разрешительной деятельности предполагаемой ответственности за нарушение обязательных требований или последствии </w:t>
      </w:r>
      <w:r w:rsidRPr="00311D99">
        <w:br/>
        <w:t>их несоблюдения.</w:t>
      </w:r>
    </w:p>
    <w:p w:rsidR="000D3AA0" w:rsidRPr="00311D99" w:rsidRDefault="000D3AA0" w:rsidP="00311D99">
      <w:pPr>
        <w:spacing w:after="0"/>
        <w:ind w:firstLine="709"/>
        <w:jc w:val="both"/>
      </w:pPr>
      <w:r w:rsidRPr="00311D99">
        <w:t>Реализац</w:t>
      </w:r>
      <w:r w:rsidR="00D70DE3" w:rsidRPr="00311D99">
        <w:t>ия полномочий, предусмотренных П</w:t>
      </w:r>
      <w:r w:rsidRPr="00311D99">
        <w:t xml:space="preserve">роектом </w:t>
      </w:r>
      <w:r w:rsidR="009567F8" w:rsidRPr="00311D99">
        <w:t>постановления</w:t>
      </w:r>
      <w:r w:rsidRPr="00311D99">
        <w:t>, осуществляется в пределах установленной Правительством Российской Федерации предельной численности работников ФАДН России, а также бюджетных ассигнований, предусмотренных ФАДН России в федеральном бюджете на руководство и управление в сфере установл</w:t>
      </w:r>
      <w:r w:rsidR="00174D93" w:rsidRPr="00311D99">
        <w:t>енных функций</w:t>
      </w:r>
      <w:r w:rsidRPr="00311D99">
        <w:t>.</w:t>
      </w:r>
    </w:p>
    <w:p w:rsidR="00AE4B9A" w:rsidRPr="00311D99" w:rsidRDefault="00F244FE" w:rsidP="00311D99">
      <w:pPr>
        <w:spacing w:after="0"/>
        <w:ind w:firstLine="709"/>
        <w:jc w:val="both"/>
      </w:pPr>
      <w:r w:rsidRPr="001373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B64A9" wp14:editId="5A217312">
                <wp:simplePos x="0" y="0"/>
                <wp:positionH relativeFrom="margin">
                  <wp:posOffset>571500</wp:posOffset>
                </wp:positionH>
                <wp:positionV relativeFrom="paragraph">
                  <wp:posOffset>921385</wp:posOffset>
                </wp:positionV>
                <wp:extent cx="4572000" cy="24574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D99" w:rsidRDefault="00311D99" w:rsidP="00311D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311D99" w:rsidRDefault="00311D99" w:rsidP="00311D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311D99" w:rsidRPr="00A47EB3" w:rsidRDefault="00311D99" w:rsidP="00311D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311D99" w:rsidRPr="00A47EB3" w:rsidRDefault="00311D99" w:rsidP="00311D99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A47EB3">
                              <w:rPr>
                                <w:color w:val="A6A6A6" w:themeColor="background1" w:themeShade="A6"/>
                                <w:lang w:val="en-US"/>
                              </w:rPr>
                              <w:t>[SIGNERSTAMP1]</w:t>
                            </w:r>
                          </w:p>
                          <w:p w:rsidR="00311D99" w:rsidRDefault="00311D99" w:rsidP="00311D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311D99" w:rsidRDefault="00311D99" w:rsidP="00311D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311D99" w:rsidRPr="009F43EF" w:rsidRDefault="00311D99" w:rsidP="00311D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B64A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pt;margin-top:72.55pt;width:5in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" filled="f" stroked="f">
                <v:textbox>
                  <w:txbxContent>
                    <w:p w:rsidR="00311D99" w:rsidRDefault="00311D99" w:rsidP="00311D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311D99" w:rsidRDefault="00311D99" w:rsidP="00311D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311D99" w:rsidRPr="00A47EB3" w:rsidRDefault="00311D99" w:rsidP="00311D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311D99" w:rsidRPr="00A47EB3" w:rsidRDefault="00311D99" w:rsidP="00311D99">
                      <w:pPr>
                        <w:jc w:val="center"/>
                        <w:rPr>
                          <w:color w:val="A6A6A6" w:themeColor="background1" w:themeShade="A6"/>
                          <w:lang w:val="en-US"/>
                        </w:rPr>
                      </w:pPr>
                      <w:r w:rsidRPr="00A47EB3">
                        <w:rPr>
                          <w:color w:val="A6A6A6" w:themeColor="background1" w:themeShade="A6"/>
                          <w:lang w:val="en-US"/>
                        </w:rPr>
                        <w:t>[SIGNERSTAMP1]</w:t>
                      </w:r>
                    </w:p>
                    <w:p w:rsidR="00311D99" w:rsidRDefault="00311D99" w:rsidP="00311D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311D99" w:rsidRDefault="00311D99" w:rsidP="00311D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  <w:p w:rsidR="00311D99" w:rsidRPr="009F43EF" w:rsidRDefault="00311D99" w:rsidP="00311D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DE3" w:rsidRPr="00311D99">
        <w:t>Предлагаемые П</w:t>
      </w:r>
      <w:r w:rsidR="000D3AA0" w:rsidRPr="00311D99">
        <w:t xml:space="preserve">роектом </w:t>
      </w:r>
      <w:r w:rsidR="009567F8" w:rsidRPr="00311D99">
        <w:t>постановления</w:t>
      </w:r>
      <w:r w:rsidR="000D3AA0" w:rsidRPr="00311D99">
        <w:t xml:space="preserve"> изменения не повлекут негативных социально-экономических и иных последствий, в том числе</w:t>
      </w:r>
      <w:r w:rsidR="00DC046D">
        <w:t xml:space="preserve"> </w:t>
      </w:r>
      <w:r w:rsidR="000D3AA0" w:rsidRPr="00311D99">
        <w:t>для субъектов предпринимательской и иной экономической деятельности. Реализа</w:t>
      </w:r>
      <w:r w:rsidR="00D70DE3" w:rsidRPr="00311D99">
        <w:t>ция положений, предусмотренных П</w:t>
      </w:r>
      <w:r w:rsidR="000D3AA0" w:rsidRPr="00311D99">
        <w:t xml:space="preserve">роектом </w:t>
      </w:r>
      <w:r w:rsidR="009567F8" w:rsidRPr="00311D99">
        <w:t>постановления</w:t>
      </w:r>
      <w:r w:rsidR="000D3AA0" w:rsidRPr="00311D99">
        <w:t>,</w:t>
      </w:r>
      <w:r w:rsidR="00DC046D">
        <w:t xml:space="preserve"> </w:t>
      </w:r>
      <w:r w:rsidR="000D3AA0" w:rsidRPr="00311D99">
        <w:t>не потребует признания утратившими силу, приостановления, изменения или принятия 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p w:rsidR="00311D99" w:rsidRDefault="00311D99" w:rsidP="007A5090">
      <w:pPr>
        <w:spacing w:after="0" w:line="240" w:lineRule="auto"/>
        <w:ind w:firstLine="709"/>
        <w:jc w:val="both"/>
      </w:pPr>
    </w:p>
    <w:sectPr w:rsidR="00311D99" w:rsidSect="00311D99">
      <w:headerReference w:type="default" r:id="rId7"/>
      <w:pgSz w:w="11906" w:h="16838"/>
      <w:pgMar w:top="709" w:right="991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7F" w:rsidRDefault="002C3D7F" w:rsidP="00984686">
      <w:pPr>
        <w:spacing w:after="0" w:line="240" w:lineRule="auto"/>
      </w:pPr>
      <w:r>
        <w:separator/>
      </w:r>
    </w:p>
  </w:endnote>
  <w:endnote w:type="continuationSeparator" w:id="0">
    <w:p w:rsidR="002C3D7F" w:rsidRDefault="002C3D7F" w:rsidP="0098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7F" w:rsidRDefault="002C3D7F" w:rsidP="00984686">
      <w:pPr>
        <w:spacing w:after="0" w:line="240" w:lineRule="auto"/>
      </w:pPr>
      <w:r>
        <w:separator/>
      </w:r>
    </w:p>
  </w:footnote>
  <w:footnote w:type="continuationSeparator" w:id="0">
    <w:p w:rsidR="002C3D7F" w:rsidRDefault="002C3D7F" w:rsidP="0098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165538"/>
      <w:docPartObj>
        <w:docPartGallery w:val="Page Numbers (Top of Page)"/>
        <w:docPartUnique/>
      </w:docPartObj>
    </w:sdtPr>
    <w:sdtEndPr/>
    <w:sdtContent>
      <w:p w:rsidR="00744035" w:rsidRDefault="0006293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4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4035" w:rsidRDefault="007440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7AB"/>
    <w:multiLevelType w:val="hybridMultilevel"/>
    <w:tmpl w:val="1E3653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24650"/>
    <w:multiLevelType w:val="hybridMultilevel"/>
    <w:tmpl w:val="FC8C4E3E"/>
    <w:lvl w:ilvl="0" w:tplc="3FF89D6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B3E7281"/>
    <w:multiLevelType w:val="hybridMultilevel"/>
    <w:tmpl w:val="3418DF2A"/>
    <w:lvl w:ilvl="0" w:tplc="911C4A7E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0BE0505"/>
    <w:multiLevelType w:val="hybridMultilevel"/>
    <w:tmpl w:val="23BAE7AE"/>
    <w:lvl w:ilvl="0" w:tplc="BE3210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40A84"/>
    <w:multiLevelType w:val="hybridMultilevel"/>
    <w:tmpl w:val="5D4451D8"/>
    <w:lvl w:ilvl="0" w:tplc="911C4A7E">
      <w:start w:val="1"/>
      <w:numFmt w:val="bullet"/>
      <w:lvlText w:val="–"/>
      <w:lvlJc w:val="left"/>
      <w:pPr>
        <w:ind w:left="61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5" w15:restartNumberingAfterBreak="0">
    <w:nsid w:val="1A224A51"/>
    <w:multiLevelType w:val="hybridMultilevel"/>
    <w:tmpl w:val="765054CE"/>
    <w:lvl w:ilvl="0" w:tplc="911C4A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0DE3"/>
    <w:multiLevelType w:val="hybridMultilevel"/>
    <w:tmpl w:val="D21877AC"/>
    <w:lvl w:ilvl="0" w:tplc="911C4A7E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616078"/>
    <w:multiLevelType w:val="hybridMultilevel"/>
    <w:tmpl w:val="1BDACFEA"/>
    <w:lvl w:ilvl="0" w:tplc="911C4A7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68792F"/>
    <w:multiLevelType w:val="hybridMultilevel"/>
    <w:tmpl w:val="92E2850E"/>
    <w:lvl w:ilvl="0" w:tplc="911C4A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F910A0"/>
    <w:multiLevelType w:val="hybridMultilevel"/>
    <w:tmpl w:val="F3161426"/>
    <w:lvl w:ilvl="0" w:tplc="911C4A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923471"/>
    <w:multiLevelType w:val="hybridMultilevel"/>
    <w:tmpl w:val="929CE9EC"/>
    <w:lvl w:ilvl="0" w:tplc="6F8A8D06">
      <w:start w:val="1"/>
      <w:numFmt w:val="decimal"/>
      <w:lvlText w:val="%1."/>
      <w:lvlJc w:val="left"/>
      <w:pPr>
        <w:ind w:left="10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6"/>
    <w:rsid w:val="00004959"/>
    <w:rsid w:val="000050DF"/>
    <w:rsid w:val="0000524D"/>
    <w:rsid w:val="00006E34"/>
    <w:rsid w:val="00010B54"/>
    <w:rsid w:val="00023A5A"/>
    <w:rsid w:val="00025D48"/>
    <w:rsid w:val="00035A68"/>
    <w:rsid w:val="00037C6F"/>
    <w:rsid w:val="00045603"/>
    <w:rsid w:val="00047A9F"/>
    <w:rsid w:val="00050B8E"/>
    <w:rsid w:val="0006293F"/>
    <w:rsid w:val="000740A6"/>
    <w:rsid w:val="000748AF"/>
    <w:rsid w:val="0007716D"/>
    <w:rsid w:val="0008391B"/>
    <w:rsid w:val="00094CFC"/>
    <w:rsid w:val="00097F54"/>
    <w:rsid w:val="000D3AA0"/>
    <w:rsid w:val="000E7DF9"/>
    <w:rsid w:val="000F2A04"/>
    <w:rsid w:val="000F3275"/>
    <w:rsid w:val="000F4E7B"/>
    <w:rsid w:val="000F51B5"/>
    <w:rsid w:val="00104632"/>
    <w:rsid w:val="00112747"/>
    <w:rsid w:val="00115C9E"/>
    <w:rsid w:val="00127932"/>
    <w:rsid w:val="001413CA"/>
    <w:rsid w:val="00155DDC"/>
    <w:rsid w:val="00157886"/>
    <w:rsid w:val="001604F4"/>
    <w:rsid w:val="00174932"/>
    <w:rsid w:val="00174D93"/>
    <w:rsid w:val="001770AF"/>
    <w:rsid w:val="00180DAD"/>
    <w:rsid w:val="001811D8"/>
    <w:rsid w:val="00182970"/>
    <w:rsid w:val="001903F2"/>
    <w:rsid w:val="001B0314"/>
    <w:rsid w:val="001C50AE"/>
    <w:rsid w:val="001C67D0"/>
    <w:rsid w:val="001D2980"/>
    <w:rsid w:val="001E2322"/>
    <w:rsid w:val="001E5BB9"/>
    <w:rsid w:val="001F056E"/>
    <w:rsid w:val="001F15C3"/>
    <w:rsid w:val="0021533A"/>
    <w:rsid w:val="00222DB3"/>
    <w:rsid w:val="0022363C"/>
    <w:rsid w:val="00225BB2"/>
    <w:rsid w:val="0023561D"/>
    <w:rsid w:val="002402E6"/>
    <w:rsid w:val="00240E2B"/>
    <w:rsid w:val="002435F8"/>
    <w:rsid w:val="00255157"/>
    <w:rsid w:val="002578F9"/>
    <w:rsid w:val="002579C7"/>
    <w:rsid w:val="00261A2E"/>
    <w:rsid w:val="002712B2"/>
    <w:rsid w:val="00276C3C"/>
    <w:rsid w:val="00280670"/>
    <w:rsid w:val="00283ADA"/>
    <w:rsid w:val="00295D5F"/>
    <w:rsid w:val="002A13B0"/>
    <w:rsid w:val="002A5499"/>
    <w:rsid w:val="002C3D7F"/>
    <w:rsid w:val="002D3DCA"/>
    <w:rsid w:val="002F022D"/>
    <w:rsid w:val="002F1F5D"/>
    <w:rsid w:val="002F3922"/>
    <w:rsid w:val="002F3F58"/>
    <w:rsid w:val="002F5DE3"/>
    <w:rsid w:val="002F643C"/>
    <w:rsid w:val="002F6B3E"/>
    <w:rsid w:val="00311D99"/>
    <w:rsid w:val="00337BFE"/>
    <w:rsid w:val="00341B66"/>
    <w:rsid w:val="00352D4F"/>
    <w:rsid w:val="00361375"/>
    <w:rsid w:val="00364A74"/>
    <w:rsid w:val="00365EBE"/>
    <w:rsid w:val="0038283C"/>
    <w:rsid w:val="00390B46"/>
    <w:rsid w:val="00393DC4"/>
    <w:rsid w:val="003A51B5"/>
    <w:rsid w:val="003A6C33"/>
    <w:rsid w:val="003B04D1"/>
    <w:rsid w:val="003D158A"/>
    <w:rsid w:val="003D6EE8"/>
    <w:rsid w:val="003D74CB"/>
    <w:rsid w:val="003E3321"/>
    <w:rsid w:val="003E427E"/>
    <w:rsid w:val="003E4392"/>
    <w:rsid w:val="003E7268"/>
    <w:rsid w:val="003F2C6C"/>
    <w:rsid w:val="00415BC0"/>
    <w:rsid w:val="00417F0B"/>
    <w:rsid w:val="00425DA8"/>
    <w:rsid w:val="004310C0"/>
    <w:rsid w:val="00462C01"/>
    <w:rsid w:val="00480FC2"/>
    <w:rsid w:val="004903EB"/>
    <w:rsid w:val="0049160B"/>
    <w:rsid w:val="004A0C05"/>
    <w:rsid w:val="004B69ED"/>
    <w:rsid w:val="004D4FDB"/>
    <w:rsid w:val="004F6224"/>
    <w:rsid w:val="00511B7E"/>
    <w:rsid w:val="00517046"/>
    <w:rsid w:val="005201C2"/>
    <w:rsid w:val="00541C20"/>
    <w:rsid w:val="00553CA3"/>
    <w:rsid w:val="005650C2"/>
    <w:rsid w:val="00573B53"/>
    <w:rsid w:val="005745F7"/>
    <w:rsid w:val="00594900"/>
    <w:rsid w:val="005A1AFC"/>
    <w:rsid w:val="005B7683"/>
    <w:rsid w:val="005D29B6"/>
    <w:rsid w:val="005D389D"/>
    <w:rsid w:val="005E10CF"/>
    <w:rsid w:val="005F1F89"/>
    <w:rsid w:val="005F416E"/>
    <w:rsid w:val="0060088C"/>
    <w:rsid w:val="0060152A"/>
    <w:rsid w:val="00605C01"/>
    <w:rsid w:val="00611176"/>
    <w:rsid w:val="00611CAC"/>
    <w:rsid w:val="00626696"/>
    <w:rsid w:val="00633744"/>
    <w:rsid w:val="00644746"/>
    <w:rsid w:val="006538BD"/>
    <w:rsid w:val="006636A4"/>
    <w:rsid w:val="00665D24"/>
    <w:rsid w:val="00672F66"/>
    <w:rsid w:val="00680E65"/>
    <w:rsid w:val="00685224"/>
    <w:rsid w:val="006853DD"/>
    <w:rsid w:val="00686ACE"/>
    <w:rsid w:val="00687AA5"/>
    <w:rsid w:val="006C37B3"/>
    <w:rsid w:val="006D01E6"/>
    <w:rsid w:val="006F3AAA"/>
    <w:rsid w:val="006F716F"/>
    <w:rsid w:val="007100A8"/>
    <w:rsid w:val="00710C45"/>
    <w:rsid w:val="00723B28"/>
    <w:rsid w:val="00724979"/>
    <w:rsid w:val="007268F2"/>
    <w:rsid w:val="007275DA"/>
    <w:rsid w:val="0073376C"/>
    <w:rsid w:val="007373EE"/>
    <w:rsid w:val="00742468"/>
    <w:rsid w:val="00744035"/>
    <w:rsid w:val="007444E5"/>
    <w:rsid w:val="007467C8"/>
    <w:rsid w:val="0074775C"/>
    <w:rsid w:val="00747E5C"/>
    <w:rsid w:val="007524DF"/>
    <w:rsid w:val="007549AF"/>
    <w:rsid w:val="00765F5C"/>
    <w:rsid w:val="00773E99"/>
    <w:rsid w:val="00775970"/>
    <w:rsid w:val="0078030F"/>
    <w:rsid w:val="00783F19"/>
    <w:rsid w:val="00784A53"/>
    <w:rsid w:val="00787FAD"/>
    <w:rsid w:val="007A5090"/>
    <w:rsid w:val="007B0B93"/>
    <w:rsid w:val="007B0FFF"/>
    <w:rsid w:val="007C72CB"/>
    <w:rsid w:val="007D3F6E"/>
    <w:rsid w:val="007E4139"/>
    <w:rsid w:val="007F54D3"/>
    <w:rsid w:val="00805987"/>
    <w:rsid w:val="008079A0"/>
    <w:rsid w:val="00832FD5"/>
    <w:rsid w:val="00885D7B"/>
    <w:rsid w:val="00894D4C"/>
    <w:rsid w:val="008957F9"/>
    <w:rsid w:val="00895B4D"/>
    <w:rsid w:val="008B2C23"/>
    <w:rsid w:val="008B4CD0"/>
    <w:rsid w:val="008C0DB0"/>
    <w:rsid w:val="008C3BC9"/>
    <w:rsid w:val="008C693A"/>
    <w:rsid w:val="008D4494"/>
    <w:rsid w:val="008D702D"/>
    <w:rsid w:val="008D7914"/>
    <w:rsid w:val="008E78AF"/>
    <w:rsid w:val="008F1A3D"/>
    <w:rsid w:val="00902FF8"/>
    <w:rsid w:val="009053C0"/>
    <w:rsid w:val="00907830"/>
    <w:rsid w:val="00915A2A"/>
    <w:rsid w:val="0095665F"/>
    <w:rsid w:val="009567F8"/>
    <w:rsid w:val="009576FB"/>
    <w:rsid w:val="00966997"/>
    <w:rsid w:val="00967121"/>
    <w:rsid w:val="0098011A"/>
    <w:rsid w:val="00984686"/>
    <w:rsid w:val="00996300"/>
    <w:rsid w:val="00996551"/>
    <w:rsid w:val="009B64EE"/>
    <w:rsid w:val="009D409D"/>
    <w:rsid w:val="009E37D1"/>
    <w:rsid w:val="009E3FCD"/>
    <w:rsid w:val="00A026B2"/>
    <w:rsid w:val="00A04C88"/>
    <w:rsid w:val="00A0747B"/>
    <w:rsid w:val="00A4603A"/>
    <w:rsid w:val="00A50FA7"/>
    <w:rsid w:val="00A56A98"/>
    <w:rsid w:val="00A6519F"/>
    <w:rsid w:val="00A665DB"/>
    <w:rsid w:val="00A77201"/>
    <w:rsid w:val="00A77AE6"/>
    <w:rsid w:val="00A97DDC"/>
    <w:rsid w:val="00AB52C9"/>
    <w:rsid w:val="00AB76E3"/>
    <w:rsid w:val="00AC61F1"/>
    <w:rsid w:val="00AD70AC"/>
    <w:rsid w:val="00AE0E58"/>
    <w:rsid w:val="00AE4B9A"/>
    <w:rsid w:val="00B021D3"/>
    <w:rsid w:val="00B05C5B"/>
    <w:rsid w:val="00B10211"/>
    <w:rsid w:val="00B17D8B"/>
    <w:rsid w:val="00B549BD"/>
    <w:rsid w:val="00B5757C"/>
    <w:rsid w:val="00B66F0C"/>
    <w:rsid w:val="00B70B91"/>
    <w:rsid w:val="00B81FD8"/>
    <w:rsid w:val="00B831D0"/>
    <w:rsid w:val="00B84360"/>
    <w:rsid w:val="00BA15A3"/>
    <w:rsid w:val="00BA688C"/>
    <w:rsid w:val="00BC5B2E"/>
    <w:rsid w:val="00BD04DE"/>
    <w:rsid w:val="00BD2176"/>
    <w:rsid w:val="00BD6D6E"/>
    <w:rsid w:val="00BD6DAC"/>
    <w:rsid w:val="00BE4E0C"/>
    <w:rsid w:val="00BE56D8"/>
    <w:rsid w:val="00BE6E78"/>
    <w:rsid w:val="00BF7E2A"/>
    <w:rsid w:val="00C165C8"/>
    <w:rsid w:val="00C168DC"/>
    <w:rsid w:val="00C44480"/>
    <w:rsid w:val="00C520CC"/>
    <w:rsid w:val="00C52B0A"/>
    <w:rsid w:val="00C62686"/>
    <w:rsid w:val="00C62F87"/>
    <w:rsid w:val="00C77667"/>
    <w:rsid w:val="00C80BF7"/>
    <w:rsid w:val="00C849A0"/>
    <w:rsid w:val="00C91133"/>
    <w:rsid w:val="00CA2340"/>
    <w:rsid w:val="00CB0ABC"/>
    <w:rsid w:val="00CB108B"/>
    <w:rsid w:val="00CC2163"/>
    <w:rsid w:val="00CE48A1"/>
    <w:rsid w:val="00CF0C4E"/>
    <w:rsid w:val="00D168F2"/>
    <w:rsid w:val="00D2004A"/>
    <w:rsid w:val="00D21BB4"/>
    <w:rsid w:val="00D471F1"/>
    <w:rsid w:val="00D5002B"/>
    <w:rsid w:val="00D545FF"/>
    <w:rsid w:val="00D648E7"/>
    <w:rsid w:val="00D70DE3"/>
    <w:rsid w:val="00D712F1"/>
    <w:rsid w:val="00D95445"/>
    <w:rsid w:val="00DA39DF"/>
    <w:rsid w:val="00DA4EF9"/>
    <w:rsid w:val="00DA5FA2"/>
    <w:rsid w:val="00DC046D"/>
    <w:rsid w:val="00DE14C5"/>
    <w:rsid w:val="00DE1ACE"/>
    <w:rsid w:val="00DE7B06"/>
    <w:rsid w:val="00DF6A7C"/>
    <w:rsid w:val="00E01C70"/>
    <w:rsid w:val="00E10190"/>
    <w:rsid w:val="00E160EA"/>
    <w:rsid w:val="00E35406"/>
    <w:rsid w:val="00E4626A"/>
    <w:rsid w:val="00E52C2A"/>
    <w:rsid w:val="00E61ABA"/>
    <w:rsid w:val="00E625F6"/>
    <w:rsid w:val="00E64525"/>
    <w:rsid w:val="00E72368"/>
    <w:rsid w:val="00E752CD"/>
    <w:rsid w:val="00E945CF"/>
    <w:rsid w:val="00EA2FA0"/>
    <w:rsid w:val="00EC0325"/>
    <w:rsid w:val="00ED0DD7"/>
    <w:rsid w:val="00EE0F63"/>
    <w:rsid w:val="00F05D7F"/>
    <w:rsid w:val="00F06D2C"/>
    <w:rsid w:val="00F162D7"/>
    <w:rsid w:val="00F23A7B"/>
    <w:rsid w:val="00F244FE"/>
    <w:rsid w:val="00F42762"/>
    <w:rsid w:val="00F45586"/>
    <w:rsid w:val="00F56F4C"/>
    <w:rsid w:val="00F77746"/>
    <w:rsid w:val="00F8127C"/>
    <w:rsid w:val="00F96F8E"/>
    <w:rsid w:val="00FA1A04"/>
    <w:rsid w:val="00FB3565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5FFC"/>
  <w15:docId w15:val="{CBF20A7F-11B6-4C15-8289-FB668043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AF"/>
  </w:style>
  <w:style w:type="paragraph" w:styleId="1">
    <w:name w:val="heading 1"/>
    <w:basedOn w:val="a"/>
    <w:link w:val="10"/>
    <w:uiPriority w:val="9"/>
    <w:qFormat/>
    <w:rsid w:val="007549A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4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49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49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549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49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49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549A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49AF"/>
    <w:rPr>
      <w:b/>
      <w:bCs/>
    </w:rPr>
  </w:style>
  <w:style w:type="paragraph" w:styleId="a4">
    <w:name w:val="No Spacing"/>
    <w:uiPriority w:val="1"/>
    <w:qFormat/>
    <w:rsid w:val="007549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49AF"/>
    <w:pPr>
      <w:ind w:left="720"/>
      <w:contextualSpacing/>
    </w:pPr>
  </w:style>
  <w:style w:type="paragraph" w:customStyle="1" w:styleId="Default">
    <w:name w:val="Default"/>
    <w:rsid w:val="00365EB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84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86"/>
  </w:style>
  <w:style w:type="paragraph" w:styleId="a8">
    <w:name w:val="footer"/>
    <w:basedOn w:val="a"/>
    <w:link w:val="a9"/>
    <w:uiPriority w:val="99"/>
    <w:unhideWhenUsed/>
    <w:rsid w:val="00984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86"/>
  </w:style>
  <w:style w:type="table" w:styleId="aa">
    <w:name w:val="Table Grid"/>
    <w:basedOn w:val="a1"/>
    <w:uiPriority w:val="59"/>
    <w:rsid w:val="00B8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C216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9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B46"/>
    <w:rPr>
      <w:rFonts w:ascii="Segoe UI" w:hAnsi="Segoe UI" w:cs="Segoe UI"/>
      <w:sz w:val="18"/>
      <w:szCs w:val="18"/>
    </w:rPr>
  </w:style>
  <w:style w:type="table" w:styleId="ae">
    <w:name w:val="Grid Table Light"/>
    <w:basedOn w:val="a1"/>
    <w:uiPriority w:val="40"/>
    <w:rsid w:val="00B5757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">
    <w:name w:val="Основной текст_"/>
    <w:basedOn w:val="a0"/>
    <w:link w:val="11"/>
    <w:rsid w:val="007444E5"/>
    <w:rPr>
      <w:rFonts w:eastAsia="Times New Roman"/>
    </w:rPr>
  </w:style>
  <w:style w:type="paragraph" w:customStyle="1" w:styleId="11">
    <w:name w:val="Основной текст1"/>
    <w:basedOn w:val="a"/>
    <w:link w:val="af"/>
    <w:rsid w:val="007444E5"/>
    <w:pPr>
      <w:widowControl w:val="0"/>
      <w:spacing w:after="0" w:line="240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BernovskayaAM</dc:creator>
  <cp:lastModifiedBy>local_epk</cp:lastModifiedBy>
  <cp:revision>11</cp:revision>
  <cp:lastPrinted>2026-04-23T09:56:00Z</cp:lastPrinted>
  <dcterms:created xsi:type="dcterms:W3CDTF">2026-04-21T12:27:00Z</dcterms:created>
  <dcterms:modified xsi:type="dcterms:W3CDTF">2026-04-27T12:40:00Z</dcterms:modified>
</cp:coreProperties>
</file>