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33F" w:rsidRPr="000C489A" w:rsidRDefault="0045133F" w:rsidP="004513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89A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45133F" w:rsidRPr="000C489A" w:rsidRDefault="0045133F" w:rsidP="00451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89A">
        <w:rPr>
          <w:rFonts w:ascii="Times New Roman" w:hAnsi="Times New Roman" w:cs="Times New Roman"/>
          <w:b/>
          <w:sz w:val="28"/>
          <w:szCs w:val="28"/>
        </w:rPr>
        <w:t xml:space="preserve">к проекту приказа Федерального агентства по техническому регулированию и метрологии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643223">
        <w:rPr>
          <w:rFonts w:ascii="Times New Roman" w:hAnsi="Times New Roman" w:cs="Times New Roman"/>
          <w:b/>
          <w:sz w:val="28"/>
          <w:szCs w:val="28"/>
        </w:rPr>
        <w:t xml:space="preserve">Об утверждении Перечня </w:t>
      </w:r>
      <w:r w:rsidRPr="00643223">
        <w:rPr>
          <w:rFonts w:ascii="Times New Roman" w:hAnsi="Times New Roman" w:cs="Times New Roman"/>
          <w:b/>
          <w:sz w:val="28"/>
          <w:szCs w:val="28"/>
        </w:rPr>
        <w:br/>
        <w:t xml:space="preserve">должностей федеральной государственной гражданской службы </w:t>
      </w:r>
      <w:r w:rsidRPr="00643223">
        <w:rPr>
          <w:rFonts w:ascii="Times New Roman" w:hAnsi="Times New Roman" w:cs="Times New Roman"/>
          <w:b/>
          <w:sz w:val="28"/>
          <w:szCs w:val="28"/>
        </w:rPr>
        <w:br/>
        <w:t xml:space="preserve">в Федеральном агентстве по техническому регулированию и метрологии </w:t>
      </w:r>
      <w:r w:rsidRPr="00643223">
        <w:rPr>
          <w:rFonts w:ascii="Times New Roman" w:hAnsi="Times New Roman" w:cs="Times New Roman"/>
          <w:b/>
          <w:sz w:val="28"/>
          <w:szCs w:val="28"/>
        </w:rPr>
        <w:br/>
        <w:t xml:space="preserve">при замещении которых федеральные государственные гражданские служащие обязаны представлять сведения о своих доходах, об имуществе </w:t>
      </w:r>
      <w:r w:rsidRPr="00643223">
        <w:rPr>
          <w:rFonts w:ascii="Times New Roman" w:hAnsi="Times New Roman" w:cs="Times New Roman"/>
          <w:b/>
          <w:sz w:val="28"/>
          <w:szCs w:val="28"/>
        </w:rPr>
        <w:br/>
        <w:t xml:space="preserve">и обязательствах имущественного характера, а также сведения о доходах, </w:t>
      </w:r>
      <w:r w:rsidRPr="00643223">
        <w:rPr>
          <w:rFonts w:ascii="Times New Roman" w:hAnsi="Times New Roman" w:cs="Times New Roman"/>
          <w:b/>
          <w:sz w:val="28"/>
          <w:szCs w:val="28"/>
        </w:rPr>
        <w:br/>
        <w:t>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5133F" w:rsidRPr="00C13129" w:rsidRDefault="0045133F" w:rsidP="004513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92F" w:rsidRPr="00D371ED" w:rsidRDefault="0045133F" w:rsidP="004513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931">
        <w:rPr>
          <w:rFonts w:ascii="Times New Roman" w:hAnsi="Times New Roman" w:cs="Times New Roman"/>
          <w:sz w:val="28"/>
          <w:szCs w:val="28"/>
        </w:rPr>
        <w:t xml:space="preserve">Проект приказа разработан в соответствии с </w:t>
      </w:r>
      <w:r>
        <w:rPr>
          <w:rFonts w:ascii="Times New Roman" w:hAnsi="Times New Roman" w:cs="Times New Roman"/>
          <w:sz w:val="28"/>
          <w:szCs w:val="28"/>
        </w:rPr>
        <w:t>В соответствии с пунктами 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4 части 1 статьи 8 Федерального закона от 25 декабря 2008 г. № 273-ФЗ </w:t>
      </w:r>
      <w:r w:rsidR="00F236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 противодействии коррупции», подпунктом «а» пункта 2 Указа Президента Российской Федерации от 18 мая 2009 г. № 557 «</w:t>
      </w:r>
      <w:r w:rsidRPr="006463B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463BA">
        <w:rPr>
          <w:rFonts w:ascii="Times New Roman" w:hAnsi="Times New Roman" w:cs="Times New Roman"/>
          <w:sz w:val="28"/>
          <w:szCs w:val="28"/>
        </w:rPr>
        <w:t xml:space="preserve">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</w:t>
      </w:r>
      <w:r w:rsidR="00F236A7">
        <w:rPr>
          <w:rFonts w:ascii="Times New Roman" w:hAnsi="Times New Roman" w:cs="Times New Roman"/>
          <w:sz w:val="28"/>
          <w:szCs w:val="28"/>
        </w:rPr>
        <w:br/>
      </w:r>
      <w:r w:rsidRPr="006463BA">
        <w:rPr>
          <w:rFonts w:ascii="Times New Roman" w:hAnsi="Times New Roman" w:cs="Times New Roman"/>
          <w:sz w:val="28"/>
          <w:szCs w:val="28"/>
        </w:rPr>
        <w:t xml:space="preserve">о своих доходах, об имуществе и обязательствах имущественного характера, </w:t>
      </w:r>
      <w:r w:rsidR="00F236A7">
        <w:rPr>
          <w:rFonts w:ascii="Times New Roman" w:hAnsi="Times New Roman" w:cs="Times New Roman"/>
          <w:sz w:val="28"/>
          <w:szCs w:val="28"/>
        </w:rPr>
        <w:br/>
      </w:r>
      <w:r w:rsidRPr="006463BA">
        <w:rPr>
          <w:rFonts w:ascii="Times New Roman" w:hAnsi="Times New Roman" w:cs="Times New Roman"/>
          <w:sz w:val="28"/>
          <w:szCs w:val="28"/>
        </w:rPr>
        <w:t>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», пунктами 2 </w:t>
      </w:r>
      <w:r w:rsidR="00F236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3 Положения о предоставлении гражданами, претендующими на замещение </w:t>
      </w:r>
      <w:r w:rsidRPr="00D371ED">
        <w:rPr>
          <w:rFonts w:ascii="Times New Roman" w:hAnsi="Times New Roman" w:cs="Times New Roman"/>
          <w:sz w:val="28"/>
          <w:szCs w:val="28"/>
        </w:rPr>
        <w:t xml:space="preserve">должностей федеральной государственной службы, и федеральными государственными служащими сведений о доходах, об имуществе </w:t>
      </w:r>
      <w:r w:rsidR="00F236A7">
        <w:rPr>
          <w:rFonts w:ascii="Times New Roman" w:hAnsi="Times New Roman" w:cs="Times New Roman"/>
          <w:sz w:val="28"/>
          <w:szCs w:val="28"/>
        </w:rPr>
        <w:br/>
      </w:r>
      <w:r w:rsidRPr="00D371ED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 утвержденного Указом Президента Российской Федерации от 18 мая 2009 г. № 559</w:t>
      </w:r>
      <w:r w:rsidR="0099192F" w:rsidRPr="00D371ED">
        <w:rPr>
          <w:rFonts w:ascii="Times New Roman" w:hAnsi="Times New Roman" w:cs="Times New Roman"/>
          <w:sz w:val="28"/>
          <w:szCs w:val="28"/>
        </w:rPr>
        <w:t>.</w:t>
      </w:r>
    </w:p>
    <w:p w:rsidR="0099192F" w:rsidRPr="00D371ED" w:rsidRDefault="0099192F" w:rsidP="00D37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1ED">
        <w:rPr>
          <w:rFonts w:ascii="Times New Roman" w:hAnsi="Times New Roman" w:cs="Times New Roman"/>
          <w:sz w:val="28"/>
          <w:szCs w:val="28"/>
        </w:rPr>
        <w:t xml:space="preserve">Кроме того, наименование должностей приводится в соответствие </w:t>
      </w:r>
      <w:r w:rsidR="00D371ED">
        <w:rPr>
          <w:rFonts w:ascii="Times New Roman" w:hAnsi="Times New Roman" w:cs="Times New Roman"/>
          <w:sz w:val="28"/>
          <w:szCs w:val="28"/>
        </w:rPr>
        <w:br/>
      </w:r>
      <w:r w:rsidRPr="00D371ED">
        <w:rPr>
          <w:rFonts w:ascii="Times New Roman" w:hAnsi="Times New Roman" w:cs="Times New Roman"/>
          <w:sz w:val="28"/>
          <w:szCs w:val="28"/>
        </w:rPr>
        <w:t>с р</w:t>
      </w:r>
      <w:r w:rsidRPr="00D371ED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азделом 9 «Перечень должностей в федеральных службах и федеральных агентствах, подведомственных федеральным министерствам» Реестра должностей федеральной государственной гражданской службы, утвержденного Указом Президента Российской Федерац</w:t>
      </w:r>
      <w:r w:rsidR="00D371ED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ии от 31 </w:t>
      </w:r>
      <w:r w:rsidRPr="00D371ED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декабря 2005</w:t>
      </w:r>
      <w:r w:rsidR="00D371ED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 </w:t>
      </w:r>
      <w:r w:rsidRPr="00D371ED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г. № 1574</w:t>
      </w:r>
      <w:r w:rsidR="00D371ED" w:rsidRPr="00D371ED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371ED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br/>
      </w:r>
      <w:r w:rsidR="00D371ED" w:rsidRPr="00D371ED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(с учетом </w:t>
      </w:r>
      <w:r w:rsidRPr="00D371ED">
        <w:rPr>
          <w:rFonts w:ascii="Times New Roman" w:hAnsi="Times New Roman" w:cs="Times New Roman"/>
          <w:sz w:val="28"/>
          <w:szCs w:val="28"/>
        </w:rPr>
        <w:t>Указ</w:t>
      </w:r>
      <w:r w:rsidR="00D371ED" w:rsidRPr="00D371ED">
        <w:rPr>
          <w:rFonts w:ascii="Times New Roman" w:hAnsi="Times New Roman" w:cs="Times New Roman"/>
          <w:sz w:val="28"/>
          <w:szCs w:val="28"/>
        </w:rPr>
        <w:t>а</w:t>
      </w:r>
      <w:r w:rsidRPr="00D371ED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 w:rsidR="00D371ED" w:rsidRPr="00D371E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371ED">
        <w:rPr>
          <w:rFonts w:ascii="Times New Roman" w:hAnsi="Times New Roman" w:cs="Times New Roman"/>
          <w:sz w:val="28"/>
          <w:szCs w:val="28"/>
        </w:rPr>
        <w:t>Ф</w:t>
      </w:r>
      <w:r w:rsidR="00D371ED" w:rsidRPr="00D371ED">
        <w:rPr>
          <w:rFonts w:ascii="Times New Roman" w:hAnsi="Times New Roman" w:cs="Times New Roman"/>
          <w:sz w:val="28"/>
          <w:szCs w:val="28"/>
        </w:rPr>
        <w:t>едерации</w:t>
      </w:r>
      <w:r w:rsidRPr="00D371ED">
        <w:rPr>
          <w:rFonts w:ascii="Times New Roman" w:hAnsi="Times New Roman" w:cs="Times New Roman"/>
          <w:sz w:val="28"/>
          <w:szCs w:val="28"/>
        </w:rPr>
        <w:t xml:space="preserve"> от 6</w:t>
      </w:r>
      <w:r w:rsidR="00D371ED" w:rsidRPr="00D371ED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371ED">
        <w:rPr>
          <w:rFonts w:ascii="Times New Roman" w:hAnsi="Times New Roman" w:cs="Times New Roman"/>
          <w:sz w:val="28"/>
          <w:szCs w:val="28"/>
        </w:rPr>
        <w:t>2007</w:t>
      </w:r>
      <w:r w:rsidR="00D371ED">
        <w:rPr>
          <w:rFonts w:ascii="Times New Roman" w:hAnsi="Times New Roman" w:cs="Times New Roman"/>
          <w:sz w:val="28"/>
          <w:szCs w:val="28"/>
        </w:rPr>
        <w:t> </w:t>
      </w:r>
      <w:r w:rsidR="00D371ED" w:rsidRPr="00D371ED">
        <w:rPr>
          <w:rFonts w:ascii="Times New Roman" w:hAnsi="Times New Roman" w:cs="Times New Roman"/>
          <w:sz w:val="28"/>
          <w:szCs w:val="28"/>
        </w:rPr>
        <w:t>г. № </w:t>
      </w:r>
      <w:r w:rsidRPr="00D371ED">
        <w:rPr>
          <w:rFonts w:ascii="Times New Roman" w:hAnsi="Times New Roman" w:cs="Times New Roman"/>
          <w:sz w:val="28"/>
          <w:szCs w:val="28"/>
        </w:rPr>
        <w:t xml:space="preserve">1643 </w:t>
      </w:r>
      <w:r w:rsidR="00D371ED" w:rsidRPr="00D371ED">
        <w:rPr>
          <w:rFonts w:ascii="Times New Roman" w:hAnsi="Times New Roman" w:cs="Times New Roman"/>
          <w:sz w:val="28"/>
          <w:szCs w:val="28"/>
        </w:rPr>
        <w:t>«</w:t>
      </w:r>
      <w:r w:rsidRPr="00D371ED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Президента Российской Федерации</w:t>
      </w:r>
      <w:r w:rsidR="00D371ED" w:rsidRPr="00D371ED">
        <w:rPr>
          <w:rFonts w:ascii="Times New Roman" w:hAnsi="Times New Roman" w:cs="Times New Roman"/>
          <w:sz w:val="28"/>
          <w:szCs w:val="28"/>
        </w:rPr>
        <w:t>»</w:t>
      </w:r>
      <w:r w:rsidR="00D371ED">
        <w:rPr>
          <w:rFonts w:ascii="Times New Roman" w:hAnsi="Times New Roman" w:cs="Times New Roman"/>
          <w:sz w:val="28"/>
          <w:szCs w:val="28"/>
        </w:rPr>
        <w:t>, которым</w:t>
      </w:r>
      <w:r w:rsidRPr="00D371ED">
        <w:rPr>
          <w:rFonts w:ascii="Times New Roman" w:hAnsi="Times New Roman" w:cs="Times New Roman"/>
          <w:sz w:val="28"/>
          <w:szCs w:val="28"/>
        </w:rPr>
        <w:t xml:space="preserve"> учреждены должности начальник отдела и заместитель начальника отдела </w:t>
      </w:r>
      <w:r w:rsidR="00D371ED" w:rsidRPr="00D371ED">
        <w:rPr>
          <w:rFonts w:ascii="Times New Roman" w:hAnsi="Times New Roman" w:cs="Times New Roman"/>
          <w:sz w:val="28"/>
          <w:szCs w:val="28"/>
        </w:rPr>
        <w:t xml:space="preserve">федерального агентства структурных подразделениях по вопросам государственной службы и кадров, по защите государственной тайны, а также по организации мероприятий по мобилизационной подготовке и мобилизации (вне управлений). </w:t>
      </w:r>
    </w:p>
    <w:p w:rsidR="0099192F" w:rsidRDefault="00D371ED" w:rsidP="004513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 2 проекта приказа признается утратившим силу </w:t>
      </w:r>
      <w:r w:rsidRPr="00643223">
        <w:rPr>
          <w:rFonts w:ascii="Times New Roman" w:hAnsi="Times New Roman" w:cs="Times New Roman"/>
          <w:sz w:val="28"/>
          <w:szCs w:val="28"/>
        </w:rPr>
        <w:t xml:space="preserve">приказ Федерального агентства по техническому регулированию и метрологии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643223">
        <w:rPr>
          <w:rFonts w:ascii="Times New Roman" w:hAnsi="Times New Roman" w:cs="Times New Roman"/>
          <w:sz w:val="28"/>
          <w:szCs w:val="28"/>
        </w:rPr>
        <w:t>от 26 мая 2014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43223">
        <w:rPr>
          <w:rFonts w:ascii="Times New Roman" w:hAnsi="Times New Roman" w:cs="Times New Roman"/>
          <w:sz w:val="28"/>
          <w:szCs w:val="28"/>
        </w:rPr>
        <w:t>г. № 663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43223">
        <w:rPr>
          <w:rFonts w:ascii="Times New Roman" w:hAnsi="Times New Roman" w:cs="Times New Roman"/>
          <w:sz w:val="28"/>
          <w:szCs w:val="28"/>
        </w:rPr>
        <w:t xml:space="preserve">утверждении Перечня должностей федеральной государственной гражданской службы в Федеральном агентстве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643223">
        <w:rPr>
          <w:rFonts w:ascii="Times New Roman" w:hAnsi="Times New Roman" w:cs="Times New Roman"/>
          <w:sz w:val="28"/>
          <w:szCs w:val="28"/>
        </w:rPr>
        <w:t xml:space="preserve">по техническому регулированию и метрологии,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об имуществе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643223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характера, а также сведения о доходах, </w:t>
      </w:r>
      <w:r>
        <w:rPr>
          <w:rFonts w:ascii="Times New Roman" w:hAnsi="Times New Roman" w:cs="Times New Roman"/>
          <w:sz w:val="28"/>
          <w:szCs w:val="28"/>
        </w:rPr>
        <w:br/>
      </w:r>
      <w:r w:rsidRPr="00643223">
        <w:rPr>
          <w:rFonts w:ascii="Times New Roman" w:hAnsi="Times New Roman" w:cs="Times New Roman"/>
          <w:sz w:val="28"/>
          <w:szCs w:val="28"/>
        </w:rPr>
        <w:lastRenderedPageBreak/>
        <w:t>об имуществе и обязательствах имущественного характера своих супруги (супруга) и несовершеннолетних детей»</w:t>
      </w:r>
      <w:r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18 июня 2014 г., регистрационный № 32727) (далее – 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 663). </w:t>
      </w:r>
    </w:p>
    <w:p w:rsidR="00D371ED" w:rsidRPr="00D371ED" w:rsidRDefault="00D371ED" w:rsidP="004513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сравнение с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 663 наименование проекта приказа излагается с учетом пункта 4 Указа 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8 марта 2015 г. № 120 «О некоторых вопросах противодействия коррупции». </w:t>
      </w:r>
    </w:p>
    <w:p w:rsidR="0045133F" w:rsidRPr="00C13129" w:rsidRDefault="0045133F" w:rsidP="004513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931">
        <w:rPr>
          <w:rFonts w:ascii="Times New Roman" w:hAnsi="Times New Roman" w:cs="Times New Roman"/>
          <w:sz w:val="28"/>
          <w:szCs w:val="28"/>
        </w:rPr>
        <w:t xml:space="preserve">Проект приказа разработан в целях приведения нормативно-правовой базы </w:t>
      </w:r>
      <w:proofErr w:type="spellStart"/>
      <w:r w:rsidRPr="00DD1931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DD1931">
        <w:rPr>
          <w:rFonts w:ascii="Times New Roman" w:hAnsi="Times New Roman" w:cs="Times New Roman"/>
          <w:sz w:val="28"/>
          <w:szCs w:val="28"/>
        </w:rPr>
        <w:t xml:space="preserve"> в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законодательством. </w:t>
      </w:r>
    </w:p>
    <w:p w:rsidR="0045133F" w:rsidRDefault="0045133F" w:rsidP="004513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656">
        <w:rPr>
          <w:rFonts w:ascii="Times New Roman" w:hAnsi="Times New Roman" w:cs="Times New Roman"/>
          <w:sz w:val="28"/>
          <w:szCs w:val="28"/>
        </w:rPr>
        <w:t xml:space="preserve">Реализация проекта приказа не потребует дополнительных расходов </w:t>
      </w:r>
      <w:r w:rsidRPr="00A82656">
        <w:rPr>
          <w:rFonts w:ascii="Times New Roman" w:hAnsi="Times New Roman" w:cs="Times New Roman"/>
          <w:sz w:val="28"/>
          <w:szCs w:val="28"/>
        </w:rPr>
        <w:br/>
        <w:t>из федерального бюджета.</w:t>
      </w:r>
    </w:p>
    <w:p w:rsidR="0045133F" w:rsidRPr="000C489A" w:rsidRDefault="0045133F" w:rsidP="0045133F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45133F" w:rsidRDefault="0045133F" w:rsidP="0045133F"/>
    <w:p w:rsidR="004050AB" w:rsidRDefault="004050AB"/>
    <w:sectPr w:rsidR="004050AB" w:rsidSect="005A0DAD">
      <w:pgSz w:w="11905" w:h="16838"/>
      <w:pgMar w:top="1134" w:right="1134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3F"/>
    <w:rsid w:val="004050AB"/>
    <w:rsid w:val="0045133F"/>
    <w:rsid w:val="00980296"/>
    <w:rsid w:val="0099192F"/>
    <w:rsid w:val="00D371ED"/>
    <w:rsid w:val="00F2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49A1E-A34B-4199-8F6E-EA74F4F5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epk_local</dc:creator>
  <cp:keywords/>
  <dc:description/>
  <cp:lastModifiedBy>epk_local</cp:lastModifiedBy>
  <cp:revision>2</cp:revision>
  <dcterms:created xsi:type="dcterms:W3CDTF">2026-04-10T08:50:00Z</dcterms:created>
  <dcterms:modified xsi:type="dcterms:W3CDTF">2026-04-16T09:54:00Z</dcterms:modified>
</cp:coreProperties>
</file>