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EB9" w:rsidRPr="00853EB9" w:rsidRDefault="00853EB9" w:rsidP="00853EB9">
      <w:pPr>
        <w:pStyle w:val="ConsPlusNormal"/>
        <w:jc w:val="both"/>
        <w:outlineLvl w:val="0"/>
        <w:rPr>
          <w:rFonts w:ascii="Times New Roman" w:hAnsi="Times New Roman" w:cs="Times New Roman"/>
          <w:sz w:val="24"/>
          <w:szCs w:val="24"/>
        </w:rPr>
      </w:pPr>
      <w:bookmarkStart w:id="0" w:name="_GoBack"/>
      <w:bookmarkEnd w:id="0"/>
    </w:p>
    <w:p w:rsidR="00853EB9" w:rsidRPr="00853EB9" w:rsidRDefault="00853EB9" w:rsidP="00853EB9">
      <w:pPr>
        <w:pStyle w:val="ConsPlusTitle"/>
        <w:jc w:val="center"/>
        <w:outlineLvl w:val="0"/>
        <w:rPr>
          <w:rFonts w:ascii="Times New Roman" w:hAnsi="Times New Roman" w:cs="Times New Roman"/>
          <w:sz w:val="24"/>
          <w:szCs w:val="24"/>
        </w:rPr>
      </w:pPr>
      <w:r w:rsidRPr="00853EB9">
        <w:rPr>
          <w:rFonts w:ascii="Times New Roman" w:hAnsi="Times New Roman" w:cs="Times New Roman"/>
          <w:sz w:val="24"/>
          <w:szCs w:val="24"/>
        </w:rPr>
        <w:t>ПРАВИТЕЛЬСТВО РОССИЙСКОЙ ФЕДЕРАЦИИ</w:t>
      </w:r>
    </w:p>
    <w:p w:rsidR="00853EB9" w:rsidRPr="00853EB9" w:rsidRDefault="00853EB9" w:rsidP="00853EB9">
      <w:pPr>
        <w:pStyle w:val="ConsPlusTitle"/>
        <w:jc w:val="center"/>
        <w:rPr>
          <w:rFonts w:ascii="Times New Roman" w:hAnsi="Times New Roman" w:cs="Times New Roman"/>
          <w:sz w:val="24"/>
          <w:szCs w:val="24"/>
        </w:rPr>
      </w:pPr>
    </w:p>
    <w:p w:rsidR="00853EB9" w:rsidRPr="00853EB9" w:rsidRDefault="00853EB9" w:rsidP="00853EB9">
      <w:pPr>
        <w:pStyle w:val="ConsPlusTitle"/>
        <w:jc w:val="center"/>
        <w:rPr>
          <w:rFonts w:ascii="Times New Roman" w:hAnsi="Times New Roman" w:cs="Times New Roman"/>
          <w:sz w:val="24"/>
          <w:szCs w:val="24"/>
        </w:rPr>
      </w:pPr>
      <w:r w:rsidRPr="00853EB9">
        <w:rPr>
          <w:rFonts w:ascii="Times New Roman" w:hAnsi="Times New Roman" w:cs="Times New Roman"/>
          <w:sz w:val="24"/>
          <w:szCs w:val="24"/>
        </w:rPr>
        <w:t>ПОСТАНОВЛЕНИЕ</w:t>
      </w:r>
    </w:p>
    <w:p w:rsidR="00853EB9" w:rsidRPr="00853EB9" w:rsidRDefault="00853EB9" w:rsidP="00853EB9">
      <w:pPr>
        <w:pStyle w:val="ConsPlusTitle"/>
        <w:jc w:val="center"/>
        <w:rPr>
          <w:rFonts w:ascii="Times New Roman" w:hAnsi="Times New Roman" w:cs="Times New Roman"/>
          <w:sz w:val="24"/>
          <w:szCs w:val="24"/>
        </w:rPr>
      </w:pPr>
      <w:r w:rsidRPr="00853EB9">
        <w:rPr>
          <w:rFonts w:ascii="Times New Roman" w:hAnsi="Times New Roman" w:cs="Times New Roman"/>
          <w:sz w:val="24"/>
          <w:szCs w:val="24"/>
        </w:rPr>
        <w:t>от 25 августа 2012 г. N 851</w:t>
      </w:r>
    </w:p>
    <w:p w:rsidR="00853EB9" w:rsidRPr="00853EB9" w:rsidRDefault="00853EB9" w:rsidP="00853EB9">
      <w:pPr>
        <w:pStyle w:val="ConsPlusTitle"/>
        <w:jc w:val="center"/>
        <w:rPr>
          <w:rFonts w:ascii="Times New Roman" w:hAnsi="Times New Roman" w:cs="Times New Roman"/>
          <w:sz w:val="24"/>
          <w:szCs w:val="24"/>
        </w:rPr>
      </w:pPr>
    </w:p>
    <w:p w:rsidR="00853EB9" w:rsidRPr="00853EB9" w:rsidRDefault="00853EB9" w:rsidP="00853EB9">
      <w:pPr>
        <w:pStyle w:val="ConsPlusTitle"/>
        <w:jc w:val="center"/>
        <w:rPr>
          <w:rFonts w:ascii="Times New Roman" w:hAnsi="Times New Roman" w:cs="Times New Roman"/>
          <w:sz w:val="24"/>
          <w:szCs w:val="24"/>
        </w:rPr>
      </w:pPr>
      <w:r w:rsidRPr="00853EB9">
        <w:rPr>
          <w:rFonts w:ascii="Times New Roman" w:hAnsi="Times New Roman" w:cs="Times New Roman"/>
          <w:sz w:val="24"/>
          <w:szCs w:val="24"/>
        </w:rPr>
        <w:t>О ПОРЯДКЕ</w:t>
      </w:r>
    </w:p>
    <w:p w:rsidR="00853EB9" w:rsidRPr="00853EB9" w:rsidRDefault="00853EB9" w:rsidP="00853EB9">
      <w:pPr>
        <w:pStyle w:val="ConsPlusTitle"/>
        <w:jc w:val="center"/>
        <w:rPr>
          <w:rFonts w:ascii="Times New Roman" w:hAnsi="Times New Roman" w:cs="Times New Roman"/>
          <w:sz w:val="24"/>
          <w:szCs w:val="24"/>
        </w:rPr>
      </w:pPr>
      <w:r w:rsidRPr="00853EB9">
        <w:rPr>
          <w:rFonts w:ascii="Times New Roman" w:hAnsi="Times New Roman" w:cs="Times New Roman"/>
          <w:sz w:val="24"/>
          <w:szCs w:val="24"/>
        </w:rPr>
        <w:t>РАСКРЫТИЯ ФЕДЕРАЛЬНЫМИ ОРГАНАМИ ИСПОЛНИТЕЛЬНОЙ ВЛАСТИ</w:t>
      </w:r>
    </w:p>
    <w:p w:rsidR="00853EB9" w:rsidRPr="00853EB9" w:rsidRDefault="00853EB9" w:rsidP="00853EB9">
      <w:pPr>
        <w:pStyle w:val="ConsPlusTitle"/>
        <w:jc w:val="center"/>
        <w:rPr>
          <w:rFonts w:ascii="Times New Roman" w:hAnsi="Times New Roman" w:cs="Times New Roman"/>
          <w:sz w:val="24"/>
          <w:szCs w:val="24"/>
        </w:rPr>
      </w:pPr>
      <w:r w:rsidRPr="00853EB9">
        <w:rPr>
          <w:rFonts w:ascii="Times New Roman" w:hAnsi="Times New Roman" w:cs="Times New Roman"/>
          <w:sz w:val="24"/>
          <w:szCs w:val="24"/>
        </w:rPr>
        <w:t>ИНФОРМАЦИИ О ПОДГОТОВКЕ ПРОЕКТОВ НОРМАТИВНЫХ ПРАВОВЫХ</w:t>
      </w:r>
    </w:p>
    <w:p w:rsidR="00853EB9" w:rsidRPr="00853EB9" w:rsidRDefault="00853EB9" w:rsidP="00853EB9">
      <w:pPr>
        <w:pStyle w:val="ConsPlusTitle"/>
        <w:jc w:val="center"/>
        <w:rPr>
          <w:rFonts w:ascii="Times New Roman" w:hAnsi="Times New Roman" w:cs="Times New Roman"/>
          <w:sz w:val="24"/>
          <w:szCs w:val="24"/>
        </w:rPr>
      </w:pPr>
      <w:r w:rsidRPr="00853EB9">
        <w:rPr>
          <w:rFonts w:ascii="Times New Roman" w:hAnsi="Times New Roman" w:cs="Times New Roman"/>
          <w:sz w:val="24"/>
          <w:szCs w:val="24"/>
        </w:rPr>
        <w:t>АКТОВ И РЕЗУЛЬТАТАХ ИХ ОБЩЕСТВЕННОГО ОБСУЖДЕНИЯ</w:t>
      </w:r>
    </w:p>
    <w:p w:rsidR="00853EB9" w:rsidRPr="00853EB9" w:rsidRDefault="00853EB9" w:rsidP="00853EB9">
      <w:pPr>
        <w:pStyle w:val="ConsPlusNormal"/>
        <w:jc w:val="center"/>
        <w:rPr>
          <w:rFonts w:ascii="Times New Roman" w:hAnsi="Times New Roman" w:cs="Times New Roman"/>
          <w:sz w:val="24"/>
          <w:szCs w:val="24"/>
        </w:rPr>
      </w:pP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В соответствии с </w:t>
      </w:r>
      <w:hyperlink r:id="rId4">
        <w:r w:rsidRPr="00853EB9">
          <w:rPr>
            <w:rFonts w:ascii="Times New Roman" w:hAnsi="Times New Roman" w:cs="Times New Roman"/>
            <w:sz w:val="24"/>
            <w:szCs w:val="24"/>
          </w:rPr>
          <w:t>подпунктом "а" пункта 2</w:t>
        </w:r>
      </w:hyperlink>
      <w:r w:rsidRPr="00853EB9">
        <w:rPr>
          <w:rFonts w:ascii="Times New Roman" w:hAnsi="Times New Roman" w:cs="Times New Roman"/>
          <w:sz w:val="24"/>
          <w:szCs w:val="24"/>
        </w:rPr>
        <w:t xml:space="preserve"> Указа Президента Российской Федерации от 7 мая 2012 г. N 601 "Об основных направлениях совершенствования системы государственного управления" и в целях совершенствования системы раскрытия федеральными органами исполнительной власти информации о подготовке проектов нормативных правовых актов Правительство Российской Федерации постановляет:</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1. Утвердить прилагаемые </w:t>
      </w:r>
      <w:hyperlink w:anchor="P39">
        <w:r w:rsidRPr="00853EB9">
          <w:rPr>
            <w:rFonts w:ascii="Times New Roman" w:hAnsi="Times New Roman" w:cs="Times New Roman"/>
            <w:sz w:val="24"/>
            <w:szCs w:val="24"/>
          </w:rPr>
          <w:t>Правила</w:t>
        </w:r>
      </w:hyperlink>
      <w:r w:rsidRPr="00853EB9">
        <w:rPr>
          <w:rFonts w:ascii="Times New Roman" w:hAnsi="Times New Roman" w:cs="Times New Roman"/>
          <w:sz w:val="24"/>
          <w:szCs w:val="24"/>
        </w:rP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2. Установить, что:</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разъяснения по вопросам применения </w:t>
      </w:r>
      <w:hyperlink w:anchor="P39">
        <w:r w:rsidRPr="00853EB9">
          <w:rPr>
            <w:rFonts w:ascii="Times New Roman" w:hAnsi="Times New Roman" w:cs="Times New Roman"/>
            <w:sz w:val="24"/>
            <w:szCs w:val="24"/>
          </w:rPr>
          <w:t>Правил</w:t>
        </w:r>
      </w:hyperlink>
      <w:r w:rsidRPr="00853EB9">
        <w:rPr>
          <w:rFonts w:ascii="Times New Roman" w:hAnsi="Times New Roman" w:cs="Times New Roman"/>
          <w:sz w:val="24"/>
          <w:szCs w:val="24"/>
        </w:rPr>
        <w:t>, утвержденных настоящим постановлением, дает Министерство экономического развития Российской Федерации;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информация о подготовке проектов нормативных правовых актов и результатах их общественного обсуждения размещается на официальном сайте </w:t>
      </w:r>
      <w:hyperlink r:id="rId5">
        <w:r w:rsidRPr="00853EB9">
          <w:rPr>
            <w:rFonts w:ascii="Times New Roman" w:hAnsi="Times New Roman" w:cs="Times New Roman"/>
            <w:sz w:val="24"/>
            <w:szCs w:val="24"/>
          </w:rPr>
          <w:t>regulation.gov.ru</w:t>
        </w:r>
      </w:hyperlink>
      <w:r w:rsidRPr="00853EB9">
        <w:rPr>
          <w:rFonts w:ascii="Times New Roman" w:hAnsi="Times New Roman" w:cs="Times New Roman"/>
          <w:sz w:val="24"/>
          <w:szCs w:val="24"/>
        </w:rPr>
        <w:t xml:space="preserve"> в информационно-телекоммуникационной сети "Интернет", созданном для размещения указанной информации (далее соответственно - сеть "Интернет", официальный сайт);</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выбор форм общественного обсуждения, включая принятие решения об использовании ведомственных ресурсов и специализированных ресурсов в сети "Интернет", осуществляется федеральным органом исполнительной власти с учетом правил, устанавливающих минимальные требования к организации общественного обсуждения проектов нормативных правовых актов;</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федеральные органы исполнительной власти размещают информацию о подготовке проектов нормативных правовых актов и результатах их общественного обсуждения до 15 апреля 2013 г. на официальных сайтах указанных федеральных органов исполнительной власти в сети "Интернет", с 15 апреля 2013 г. - на официальном сайте;</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абзац утратил силу. - </w:t>
      </w:r>
      <w:hyperlink r:id="rId6">
        <w:r w:rsidRPr="00853EB9">
          <w:rPr>
            <w:rFonts w:ascii="Times New Roman" w:hAnsi="Times New Roman" w:cs="Times New Roman"/>
            <w:sz w:val="24"/>
            <w:szCs w:val="24"/>
          </w:rPr>
          <w:t>Постановление</w:t>
        </w:r>
      </w:hyperlink>
      <w:r w:rsidRPr="00853EB9">
        <w:rPr>
          <w:rFonts w:ascii="Times New Roman" w:hAnsi="Times New Roman" w:cs="Times New Roman"/>
          <w:sz w:val="24"/>
          <w:szCs w:val="24"/>
        </w:rPr>
        <w:t xml:space="preserve"> Правительства РФ от 10.07.2017 N 813.</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3. Министерству экономического развития Российской Федерации: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представить в Правительство Российской Федерации в 3-месячный срок предложения о внесении изменений в нормативные правовые акты Правительства Российской Федерации в связи с принятием настоящего постановления;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абзац утратил силу. - </w:t>
      </w:r>
      <w:hyperlink r:id="rId7">
        <w:r w:rsidRPr="00853EB9">
          <w:rPr>
            <w:rFonts w:ascii="Times New Roman" w:hAnsi="Times New Roman" w:cs="Times New Roman"/>
            <w:sz w:val="24"/>
            <w:szCs w:val="24"/>
          </w:rPr>
          <w:t>Постановление</w:t>
        </w:r>
      </w:hyperlink>
      <w:r w:rsidRPr="00853EB9">
        <w:rPr>
          <w:rFonts w:ascii="Times New Roman" w:hAnsi="Times New Roman" w:cs="Times New Roman"/>
          <w:sz w:val="24"/>
          <w:szCs w:val="24"/>
        </w:rPr>
        <w:t xml:space="preserve"> Правительства РФ от 30.07.2014 N 729.</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4. Установить, что Министерство экономического развития Российской Федерации является оператором официального сайта.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Официальный сайт размещается на технических средствах центров обработки данных, обеспечивающих функционирование и входящих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Министерство цифрового развития, связи и массовых коммуникаций Российской Федерации осуществляет функции по технологическому обеспечению функционирования официального сайта посредством предоставления в объеме, согласованном с Министерством экономического развития Российской Федерации, технических средств </w:t>
      </w:r>
      <w:r w:rsidRPr="00853EB9">
        <w:rPr>
          <w:rFonts w:ascii="Times New Roman" w:hAnsi="Times New Roman" w:cs="Times New Roman"/>
          <w:sz w:val="24"/>
          <w:szCs w:val="24"/>
        </w:rPr>
        <w:lastRenderedPageBreak/>
        <w:t>центров обработки данных, обеспечивающих его функционирование и входящих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за счет средств федерального бюджета, предусмотренных Министерству цифрового развития, связи и массовых коммуникаций Российской Федерации.</w:t>
      </w:r>
    </w:p>
    <w:p w:rsidR="00853EB9" w:rsidRPr="00853EB9" w:rsidRDefault="00853EB9" w:rsidP="00853EB9">
      <w:pPr>
        <w:pStyle w:val="ConsPlusNormal"/>
        <w:ind w:firstLine="540"/>
        <w:jc w:val="both"/>
        <w:rPr>
          <w:rFonts w:ascii="Times New Roman" w:hAnsi="Times New Roman" w:cs="Times New Roman"/>
          <w:sz w:val="24"/>
          <w:szCs w:val="24"/>
        </w:rPr>
      </w:pPr>
    </w:p>
    <w:p w:rsidR="00853EB9" w:rsidRPr="00853EB9" w:rsidRDefault="00853EB9" w:rsidP="00853EB9">
      <w:pPr>
        <w:pStyle w:val="ConsPlusNormal"/>
        <w:jc w:val="right"/>
        <w:rPr>
          <w:rFonts w:ascii="Times New Roman" w:hAnsi="Times New Roman" w:cs="Times New Roman"/>
          <w:sz w:val="24"/>
          <w:szCs w:val="24"/>
        </w:rPr>
      </w:pPr>
      <w:r w:rsidRPr="00853EB9">
        <w:rPr>
          <w:rFonts w:ascii="Times New Roman" w:hAnsi="Times New Roman" w:cs="Times New Roman"/>
          <w:sz w:val="24"/>
          <w:szCs w:val="24"/>
        </w:rPr>
        <w:t>Председатель Правительства</w:t>
      </w:r>
    </w:p>
    <w:p w:rsidR="00853EB9" w:rsidRPr="00853EB9" w:rsidRDefault="00853EB9" w:rsidP="00853EB9">
      <w:pPr>
        <w:pStyle w:val="ConsPlusNormal"/>
        <w:jc w:val="right"/>
        <w:rPr>
          <w:rFonts w:ascii="Times New Roman" w:hAnsi="Times New Roman" w:cs="Times New Roman"/>
          <w:sz w:val="24"/>
          <w:szCs w:val="24"/>
        </w:rPr>
      </w:pPr>
      <w:r w:rsidRPr="00853EB9">
        <w:rPr>
          <w:rFonts w:ascii="Times New Roman" w:hAnsi="Times New Roman" w:cs="Times New Roman"/>
          <w:sz w:val="24"/>
          <w:szCs w:val="24"/>
        </w:rPr>
        <w:t>Российской Федерации</w:t>
      </w:r>
    </w:p>
    <w:p w:rsidR="00853EB9" w:rsidRPr="00853EB9" w:rsidRDefault="00853EB9" w:rsidP="00853EB9">
      <w:pPr>
        <w:pStyle w:val="ConsPlusNormal"/>
        <w:jc w:val="right"/>
        <w:rPr>
          <w:rFonts w:ascii="Times New Roman" w:hAnsi="Times New Roman" w:cs="Times New Roman"/>
          <w:sz w:val="24"/>
          <w:szCs w:val="24"/>
        </w:rPr>
      </w:pPr>
      <w:r w:rsidRPr="00853EB9">
        <w:rPr>
          <w:rFonts w:ascii="Times New Roman" w:hAnsi="Times New Roman" w:cs="Times New Roman"/>
          <w:sz w:val="24"/>
          <w:szCs w:val="24"/>
        </w:rPr>
        <w:t>Д.МЕДВЕДЕВ</w:t>
      </w:r>
    </w:p>
    <w:p w:rsidR="00853EB9" w:rsidRPr="00853EB9" w:rsidRDefault="00853EB9" w:rsidP="00853EB9">
      <w:pPr>
        <w:pStyle w:val="ConsPlusNormal"/>
        <w:jc w:val="right"/>
        <w:rPr>
          <w:rFonts w:ascii="Times New Roman" w:hAnsi="Times New Roman" w:cs="Times New Roman"/>
          <w:sz w:val="24"/>
          <w:szCs w:val="24"/>
        </w:rPr>
      </w:pPr>
    </w:p>
    <w:p w:rsidR="00853EB9" w:rsidRPr="00853EB9" w:rsidRDefault="00853EB9" w:rsidP="00853EB9">
      <w:pPr>
        <w:pStyle w:val="ConsPlusNormal"/>
        <w:jc w:val="right"/>
        <w:rPr>
          <w:rFonts w:ascii="Times New Roman" w:hAnsi="Times New Roman" w:cs="Times New Roman"/>
          <w:sz w:val="24"/>
          <w:szCs w:val="24"/>
        </w:rPr>
      </w:pPr>
    </w:p>
    <w:p w:rsidR="00853EB9" w:rsidRPr="00853EB9" w:rsidRDefault="00853EB9" w:rsidP="00853EB9">
      <w:pPr>
        <w:pStyle w:val="ConsPlusNormal"/>
        <w:jc w:val="right"/>
        <w:rPr>
          <w:rFonts w:ascii="Times New Roman" w:hAnsi="Times New Roman" w:cs="Times New Roman"/>
          <w:sz w:val="24"/>
          <w:szCs w:val="24"/>
        </w:rPr>
      </w:pPr>
    </w:p>
    <w:p w:rsidR="00853EB9" w:rsidRPr="00853EB9" w:rsidRDefault="00853EB9" w:rsidP="00853EB9">
      <w:pPr>
        <w:pStyle w:val="ConsPlusNormal"/>
        <w:jc w:val="right"/>
        <w:rPr>
          <w:rFonts w:ascii="Times New Roman" w:hAnsi="Times New Roman" w:cs="Times New Roman"/>
          <w:sz w:val="24"/>
          <w:szCs w:val="24"/>
        </w:rPr>
      </w:pPr>
    </w:p>
    <w:p w:rsidR="00853EB9" w:rsidRPr="00853EB9" w:rsidRDefault="00853EB9" w:rsidP="00853EB9">
      <w:pPr>
        <w:pStyle w:val="ConsPlusNormal"/>
        <w:jc w:val="right"/>
        <w:rPr>
          <w:rFonts w:ascii="Times New Roman" w:hAnsi="Times New Roman" w:cs="Times New Roman"/>
          <w:sz w:val="24"/>
          <w:szCs w:val="24"/>
        </w:rPr>
      </w:pPr>
    </w:p>
    <w:p w:rsidR="00853EB9" w:rsidRPr="00853EB9" w:rsidRDefault="00853EB9" w:rsidP="00853EB9">
      <w:pPr>
        <w:pStyle w:val="ConsPlusNormal"/>
        <w:jc w:val="right"/>
        <w:outlineLvl w:val="0"/>
        <w:rPr>
          <w:rFonts w:ascii="Times New Roman" w:hAnsi="Times New Roman" w:cs="Times New Roman"/>
          <w:sz w:val="24"/>
          <w:szCs w:val="24"/>
        </w:rPr>
      </w:pPr>
      <w:r w:rsidRPr="00853EB9">
        <w:rPr>
          <w:rFonts w:ascii="Times New Roman" w:hAnsi="Times New Roman" w:cs="Times New Roman"/>
          <w:sz w:val="24"/>
          <w:szCs w:val="24"/>
        </w:rPr>
        <w:t>Утверждены</w:t>
      </w:r>
    </w:p>
    <w:p w:rsidR="00853EB9" w:rsidRPr="00853EB9" w:rsidRDefault="00853EB9" w:rsidP="00853EB9">
      <w:pPr>
        <w:pStyle w:val="ConsPlusNormal"/>
        <w:jc w:val="right"/>
        <w:rPr>
          <w:rFonts w:ascii="Times New Roman" w:hAnsi="Times New Roman" w:cs="Times New Roman"/>
          <w:sz w:val="24"/>
          <w:szCs w:val="24"/>
        </w:rPr>
      </w:pPr>
      <w:r w:rsidRPr="00853EB9">
        <w:rPr>
          <w:rFonts w:ascii="Times New Roman" w:hAnsi="Times New Roman" w:cs="Times New Roman"/>
          <w:sz w:val="24"/>
          <w:szCs w:val="24"/>
        </w:rPr>
        <w:t>постановлением Правительства</w:t>
      </w:r>
    </w:p>
    <w:p w:rsidR="00853EB9" w:rsidRPr="00853EB9" w:rsidRDefault="00853EB9" w:rsidP="00853EB9">
      <w:pPr>
        <w:pStyle w:val="ConsPlusNormal"/>
        <w:jc w:val="right"/>
        <w:rPr>
          <w:rFonts w:ascii="Times New Roman" w:hAnsi="Times New Roman" w:cs="Times New Roman"/>
          <w:sz w:val="24"/>
          <w:szCs w:val="24"/>
        </w:rPr>
      </w:pPr>
      <w:r w:rsidRPr="00853EB9">
        <w:rPr>
          <w:rFonts w:ascii="Times New Roman" w:hAnsi="Times New Roman" w:cs="Times New Roman"/>
          <w:sz w:val="24"/>
          <w:szCs w:val="24"/>
        </w:rPr>
        <w:t>Российской Федерации</w:t>
      </w:r>
    </w:p>
    <w:p w:rsidR="00853EB9" w:rsidRPr="00853EB9" w:rsidRDefault="00853EB9" w:rsidP="00853EB9">
      <w:pPr>
        <w:pStyle w:val="ConsPlusNormal"/>
        <w:jc w:val="right"/>
        <w:rPr>
          <w:rFonts w:ascii="Times New Roman" w:hAnsi="Times New Roman" w:cs="Times New Roman"/>
          <w:sz w:val="24"/>
          <w:szCs w:val="24"/>
        </w:rPr>
      </w:pPr>
      <w:r w:rsidRPr="00853EB9">
        <w:rPr>
          <w:rFonts w:ascii="Times New Roman" w:hAnsi="Times New Roman" w:cs="Times New Roman"/>
          <w:sz w:val="24"/>
          <w:szCs w:val="24"/>
        </w:rPr>
        <w:t>от 25 августа 2012 г. N 851</w:t>
      </w:r>
    </w:p>
    <w:p w:rsidR="00853EB9" w:rsidRPr="00853EB9" w:rsidRDefault="00853EB9" w:rsidP="00853EB9">
      <w:pPr>
        <w:pStyle w:val="ConsPlusNormal"/>
        <w:jc w:val="center"/>
        <w:rPr>
          <w:rFonts w:ascii="Times New Roman" w:hAnsi="Times New Roman" w:cs="Times New Roman"/>
          <w:sz w:val="24"/>
          <w:szCs w:val="24"/>
        </w:rPr>
      </w:pPr>
    </w:p>
    <w:p w:rsidR="00853EB9" w:rsidRPr="00853EB9" w:rsidRDefault="00853EB9" w:rsidP="00853EB9">
      <w:pPr>
        <w:pStyle w:val="ConsPlusTitle"/>
        <w:jc w:val="center"/>
        <w:rPr>
          <w:rFonts w:ascii="Times New Roman" w:hAnsi="Times New Roman" w:cs="Times New Roman"/>
          <w:sz w:val="24"/>
          <w:szCs w:val="24"/>
        </w:rPr>
      </w:pPr>
      <w:bookmarkStart w:id="1" w:name="P39"/>
      <w:bookmarkEnd w:id="1"/>
      <w:r w:rsidRPr="00853EB9">
        <w:rPr>
          <w:rFonts w:ascii="Times New Roman" w:hAnsi="Times New Roman" w:cs="Times New Roman"/>
          <w:sz w:val="24"/>
          <w:szCs w:val="24"/>
        </w:rPr>
        <w:t>ПРАВИЛА</w:t>
      </w:r>
    </w:p>
    <w:p w:rsidR="00853EB9" w:rsidRPr="00853EB9" w:rsidRDefault="00853EB9" w:rsidP="00853EB9">
      <w:pPr>
        <w:pStyle w:val="ConsPlusTitle"/>
        <w:jc w:val="center"/>
        <w:rPr>
          <w:rFonts w:ascii="Times New Roman" w:hAnsi="Times New Roman" w:cs="Times New Roman"/>
          <w:sz w:val="24"/>
          <w:szCs w:val="24"/>
        </w:rPr>
      </w:pPr>
      <w:r w:rsidRPr="00853EB9">
        <w:rPr>
          <w:rFonts w:ascii="Times New Roman" w:hAnsi="Times New Roman" w:cs="Times New Roman"/>
          <w:sz w:val="24"/>
          <w:szCs w:val="24"/>
        </w:rPr>
        <w:t>РАСКРЫТИЯ ФЕДЕРАЛЬНЫМИ ОРГАНАМИ ИСПОЛНИТЕЛЬНОЙ ВЛАСТИ</w:t>
      </w:r>
    </w:p>
    <w:p w:rsidR="00853EB9" w:rsidRPr="00853EB9" w:rsidRDefault="00853EB9" w:rsidP="00853EB9">
      <w:pPr>
        <w:pStyle w:val="ConsPlusTitle"/>
        <w:jc w:val="center"/>
        <w:rPr>
          <w:rFonts w:ascii="Times New Roman" w:hAnsi="Times New Roman" w:cs="Times New Roman"/>
          <w:sz w:val="24"/>
          <w:szCs w:val="24"/>
        </w:rPr>
      </w:pPr>
      <w:r w:rsidRPr="00853EB9">
        <w:rPr>
          <w:rFonts w:ascii="Times New Roman" w:hAnsi="Times New Roman" w:cs="Times New Roman"/>
          <w:sz w:val="24"/>
          <w:szCs w:val="24"/>
        </w:rPr>
        <w:t>ИНФОРМАЦИИ О ПОДГОТОВКЕ ПРОЕКТОВ НОРМАТИВНЫХ ПРАВОВЫХ</w:t>
      </w:r>
    </w:p>
    <w:p w:rsidR="00853EB9" w:rsidRPr="00853EB9" w:rsidRDefault="00853EB9" w:rsidP="00853EB9">
      <w:pPr>
        <w:pStyle w:val="ConsPlusTitle"/>
        <w:jc w:val="center"/>
        <w:rPr>
          <w:rFonts w:ascii="Times New Roman" w:hAnsi="Times New Roman" w:cs="Times New Roman"/>
          <w:sz w:val="24"/>
          <w:szCs w:val="24"/>
        </w:rPr>
      </w:pPr>
      <w:r w:rsidRPr="00853EB9">
        <w:rPr>
          <w:rFonts w:ascii="Times New Roman" w:hAnsi="Times New Roman" w:cs="Times New Roman"/>
          <w:sz w:val="24"/>
          <w:szCs w:val="24"/>
        </w:rPr>
        <w:t>АКТОВ И РЕЗУЛЬТАТАХ ИХ ОБЩЕСТВЕННОГО ОБСУЖДЕНИЯ</w:t>
      </w:r>
    </w:p>
    <w:p w:rsidR="00853EB9" w:rsidRPr="00853EB9" w:rsidRDefault="00853EB9" w:rsidP="00853EB9">
      <w:pPr>
        <w:pStyle w:val="ConsPlusNormal"/>
        <w:jc w:val="center"/>
        <w:rPr>
          <w:rFonts w:ascii="Times New Roman" w:hAnsi="Times New Roman" w:cs="Times New Roman"/>
          <w:sz w:val="24"/>
          <w:szCs w:val="24"/>
        </w:rPr>
      </w:pP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1. Настоящие Правила устанавливают порядок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2. Настоящие Правила не применяются в отношении: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а) проектов федеральных законов по вопросам:</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федерального бюджета, бюджета государственных внебюджетных фондов и их исполнения, а также подлежащих внесению одновременно с указанными проектами федеральных законов;</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правового режима государственной границы Российской Федерации;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изменения числа мировых судей и количества судебных участков в субъектах Российской Федерации;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б) следующих проектов нормативных правовых актов:</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нормативных правовых актов, содержащие сведения, отнесенные к государственной тайне, и сведения конфиденциального характера, а также проекты нормативных правовых актов (за исключением проектов федеральных законов), регулирующие отношения, возникающие в связи с отнесением сведений к государственной тайне, их засекречиванием или рассекречиванием в интересах обеспечения безопасности Российской Федерации;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проекты нормативных правовых актов, указанные в </w:t>
      </w:r>
      <w:hyperlink r:id="rId8">
        <w:r w:rsidRPr="00853EB9">
          <w:rPr>
            <w:rFonts w:ascii="Times New Roman" w:hAnsi="Times New Roman" w:cs="Times New Roman"/>
            <w:sz w:val="24"/>
            <w:szCs w:val="24"/>
          </w:rPr>
          <w:t>пункте 60(1)</w:t>
        </w:r>
      </w:hyperlink>
      <w:r w:rsidRPr="00853EB9">
        <w:rPr>
          <w:rFonts w:ascii="Times New Roman" w:hAnsi="Times New Roman" w:cs="Times New Roman"/>
          <w:sz w:val="24"/>
          <w:szCs w:val="24"/>
        </w:rP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а также в </w:t>
      </w:r>
      <w:hyperlink r:id="rId9">
        <w:r w:rsidRPr="00853EB9">
          <w:rPr>
            <w:rFonts w:ascii="Times New Roman" w:hAnsi="Times New Roman" w:cs="Times New Roman"/>
            <w:sz w:val="24"/>
            <w:szCs w:val="24"/>
          </w:rPr>
          <w:t>пункте 3(1)</w:t>
        </w:r>
      </w:hyperlink>
      <w:r w:rsidRPr="00853EB9">
        <w:rPr>
          <w:rFonts w:ascii="Times New Roman" w:hAnsi="Times New Roman" w:cs="Times New Roman"/>
          <w:sz w:val="24"/>
          <w:szCs w:val="24"/>
        </w:rP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w:t>
      </w:r>
      <w:r w:rsidRPr="00853EB9">
        <w:rPr>
          <w:rFonts w:ascii="Times New Roman" w:hAnsi="Times New Roman" w:cs="Times New Roman"/>
          <w:sz w:val="24"/>
          <w:szCs w:val="24"/>
        </w:rPr>
        <w:lastRenderedPageBreak/>
        <w:t>власти и их государственной регистрации";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нормативных правовых актов, предусматривающие предоставление из федерального бюджета межбюджетных трансфертов, а также проекты нормативных правовых актов федеральных органов исполнительной власти, регулирующие отношения в области обеспечения исполнения федерального бюджета, кассового обслуживания исполнения бюджетов бюджетной системы Российской Федерации, внутреннего государственного финансового контроля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нормативных правовых актов по вопросам заключения, прекращения, приостановления действия, ратификации, денонсации международных договоров Российской Федерации и выражения намерения Российской Федерации не становиться участником международных договоров;</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нормативных правовых актов в области военно-технического сотрудничества Российской Федерации с иностранными государствами;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нормативных правовых актов, обеспечивающие выполнение международных обязательств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нормативных правовых актов, регламентирующие вопросы организации, обеспечения деятельности и взаимодействия органов государственной власти при реализации ими мероприятий по борьбе с терроризмом, в том числе с финансированием терроризма (за исключением проектов федеральных законов и проектов нормативных правовых актов, затрагивающих деятельность юридических и физических лиц, в том числе индивидуальных предпринимателей);</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нормативных правовых актов, подготавливаемые в рамках реализации федеральных проектов;</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технических регламентов;</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абзац утратил силу с 30 марта 2018 года. - </w:t>
      </w:r>
      <w:hyperlink r:id="rId10">
        <w:r w:rsidRPr="00853EB9">
          <w:rPr>
            <w:rFonts w:ascii="Times New Roman" w:hAnsi="Times New Roman" w:cs="Times New Roman"/>
            <w:sz w:val="24"/>
            <w:szCs w:val="24"/>
          </w:rPr>
          <w:t>Постановление</w:t>
        </w:r>
      </w:hyperlink>
      <w:r w:rsidRPr="00853EB9">
        <w:rPr>
          <w:rFonts w:ascii="Times New Roman" w:hAnsi="Times New Roman" w:cs="Times New Roman"/>
          <w:sz w:val="24"/>
          <w:szCs w:val="24"/>
        </w:rPr>
        <w:t xml:space="preserve"> Правительства РФ от 25.01.2018 N 62;</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федеральных норм и правил в области использования атомной энергии;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федеральных стандартов бухгалтерского учета;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административных регламентов предоставления государственных услуг, а также проекты нормативных правовых актов о внесении изменений в административные регламенты предоставления государственных услуг и признании утратившими силу административных регламентов предоставления государственных услуг;</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нормативных правовых актов, предусматривающие применение мер таможенно-тарифного и нетарифного регулирования, в отношении которых подкомиссией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 принято решение о том, что указанные проекты нормативных правовых актов не подлежат размещению для общественного обсуждения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(далее - официальный сайт);</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проекты нормативных правовых актов, предусматривающие применение специальных экономических мер.</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3. 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установленной сфере деятельности, или федеральный орган исполнительной власти, которому поручена подготовка проекта нормативного правового акта (далее - разработчик), осуществляет размещение на официальном сайте:</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lastRenderedPageBreak/>
        <w:t>а) уведомления о подготовке проекта нормативного правового акта (далее - уведомление);</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б) проекта нормативного правового акта;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в) информации о сроках общественного обсуждения уведомления и (или) проекта нормативного правового акта;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г) информации о результатах общественного обсуждения уведомления и (или) проекта нормативного правового акта;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д) информации о результатах рассмотрения проекта нормативного правового акта.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4. Информация, относящаяся к разработке проекта нормативного правового акта, указывается в паспорте этого проекта, который ведется разработчиком на официальном сайте.</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4(1). Проекты актов, содержащих положения, которыми устанавливаются, изменяются, признаются утратившими силу или отменяются обязательные требования, подлежат обязательной идентификации разработчиком с использованием программных средств официального сайта.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5. Срок общественного обсуждения уведомления и (или) проекта нормативного правового акта определяется разработчиком и не может составлять менее 15 календарных дней со дня размещения на официальном сайте уведомления или проекта нормативного правового акта, за исключением проекта федерального закона, срок общественного обсуждения которого составляет 15 календарных дней.</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Необходимость проведения общественного обсуждения уведомления при разработке проекта нормативного правового акта, не указанного в </w:t>
      </w:r>
      <w:hyperlink w:anchor="P80">
        <w:r w:rsidRPr="00853EB9">
          <w:rPr>
            <w:rFonts w:ascii="Times New Roman" w:hAnsi="Times New Roman" w:cs="Times New Roman"/>
            <w:sz w:val="24"/>
            <w:szCs w:val="24"/>
          </w:rPr>
          <w:t>пункте 8</w:t>
        </w:r>
      </w:hyperlink>
      <w:r w:rsidRPr="00853EB9">
        <w:rPr>
          <w:rFonts w:ascii="Times New Roman" w:hAnsi="Times New Roman" w:cs="Times New Roman"/>
          <w:sz w:val="24"/>
          <w:szCs w:val="24"/>
        </w:rPr>
        <w:t xml:space="preserve"> настоящих Правил, определяется руководителем (заместителем руководителя) разработчика. В случае если принято решение об отказе от проведения общественного обсуждения уведомления, уведомление на официальном сайте не размещается.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Абзац утратил силу. - </w:t>
      </w:r>
      <w:hyperlink r:id="rId11">
        <w:r w:rsidRPr="00853EB9">
          <w:rPr>
            <w:rFonts w:ascii="Times New Roman" w:hAnsi="Times New Roman" w:cs="Times New Roman"/>
            <w:sz w:val="24"/>
            <w:szCs w:val="24"/>
          </w:rPr>
          <w:t>Постановление</w:t>
        </w:r>
      </w:hyperlink>
      <w:r w:rsidRPr="00853EB9">
        <w:rPr>
          <w:rFonts w:ascii="Times New Roman" w:hAnsi="Times New Roman" w:cs="Times New Roman"/>
          <w:sz w:val="24"/>
          <w:szCs w:val="24"/>
        </w:rPr>
        <w:t xml:space="preserve"> Правительства РФ от 07.05.2020 N 640.</w:t>
      </w:r>
    </w:p>
    <w:p w:rsidR="00853EB9" w:rsidRPr="00853EB9" w:rsidRDefault="00853EB9" w:rsidP="00853EB9">
      <w:pPr>
        <w:pStyle w:val="ConsPlusNormal"/>
        <w:ind w:firstLine="540"/>
        <w:jc w:val="both"/>
        <w:rPr>
          <w:rFonts w:ascii="Times New Roman" w:hAnsi="Times New Roman" w:cs="Times New Roman"/>
          <w:sz w:val="24"/>
          <w:szCs w:val="24"/>
        </w:rPr>
      </w:pPr>
      <w:bookmarkStart w:id="2" w:name="P77"/>
      <w:bookmarkEnd w:id="2"/>
      <w:r w:rsidRPr="00853EB9">
        <w:rPr>
          <w:rFonts w:ascii="Times New Roman" w:hAnsi="Times New Roman" w:cs="Times New Roman"/>
          <w:sz w:val="24"/>
          <w:szCs w:val="24"/>
        </w:rPr>
        <w:t xml:space="preserve">5(1). Проекты нормативных правовых актов, прошедшие публичное обсуждение сроком не менее 15 календарных дней в порядке, установленном </w:t>
      </w:r>
      <w:hyperlink r:id="rId12">
        <w:r w:rsidRPr="00853EB9">
          <w:rPr>
            <w:rFonts w:ascii="Times New Roman" w:hAnsi="Times New Roman" w:cs="Times New Roman"/>
            <w:sz w:val="24"/>
            <w:szCs w:val="24"/>
          </w:rPr>
          <w:t>Правилами</w:t>
        </w:r>
      </w:hyperlink>
      <w:r w:rsidRPr="00853EB9">
        <w:rPr>
          <w:rFonts w:ascii="Times New Roman" w:hAnsi="Times New Roman" w:cs="Times New Roman"/>
          <w:sz w:val="24"/>
          <w:szCs w:val="24"/>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утвержденными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считаются прошедшими общественное обсуждение в порядке, установленном настоящими Правилами.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В случае если срок публичного обсуждения, указанного в </w:t>
      </w:r>
      <w:hyperlink w:anchor="P77">
        <w:r w:rsidRPr="00853EB9">
          <w:rPr>
            <w:rFonts w:ascii="Times New Roman" w:hAnsi="Times New Roman" w:cs="Times New Roman"/>
            <w:sz w:val="24"/>
            <w:szCs w:val="24"/>
          </w:rPr>
          <w:t>абзаце первом</w:t>
        </w:r>
      </w:hyperlink>
      <w:r w:rsidRPr="00853EB9">
        <w:rPr>
          <w:rFonts w:ascii="Times New Roman" w:hAnsi="Times New Roman" w:cs="Times New Roman"/>
          <w:sz w:val="24"/>
          <w:szCs w:val="24"/>
        </w:rPr>
        <w:t xml:space="preserve"> настоящего пункта, составил менее 15 календарных дней, проект акта подлежит дополнительному размещению на общественное обсуждение, при этом совокупный срок публичного обсуждения и общественного обсуждения должен составлять не менее 15 календарных дней.</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6 - 7. Утратили силу с 30 марта 2018 года. - </w:t>
      </w:r>
      <w:hyperlink r:id="rId13">
        <w:r w:rsidRPr="00853EB9">
          <w:rPr>
            <w:rFonts w:ascii="Times New Roman" w:hAnsi="Times New Roman" w:cs="Times New Roman"/>
            <w:sz w:val="24"/>
            <w:szCs w:val="24"/>
          </w:rPr>
          <w:t>Постановление</w:t>
        </w:r>
      </w:hyperlink>
      <w:r w:rsidRPr="00853EB9">
        <w:rPr>
          <w:rFonts w:ascii="Times New Roman" w:hAnsi="Times New Roman" w:cs="Times New Roman"/>
          <w:sz w:val="24"/>
          <w:szCs w:val="24"/>
        </w:rPr>
        <w:t xml:space="preserve"> Правительства РФ от 25.01.2018 N 62.</w:t>
      </w:r>
    </w:p>
    <w:p w:rsidR="00853EB9" w:rsidRPr="00853EB9" w:rsidRDefault="00853EB9" w:rsidP="00853EB9">
      <w:pPr>
        <w:pStyle w:val="ConsPlusNormal"/>
        <w:ind w:firstLine="540"/>
        <w:jc w:val="both"/>
        <w:rPr>
          <w:rFonts w:ascii="Times New Roman" w:hAnsi="Times New Roman" w:cs="Times New Roman"/>
          <w:sz w:val="24"/>
          <w:szCs w:val="24"/>
        </w:rPr>
      </w:pPr>
      <w:bookmarkStart w:id="3" w:name="P80"/>
      <w:bookmarkEnd w:id="3"/>
      <w:r w:rsidRPr="00853EB9">
        <w:rPr>
          <w:rFonts w:ascii="Times New Roman" w:hAnsi="Times New Roman" w:cs="Times New Roman"/>
          <w:sz w:val="24"/>
          <w:szCs w:val="24"/>
        </w:rPr>
        <w:t>8. Общественный совет при разработчике вправе определить перечень проектов нормативных правовых актов разработчика, общий срок общественного обсуждения уведомления и проекта нормативного правового акта по которым не может составлять менее 60 календарных дней.</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9 - 10. Утратили силу с 30 марта 2018 года. - </w:t>
      </w:r>
      <w:hyperlink r:id="rId14">
        <w:r w:rsidRPr="00853EB9">
          <w:rPr>
            <w:rFonts w:ascii="Times New Roman" w:hAnsi="Times New Roman" w:cs="Times New Roman"/>
            <w:sz w:val="24"/>
            <w:szCs w:val="24"/>
          </w:rPr>
          <w:t>Постановление</w:t>
        </w:r>
      </w:hyperlink>
      <w:r w:rsidRPr="00853EB9">
        <w:rPr>
          <w:rFonts w:ascii="Times New Roman" w:hAnsi="Times New Roman" w:cs="Times New Roman"/>
          <w:sz w:val="24"/>
          <w:szCs w:val="24"/>
        </w:rPr>
        <w:t xml:space="preserve"> Правительства РФ от 25.01.2018 N 62.</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11. В случае если решением Правительства Российской Федерации (Президиума Правительства Российской Федерации) или поручением Председателя Правительства, в том числе принятым во исполнение поручений и указаний Президента Российской </w:t>
      </w:r>
      <w:r w:rsidRPr="00853EB9">
        <w:rPr>
          <w:rFonts w:ascii="Times New Roman" w:hAnsi="Times New Roman" w:cs="Times New Roman"/>
          <w:sz w:val="24"/>
          <w:szCs w:val="24"/>
        </w:rPr>
        <w:lastRenderedPageBreak/>
        <w:t>Федерации, установлен срок разработки проекта нормативного правового акта, не превышающий 20 календарных дней, общественное обсуждение такого проекта нормативного правового акта не проводится.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Руководителем (заместителем руководителя) разработчика может быть принято решение об отказе от проведения общественного обсуждения в отношении: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а) проектов нормативных правовых актов о признании утратившими силу нормативных правовых актов, разработанных на основании или во исполнение признанных утратившими силу нормативных правовых актов более высокой юридической силы;</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б) проектов нормативных правовых актов, подготовленных в целях реализации решений Конституционного Суда Российской Федерации;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в) проектов нормативных правовых актов федеральных органов исполнительной власти об установлении цен (тарифов);</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г) проектов нормативных правовых актов федеральных органов исполнительной власти о введении в действие (прекращении действия) международных стандартов финансовой отчетности, международных стандартов аудита;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д) проектов федеральных стандартов деятельности членов саморегулируемых организаций, утверждаемых в соответствии с законодательством Российской Федерации, - в случае, если ранее были размещены в информационно-телекоммуникационной сети "Интернет" в соответствии с установленными правилами разработки таких стандартов;</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е) проектов нормативных правовых актов Правительства Российской Федерации о внесении изменений в государственные программы Российской Федерации, предусматривающих дополнение государственных программ Российской Федерации приложением, содержащим правила предоставления субсидий из федерального бюджета бюджетам субъектов Российской Федерации, или внесение изменений в указанное приложение.</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Решение об отказе от проведения общественного обсуждения при разработке проектов нормативных правовых актов, определенных настоящим пунктом, размещается в паспорте проекта нормативного правового акта на официальном сайте одновременно с проектом нормативного правового акта до направления (при необходимости) проекта нормативного правового акта разработчиком в установленном порядке на согласование.</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В этом случае </w:t>
      </w:r>
      <w:hyperlink w:anchor="P93">
        <w:r w:rsidRPr="00853EB9">
          <w:rPr>
            <w:rFonts w:ascii="Times New Roman" w:hAnsi="Times New Roman" w:cs="Times New Roman"/>
            <w:sz w:val="24"/>
            <w:szCs w:val="24"/>
          </w:rPr>
          <w:t>пункты 13</w:t>
        </w:r>
      </w:hyperlink>
      <w:r w:rsidRPr="00853EB9">
        <w:rPr>
          <w:rFonts w:ascii="Times New Roman" w:hAnsi="Times New Roman" w:cs="Times New Roman"/>
          <w:sz w:val="24"/>
          <w:szCs w:val="24"/>
        </w:rPr>
        <w:t xml:space="preserve"> - </w:t>
      </w:r>
      <w:hyperlink w:anchor="P112">
        <w:r w:rsidRPr="00853EB9">
          <w:rPr>
            <w:rFonts w:ascii="Times New Roman" w:hAnsi="Times New Roman" w:cs="Times New Roman"/>
            <w:sz w:val="24"/>
            <w:szCs w:val="24"/>
          </w:rPr>
          <w:t>21</w:t>
        </w:r>
      </w:hyperlink>
      <w:r w:rsidRPr="00853EB9">
        <w:rPr>
          <w:rFonts w:ascii="Times New Roman" w:hAnsi="Times New Roman" w:cs="Times New Roman"/>
          <w:sz w:val="24"/>
          <w:szCs w:val="24"/>
        </w:rPr>
        <w:t xml:space="preserve"> настоящих Правил на указанные проекты нормативных правовых актов не распространяются.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12. Утратил силу. - </w:t>
      </w:r>
      <w:hyperlink r:id="rId15">
        <w:r w:rsidRPr="00853EB9">
          <w:rPr>
            <w:rFonts w:ascii="Times New Roman" w:hAnsi="Times New Roman" w:cs="Times New Roman"/>
            <w:sz w:val="24"/>
            <w:szCs w:val="24"/>
          </w:rPr>
          <w:t>Постановление</w:t>
        </w:r>
      </w:hyperlink>
      <w:r w:rsidRPr="00853EB9">
        <w:rPr>
          <w:rFonts w:ascii="Times New Roman" w:hAnsi="Times New Roman" w:cs="Times New Roman"/>
          <w:sz w:val="24"/>
          <w:szCs w:val="24"/>
        </w:rPr>
        <w:t xml:space="preserve"> Правительства РФ от 01.04.2016 N 254.</w:t>
      </w:r>
    </w:p>
    <w:p w:rsidR="00853EB9" w:rsidRPr="00853EB9" w:rsidRDefault="00853EB9" w:rsidP="00853EB9">
      <w:pPr>
        <w:pStyle w:val="ConsPlusNormal"/>
        <w:ind w:firstLine="540"/>
        <w:jc w:val="both"/>
        <w:rPr>
          <w:rFonts w:ascii="Times New Roman" w:hAnsi="Times New Roman" w:cs="Times New Roman"/>
          <w:sz w:val="24"/>
          <w:szCs w:val="24"/>
        </w:rPr>
      </w:pPr>
      <w:bookmarkStart w:id="4" w:name="P93"/>
      <w:bookmarkEnd w:id="4"/>
      <w:r w:rsidRPr="00853EB9">
        <w:rPr>
          <w:rFonts w:ascii="Times New Roman" w:hAnsi="Times New Roman" w:cs="Times New Roman"/>
          <w:sz w:val="24"/>
          <w:szCs w:val="24"/>
        </w:rPr>
        <w:t>13. Уведомление подписывается руководителем (заместителем руководителя) разработчика и содержит:</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а) вид, наименование и планируемый срок вступления в силу нормативного правового акта, круг лиц, на которых будет распространено его действие;</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б) обоснование необходимости подготовки нормативного правового акта;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в) описание проблемы, на решение которой направлен предлагаемый способ регулирования;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г) срок, в течение которого разработчиком принимаются предложения, и наиболее удобный способ их представления;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д) иную информацию по решению разработчика, относящуюся к сведениям о подготовке проекта нормативного правового акта.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14. В случаях, установленных </w:t>
      </w:r>
      <w:hyperlink r:id="rId16">
        <w:r w:rsidRPr="00853EB9">
          <w:rPr>
            <w:rFonts w:ascii="Times New Roman" w:hAnsi="Times New Roman" w:cs="Times New Roman"/>
            <w:sz w:val="24"/>
            <w:szCs w:val="24"/>
          </w:rPr>
          <w:t>постановлением</w:t>
        </w:r>
      </w:hyperlink>
      <w:r w:rsidRPr="00853EB9">
        <w:rPr>
          <w:rFonts w:ascii="Times New Roman" w:hAnsi="Times New Roman" w:cs="Times New Roman"/>
          <w:sz w:val="24"/>
          <w:szCs w:val="24"/>
        </w:rPr>
        <w:t xml:space="preserve"> Правительства Российской Федерации от 2 августа 2001 г. N 576 "Об утверждении Основных требований к концепции и разработке проектов федеральных законов", к уведомлению прилагается концепция проекта федерального закона.</w:t>
      </w:r>
    </w:p>
    <w:p w:rsidR="00853EB9" w:rsidRPr="00853EB9" w:rsidRDefault="00853EB9" w:rsidP="00853EB9">
      <w:pPr>
        <w:pStyle w:val="ConsPlusNormal"/>
        <w:ind w:firstLine="540"/>
        <w:jc w:val="both"/>
        <w:rPr>
          <w:rFonts w:ascii="Times New Roman" w:hAnsi="Times New Roman" w:cs="Times New Roman"/>
          <w:sz w:val="24"/>
          <w:szCs w:val="24"/>
        </w:rPr>
      </w:pPr>
      <w:bookmarkStart w:id="5" w:name="P100"/>
      <w:bookmarkEnd w:id="5"/>
      <w:r w:rsidRPr="00853EB9">
        <w:rPr>
          <w:rFonts w:ascii="Times New Roman" w:hAnsi="Times New Roman" w:cs="Times New Roman"/>
          <w:sz w:val="24"/>
          <w:szCs w:val="24"/>
        </w:rPr>
        <w:t>15. В целях проведения общественного обсуждения уведомления информация о его размещении с указанием сведений о месте его размещения на официальном сайте (полный электронный адрес), сроке представления предложений и наиболее удобном способе их представления направляется разработчиком в следующие органы и организации: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lastRenderedPageBreak/>
        <w:t>а) Общественная палата Российской Федерации;</w:t>
      </w:r>
    </w:p>
    <w:p w:rsidR="00853EB9" w:rsidRPr="00853EB9" w:rsidRDefault="00853EB9" w:rsidP="00853EB9">
      <w:pPr>
        <w:pStyle w:val="ConsPlusNormal"/>
        <w:ind w:firstLine="540"/>
        <w:jc w:val="both"/>
        <w:rPr>
          <w:rFonts w:ascii="Times New Roman" w:hAnsi="Times New Roman" w:cs="Times New Roman"/>
          <w:sz w:val="24"/>
          <w:szCs w:val="24"/>
        </w:rPr>
      </w:pPr>
      <w:proofErr w:type="gramStart"/>
      <w:r w:rsidRPr="00853EB9">
        <w:rPr>
          <w:rFonts w:ascii="Times New Roman" w:hAnsi="Times New Roman" w:cs="Times New Roman"/>
          <w:sz w:val="24"/>
          <w:szCs w:val="24"/>
        </w:rPr>
        <w:t>а(</w:t>
      </w:r>
      <w:proofErr w:type="gramEnd"/>
      <w:r w:rsidRPr="00853EB9">
        <w:rPr>
          <w:rFonts w:ascii="Times New Roman" w:hAnsi="Times New Roman" w:cs="Times New Roman"/>
          <w:sz w:val="24"/>
          <w:szCs w:val="24"/>
        </w:rPr>
        <w:t>1)) Экспертный совет при Правительстве Российской Федерации;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б) общественный совет при разработчике (в случае его наличия);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в) органы и организации, целью деятельности которых является защита и представление интересов потенциальных участников общественных отношений, на которые направлено правовое регулирование проекта нормативного правового акта;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г) иные организации, которые целесообразно, по мнению разработчика, привлечь к общественному обсуждению проекта нормативного правового акта.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Разработчик формирует на официальном сайте список получателей этих сведений и указывает адреса электронной почты, по которым осуществляется рассылка. Решение о направлении указанной информации в бумажном виде принимается разработчиком самостоятельно.</w:t>
      </w:r>
    </w:p>
    <w:p w:rsidR="00853EB9" w:rsidRPr="00853EB9" w:rsidRDefault="00853EB9" w:rsidP="00853EB9">
      <w:pPr>
        <w:pStyle w:val="ConsPlusNormal"/>
        <w:ind w:firstLine="540"/>
        <w:jc w:val="both"/>
        <w:rPr>
          <w:rFonts w:ascii="Times New Roman" w:hAnsi="Times New Roman" w:cs="Times New Roman"/>
          <w:sz w:val="24"/>
          <w:szCs w:val="24"/>
        </w:rPr>
      </w:pPr>
      <w:bookmarkStart w:id="6" w:name="P107"/>
      <w:bookmarkEnd w:id="6"/>
      <w:r w:rsidRPr="00853EB9">
        <w:rPr>
          <w:rFonts w:ascii="Times New Roman" w:hAnsi="Times New Roman" w:cs="Times New Roman"/>
          <w:sz w:val="24"/>
          <w:szCs w:val="24"/>
        </w:rPr>
        <w:t>16. Разработчик рассматривает предложения, поступившие в установленный срок в электронной или письменной форме по результатам общественного обсуждения уведомления.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17. Разработчик не позднее 60 календарных дней со дня окончания срока общественного обсуждения уведомления размещает на официальном сайте сводку предложений, поступивших в рамках общественного обсуждения уведомления, с указанием позиции разработчика.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18. По результатам предусмотренного </w:t>
      </w:r>
      <w:hyperlink w:anchor="P107">
        <w:r w:rsidRPr="00853EB9">
          <w:rPr>
            <w:rFonts w:ascii="Times New Roman" w:hAnsi="Times New Roman" w:cs="Times New Roman"/>
            <w:sz w:val="24"/>
            <w:szCs w:val="24"/>
          </w:rPr>
          <w:t>пунктом 16</w:t>
        </w:r>
      </w:hyperlink>
      <w:r w:rsidRPr="00853EB9">
        <w:rPr>
          <w:rFonts w:ascii="Times New Roman" w:hAnsi="Times New Roman" w:cs="Times New Roman"/>
          <w:sz w:val="24"/>
          <w:szCs w:val="24"/>
        </w:rPr>
        <w:t xml:space="preserve"> настоящих Правил рассмотрения предложений разработчик принимает решение о разработке проекта нормативного правового акта или об отказе от его разработки. В случае принятия решения об отказе от разработки проекта нормативного правового акта разработчик размещает на официальном сайте соответствующее сообщение и сводку предложений, поступивших в рамках общественного обсуждения уведомления, с указанием мотивов принятия такого решения.</w:t>
      </w:r>
    </w:p>
    <w:p w:rsidR="00853EB9" w:rsidRPr="00853EB9" w:rsidRDefault="00853EB9" w:rsidP="00853EB9">
      <w:pPr>
        <w:pStyle w:val="ConsPlusNormal"/>
        <w:ind w:firstLine="540"/>
        <w:jc w:val="both"/>
        <w:rPr>
          <w:rFonts w:ascii="Times New Roman" w:hAnsi="Times New Roman" w:cs="Times New Roman"/>
          <w:sz w:val="24"/>
          <w:szCs w:val="24"/>
        </w:rPr>
      </w:pPr>
      <w:bookmarkStart w:id="7" w:name="P110"/>
      <w:bookmarkEnd w:id="7"/>
      <w:r w:rsidRPr="00853EB9">
        <w:rPr>
          <w:rFonts w:ascii="Times New Roman" w:hAnsi="Times New Roman" w:cs="Times New Roman"/>
          <w:sz w:val="24"/>
          <w:szCs w:val="24"/>
        </w:rPr>
        <w:t xml:space="preserve">19. Разработчик размещает на официальном сайте проект нормативного правового акта с пояснительной запиской, содержащей необходимые обоснования реализации предлагаемых решений, сводку предложений, поступивших в рамках общественного обсуждения уведомления (в случае проведения такого обсуждения), с указанием позиции разработчика. Одновременно информация о размещении проекта нормативного правового акта на официальном сайте с указанием сведений о месте размещения проекта нормативного правового акта на официальном сайте (полный электронный адрес), сроке приема предложений и наиболее удобных способах их представления направляется в Экспертный совет при Правительстве Российской Федерации, автономную некоммерческую организацию "Аналитический центр при Правительстве Российской Федерации", рабочую группу по сферам деятельности федеральных органов исполнительной власти при подкомиссии Правительственной комиссии по проведению административной реформы, а также в органы и организации, указанные в </w:t>
      </w:r>
      <w:hyperlink w:anchor="P100">
        <w:r w:rsidRPr="00853EB9">
          <w:rPr>
            <w:rFonts w:ascii="Times New Roman" w:hAnsi="Times New Roman" w:cs="Times New Roman"/>
            <w:sz w:val="24"/>
            <w:szCs w:val="24"/>
          </w:rPr>
          <w:t>пункте 15</w:t>
        </w:r>
      </w:hyperlink>
      <w:r w:rsidRPr="00853EB9">
        <w:rPr>
          <w:rFonts w:ascii="Times New Roman" w:hAnsi="Times New Roman" w:cs="Times New Roman"/>
          <w:sz w:val="24"/>
          <w:szCs w:val="24"/>
        </w:rPr>
        <w:t xml:space="preserve"> настоящих Правил. Разработчик формирует на официальном сайте список получателей этих сведений и указывает адреса электронной почты, по которым осуществляется рассылка. Решение о направлении указанной информации в бумажном виде принимается разработчиком самостоятельно.</w:t>
      </w:r>
    </w:p>
    <w:p w:rsidR="00853EB9" w:rsidRPr="00853EB9" w:rsidRDefault="00853EB9" w:rsidP="00853EB9">
      <w:pPr>
        <w:pStyle w:val="ConsPlusNormal"/>
        <w:ind w:firstLine="540"/>
        <w:jc w:val="both"/>
        <w:rPr>
          <w:rFonts w:ascii="Times New Roman" w:hAnsi="Times New Roman" w:cs="Times New Roman"/>
          <w:sz w:val="24"/>
          <w:szCs w:val="24"/>
        </w:rPr>
      </w:pPr>
      <w:bookmarkStart w:id="8" w:name="P111"/>
      <w:bookmarkEnd w:id="8"/>
      <w:r w:rsidRPr="00853EB9">
        <w:rPr>
          <w:rFonts w:ascii="Times New Roman" w:hAnsi="Times New Roman" w:cs="Times New Roman"/>
          <w:sz w:val="24"/>
          <w:szCs w:val="24"/>
        </w:rPr>
        <w:t>20. Разработчик обязан рассмотреть все предложения, поступившие в установленный срок в электронной или письменной форме по результатам общественного обсуждения проекта нормативного правового акта, и не позднее дня направления проекта нормативного правового акта на согласование с федеральными органами исполнительной власти разместить на официальном сайте сводку предложений, поступивших в рамках общественного обсуждения проекта нормативного правового акта, с указанием позиции разработчика.</w:t>
      </w:r>
    </w:p>
    <w:p w:rsidR="00853EB9" w:rsidRPr="00853EB9" w:rsidRDefault="00853EB9" w:rsidP="00853EB9">
      <w:pPr>
        <w:pStyle w:val="ConsPlusNormal"/>
        <w:ind w:firstLine="540"/>
        <w:jc w:val="both"/>
        <w:rPr>
          <w:rFonts w:ascii="Times New Roman" w:hAnsi="Times New Roman" w:cs="Times New Roman"/>
          <w:sz w:val="24"/>
          <w:szCs w:val="24"/>
        </w:rPr>
      </w:pPr>
      <w:bookmarkStart w:id="9" w:name="P112"/>
      <w:bookmarkEnd w:id="9"/>
      <w:r w:rsidRPr="00853EB9">
        <w:rPr>
          <w:rFonts w:ascii="Times New Roman" w:hAnsi="Times New Roman" w:cs="Times New Roman"/>
          <w:sz w:val="24"/>
          <w:szCs w:val="24"/>
        </w:rPr>
        <w:t xml:space="preserve">21. Доработанный с учетом предложений, поступивших в ходе общественного обсуждения, проект нормативного правового акта с материалами, указанными в </w:t>
      </w:r>
      <w:hyperlink w:anchor="P110">
        <w:r w:rsidRPr="00853EB9">
          <w:rPr>
            <w:rFonts w:ascii="Times New Roman" w:hAnsi="Times New Roman" w:cs="Times New Roman"/>
            <w:sz w:val="24"/>
            <w:szCs w:val="24"/>
          </w:rPr>
          <w:t>пунктах 19</w:t>
        </w:r>
      </w:hyperlink>
      <w:r w:rsidRPr="00853EB9">
        <w:rPr>
          <w:rFonts w:ascii="Times New Roman" w:hAnsi="Times New Roman" w:cs="Times New Roman"/>
          <w:sz w:val="24"/>
          <w:szCs w:val="24"/>
        </w:rPr>
        <w:t xml:space="preserve"> и </w:t>
      </w:r>
      <w:hyperlink w:anchor="P111">
        <w:r w:rsidRPr="00853EB9">
          <w:rPr>
            <w:rFonts w:ascii="Times New Roman" w:hAnsi="Times New Roman" w:cs="Times New Roman"/>
            <w:sz w:val="24"/>
            <w:szCs w:val="24"/>
          </w:rPr>
          <w:t>20</w:t>
        </w:r>
      </w:hyperlink>
      <w:r w:rsidRPr="00853EB9">
        <w:rPr>
          <w:rFonts w:ascii="Times New Roman" w:hAnsi="Times New Roman" w:cs="Times New Roman"/>
          <w:sz w:val="24"/>
          <w:szCs w:val="24"/>
        </w:rPr>
        <w:t xml:space="preserve"> настоящих Правил, и копиями наиболее значимых, по мнению разработчика, </w:t>
      </w:r>
      <w:r w:rsidRPr="00853EB9">
        <w:rPr>
          <w:rFonts w:ascii="Times New Roman" w:hAnsi="Times New Roman" w:cs="Times New Roman"/>
          <w:sz w:val="24"/>
          <w:szCs w:val="24"/>
        </w:rPr>
        <w:lastRenderedPageBreak/>
        <w:t>предложений направляется при необходимости разработчиком в установленном порядке на согласование.</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21(1). Заключение Экспертного совета при Правительстве Российской Федерации на проект нормативного правового акта, вносимого в Правительство Российской Федерации, при его наличии прилагается разработчиком к проекту нормативного правового акта.</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 xml:space="preserve">22. Утратил силу. - </w:t>
      </w:r>
      <w:hyperlink r:id="rId17">
        <w:r w:rsidRPr="00853EB9">
          <w:rPr>
            <w:rFonts w:ascii="Times New Roman" w:hAnsi="Times New Roman" w:cs="Times New Roman"/>
            <w:sz w:val="24"/>
            <w:szCs w:val="24"/>
          </w:rPr>
          <w:t>Постановление</w:t>
        </w:r>
      </w:hyperlink>
      <w:r w:rsidRPr="00853EB9">
        <w:rPr>
          <w:rFonts w:ascii="Times New Roman" w:hAnsi="Times New Roman" w:cs="Times New Roman"/>
          <w:sz w:val="24"/>
          <w:szCs w:val="24"/>
        </w:rPr>
        <w:t xml:space="preserve"> Правительства РФ от 30.07.2014 N 729.</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23. Разработчиком в течение 10 календарных дней со дня принятия решения по проекту нормативного правового акта на официальном сайте размещается информация о результатах его рассмотрения Президентом Российской Федерации, Правительством Российской Федерации, а также о направлении подписанного нормативного правового акта федерального органа исполнительной власти на регистрацию в Министерство юстиции Российской Федерации.</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24. В случае если проект нормативного правового акта был возвращен Президентом Российской Федерации или Правительством Российской Федерации на доработку, разработчиком может быть принято решение о проведении его повторного общественного обсуждения.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Повторное обсуждение проекта федерального закона не проводится.</w:t>
      </w:r>
    </w:p>
    <w:p w:rsidR="00853EB9" w:rsidRPr="00853EB9" w:rsidRDefault="00853EB9" w:rsidP="00853EB9">
      <w:pPr>
        <w:pStyle w:val="ConsPlusNormal"/>
        <w:ind w:firstLine="540"/>
        <w:jc w:val="both"/>
        <w:rPr>
          <w:rFonts w:ascii="Times New Roman" w:hAnsi="Times New Roman" w:cs="Times New Roman"/>
          <w:sz w:val="24"/>
          <w:szCs w:val="24"/>
        </w:rPr>
      </w:pPr>
      <w:r w:rsidRPr="00853EB9">
        <w:rPr>
          <w:rFonts w:ascii="Times New Roman" w:hAnsi="Times New Roman" w:cs="Times New Roman"/>
          <w:sz w:val="24"/>
          <w:szCs w:val="24"/>
        </w:rPr>
        <w:t>25. Разработчик в течение 3 рабочих дней после официального опубликования нормативного правового акта размещает его на официальном сайте.</w:t>
      </w:r>
    </w:p>
    <w:p w:rsidR="00853EB9" w:rsidRPr="00853EB9" w:rsidRDefault="00853EB9" w:rsidP="00853EB9">
      <w:pPr>
        <w:pStyle w:val="ConsPlusNormal"/>
        <w:ind w:firstLine="540"/>
        <w:jc w:val="both"/>
        <w:rPr>
          <w:rFonts w:ascii="Times New Roman" w:hAnsi="Times New Roman" w:cs="Times New Roman"/>
          <w:sz w:val="24"/>
          <w:szCs w:val="24"/>
        </w:rPr>
      </w:pPr>
    </w:p>
    <w:p w:rsidR="00853EB9" w:rsidRPr="00853EB9" w:rsidRDefault="00853EB9" w:rsidP="00853EB9">
      <w:pPr>
        <w:pStyle w:val="ConsPlusNormal"/>
        <w:ind w:firstLine="540"/>
        <w:jc w:val="both"/>
        <w:rPr>
          <w:rFonts w:ascii="Times New Roman" w:hAnsi="Times New Roman" w:cs="Times New Roman"/>
          <w:sz w:val="24"/>
          <w:szCs w:val="24"/>
        </w:rPr>
      </w:pPr>
    </w:p>
    <w:p w:rsidR="00853EB9" w:rsidRPr="00853EB9" w:rsidRDefault="00853EB9" w:rsidP="00853EB9">
      <w:pPr>
        <w:pStyle w:val="ConsPlusNormal"/>
        <w:pBdr>
          <w:bottom w:val="single" w:sz="6" w:space="0" w:color="auto"/>
        </w:pBdr>
        <w:spacing w:after="100"/>
        <w:jc w:val="both"/>
        <w:rPr>
          <w:rFonts w:ascii="Times New Roman" w:hAnsi="Times New Roman" w:cs="Times New Roman"/>
          <w:sz w:val="24"/>
          <w:szCs w:val="24"/>
        </w:rPr>
      </w:pPr>
    </w:p>
    <w:p w:rsidR="00754DA7" w:rsidRPr="00853EB9" w:rsidRDefault="00754DA7" w:rsidP="00853EB9">
      <w:pPr>
        <w:rPr>
          <w:rFonts w:ascii="Times New Roman" w:hAnsi="Times New Roman" w:cs="Times New Roman"/>
          <w:sz w:val="24"/>
          <w:szCs w:val="24"/>
        </w:rPr>
      </w:pPr>
    </w:p>
    <w:sectPr w:rsidR="00754DA7" w:rsidRPr="00853EB9" w:rsidSect="002F7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B9"/>
    <w:rsid w:val="00754DA7"/>
    <w:rsid w:val="00853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B7FD6-F6A5-41FD-AEF9-11303897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3E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53EB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53EB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65495&amp;dst=157" TargetMode="External"/><Relationship Id="rId13" Type="http://schemas.openxmlformats.org/officeDocument/2006/relationships/hyperlink" Target="https://login.consultant.ru/link/?req=doc&amp;base=LAW&amp;n=391641&amp;dst=10002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9202&amp;dst=100010" TargetMode="External"/><Relationship Id="rId12" Type="http://schemas.openxmlformats.org/officeDocument/2006/relationships/hyperlink" Target="https://login.consultant.ru/link/?req=doc&amp;base=LAW&amp;n=481185&amp;dst=100197" TargetMode="External"/><Relationship Id="rId17" Type="http://schemas.openxmlformats.org/officeDocument/2006/relationships/hyperlink" Target="https://login.consultant.ru/link/?req=doc&amp;base=LAW&amp;n=289202&amp;dst=100057" TargetMode="External"/><Relationship Id="rId2" Type="http://schemas.openxmlformats.org/officeDocument/2006/relationships/settings" Target="settings.xml"/><Relationship Id="rId16" Type="http://schemas.openxmlformats.org/officeDocument/2006/relationships/hyperlink" Target="https://login.consultant.ru/link/?req=doc&amp;base=LAW&amp;n=176733" TargetMode="External"/><Relationship Id="rId1" Type="http://schemas.openxmlformats.org/officeDocument/2006/relationships/styles" Target="styles.xml"/><Relationship Id="rId6" Type="http://schemas.openxmlformats.org/officeDocument/2006/relationships/hyperlink" Target="https://login.consultant.ru/link/?req=doc&amp;base=LAW&amp;n=220056&amp;dst=100065" TargetMode="External"/><Relationship Id="rId11" Type="http://schemas.openxmlformats.org/officeDocument/2006/relationships/hyperlink" Target="https://login.consultant.ru/link/?req=doc&amp;base=LAW&amp;n=380333&amp;dst=100022" TargetMode="External"/><Relationship Id="rId5" Type="http://schemas.openxmlformats.org/officeDocument/2006/relationships/hyperlink" Target="https://regulation.gov.ru" TargetMode="External"/><Relationship Id="rId15" Type="http://schemas.openxmlformats.org/officeDocument/2006/relationships/hyperlink" Target="https://login.consultant.ru/link/?req=doc&amp;base=LAW&amp;n=289207&amp;dst=100019" TargetMode="External"/><Relationship Id="rId10" Type="http://schemas.openxmlformats.org/officeDocument/2006/relationships/hyperlink" Target="https://login.consultant.ru/link/?req=doc&amp;base=LAW&amp;n=391641&amp;dst=100019" TargetMode="External"/><Relationship Id="rId19" Type="http://schemas.openxmlformats.org/officeDocument/2006/relationships/theme" Target="theme/theme1.xml"/><Relationship Id="rId4" Type="http://schemas.openxmlformats.org/officeDocument/2006/relationships/hyperlink" Target="https://login.consultant.ru/link/?req=doc&amp;base=LAW&amp;n=129336&amp;dst=100014" TargetMode="External"/><Relationship Id="rId9" Type="http://schemas.openxmlformats.org/officeDocument/2006/relationships/hyperlink" Target="https://login.consultant.ru/link/?req=doc&amp;base=LAW&amp;n=490536&amp;dst=51" TargetMode="External"/><Relationship Id="rId14" Type="http://schemas.openxmlformats.org/officeDocument/2006/relationships/hyperlink" Target="https://login.consultant.ru/link/?req=doc&amp;base=LAW&amp;n=391641&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3365</Words>
  <Characters>19182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Балахнин Владислав Владимирович</dc:creator>
  <cp:keywords/>
  <dc:description/>
  <cp:lastModifiedBy>Балахнин Владислав Владимирович</cp:lastModifiedBy>
  <cp:revision>1</cp:revision>
  <dcterms:created xsi:type="dcterms:W3CDTF">2025-03-05T16:37:00Z</dcterms:created>
  <dcterms:modified xsi:type="dcterms:W3CDTF">2025-03-05T16:38:00Z</dcterms:modified>
</cp:coreProperties>
</file>