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53" w:rsidRDefault="002F6053" w:rsidP="00881BC5">
      <w:pPr>
        <w:ind w:left="-851" w:right="-284"/>
        <w:jc w:val="center"/>
        <w:rPr>
          <w:b/>
        </w:rPr>
      </w:pPr>
      <w:r w:rsidRPr="002D3C4E">
        <w:rPr>
          <w:b/>
        </w:rPr>
        <w:t>ПОЯСНИТЕЛЬНАЯ ЗАПИСКА</w:t>
      </w:r>
    </w:p>
    <w:p w:rsidR="002F6053" w:rsidRDefault="002F6053" w:rsidP="00314C5E">
      <w:pPr>
        <w:pStyle w:val="ConsPlusNormal"/>
        <w:ind w:left="-851" w:right="-284"/>
        <w:jc w:val="center"/>
        <w:rPr>
          <w:b/>
        </w:rPr>
      </w:pPr>
      <w:r w:rsidRPr="00133C74">
        <w:rPr>
          <w:b/>
        </w:rPr>
        <w:t xml:space="preserve">к проекту приказа Минэкономразвития России </w:t>
      </w:r>
      <w:r w:rsidR="00C756A4">
        <w:rPr>
          <w:b/>
        </w:rPr>
        <w:br/>
      </w:r>
      <w:r w:rsidRPr="00133C74">
        <w:rPr>
          <w:b/>
        </w:rPr>
        <w:t>«</w:t>
      </w:r>
      <w:r w:rsidR="007E52A8" w:rsidRPr="007E52A8">
        <w:rPr>
          <w:b/>
        </w:rPr>
        <w:t>Об утверждении Положения о порядке выплаты премий, выплаты ежемесячной надбавки к должностному окладу, единовременной выплаты при предоставлении ежегодного оплачиваемого отпуска, материальной помощи и единовременного поощрения федеральным государственным гражданским служащим, а также работникам, замещающим должности,   не являющиеся должностями федеральной государственной гражданской службы, загранаппарата Министерства экономического развития Российской Федерации</w:t>
      </w:r>
      <w:r w:rsidR="005605C0">
        <w:rPr>
          <w:b/>
        </w:rPr>
        <w:t>»</w:t>
      </w:r>
    </w:p>
    <w:p w:rsidR="007E52A8" w:rsidRPr="00305DE2" w:rsidRDefault="007E52A8" w:rsidP="00314C5E">
      <w:pPr>
        <w:pStyle w:val="ConsPlusNormal"/>
        <w:ind w:left="-851" w:right="-284"/>
        <w:jc w:val="center"/>
        <w:rPr>
          <w:b/>
        </w:rPr>
      </w:pPr>
    </w:p>
    <w:p w:rsidR="002F6053" w:rsidRDefault="002F6053" w:rsidP="002F6053">
      <w:pPr>
        <w:ind w:right="-176" w:firstLine="709"/>
        <w:jc w:val="center"/>
      </w:pPr>
    </w:p>
    <w:p w:rsidR="00EC5ECB" w:rsidRDefault="002F6053" w:rsidP="00314C5E">
      <w:pPr>
        <w:autoSpaceDE w:val="0"/>
        <w:autoSpaceDN w:val="0"/>
        <w:adjustRightInd w:val="0"/>
        <w:spacing w:line="360" w:lineRule="auto"/>
        <w:ind w:left="-851" w:right="-142" w:firstLine="709"/>
        <w:jc w:val="both"/>
        <w:rPr>
          <w:bCs/>
        </w:rPr>
      </w:pPr>
      <w:r w:rsidRPr="00853533">
        <w:rPr>
          <w:bCs/>
        </w:rPr>
        <w:t xml:space="preserve">В </w:t>
      </w:r>
      <w:r w:rsidR="00EC5ECB">
        <w:rPr>
          <w:bCs/>
        </w:rPr>
        <w:t xml:space="preserve">рамках проводимой работы по актуализации нормативных правовых актов Минэкономразвития России в сфере </w:t>
      </w:r>
      <w:r w:rsidR="0068170E">
        <w:rPr>
          <w:bCs/>
        </w:rPr>
        <w:t>прохождения государственной гражданской службы (работы) в загранаппарете Минэкономразвития России</w:t>
      </w:r>
      <w:r w:rsidR="00881BC5">
        <w:rPr>
          <w:bCs/>
        </w:rPr>
        <w:t xml:space="preserve"> </w:t>
      </w:r>
      <w:r w:rsidR="00EC5ECB">
        <w:rPr>
          <w:bCs/>
        </w:rPr>
        <w:t xml:space="preserve">подготовлен проект </w:t>
      </w:r>
      <w:r w:rsidR="00C756A4">
        <w:rPr>
          <w:bCs/>
        </w:rPr>
        <w:t xml:space="preserve">приказа </w:t>
      </w:r>
      <w:r w:rsidR="00EC5ECB">
        <w:rPr>
          <w:bCs/>
        </w:rPr>
        <w:t>Минэкономразвития России «</w:t>
      </w:r>
      <w:r w:rsidR="007E52A8" w:rsidRPr="007E52A8">
        <w:rPr>
          <w:bCs/>
        </w:rPr>
        <w:t>Об утверждении Положения о порядке выплаты премий, выплаты ежемесячной надбавки к должностному окладу, единовременной выплаты при предоставлении ежегодного оплачиваемого отпуска, материальной помощи и единовременного поощрения федеральным государственным гражданским служащим, а также работникам, замещающим должности, не являющиеся должностями федеральной государственной гражданской службы, загранаппарата Министерства экономического развития Российской Федерации</w:t>
      </w:r>
      <w:r w:rsidR="007C5C53">
        <w:rPr>
          <w:bCs/>
        </w:rPr>
        <w:t>»</w:t>
      </w:r>
      <w:r w:rsidR="007C5C53" w:rsidRPr="007C5C53">
        <w:rPr>
          <w:bCs/>
        </w:rPr>
        <w:t xml:space="preserve"> </w:t>
      </w:r>
      <w:r w:rsidR="00881BC5">
        <w:rPr>
          <w:bCs/>
        </w:rPr>
        <w:t>(далее – проект приказа).</w:t>
      </w:r>
    </w:p>
    <w:p w:rsidR="007E52A8" w:rsidRDefault="007C5C53" w:rsidP="007E52A8">
      <w:pPr>
        <w:spacing w:line="360" w:lineRule="auto"/>
        <w:ind w:left="-851" w:right="-142" w:firstLine="709"/>
        <w:jc w:val="both"/>
        <w:rPr>
          <w:spacing w:val="-6"/>
        </w:rPr>
      </w:pPr>
      <w:r w:rsidRPr="007C5C53">
        <w:rPr>
          <w:spacing w:val="-6"/>
        </w:rPr>
        <w:t xml:space="preserve">Проектом приказа </w:t>
      </w:r>
      <w:r w:rsidR="007E52A8">
        <w:rPr>
          <w:spacing w:val="-6"/>
        </w:rPr>
        <w:t>в целях с</w:t>
      </w:r>
      <w:r w:rsidR="007E52A8" w:rsidRPr="007E52A8">
        <w:rPr>
          <w:spacing w:val="-6"/>
        </w:rPr>
        <w:t>овершенствовани</w:t>
      </w:r>
      <w:r w:rsidR="007E52A8">
        <w:rPr>
          <w:spacing w:val="-6"/>
        </w:rPr>
        <w:t>я</w:t>
      </w:r>
      <w:r w:rsidR="007E52A8" w:rsidRPr="007E52A8">
        <w:rPr>
          <w:spacing w:val="-6"/>
        </w:rPr>
        <w:t xml:space="preserve"> системы материального стимулирования сотрудников загранаппарата Минэкономразвития России </w:t>
      </w:r>
      <w:r w:rsidRPr="007C5C53">
        <w:rPr>
          <w:spacing w:val="-6"/>
        </w:rPr>
        <w:t xml:space="preserve">вносятся </w:t>
      </w:r>
      <w:r w:rsidR="007E52A8">
        <w:rPr>
          <w:spacing w:val="-6"/>
        </w:rPr>
        <w:t>следующие изменения:</w:t>
      </w:r>
    </w:p>
    <w:p w:rsidR="007E52A8" w:rsidRPr="008706B9" w:rsidRDefault="007E52A8" w:rsidP="007E52A8">
      <w:pPr>
        <w:spacing w:line="360" w:lineRule="auto"/>
        <w:ind w:left="-851" w:right="-142" w:firstLine="709"/>
        <w:jc w:val="both"/>
        <w:rPr>
          <w:spacing w:val="-6"/>
        </w:rPr>
      </w:pPr>
      <w:r w:rsidRPr="008706B9">
        <w:rPr>
          <w:spacing w:val="-6"/>
        </w:rPr>
        <w:t xml:space="preserve">- </w:t>
      </w:r>
      <w:r w:rsidRPr="008706B9">
        <w:rPr>
          <w:color w:val="000000" w:themeColor="text1"/>
        </w:rPr>
        <w:t xml:space="preserve">включен новый раздел </w:t>
      </w:r>
      <w:r w:rsidRPr="008706B9">
        <w:rPr>
          <w:color w:val="000000" w:themeColor="text1"/>
          <w:lang w:val="en-US"/>
        </w:rPr>
        <w:t>II</w:t>
      </w:r>
      <w:r w:rsidRPr="008706B9">
        <w:rPr>
          <w:color w:val="000000" w:themeColor="text1"/>
        </w:rPr>
        <w:t xml:space="preserve">, содержащий информацию о выплате обязательной ежемесячной надбавки к должностному окладу за особые условия федеральной государственной гражданской службы, скорректировано название приказа в связи </w:t>
      </w:r>
      <w:r w:rsidRPr="008706B9">
        <w:rPr>
          <w:color w:val="000000" w:themeColor="text1"/>
        </w:rPr>
        <w:br/>
        <w:t>с включением вышеуказанного раздела;</w:t>
      </w:r>
    </w:p>
    <w:p w:rsidR="007E52A8" w:rsidRPr="008706B9" w:rsidRDefault="00285DF5" w:rsidP="007E52A8">
      <w:pPr>
        <w:spacing w:line="360" w:lineRule="auto"/>
        <w:ind w:left="-851" w:right="-142" w:firstLine="709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С</w:t>
      </w:r>
      <w:r w:rsidR="007E52A8" w:rsidRPr="008706B9">
        <w:rPr>
          <w:b/>
          <w:i/>
          <w:color w:val="000000" w:themeColor="text1"/>
          <w:sz w:val="24"/>
          <w:szCs w:val="24"/>
        </w:rPr>
        <w:t>правочно:</w:t>
      </w:r>
      <w:r w:rsidR="007E52A8" w:rsidRPr="008706B9">
        <w:rPr>
          <w:i/>
          <w:color w:val="000000" w:themeColor="text1"/>
          <w:sz w:val="24"/>
          <w:szCs w:val="24"/>
        </w:rPr>
        <w:t xml:space="preserve"> выплата предусмотрена законодательством и не повлияет на увеличение ФОТ Министерства, включение в приказ </w:t>
      </w:r>
      <w:r w:rsidR="00E95B94">
        <w:rPr>
          <w:i/>
          <w:color w:val="000000" w:themeColor="text1"/>
          <w:sz w:val="24"/>
          <w:szCs w:val="24"/>
        </w:rPr>
        <w:t>обусловлено требованиями 79-ФЗ.</w:t>
      </w:r>
    </w:p>
    <w:p w:rsidR="007E52A8" w:rsidRPr="008706B9" w:rsidRDefault="007E52A8" w:rsidP="007E52A8">
      <w:pPr>
        <w:spacing w:line="360" w:lineRule="auto"/>
        <w:ind w:left="-851" w:right="-142" w:firstLine="709"/>
        <w:jc w:val="both"/>
        <w:rPr>
          <w:spacing w:val="-6"/>
        </w:rPr>
      </w:pPr>
      <w:r w:rsidRPr="008706B9">
        <w:rPr>
          <w:i/>
          <w:color w:val="000000" w:themeColor="text1"/>
          <w:szCs w:val="24"/>
        </w:rPr>
        <w:t>-</w:t>
      </w:r>
      <w:r w:rsidRPr="008706B9">
        <w:rPr>
          <w:color w:val="000000" w:themeColor="text1"/>
        </w:rPr>
        <w:t xml:space="preserve"> добавлена выплата при награждении медалями Алексея Косыгина, «За вклад </w:t>
      </w:r>
      <w:r w:rsidR="00452218">
        <w:rPr>
          <w:color w:val="000000" w:themeColor="text1"/>
        </w:rPr>
        <w:t xml:space="preserve">     </w:t>
      </w:r>
      <w:r w:rsidRPr="008706B9">
        <w:rPr>
          <w:color w:val="000000" w:themeColor="text1"/>
        </w:rPr>
        <w:t xml:space="preserve">в развитие экономики субъектов Российской Федерации», «За вклад в развитие </w:t>
      </w:r>
      <w:r w:rsidRPr="008706B9">
        <w:rPr>
          <w:color w:val="000000" w:themeColor="text1"/>
        </w:rPr>
        <w:lastRenderedPageBreak/>
        <w:t>внешнеэкономической деятельности» в размере двух месячных окладов денежного содержания для госслужащих (должностного оклада – для негосслужащих);</w:t>
      </w:r>
    </w:p>
    <w:p w:rsidR="007E52A8" w:rsidRPr="00FD1FCB" w:rsidRDefault="00285DF5" w:rsidP="007E52A8">
      <w:pPr>
        <w:spacing w:line="360" w:lineRule="auto"/>
        <w:ind w:left="-851" w:right="-142" w:firstLine="709"/>
        <w:jc w:val="both"/>
        <w:rPr>
          <w:spacing w:val="-6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С</w:t>
      </w:r>
      <w:r w:rsidR="007E52A8" w:rsidRPr="00FD1FCB">
        <w:rPr>
          <w:b/>
          <w:i/>
          <w:color w:val="000000" w:themeColor="text1"/>
          <w:sz w:val="24"/>
          <w:szCs w:val="24"/>
        </w:rPr>
        <w:t>правочно:</w:t>
      </w:r>
      <w:r w:rsidR="007E52A8" w:rsidRPr="00FD1FCB">
        <w:rPr>
          <w:i/>
          <w:color w:val="000000" w:themeColor="text1"/>
          <w:sz w:val="24"/>
          <w:szCs w:val="24"/>
        </w:rPr>
        <w:t xml:space="preserve"> сумма выплат аналогична при награждении Почетной грамот</w:t>
      </w:r>
      <w:r w:rsidR="00FD1FCB">
        <w:rPr>
          <w:i/>
          <w:color w:val="000000" w:themeColor="text1"/>
          <w:sz w:val="24"/>
          <w:szCs w:val="24"/>
        </w:rPr>
        <w:t>ой</w:t>
      </w:r>
      <w:r w:rsidR="00E95B94">
        <w:rPr>
          <w:i/>
          <w:color w:val="000000" w:themeColor="text1"/>
          <w:sz w:val="24"/>
          <w:szCs w:val="24"/>
        </w:rPr>
        <w:t>.</w:t>
      </w:r>
    </w:p>
    <w:p w:rsidR="007E52A8" w:rsidRPr="00FD1FCB" w:rsidRDefault="007E52A8" w:rsidP="007E52A8">
      <w:pPr>
        <w:spacing w:line="360" w:lineRule="auto"/>
        <w:ind w:left="-851" w:right="-142" w:firstLine="709"/>
        <w:jc w:val="both"/>
        <w:rPr>
          <w:spacing w:val="-6"/>
        </w:rPr>
      </w:pPr>
      <w:r w:rsidRPr="00FD1FCB">
        <w:rPr>
          <w:i/>
          <w:color w:val="000000" w:themeColor="text1"/>
          <w:szCs w:val="24"/>
        </w:rPr>
        <w:t>-</w:t>
      </w:r>
      <w:r w:rsidRPr="00FD1FCB">
        <w:rPr>
          <w:color w:val="000000" w:themeColor="text1"/>
        </w:rPr>
        <w:t xml:space="preserve"> добавлена выплата при награждении нагрудным знаком Министерства </w:t>
      </w:r>
      <w:r w:rsidRPr="00FD1FCB">
        <w:rPr>
          <w:color w:val="000000" w:themeColor="text1"/>
        </w:rPr>
        <w:br/>
        <w:t xml:space="preserve">«За вклад в развитие туризма» и ведомственным знаком «Почетный наставник Министерства» в размере одного месячного оклада денежного содержания </w:t>
      </w:r>
      <w:r w:rsidRPr="00FD1FCB">
        <w:rPr>
          <w:color w:val="000000" w:themeColor="text1"/>
        </w:rPr>
        <w:br/>
        <w:t xml:space="preserve">для госслужащих (должностного оклада – для негосслужащих); </w:t>
      </w:r>
    </w:p>
    <w:p w:rsidR="007E52A8" w:rsidRPr="00FD1FCB" w:rsidRDefault="00285DF5" w:rsidP="007E52A8">
      <w:pPr>
        <w:spacing w:line="360" w:lineRule="auto"/>
        <w:ind w:left="-851" w:right="-142" w:firstLine="709"/>
        <w:jc w:val="both"/>
        <w:rPr>
          <w:spacing w:val="-6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С</w:t>
      </w:r>
      <w:r w:rsidR="007E52A8" w:rsidRPr="00FD1FCB">
        <w:rPr>
          <w:b/>
          <w:i/>
          <w:color w:val="000000" w:themeColor="text1"/>
          <w:sz w:val="24"/>
          <w:szCs w:val="24"/>
        </w:rPr>
        <w:t>правочно:</w:t>
      </w:r>
      <w:r w:rsidR="007E52A8" w:rsidRPr="00FD1FCB">
        <w:rPr>
          <w:i/>
          <w:color w:val="000000" w:themeColor="text1"/>
          <w:sz w:val="24"/>
          <w:szCs w:val="24"/>
        </w:rPr>
        <w:t xml:space="preserve"> сумма выплат аналогична при награждении </w:t>
      </w:r>
      <w:r w:rsidR="00E95B94">
        <w:rPr>
          <w:i/>
          <w:color w:val="000000" w:themeColor="text1"/>
          <w:sz w:val="24"/>
          <w:szCs w:val="24"/>
        </w:rPr>
        <w:t>Благодарностью Министра.</w:t>
      </w:r>
    </w:p>
    <w:p w:rsidR="007E52A8" w:rsidRPr="00FD1FCB" w:rsidRDefault="007E52A8" w:rsidP="007E52A8">
      <w:pPr>
        <w:spacing w:line="360" w:lineRule="auto"/>
        <w:ind w:left="-851" w:right="-142" w:firstLine="709"/>
        <w:jc w:val="both"/>
        <w:rPr>
          <w:spacing w:val="-6"/>
        </w:rPr>
      </w:pPr>
      <w:r w:rsidRPr="00FD1FCB">
        <w:rPr>
          <w:i/>
          <w:color w:val="000000" w:themeColor="text1"/>
          <w:szCs w:val="24"/>
        </w:rPr>
        <w:t>-</w:t>
      </w:r>
      <w:r w:rsidRPr="00FD1FCB">
        <w:rPr>
          <w:color w:val="000000" w:themeColor="text1"/>
        </w:rPr>
        <w:t xml:space="preserve"> по рекомендации Правового департамента выплаты по итогам успешного завершения наставничества перенесены из блока «Единовременное денежное поо</w:t>
      </w:r>
      <w:r w:rsidR="00FD1FCB">
        <w:rPr>
          <w:color w:val="000000" w:themeColor="text1"/>
        </w:rPr>
        <w:t>щрение» в блок «Выплата премий»;</w:t>
      </w:r>
      <w:r w:rsidRPr="00FD1FCB">
        <w:rPr>
          <w:color w:val="000000" w:themeColor="text1"/>
        </w:rPr>
        <w:t xml:space="preserve"> </w:t>
      </w:r>
    </w:p>
    <w:p w:rsidR="007E52A8" w:rsidRPr="00FD1FCB" w:rsidRDefault="00285DF5" w:rsidP="007E52A8">
      <w:pPr>
        <w:spacing w:line="360" w:lineRule="auto"/>
        <w:ind w:left="-851" w:right="-142" w:firstLine="709"/>
        <w:jc w:val="both"/>
        <w:rPr>
          <w:spacing w:val="-6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С</w:t>
      </w:r>
      <w:r w:rsidR="007E52A8" w:rsidRPr="00FD1FCB">
        <w:rPr>
          <w:b/>
          <w:i/>
          <w:color w:val="000000" w:themeColor="text1"/>
          <w:sz w:val="24"/>
          <w:szCs w:val="24"/>
        </w:rPr>
        <w:t>правочно:</w:t>
      </w:r>
      <w:r w:rsidR="007E52A8" w:rsidRPr="00FD1FCB">
        <w:rPr>
          <w:i/>
          <w:color w:val="000000" w:themeColor="text1"/>
          <w:sz w:val="24"/>
          <w:szCs w:val="24"/>
        </w:rPr>
        <w:t xml:space="preserve"> выплата премий по итогам успешного наставничества будет осуществляться ежеквартально на основании приказа Министерства, формируемого в рамках премирования сотрудников вместе с приказами о премировании сотрудников Министерства и руково</w:t>
      </w:r>
      <w:r w:rsidR="00FD1FCB">
        <w:rPr>
          <w:i/>
          <w:color w:val="000000" w:themeColor="text1"/>
          <w:sz w:val="24"/>
          <w:szCs w:val="24"/>
        </w:rPr>
        <w:t>дителей подведомственных служб</w:t>
      </w:r>
      <w:r w:rsidR="00E95B94">
        <w:rPr>
          <w:i/>
          <w:color w:val="000000" w:themeColor="text1"/>
          <w:sz w:val="24"/>
          <w:szCs w:val="24"/>
        </w:rPr>
        <w:t>.</w:t>
      </w:r>
    </w:p>
    <w:p w:rsidR="007E52A8" w:rsidRPr="003A68AB" w:rsidRDefault="007E52A8" w:rsidP="007E52A8">
      <w:pPr>
        <w:spacing w:line="360" w:lineRule="auto"/>
        <w:ind w:left="-851" w:right="-142" w:firstLine="709"/>
        <w:jc w:val="both"/>
        <w:rPr>
          <w:color w:val="000000" w:themeColor="text1"/>
        </w:rPr>
      </w:pPr>
      <w:r w:rsidRPr="003A68AB">
        <w:rPr>
          <w:color w:val="000000" w:themeColor="text1"/>
        </w:rPr>
        <w:t>-</w:t>
      </w:r>
      <w:r w:rsidRPr="00FD1FCB">
        <w:rPr>
          <w:color w:val="000000" w:themeColor="text1"/>
        </w:rPr>
        <w:t xml:space="preserve"> добавлено положение о выплате </w:t>
      </w:r>
      <w:r w:rsidRPr="003A68AB">
        <w:rPr>
          <w:color w:val="000000" w:themeColor="text1"/>
        </w:rPr>
        <w:t xml:space="preserve">единовременной выплаты к отпуску </w:t>
      </w:r>
      <w:r w:rsidRPr="003A68AB">
        <w:rPr>
          <w:color w:val="000000" w:themeColor="text1"/>
        </w:rPr>
        <w:br/>
        <w:t>за перв</w:t>
      </w:r>
      <w:r w:rsidR="004F6704">
        <w:rPr>
          <w:color w:val="000000" w:themeColor="text1"/>
        </w:rPr>
        <w:t>ый год работы, предусматривающей</w:t>
      </w:r>
      <w:bookmarkStart w:id="0" w:name="_GoBack"/>
      <w:bookmarkEnd w:id="0"/>
      <w:r w:rsidR="003A68AB">
        <w:rPr>
          <w:color w:val="000000" w:themeColor="text1"/>
        </w:rPr>
        <w:t>,</w:t>
      </w:r>
      <w:r w:rsidRPr="003A68AB">
        <w:rPr>
          <w:color w:val="000000" w:themeColor="text1"/>
        </w:rPr>
        <w:t xml:space="preserve"> что право на ее получение возникает </w:t>
      </w:r>
      <w:r w:rsidRPr="003A68AB">
        <w:rPr>
          <w:color w:val="000000" w:themeColor="text1"/>
        </w:rPr>
        <w:br/>
        <w:t>по истечении шести месяцев непрерывной службы (работы) в Министерстве.</w:t>
      </w:r>
    </w:p>
    <w:p w:rsidR="007E52A8" w:rsidRDefault="007E52A8" w:rsidP="007C5C53">
      <w:pPr>
        <w:spacing w:line="360" w:lineRule="auto"/>
        <w:ind w:left="-851" w:right="-142" w:firstLine="709"/>
        <w:jc w:val="both"/>
        <w:rPr>
          <w:spacing w:val="-6"/>
        </w:rPr>
      </w:pPr>
    </w:p>
    <w:p w:rsidR="00CB76B7" w:rsidRDefault="00CB76B7" w:rsidP="00CB76B7"/>
    <w:sectPr w:rsidR="00CB76B7" w:rsidSect="00833FF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7A" w:rsidRDefault="0086287A" w:rsidP="00833FF8">
      <w:r>
        <w:separator/>
      </w:r>
    </w:p>
  </w:endnote>
  <w:endnote w:type="continuationSeparator" w:id="0">
    <w:p w:rsidR="0086287A" w:rsidRDefault="0086287A" w:rsidP="0083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7A" w:rsidRDefault="0086287A" w:rsidP="00833FF8">
      <w:r>
        <w:separator/>
      </w:r>
    </w:p>
  </w:footnote>
  <w:footnote w:type="continuationSeparator" w:id="0">
    <w:p w:rsidR="0086287A" w:rsidRDefault="0086287A" w:rsidP="0083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691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3FF8" w:rsidRPr="00833FF8" w:rsidRDefault="00833FF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3F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3F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3F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67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3F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33FF8" w:rsidRDefault="00833F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45A3"/>
    <w:multiLevelType w:val="hybridMultilevel"/>
    <w:tmpl w:val="9070861A"/>
    <w:lvl w:ilvl="0" w:tplc="67BAE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FB3C8B"/>
    <w:multiLevelType w:val="hybridMultilevel"/>
    <w:tmpl w:val="D07CAE66"/>
    <w:lvl w:ilvl="0" w:tplc="4A506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B7"/>
    <w:rsid w:val="00007BE3"/>
    <w:rsid w:val="00011D38"/>
    <w:rsid w:val="000159A8"/>
    <w:rsid w:val="00016E73"/>
    <w:rsid w:val="000301AB"/>
    <w:rsid w:val="00033BCE"/>
    <w:rsid w:val="00036817"/>
    <w:rsid w:val="00037568"/>
    <w:rsid w:val="00037C10"/>
    <w:rsid w:val="0004011C"/>
    <w:rsid w:val="000417B4"/>
    <w:rsid w:val="00052C61"/>
    <w:rsid w:val="00054192"/>
    <w:rsid w:val="00061712"/>
    <w:rsid w:val="0006389F"/>
    <w:rsid w:val="00064374"/>
    <w:rsid w:val="00065D9D"/>
    <w:rsid w:val="000708DE"/>
    <w:rsid w:val="000751C9"/>
    <w:rsid w:val="000946B5"/>
    <w:rsid w:val="0009705F"/>
    <w:rsid w:val="000A28B3"/>
    <w:rsid w:val="000A580E"/>
    <w:rsid w:val="000A69A0"/>
    <w:rsid w:val="000A73E9"/>
    <w:rsid w:val="000B2311"/>
    <w:rsid w:val="000B29A0"/>
    <w:rsid w:val="000C6552"/>
    <w:rsid w:val="000D094E"/>
    <w:rsid w:val="000D2BE3"/>
    <w:rsid w:val="000E0BFA"/>
    <w:rsid w:val="000E2E75"/>
    <w:rsid w:val="000E3B3E"/>
    <w:rsid w:val="000E6C63"/>
    <w:rsid w:val="000F3FE7"/>
    <w:rsid w:val="0010628B"/>
    <w:rsid w:val="001129A1"/>
    <w:rsid w:val="001150AB"/>
    <w:rsid w:val="00130569"/>
    <w:rsid w:val="001318E2"/>
    <w:rsid w:val="00132638"/>
    <w:rsid w:val="00135C71"/>
    <w:rsid w:val="0014254E"/>
    <w:rsid w:val="00142566"/>
    <w:rsid w:val="00142DA8"/>
    <w:rsid w:val="0014486E"/>
    <w:rsid w:val="00154112"/>
    <w:rsid w:val="00155439"/>
    <w:rsid w:val="001574A9"/>
    <w:rsid w:val="00160A95"/>
    <w:rsid w:val="001663BC"/>
    <w:rsid w:val="001735D2"/>
    <w:rsid w:val="00182C1B"/>
    <w:rsid w:val="00184678"/>
    <w:rsid w:val="00186D84"/>
    <w:rsid w:val="001960FF"/>
    <w:rsid w:val="00197906"/>
    <w:rsid w:val="001B1767"/>
    <w:rsid w:val="001B2E4E"/>
    <w:rsid w:val="001B34FC"/>
    <w:rsid w:val="001B433E"/>
    <w:rsid w:val="001C05FA"/>
    <w:rsid w:val="001C5050"/>
    <w:rsid w:val="001C72B0"/>
    <w:rsid w:val="001D07E0"/>
    <w:rsid w:val="001D6812"/>
    <w:rsid w:val="001D6DFA"/>
    <w:rsid w:val="001E041C"/>
    <w:rsid w:val="001E0536"/>
    <w:rsid w:val="001E0BC5"/>
    <w:rsid w:val="001E293E"/>
    <w:rsid w:val="001F0AAE"/>
    <w:rsid w:val="001F7412"/>
    <w:rsid w:val="002047A7"/>
    <w:rsid w:val="00207595"/>
    <w:rsid w:val="002078DD"/>
    <w:rsid w:val="00212CD3"/>
    <w:rsid w:val="00220D5E"/>
    <w:rsid w:val="00225A1F"/>
    <w:rsid w:val="00231DFE"/>
    <w:rsid w:val="00234796"/>
    <w:rsid w:val="00235F3D"/>
    <w:rsid w:val="00240E3A"/>
    <w:rsid w:val="00242F91"/>
    <w:rsid w:val="002435CE"/>
    <w:rsid w:val="002475EC"/>
    <w:rsid w:val="0025379A"/>
    <w:rsid w:val="00255051"/>
    <w:rsid w:val="0025566A"/>
    <w:rsid w:val="0026503B"/>
    <w:rsid w:val="00266666"/>
    <w:rsid w:val="002717AF"/>
    <w:rsid w:val="00271D99"/>
    <w:rsid w:val="00271E64"/>
    <w:rsid w:val="00277248"/>
    <w:rsid w:val="002773EA"/>
    <w:rsid w:val="002857D5"/>
    <w:rsid w:val="00285DF5"/>
    <w:rsid w:val="0029105D"/>
    <w:rsid w:val="0029417B"/>
    <w:rsid w:val="00294D9B"/>
    <w:rsid w:val="002953A2"/>
    <w:rsid w:val="00295E2C"/>
    <w:rsid w:val="00297A4D"/>
    <w:rsid w:val="002A2BEB"/>
    <w:rsid w:val="002B36C9"/>
    <w:rsid w:val="002B662E"/>
    <w:rsid w:val="002C19D2"/>
    <w:rsid w:val="002C43F9"/>
    <w:rsid w:val="002C6315"/>
    <w:rsid w:val="002D507B"/>
    <w:rsid w:val="002E62A0"/>
    <w:rsid w:val="002F4D07"/>
    <w:rsid w:val="002F4FAB"/>
    <w:rsid w:val="002F6053"/>
    <w:rsid w:val="00307CE4"/>
    <w:rsid w:val="00310ECE"/>
    <w:rsid w:val="00314C5E"/>
    <w:rsid w:val="00317316"/>
    <w:rsid w:val="00321256"/>
    <w:rsid w:val="00321EEB"/>
    <w:rsid w:val="0032241E"/>
    <w:rsid w:val="00323FA1"/>
    <w:rsid w:val="00332EC9"/>
    <w:rsid w:val="00335043"/>
    <w:rsid w:val="00336C38"/>
    <w:rsid w:val="003503EE"/>
    <w:rsid w:val="003522BE"/>
    <w:rsid w:val="00354779"/>
    <w:rsid w:val="00373DC1"/>
    <w:rsid w:val="00376DD3"/>
    <w:rsid w:val="00387DBD"/>
    <w:rsid w:val="00390BC0"/>
    <w:rsid w:val="00390F1B"/>
    <w:rsid w:val="0039163D"/>
    <w:rsid w:val="003936B9"/>
    <w:rsid w:val="003A0B30"/>
    <w:rsid w:val="003A2FBF"/>
    <w:rsid w:val="003A68AB"/>
    <w:rsid w:val="003B22D3"/>
    <w:rsid w:val="003B3F29"/>
    <w:rsid w:val="003C02F7"/>
    <w:rsid w:val="003C05F6"/>
    <w:rsid w:val="003C75CF"/>
    <w:rsid w:val="003C7ABE"/>
    <w:rsid w:val="003D12C6"/>
    <w:rsid w:val="003D55D4"/>
    <w:rsid w:val="003D62E5"/>
    <w:rsid w:val="003E45D6"/>
    <w:rsid w:val="003E460A"/>
    <w:rsid w:val="003E6448"/>
    <w:rsid w:val="003F0BDE"/>
    <w:rsid w:val="003F2170"/>
    <w:rsid w:val="003F6016"/>
    <w:rsid w:val="003F7225"/>
    <w:rsid w:val="00400259"/>
    <w:rsid w:val="00400987"/>
    <w:rsid w:val="004112E1"/>
    <w:rsid w:val="00420CE0"/>
    <w:rsid w:val="0042143E"/>
    <w:rsid w:val="00430A84"/>
    <w:rsid w:val="00430A85"/>
    <w:rsid w:val="00435B6A"/>
    <w:rsid w:val="00437029"/>
    <w:rsid w:val="00451A48"/>
    <w:rsid w:val="00452218"/>
    <w:rsid w:val="00456BC5"/>
    <w:rsid w:val="00456C84"/>
    <w:rsid w:val="00457EFA"/>
    <w:rsid w:val="00460516"/>
    <w:rsid w:val="0046121E"/>
    <w:rsid w:val="00464DD3"/>
    <w:rsid w:val="00471365"/>
    <w:rsid w:val="0048093E"/>
    <w:rsid w:val="00481D1C"/>
    <w:rsid w:val="00482140"/>
    <w:rsid w:val="004850CB"/>
    <w:rsid w:val="00492724"/>
    <w:rsid w:val="00497E85"/>
    <w:rsid w:val="004A2351"/>
    <w:rsid w:val="004A6584"/>
    <w:rsid w:val="004A7DC6"/>
    <w:rsid w:val="004B0696"/>
    <w:rsid w:val="004B0B89"/>
    <w:rsid w:val="004C17FC"/>
    <w:rsid w:val="004D29AB"/>
    <w:rsid w:val="004E0749"/>
    <w:rsid w:val="004E548D"/>
    <w:rsid w:val="004E5A5A"/>
    <w:rsid w:val="004E77C0"/>
    <w:rsid w:val="004F5955"/>
    <w:rsid w:val="004F6704"/>
    <w:rsid w:val="004F74D6"/>
    <w:rsid w:val="00500BEA"/>
    <w:rsid w:val="00505FDD"/>
    <w:rsid w:val="00506D20"/>
    <w:rsid w:val="00510357"/>
    <w:rsid w:val="00514CB4"/>
    <w:rsid w:val="005230A3"/>
    <w:rsid w:val="00524A11"/>
    <w:rsid w:val="00524B6B"/>
    <w:rsid w:val="00525D48"/>
    <w:rsid w:val="00530C0D"/>
    <w:rsid w:val="00535E6D"/>
    <w:rsid w:val="005400B5"/>
    <w:rsid w:val="00540BA0"/>
    <w:rsid w:val="005419BE"/>
    <w:rsid w:val="00541D2A"/>
    <w:rsid w:val="005432BE"/>
    <w:rsid w:val="00550FD5"/>
    <w:rsid w:val="00551991"/>
    <w:rsid w:val="00554DE3"/>
    <w:rsid w:val="0055511C"/>
    <w:rsid w:val="005605C0"/>
    <w:rsid w:val="00560D29"/>
    <w:rsid w:val="00561BE0"/>
    <w:rsid w:val="00561F56"/>
    <w:rsid w:val="0057048B"/>
    <w:rsid w:val="005739CB"/>
    <w:rsid w:val="00575A76"/>
    <w:rsid w:val="005834DE"/>
    <w:rsid w:val="00584488"/>
    <w:rsid w:val="0058540F"/>
    <w:rsid w:val="00591E7B"/>
    <w:rsid w:val="005928A0"/>
    <w:rsid w:val="00594D4F"/>
    <w:rsid w:val="005953F3"/>
    <w:rsid w:val="0059697D"/>
    <w:rsid w:val="005A1AF5"/>
    <w:rsid w:val="005A241C"/>
    <w:rsid w:val="005A678A"/>
    <w:rsid w:val="005B41A3"/>
    <w:rsid w:val="005B5875"/>
    <w:rsid w:val="005C11F1"/>
    <w:rsid w:val="005C3B7B"/>
    <w:rsid w:val="005C5FB6"/>
    <w:rsid w:val="005C691D"/>
    <w:rsid w:val="005D3A82"/>
    <w:rsid w:val="005D4312"/>
    <w:rsid w:val="005D4754"/>
    <w:rsid w:val="005E2EC7"/>
    <w:rsid w:val="005E5CE5"/>
    <w:rsid w:val="005E79B4"/>
    <w:rsid w:val="005E7D6C"/>
    <w:rsid w:val="005F1318"/>
    <w:rsid w:val="005F3F83"/>
    <w:rsid w:val="005F500B"/>
    <w:rsid w:val="005F7D9B"/>
    <w:rsid w:val="006035A4"/>
    <w:rsid w:val="00606AA8"/>
    <w:rsid w:val="00611228"/>
    <w:rsid w:val="00612D33"/>
    <w:rsid w:val="006157B3"/>
    <w:rsid w:val="00622209"/>
    <w:rsid w:val="00623DBC"/>
    <w:rsid w:val="00625B46"/>
    <w:rsid w:val="006274DB"/>
    <w:rsid w:val="00630A81"/>
    <w:rsid w:val="00630F3B"/>
    <w:rsid w:val="00632062"/>
    <w:rsid w:val="00635481"/>
    <w:rsid w:val="006360CD"/>
    <w:rsid w:val="00644A72"/>
    <w:rsid w:val="00647990"/>
    <w:rsid w:val="00651AA1"/>
    <w:rsid w:val="00661DA7"/>
    <w:rsid w:val="0066567D"/>
    <w:rsid w:val="00672DED"/>
    <w:rsid w:val="0067483F"/>
    <w:rsid w:val="00676C3D"/>
    <w:rsid w:val="0068170E"/>
    <w:rsid w:val="00683B20"/>
    <w:rsid w:val="00684086"/>
    <w:rsid w:val="006870F0"/>
    <w:rsid w:val="006A34A2"/>
    <w:rsid w:val="006A63FF"/>
    <w:rsid w:val="006B0153"/>
    <w:rsid w:val="006B175D"/>
    <w:rsid w:val="006D0386"/>
    <w:rsid w:val="006D1125"/>
    <w:rsid w:val="006D55D6"/>
    <w:rsid w:val="006E2E72"/>
    <w:rsid w:val="006E509C"/>
    <w:rsid w:val="006E6323"/>
    <w:rsid w:val="006E7288"/>
    <w:rsid w:val="006F051E"/>
    <w:rsid w:val="006F5767"/>
    <w:rsid w:val="006F696E"/>
    <w:rsid w:val="007014A0"/>
    <w:rsid w:val="00703EA5"/>
    <w:rsid w:val="00707BEF"/>
    <w:rsid w:val="00711DB8"/>
    <w:rsid w:val="007156AC"/>
    <w:rsid w:val="00720D31"/>
    <w:rsid w:val="0072118F"/>
    <w:rsid w:val="0072237B"/>
    <w:rsid w:val="007355B1"/>
    <w:rsid w:val="00742524"/>
    <w:rsid w:val="00747781"/>
    <w:rsid w:val="007523CF"/>
    <w:rsid w:val="00756643"/>
    <w:rsid w:val="00757E5C"/>
    <w:rsid w:val="007602A1"/>
    <w:rsid w:val="00761EBC"/>
    <w:rsid w:val="00762CEB"/>
    <w:rsid w:val="00765160"/>
    <w:rsid w:val="007667F8"/>
    <w:rsid w:val="007703DB"/>
    <w:rsid w:val="00773A8D"/>
    <w:rsid w:val="007845F3"/>
    <w:rsid w:val="00787D68"/>
    <w:rsid w:val="00790056"/>
    <w:rsid w:val="0079021E"/>
    <w:rsid w:val="007924EC"/>
    <w:rsid w:val="007929E6"/>
    <w:rsid w:val="007A0227"/>
    <w:rsid w:val="007A2A4A"/>
    <w:rsid w:val="007A7674"/>
    <w:rsid w:val="007B215F"/>
    <w:rsid w:val="007B6DF4"/>
    <w:rsid w:val="007C1514"/>
    <w:rsid w:val="007C5A64"/>
    <w:rsid w:val="007C5C53"/>
    <w:rsid w:val="007C6E88"/>
    <w:rsid w:val="007C7F8D"/>
    <w:rsid w:val="007D3868"/>
    <w:rsid w:val="007D3F82"/>
    <w:rsid w:val="007E52A8"/>
    <w:rsid w:val="007E5371"/>
    <w:rsid w:val="007E5B29"/>
    <w:rsid w:val="007E7B38"/>
    <w:rsid w:val="007F56E5"/>
    <w:rsid w:val="007F7715"/>
    <w:rsid w:val="007F7944"/>
    <w:rsid w:val="007F7B94"/>
    <w:rsid w:val="0080307D"/>
    <w:rsid w:val="008053BE"/>
    <w:rsid w:val="00816783"/>
    <w:rsid w:val="0082196F"/>
    <w:rsid w:val="00824144"/>
    <w:rsid w:val="00824DC3"/>
    <w:rsid w:val="0082781B"/>
    <w:rsid w:val="00833FF8"/>
    <w:rsid w:val="00834C3D"/>
    <w:rsid w:val="0083555D"/>
    <w:rsid w:val="00837B39"/>
    <w:rsid w:val="00837BA6"/>
    <w:rsid w:val="00847DC9"/>
    <w:rsid w:val="00853363"/>
    <w:rsid w:val="00854748"/>
    <w:rsid w:val="008547C0"/>
    <w:rsid w:val="00855D87"/>
    <w:rsid w:val="008575BE"/>
    <w:rsid w:val="00857692"/>
    <w:rsid w:val="00857A1D"/>
    <w:rsid w:val="00862322"/>
    <w:rsid w:val="0086287A"/>
    <w:rsid w:val="00863EEA"/>
    <w:rsid w:val="00864F86"/>
    <w:rsid w:val="008706B9"/>
    <w:rsid w:val="00871E46"/>
    <w:rsid w:val="008754EA"/>
    <w:rsid w:val="00876067"/>
    <w:rsid w:val="00881BC5"/>
    <w:rsid w:val="00881F3D"/>
    <w:rsid w:val="0088776D"/>
    <w:rsid w:val="00891400"/>
    <w:rsid w:val="00893DF8"/>
    <w:rsid w:val="008977FF"/>
    <w:rsid w:val="008A05E6"/>
    <w:rsid w:val="008A3227"/>
    <w:rsid w:val="008A625F"/>
    <w:rsid w:val="008A7F10"/>
    <w:rsid w:val="008B1EA7"/>
    <w:rsid w:val="008B72A3"/>
    <w:rsid w:val="008B744E"/>
    <w:rsid w:val="008C2C1F"/>
    <w:rsid w:val="008C550D"/>
    <w:rsid w:val="008D2D7B"/>
    <w:rsid w:val="008D48E5"/>
    <w:rsid w:val="008D5BC2"/>
    <w:rsid w:val="008D60C1"/>
    <w:rsid w:val="008E22A6"/>
    <w:rsid w:val="008E333C"/>
    <w:rsid w:val="008E4289"/>
    <w:rsid w:val="008E5964"/>
    <w:rsid w:val="008E7DFB"/>
    <w:rsid w:val="008F283D"/>
    <w:rsid w:val="008F3082"/>
    <w:rsid w:val="009018C1"/>
    <w:rsid w:val="009023EB"/>
    <w:rsid w:val="0090263A"/>
    <w:rsid w:val="00906779"/>
    <w:rsid w:val="009167B3"/>
    <w:rsid w:val="00917BFD"/>
    <w:rsid w:val="009213D7"/>
    <w:rsid w:val="0093108A"/>
    <w:rsid w:val="009341F4"/>
    <w:rsid w:val="0093618B"/>
    <w:rsid w:val="00940034"/>
    <w:rsid w:val="00941B94"/>
    <w:rsid w:val="00942035"/>
    <w:rsid w:val="00942205"/>
    <w:rsid w:val="009424C6"/>
    <w:rsid w:val="00947121"/>
    <w:rsid w:val="00962B70"/>
    <w:rsid w:val="00963B82"/>
    <w:rsid w:val="00965F3E"/>
    <w:rsid w:val="00966F9C"/>
    <w:rsid w:val="00972057"/>
    <w:rsid w:val="00972B10"/>
    <w:rsid w:val="0098097C"/>
    <w:rsid w:val="009847E2"/>
    <w:rsid w:val="009937DC"/>
    <w:rsid w:val="00995911"/>
    <w:rsid w:val="00996C03"/>
    <w:rsid w:val="009A1A7B"/>
    <w:rsid w:val="009A2809"/>
    <w:rsid w:val="009A692E"/>
    <w:rsid w:val="009B1D5E"/>
    <w:rsid w:val="009B3384"/>
    <w:rsid w:val="009B6211"/>
    <w:rsid w:val="009C16BD"/>
    <w:rsid w:val="009C3164"/>
    <w:rsid w:val="009C376E"/>
    <w:rsid w:val="009C3BE3"/>
    <w:rsid w:val="009C60DD"/>
    <w:rsid w:val="009C65AC"/>
    <w:rsid w:val="009D0B8B"/>
    <w:rsid w:val="009D1544"/>
    <w:rsid w:val="009D5DBE"/>
    <w:rsid w:val="009E31EE"/>
    <w:rsid w:val="009E4EC9"/>
    <w:rsid w:val="009F0824"/>
    <w:rsid w:val="009F376E"/>
    <w:rsid w:val="009F47F1"/>
    <w:rsid w:val="009F67EA"/>
    <w:rsid w:val="00A01537"/>
    <w:rsid w:val="00A02029"/>
    <w:rsid w:val="00A042B5"/>
    <w:rsid w:val="00A0430E"/>
    <w:rsid w:val="00A06453"/>
    <w:rsid w:val="00A12F15"/>
    <w:rsid w:val="00A170B0"/>
    <w:rsid w:val="00A20BE4"/>
    <w:rsid w:val="00A2269B"/>
    <w:rsid w:val="00A22816"/>
    <w:rsid w:val="00A2683E"/>
    <w:rsid w:val="00A3410F"/>
    <w:rsid w:val="00A35289"/>
    <w:rsid w:val="00A415E2"/>
    <w:rsid w:val="00A45A74"/>
    <w:rsid w:val="00A45E5B"/>
    <w:rsid w:val="00A50013"/>
    <w:rsid w:val="00A50DB2"/>
    <w:rsid w:val="00A5708E"/>
    <w:rsid w:val="00A601DC"/>
    <w:rsid w:val="00A60486"/>
    <w:rsid w:val="00A6267A"/>
    <w:rsid w:val="00A665C3"/>
    <w:rsid w:val="00A66EDF"/>
    <w:rsid w:val="00A72124"/>
    <w:rsid w:val="00A7456C"/>
    <w:rsid w:val="00A74763"/>
    <w:rsid w:val="00A76469"/>
    <w:rsid w:val="00A841DD"/>
    <w:rsid w:val="00A8489B"/>
    <w:rsid w:val="00A92FFA"/>
    <w:rsid w:val="00A948F0"/>
    <w:rsid w:val="00A95DFD"/>
    <w:rsid w:val="00A9655A"/>
    <w:rsid w:val="00AA1B2F"/>
    <w:rsid w:val="00AA2019"/>
    <w:rsid w:val="00AA7EB9"/>
    <w:rsid w:val="00AB0B16"/>
    <w:rsid w:val="00AB3903"/>
    <w:rsid w:val="00AB7521"/>
    <w:rsid w:val="00AC665C"/>
    <w:rsid w:val="00AD1D57"/>
    <w:rsid w:val="00AD24C1"/>
    <w:rsid w:val="00AD4632"/>
    <w:rsid w:val="00AD522F"/>
    <w:rsid w:val="00AE0629"/>
    <w:rsid w:val="00AE0AC2"/>
    <w:rsid w:val="00AE67AB"/>
    <w:rsid w:val="00AE7B00"/>
    <w:rsid w:val="00AF17FC"/>
    <w:rsid w:val="00AF1C02"/>
    <w:rsid w:val="00AF3C50"/>
    <w:rsid w:val="00B069C5"/>
    <w:rsid w:val="00B16A1A"/>
    <w:rsid w:val="00B17A0A"/>
    <w:rsid w:val="00B326EE"/>
    <w:rsid w:val="00B328AF"/>
    <w:rsid w:val="00B34092"/>
    <w:rsid w:val="00B3545D"/>
    <w:rsid w:val="00B36E54"/>
    <w:rsid w:val="00B37861"/>
    <w:rsid w:val="00B4121F"/>
    <w:rsid w:val="00B43C2B"/>
    <w:rsid w:val="00B57481"/>
    <w:rsid w:val="00B60D2E"/>
    <w:rsid w:val="00B61269"/>
    <w:rsid w:val="00B62A86"/>
    <w:rsid w:val="00B649D5"/>
    <w:rsid w:val="00B676B5"/>
    <w:rsid w:val="00B77574"/>
    <w:rsid w:val="00B81162"/>
    <w:rsid w:val="00B82AC6"/>
    <w:rsid w:val="00B84A4A"/>
    <w:rsid w:val="00B87F2E"/>
    <w:rsid w:val="00B92EE3"/>
    <w:rsid w:val="00B9415C"/>
    <w:rsid w:val="00B949C4"/>
    <w:rsid w:val="00BA22A3"/>
    <w:rsid w:val="00BB469C"/>
    <w:rsid w:val="00BB753A"/>
    <w:rsid w:val="00BC5060"/>
    <w:rsid w:val="00BD043D"/>
    <w:rsid w:val="00BD0F4D"/>
    <w:rsid w:val="00BD4CFC"/>
    <w:rsid w:val="00BD752A"/>
    <w:rsid w:val="00BE170D"/>
    <w:rsid w:val="00BE2416"/>
    <w:rsid w:val="00BE2E09"/>
    <w:rsid w:val="00BF3F10"/>
    <w:rsid w:val="00BF63E4"/>
    <w:rsid w:val="00C00201"/>
    <w:rsid w:val="00C1080A"/>
    <w:rsid w:val="00C32C72"/>
    <w:rsid w:val="00C36B4B"/>
    <w:rsid w:val="00C52C10"/>
    <w:rsid w:val="00C67408"/>
    <w:rsid w:val="00C70CC7"/>
    <w:rsid w:val="00C756A4"/>
    <w:rsid w:val="00C76EA3"/>
    <w:rsid w:val="00C813B2"/>
    <w:rsid w:val="00C91F2D"/>
    <w:rsid w:val="00CA490E"/>
    <w:rsid w:val="00CA5B38"/>
    <w:rsid w:val="00CB76B7"/>
    <w:rsid w:val="00CC02E5"/>
    <w:rsid w:val="00CD1323"/>
    <w:rsid w:val="00CD13A9"/>
    <w:rsid w:val="00CD38C9"/>
    <w:rsid w:val="00CD6AB2"/>
    <w:rsid w:val="00CE4209"/>
    <w:rsid w:val="00CF3A9A"/>
    <w:rsid w:val="00CF6BF9"/>
    <w:rsid w:val="00CF76AC"/>
    <w:rsid w:val="00D00DC8"/>
    <w:rsid w:val="00D03982"/>
    <w:rsid w:val="00D20BF6"/>
    <w:rsid w:val="00D24D7F"/>
    <w:rsid w:val="00D266CA"/>
    <w:rsid w:val="00D30717"/>
    <w:rsid w:val="00D30CA4"/>
    <w:rsid w:val="00D30F44"/>
    <w:rsid w:val="00D34596"/>
    <w:rsid w:val="00D34984"/>
    <w:rsid w:val="00D355F9"/>
    <w:rsid w:val="00D37BDE"/>
    <w:rsid w:val="00D40B7E"/>
    <w:rsid w:val="00D42E3C"/>
    <w:rsid w:val="00D43352"/>
    <w:rsid w:val="00D44987"/>
    <w:rsid w:val="00D4710A"/>
    <w:rsid w:val="00D503C8"/>
    <w:rsid w:val="00D51353"/>
    <w:rsid w:val="00D52BD7"/>
    <w:rsid w:val="00D52E3A"/>
    <w:rsid w:val="00D54DF7"/>
    <w:rsid w:val="00D627E1"/>
    <w:rsid w:val="00D64B85"/>
    <w:rsid w:val="00D71492"/>
    <w:rsid w:val="00D741A3"/>
    <w:rsid w:val="00D779C0"/>
    <w:rsid w:val="00D81349"/>
    <w:rsid w:val="00D813E4"/>
    <w:rsid w:val="00D92350"/>
    <w:rsid w:val="00D94555"/>
    <w:rsid w:val="00DA0648"/>
    <w:rsid w:val="00DA2E3A"/>
    <w:rsid w:val="00DB1E9E"/>
    <w:rsid w:val="00DB506E"/>
    <w:rsid w:val="00DC0110"/>
    <w:rsid w:val="00DC22DF"/>
    <w:rsid w:val="00DD06A6"/>
    <w:rsid w:val="00DD37F0"/>
    <w:rsid w:val="00DD6881"/>
    <w:rsid w:val="00DE0538"/>
    <w:rsid w:val="00DE0A7C"/>
    <w:rsid w:val="00DE3A26"/>
    <w:rsid w:val="00DE75AA"/>
    <w:rsid w:val="00DF2464"/>
    <w:rsid w:val="00DF74BB"/>
    <w:rsid w:val="00DF7BAD"/>
    <w:rsid w:val="00DF7F88"/>
    <w:rsid w:val="00E01408"/>
    <w:rsid w:val="00E05DA2"/>
    <w:rsid w:val="00E11F06"/>
    <w:rsid w:val="00E2560B"/>
    <w:rsid w:val="00E25CA4"/>
    <w:rsid w:val="00E371E0"/>
    <w:rsid w:val="00E37293"/>
    <w:rsid w:val="00E42714"/>
    <w:rsid w:val="00E470A7"/>
    <w:rsid w:val="00E50C48"/>
    <w:rsid w:val="00E52E28"/>
    <w:rsid w:val="00E542BF"/>
    <w:rsid w:val="00E54DAE"/>
    <w:rsid w:val="00E55FE3"/>
    <w:rsid w:val="00E57EEE"/>
    <w:rsid w:val="00E60724"/>
    <w:rsid w:val="00E60E34"/>
    <w:rsid w:val="00E618D5"/>
    <w:rsid w:val="00E715CA"/>
    <w:rsid w:val="00E72640"/>
    <w:rsid w:val="00E749C7"/>
    <w:rsid w:val="00E760FD"/>
    <w:rsid w:val="00E83517"/>
    <w:rsid w:val="00E84F28"/>
    <w:rsid w:val="00E8646D"/>
    <w:rsid w:val="00E95B94"/>
    <w:rsid w:val="00E97A70"/>
    <w:rsid w:val="00EA0B29"/>
    <w:rsid w:val="00EA1A2B"/>
    <w:rsid w:val="00EA42A6"/>
    <w:rsid w:val="00EA79BE"/>
    <w:rsid w:val="00EB1100"/>
    <w:rsid w:val="00EB3413"/>
    <w:rsid w:val="00EC02F0"/>
    <w:rsid w:val="00EC12B2"/>
    <w:rsid w:val="00EC1A21"/>
    <w:rsid w:val="00EC5ECB"/>
    <w:rsid w:val="00EC60A5"/>
    <w:rsid w:val="00EC685B"/>
    <w:rsid w:val="00ED0190"/>
    <w:rsid w:val="00ED0686"/>
    <w:rsid w:val="00ED1CE9"/>
    <w:rsid w:val="00ED5A33"/>
    <w:rsid w:val="00EE1CB7"/>
    <w:rsid w:val="00EE2659"/>
    <w:rsid w:val="00EE4C48"/>
    <w:rsid w:val="00EE538C"/>
    <w:rsid w:val="00EE6CA0"/>
    <w:rsid w:val="00EF22D8"/>
    <w:rsid w:val="00EF322F"/>
    <w:rsid w:val="00EF66D5"/>
    <w:rsid w:val="00F028B8"/>
    <w:rsid w:val="00F21D25"/>
    <w:rsid w:val="00F23367"/>
    <w:rsid w:val="00F3300B"/>
    <w:rsid w:val="00F335F3"/>
    <w:rsid w:val="00F367D3"/>
    <w:rsid w:val="00F472D8"/>
    <w:rsid w:val="00F559CD"/>
    <w:rsid w:val="00F55BE6"/>
    <w:rsid w:val="00F56307"/>
    <w:rsid w:val="00F57DAA"/>
    <w:rsid w:val="00F607ED"/>
    <w:rsid w:val="00F678A7"/>
    <w:rsid w:val="00F72D08"/>
    <w:rsid w:val="00F750C1"/>
    <w:rsid w:val="00F77AC6"/>
    <w:rsid w:val="00F80E0C"/>
    <w:rsid w:val="00F84FC7"/>
    <w:rsid w:val="00F90F92"/>
    <w:rsid w:val="00F91531"/>
    <w:rsid w:val="00F93864"/>
    <w:rsid w:val="00F96DB7"/>
    <w:rsid w:val="00F96E17"/>
    <w:rsid w:val="00FA014D"/>
    <w:rsid w:val="00FA1F03"/>
    <w:rsid w:val="00FA1FA4"/>
    <w:rsid w:val="00FA41D9"/>
    <w:rsid w:val="00FA60E5"/>
    <w:rsid w:val="00FB27D2"/>
    <w:rsid w:val="00FB3FD4"/>
    <w:rsid w:val="00FC0BC1"/>
    <w:rsid w:val="00FC7BBD"/>
    <w:rsid w:val="00FD1E0E"/>
    <w:rsid w:val="00FD1FCB"/>
    <w:rsid w:val="00FD39BF"/>
    <w:rsid w:val="00FD42CA"/>
    <w:rsid w:val="00FD6677"/>
    <w:rsid w:val="00FE0AC0"/>
    <w:rsid w:val="00FE2B26"/>
    <w:rsid w:val="00FE434A"/>
    <w:rsid w:val="00FF1318"/>
    <w:rsid w:val="00FF1FA9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8B3B"/>
  <w15:docId w15:val="{39A8BF37-5C3F-47DA-8290-A1DDDFF7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FF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3FF8"/>
  </w:style>
  <w:style w:type="paragraph" w:styleId="a5">
    <w:name w:val="footer"/>
    <w:basedOn w:val="a"/>
    <w:link w:val="a6"/>
    <w:uiPriority w:val="99"/>
    <w:unhideWhenUsed/>
    <w:rsid w:val="00833F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FF8"/>
  </w:style>
  <w:style w:type="paragraph" w:styleId="a7">
    <w:name w:val="endnote text"/>
    <w:basedOn w:val="a"/>
    <w:link w:val="a8"/>
    <w:uiPriority w:val="99"/>
    <w:semiHidden/>
    <w:unhideWhenUsed/>
    <w:rsid w:val="00207595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0759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07595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20759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0759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07595"/>
    <w:rPr>
      <w:vertAlign w:val="superscript"/>
    </w:rPr>
  </w:style>
  <w:style w:type="paragraph" w:customStyle="1" w:styleId="ConsPlusNormal">
    <w:name w:val="ConsPlusNormal"/>
    <w:rsid w:val="002F60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List Paragraph"/>
    <w:basedOn w:val="a"/>
    <w:uiPriority w:val="34"/>
    <w:qFormat/>
    <w:rsid w:val="007E52A8"/>
    <w:pPr>
      <w:spacing w:after="160" w:line="259" w:lineRule="auto"/>
      <w:ind w:left="720"/>
      <w:contextualSpacing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1871-74BA-4D22-A6D3-A2E039DD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Титкова Татьяна Сергеевна</cp:lastModifiedBy>
  <cp:revision>3</cp:revision>
  <dcterms:created xsi:type="dcterms:W3CDTF">2026-04-28T11:29:00Z</dcterms:created>
  <dcterms:modified xsi:type="dcterms:W3CDTF">2026-04-29T06:44:00Z</dcterms:modified>
</cp:coreProperties>
</file>