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4819"/>
      </w:tblGrid>
      <w:tr w:rsidR="007A020A"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020A" w:rsidRDefault="007A020A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020A" w:rsidRDefault="00EF64A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7A020A" w:rsidRDefault="00EF64A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Министерства культуры</w:t>
            </w:r>
          </w:p>
          <w:p w:rsidR="007A020A" w:rsidRDefault="00EF64A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Российской Федерации</w:t>
            </w:r>
          </w:p>
          <w:p w:rsidR="007A020A" w:rsidRDefault="007A020A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7A020A" w:rsidRDefault="00EF64A2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«___» __________ 2026 г. № _____</w:t>
            </w:r>
          </w:p>
          <w:p w:rsidR="007A020A" w:rsidRDefault="007A020A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7A020A" w:rsidRDefault="007A020A">
      <w:pPr>
        <w:pStyle w:val="ConsPlusNormal"/>
        <w:spacing w:line="360" w:lineRule="auto"/>
        <w:rPr>
          <w:sz w:val="28"/>
          <w:szCs w:val="28"/>
        </w:rPr>
      </w:pPr>
    </w:p>
    <w:p w:rsidR="007A020A" w:rsidRDefault="007A020A">
      <w:pPr>
        <w:pStyle w:val="ConsPlusNormal"/>
        <w:spacing w:line="360" w:lineRule="auto"/>
        <w:rPr>
          <w:sz w:val="28"/>
          <w:szCs w:val="28"/>
        </w:rPr>
      </w:pPr>
    </w:p>
    <w:p w:rsidR="007A020A" w:rsidRDefault="007A020A">
      <w:pPr>
        <w:pStyle w:val="ConsPlusNormal"/>
        <w:spacing w:line="360" w:lineRule="auto"/>
        <w:rPr>
          <w:sz w:val="28"/>
          <w:szCs w:val="28"/>
        </w:rPr>
      </w:pPr>
    </w:p>
    <w:p w:rsidR="007A020A" w:rsidRDefault="007A020A">
      <w:pPr>
        <w:pStyle w:val="ConsPlusNormal"/>
        <w:spacing w:line="360" w:lineRule="auto"/>
        <w:rPr>
          <w:sz w:val="28"/>
          <w:szCs w:val="28"/>
        </w:rPr>
      </w:pPr>
    </w:p>
    <w:p w:rsidR="007A020A" w:rsidRDefault="00EF64A2">
      <w:pPr>
        <w:pStyle w:val="ConsPlusNormal"/>
        <w:spacing w:after="170"/>
        <w:jc w:val="center"/>
        <w:rPr>
          <w:b/>
          <w:bCs/>
          <w:color w:val="0F1115"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П Р А В И Л А</w:t>
      </w:r>
    </w:p>
    <w:p w:rsidR="007A020A" w:rsidRDefault="00EF64A2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color w:val="0F1115"/>
          <w:sz w:val="28"/>
          <w:szCs w:val="28"/>
        </w:rPr>
        <w:t>обработки персональных данных в Министерстве культуры</w:t>
      </w:r>
      <w:r>
        <w:rPr>
          <w:b/>
          <w:bCs/>
          <w:color w:val="0F1115"/>
          <w:sz w:val="28"/>
          <w:szCs w:val="28"/>
        </w:rPr>
        <w:br/>
        <w:t>Российской Федерации и его территориальных органах</w:t>
      </w:r>
    </w:p>
    <w:p w:rsidR="007A020A" w:rsidRDefault="007A02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7A020A" w:rsidRDefault="00EF64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I. Общие положения</w:t>
      </w:r>
    </w:p>
    <w:p w:rsidR="007A020A" w:rsidRDefault="007A02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7A020A" w:rsidRDefault="00EF64A2">
      <w:pPr>
        <w:shd w:val="clear" w:color="auto" w:fill="FFFFFF"/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 Правила обработки персональных данных в Министерстве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культуры Российской Федерации и его территориальных органах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(далее соответственно – Правила, Министерство) устанавливают процедуры,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направленные на выявление и предотвращение нарушений законодательства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Российской Федерации в сфере персональных данных, цели обработки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персональных данных, а также определяют для каждой цели обработки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персональных данных содержание обрабатываемых персональных данных,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категории субъектов, персональные данные которых обрабатываются,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сроки их обработки и хранения, порядок уничтожения при достижении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целей обработки или при наступлении иных законных оснований.</w:t>
      </w:r>
    </w:p>
    <w:p w:rsidR="007A020A" w:rsidRDefault="00EF64A2">
      <w:pPr>
        <w:shd w:val="clear" w:color="auto" w:fill="FFFFFF"/>
        <w:tabs>
          <w:tab w:val="num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t>2. Для выявления и предотвращения нарушений, предусмотренных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 xml:space="preserve">законодательством Российской Федерации в сфере персональных данных, 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в Министерстве (территориальном органе Министерства) используются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следующие процедуры:</w:t>
      </w:r>
    </w:p>
    <w:p w:rsidR="007A020A" w:rsidRDefault="00EF64A2">
      <w:pPr>
        <w:pStyle w:val="af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t>1) осуществление внутреннего контроля соответствия обработки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персональных данных требованиям к защите персональных данных;</w:t>
      </w:r>
    </w:p>
    <w:p w:rsidR="007A020A" w:rsidRDefault="00EF64A2">
      <w:pPr>
        <w:pStyle w:val="af5"/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lastRenderedPageBreak/>
        <w:t>2) оценка вреда, который может быть причинен субъектам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персональных данных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vertAlign w:val="superscript"/>
          <w:lang w:eastAsia="ru-RU"/>
        </w:rPr>
        <w:footnoteReference w:id="1"/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t>;</w:t>
      </w:r>
    </w:p>
    <w:p w:rsidR="007A020A" w:rsidRDefault="00EF64A2">
      <w:pPr>
        <w:pStyle w:val="af5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</w:rPr>
        <w:t>3) осуществление внутреннего контроля соответствия обработки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</w:rPr>
        <w:br/>
        <w:t>персональных данных требованиям к защите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4) ознакомление лиц, непосредственно осуществляющих обработку</w:t>
      </w:r>
      <w:r>
        <w:rPr>
          <w:bCs/>
          <w:iCs/>
          <w:color w:val="0F1115"/>
          <w:sz w:val="28"/>
          <w:szCs w:val="28"/>
        </w:rPr>
        <w:br/>
        <w:t>персональных данных, с законодательством Российской Федерации</w:t>
      </w:r>
      <w:r>
        <w:rPr>
          <w:bCs/>
          <w:iCs/>
          <w:color w:val="0F1115"/>
          <w:sz w:val="28"/>
          <w:szCs w:val="28"/>
        </w:rPr>
        <w:br/>
        <w:t>о персональных данных, в том числе с требованиями к защите</w:t>
      </w:r>
      <w:r>
        <w:rPr>
          <w:bCs/>
          <w:iCs/>
          <w:color w:val="0F1115"/>
          <w:sz w:val="28"/>
          <w:szCs w:val="28"/>
        </w:rPr>
        <w:br/>
        <w:t>персональных данных, Правилами и их обучение принципам и условиям</w:t>
      </w:r>
      <w:r>
        <w:rPr>
          <w:bCs/>
          <w:iCs/>
          <w:color w:val="0F1115"/>
          <w:sz w:val="28"/>
          <w:szCs w:val="28"/>
        </w:rPr>
        <w:br/>
        <w:t>обработки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5) ограничение обработки персональных данных достижением</w:t>
      </w:r>
      <w:r>
        <w:rPr>
          <w:bCs/>
          <w:iCs/>
          <w:color w:val="0F1115"/>
          <w:sz w:val="28"/>
          <w:szCs w:val="28"/>
        </w:rPr>
        <w:br/>
        <w:t>конкретных, заранее определенных и законных целей;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6) недопущение обработки персональных данных, несовместимых</w:t>
      </w:r>
      <w:r>
        <w:rPr>
          <w:bCs/>
          <w:iCs/>
          <w:color w:val="0F1115"/>
          <w:sz w:val="28"/>
          <w:szCs w:val="28"/>
        </w:rPr>
        <w:br/>
        <w:t>с целями сбора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7) недопущение объединения баз данных, содержащих персональные</w:t>
      </w:r>
      <w:r>
        <w:rPr>
          <w:bCs/>
          <w:iCs/>
          <w:color w:val="0F1115"/>
          <w:sz w:val="28"/>
          <w:szCs w:val="28"/>
        </w:rPr>
        <w:br/>
        <w:t>данные, обработка которых осуществляется в целях, несовместимых</w:t>
      </w:r>
      <w:r>
        <w:rPr>
          <w:bCs/>
          <w:iCs/>
          <w:color w:val="0F1115"/>
          <w:sz w:val="28"/>
          <w:szCs w:val="28"/>
        </w:rPr>
        <w:br/>
        <w:t>между собой;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8) обеспечение соответствия содержания и объема обрабатываемых</w:t>
      </w:r>
      <w:r>
        <w:rPr>
          <w:bCs/>
          <w:iCs/>
          <w:color w:val="0F1115"/>
          <w:sz w:val="28"/>
          <w:szCs w:val="28"/>
        </w:rPr>
        <w:br/>
        <w:t>персональных данных заявленным целям обработки (обрабатываемые</w:t>
      </w:r>
      <w:r>
        <w:rPr>
          <w:bCs/>
          <w:iCs/>
          <w:color w:val="0F1115"/>
          <w:sz w:val="28"/>
          <w:szCs w:val="28"/>
        </w:rPr>
        <w:br/>
        <w:t>персональные данные не должны быть избыточными по отношению</w:t>
      </w:r>
      <w:r>
        <w:rPr>
          <w:bCs/>
          <w:iCs/>
          <w:color w:val="0F1115"/>
          <w:sz w:val="28"/>
          <w:szCs w:val="28"/>
        </w:rPr>
        <w:br/>
        <w:t>к заявленным целям их обработки);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9) обеспечение при обработке персональных данных точности</w:t>
      </w:r>
      <w:r>
        <w:rPr>
          <w:bCs/>
          <w:iCs/>
          <w:color w:val="0F1115"/>
          <w:sz w:val="28"/>
          <w:szCs w:val="28"/>
        </w:rPr>
        <w:br/>
        <w:t>персональных данных, их достаточности, а также в необходимых случаях</w:t>
      </w:r>
      <w:r>
        <w:rPr>
          <w:bCs/>
          <w:iCs/>
          <w:color w:val="0F1115"/>
          <w:sz w:val="28"/>
          <w:szCs w:val="28"/>
        </w:rPr>
        <w:br/>
        <w:t>актуальности по отношению к целям их обработки;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10) уничтожение или обезличивание обрабатываемых персональных</w:t>
      </w:r>
      <w:r>
        <w:rPr>
          <w:bCs/>
          <w:iCs/>
          <w:color w:val="0F1115"/>
          <w:sz w:val="28"/>
          <w:szCs w:val="28"/>
        </w:rPr>
        <w:br/>
        <w:t>данных в случаях, установленных законодательством Российской Федерации</w:t>
      </w:r>
      <w:r>
        <w:rPr>
          <w:bCs/>
          <w:iCs/>
          <w:color w:val="0F1115"/>
          <w:sz w:val="28"/>
          <w:szCs w:val="28"/>
        </w:rPr>
        <w:br/>
        <w:t>в области персональных данных.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lastRenderedPageBreak/>
        <w:t>3. К субъектам персональных данных, персональные данные которых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обрабатываются в Министерстве (территориальном органе Министерства),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 xml:space="preserve">в соответствии с Правилами относятся: 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1) федеральные государственные гражданские служащие Министерства</w:t>
      </w:r>
      <w:r w:rsidRPr="00AE35B3">
        <w:rPr>
          <w:sz w:val="28"/>
          <w:szCs w:val="28"/>
        </w:rPr>
        <w:br/>
        <w:t>и его территориальных органов (далее – гражданские служащие);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2) </w:t>
      </w:r>
      <w:bookmarkStart w:id="0" w:name="P58"/>
      <w:bookmarkEnd w:id="0"/>
      <w:r w:rsidRPr="00AE35B3">
        <w:rPr>
          <w:sz w:val="28"/>
          <w:szCs w:val="28"/>
        </w:rPr>
        <w:t>граждане, претендующие на замещение должностей федеральной</w:t>
      </w:r>
      <w:r w:rsidRPr="00AE35B3">
        <w:rPr>
          <w:sz w:val="28"/>
          <w:szCs w:val="28"/>
        </w:rPr>
        <w:br/>
        <w:t>государственной гражданской службы (далее – гражданская служба)</w:t>
      </w:r>
      <w:r w:rsidRPr="00AE35B3">
        <w:rPr>
          <w:sz w:val="28"/>
          <w:szCs w:val="28"/>
        </w:rPr>
        <w:br/>
        <w:t>в Министерстве и его территориальных органах;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3) близкие родственники (родители (в том числе усыновители),</w:t>
      </w:r>
      <w:r w:rsidRPr="00AE35B3">
        <w:rPr>
          <w:sz w:val="28"/>
          <w:szCs w:val="28"/>
        </w:rPr>
        <w:br/>
        <w:t xml:space="preserve">братья и сестры (полнородные и </w:t>
      </w:r>
      <w:proofErr w:type="spellStart"/>
      <w:r w:rsidRPr="00AE35B3">
        <w:rPr>
          <w:sz w:val="28"/>
          <w:szCs w:val="28"/>
        </w:rPr>
        <w:t>неполнородные</w:t>
      </w:r>
      <w:proofErr w:type="spellEnd"/>
      <w:r w:rsidRPr="00AE35B3">
        <w:rPr>
          <w:sz w:val="28"/>
          <w:szCs w:val="28"/>
        </w:rPr>
        <w:t>), дети (в том числе усыновленные и находящиеся под опекой (попечительством), а также</w:t>
      </w:r>
      <w:r w:rsidRPr="00AE35B3">
        <w:rPr>
          <w:sz w:val="28"/>
          <w:szCs w:val="28"/>
        </w:rPr>
        <w:br/>
        <w:t>супруги (в том числе бывшие), супруги братьев и сестер, братья и сестры супругов) субъектов персональных данных, указанных в подпунктах 1 и 2 настоящего пункта, в случаях, предусмотренных законодательством Российской Федерации;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4) лица, замещающие должности</w:t>
      </w:r>
      <w:r w:rsidR="0081132B" w:rsidRPr="00AE35B3">
        <w:rPr>
          <w:sz w:val="28"/>
          <w:szCs w:val="28"/>
        </w:rPr>
        <w:t xml:space="preserve"> руководителей </w:t>
      </w:r>
      <w:r w:rsidRPr="00AE35B3">
        <w:rPr>
          <w:sz w:val="28"/>
          <w:szCs w:val="28"/>
        </w:rPr>
        <w:t>подведомственных Министерству организаций, граждане, претендующие на замещение указанных должностей, и члены их семей;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5) лица, включенные в кадровый резерв Министерства</w:t>
      </w:r>
      <w:r w:rsidRPr="00AE35B3">
        <w:rPr>
          <w:sz w:val="28"/>
          <w:szCs w:val="28"/>
        </w:rPr>
        <w:br/>
        <w:t>(кадровый резерв территориального органа Министерства);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6) лица, представляемые к награждению, наградные материалы</w:t>
      </w:r>
      <w:r w:rsidRPr="00AE35B3">
        <w:rPr>
          <w:sz w:val="28"/>
          <w:szCs w:val="28"/>
        </w:rPr>
        <w:br/>
        <w:t>на которых представлены в Министерство и его территориальные органы;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7) лица, обработка персональных данных которых осуществляется</w:t>
      </w:r>
      <w:r w:rsidRPr="00AE35B3">
        <w:rPr>
          <w:sz w:val="28"/>
          <w:szCs w:val="28"/>
        </w:rPr>
        <w:br/>
        <w:t>в связи с исполнением государственных контрактов, гражданско-правовых договоров, заключаемых Министерством и его территориальными органами;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8) </w:t>
      </w:r>
      <w:bookmarkStart w:id="1" w:name="P62"/>
      <w:bookmarkStart w:id="2" w:name="P63"/>
      <w:bookmarkEnd w:id="1"/>
      <w:bookmarkEnd w:id="2"/>
      <w:r w:rsidRPr="00AE35B3">
        <w:rPr>
          <w:color w:val="000000"/>
          <w:sz w:val="28"/>
          <w:szCs w:val="24"/>
        </w:rPr>
        <w:t>лица, входящие в состав экспертных, совещательных</w:t>
      </w:r>
      <w:r w:rsidRPr="00AE35B3">
        <w:rPr>
          <w:color w:val="000000"/>
          <w:sz w:val="28"/>
          <w:szCs w:val="24"/>
        </w:rPr>
        <w:br/>
        <w:t>и консультативных органов Министерства и его территориальных органов,</w:t>
      </w:r>
      <w:r w:rsidR="00A33052">
        <w:rPr>
          <w:color w:val="000000"/>
          <w:sz w:val="28"/>
          <w:szCs w:val="24"/>
        </w:rPr>
        <w:br/>
      </w:r>
      <w:r w:rsidRPr="00AE35B3">
        <w:rPr>
          <w:color w:val="000000"/>
          <w:sz w:val="28"/>
          <w:szCs w:val="24"/>
        </w:rPr>
        <w:br/>
      </w:r>
      <w:r w:rsidRPr="00AE35B3">
        <w:rPr>
          <w:color w:val="000000"/>
          <w:sz w:val="28"/>
          <w:szCs w:val="24"/>
        </w:rPr>
        <w:lastRenderedPageBreak/>
        <w:t>а также Общественного совета при Министерстве</w:t>
      </w:r>
      <w:r w:rsidRPr="00AE35B3">
        <w:rPr>
          <w:sz w:val="28"/>
          <w:szCs w:val="28"/>
          <w:vertAlign w:val="superscript"/>
        </w:rPr>
        <w:footnoteReference w:id="2"/>
      </w:r>
      <w:r w:rsidRPr="00AE35B3">
        <w:rPr>
          <w:sz w:val="28"/>
          <w:szCs w:val="28"/>
        </w:rPr>
        <w:t>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9) лица, обработка персональных данных которых осуществляется</w:t>
      </w:r>
      <w:r w:rsidRPr="00AE35B3">
        <w:rPr>
          <w:sz w:val="28"/>
          <w:szCs w:val="28"/>
        </w:rPr>
        <w:br/>
        <w:t>в рамках международного сотрудничества;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 xml:space="preserve">10) лица, обработка персональных данных которых осуществляется </w:t>
      </w:r>
      <w:r w:rsidRPr="00AE35B3">
        <w:rPr>
          <w:sz w:val="28"/>
          <w:szCs w:val="28"/>
        </w:rPr>
        <w:br/>
        <w:t xml:space="preserve">в связи с выполнением возложенных законодательством Российской Федерации на Министерство </w:t>
      </w:r>
      <w:r w:rsidRPr="00AE35B3">
        <w:rPr>
          <w:color w:val="000000"/>
          <w:sz w:val="28"/>
          <w:szCs w:val="24"/>
        </w:rPr>
        <w:t xml:space="preserve">его территориальных органов </w:t>
      </w:r>
      <w:r w:rsidRPr="00AE35B3">
        <w:rPr>
          <w:sz w:val="28"/>
          <w:szCs w:val="28"/>
        </w:rPr>
        <w:t>функций, полномочий и обязанностей;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11) </w:t>
      </w:r>
      <w:bookmarkStart w:id="3" w:name="P70"/>
      <w:bookmarkStart w:id="4" w:name="P71"/>
      <w:bookmarkEnd w:id="3"/>
      <w:bookmarkEnd w:id="4"/>
      <w:r w:rsidRPr="00AE35B3">
        <w:rPr>
          <w:sz w:val="28"/>
          <w:szCs w:val="28"/>
        </w:rPr>
        <w:t>граждане, обратившиеся в соответствии с Федеральным законом</w:t>
      </w:r>
      <w:r w:rsidRPr="00AE35B3">
        <w:rPr>
          <w:sz w:val="28"/>
          <w:szCs w:val="28"/>
        </w:rPr>
        <w:br/>
        <w:t xml:space="preserve">от 2 мая 2006 г. № 59-ФЗ «О порядке рассмотрения обращений граждан Российской Федерации» (далее – Федеральный </w:t>
      </w:r>
      <w:hyperlink r:id="rId8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 w:rsidRPr="00AE35B3">
          <w:rPr>
            <w:sz w:val="28"/>
            <w:szCs w:val="28"/>
          </w:rPr>
          <w:t>закон</w:t>
        </w:r>
      </w:hyperlink>
      <w:r w:rsidRPr="00AE35B3">
        <w:rPr>
          <w:sz w:val="28"/>
          <w:szCs w:val="28"/>
        </w:rPr>
        <w:t xml:space="preserve"> № 59-ФЗ);</w:t>
      </w:r>
    </w:p>
    <w:p w:rsidR="007A020A" w:rsidRPr="00AE35B3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AE35B3">
        <w:rPr>
          <w:sz w:val="28"/>
          <w:szCs w:val="28"/>
        </w:rPr>
        <w:t>12) </w:t>
      </w:r>
      <w:bookmarkStart w:id="5" w:name="P75"/>
      <w:bookmarkEnd w:id="5"/>
      <w:r w:rsidRPr="00AE35B3">
        <w:rPr>
          <w:sz w:val="28"/>
          <w:szCs w:val="28"/>
        </w:rPr>
        <w:t xml:space="preserve">пользователи официального сайта Министерства и </w:t>
      </w:r>
      <w:r w:rsidRPr="00AE35B3">
        <w:rPr>
          <w:color w:val="000000"/>
          <w:sz w:val="28"/>
          <w:szCs w:val="24"/>
        </w:rPr>
        <w:t xml:space="preserve">его территориальных органов </w:t>
      </w:r>
      <w:r w:rsidRPr="00AE35B3">
        <w:rPr>
          <w:sz w:val="28"/>
          <w:szCs w:val="28"/>
        </w:rPr>
        <w:t>в информационно-телекоммуникационной сети «Интернет».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Обработка персональных данных осуществляется с согласия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субъекта персональных данных на обработку его персональных данных,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случаев, указанных в пунктах 2 – 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11 части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статьи 6, пунктах 2 – 10 части 2 статьи 10 и части 2 статьи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Федерального закона от 27 июля 2006 г. № 152-ФЗ «О персональных данных»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Федеральный закон № 152-ФЗ).</w:t>
      </w:r>
    </w:p>
    <w:p w:rsidR="007A020A" w:rsidRDefault="007A02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7A020A" w:rsidRDefault="00EF64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II. Цели, условия и порядок обработки персональных данных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и соответствующие им перечни обрабатываемых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персональных данных</w:t>
      </w:r>
    </w:p>
    <w:p w:rsidR="007A020A" w:rsidRDefault="007A02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5. Персональные данные субъектов персональных данных, указанных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подпунктах 1 – 6 пункта 3 Правил, обрабатываются в целях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обеспечения прохождения гражданской службы, содействия в выполнении осуществляемой работы, организации и прохождения конкурса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на замещение вакантных должностей гражданской службы, формирования кадрового резерва, обучения и должностного роста, учета результатов исполнения гражданскими служащими должностных обязанностей, обеспечения личной безопасности гражданских служащих, руководителей подведомственных Министерству организаций и членов их семей, обеспечения установленных законодательством Российской Федерации условий труда, гарантий и компенсаций, в том числе при рассмотрении вопроса о предоставлении единовременной субсидии на приобретение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жилого помещения, сохранности принадлежащего им имущества, противодействия коррупции.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6. В целях, указанных в пункте 5 Правил, обрабатываются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следующие категории персональных данных субъектов персональных данных, указанных в </w:t>
      </w:r>
      <w:hyperlink w:anchor="P52" w:tooltip="1) федеральные государственные гражданские служащие Росавиации и ее территориальных органов (далее - гражданские служащие);" w:history="1">
        <w:r>
          <w:rPr>
            <w:rFonts w:ascii="Times New Roman" w:eastAsia="Times New Roman" w:hAnsi="Times New Roman" w:cs="Times New Roman"/>
            <w:color w:val="0F1115"/>
            <w:sz w:val="28"/>
            <w:szCs w:val="28"/>
            <w:lang w:eastAsia="ru-RU"/>
          </w:rPr>
          <w:t>подпунктах 1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="002A3144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3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Правил: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1) фамилия, имя, отчество (при наличии) (в том числе прежние фамилия, имя и (или) отчество (при наличии), в случае их изменения, сведения о том, когда, где и по какой причине они изменялись);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2) дата рождения (число, месяц и год рождения);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3) место рождения;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4) сведения о гражданстве (подданстве), в том числе прежнем, когда </w:t>
      </w:r>
      <w:r w:rsidR="00934B5B"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и по какой причине изменялось;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5) 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6) вид, серия, номер документа, удостоверяющего личность гражданина Российской Федерации за пределами Российской Федерации, наименование органа, выдавшего его, дата выдачи;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7) адрес и дата регистрации (снятия с регистрационного учета) по месту жительства (месту пребывания);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lastRenderedPageBreak/>
        <w:t>8) номер телефона или сведения о других способах связи;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9) сведения, содержащиеся в страховом свидетельстве обязательного пенсионного страхования или документе, подтверждающем регистрацию </w:t>
      </w:r>
      <w:r w:rsidR="002A3144" w:rsidRPr="00793E0D">
        <w:rPr>
          <w:rFonts w:ascii="Times New Roman" w:eastAsia="Times New Roman" w:hAnsi="Times New Roman" w:cs="Times New Roman"/>
          <w:sz w:val="28"/>
          <w:szCs w:val="28"/>
        </w:rPr>
        <w:br/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в системе индивидуального (персонифицированного) учета;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10) идентификационный номер налогоплательщика;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11) реквизиты страхового медицинского полиса обязательного медицинского страхования;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12) реквизиты свидетельства о государственной регистрации актов гражданского состояния;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13) сведения о семейном положении, составе семьи. Сведения о близких родственниках (родителях, братьях, сестрах, детях), а также о супругах, в том числе бывших, супругах братьев и сестер, братьях и сестрах супругов (фамилия, имя, отчество (при наличии), число, месяц, год и место рождения, место работы (наименование и адрес организации в пределах места нахождения), должность, адрес регистрации по месту жительства (месту пребывания), адрес фактического проживания);</w:t>
      </w:r>
    </w:p>
    <w:p w:rsidR="007A020A" w:rsidRPr="00793E0D" w:rsidRDefault="002A3144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14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 xml:space="preserve">) сведения о трудовой деятельности, включая работу </w:t>
      </w:r>
      <w:r w:rsidR="00934B5B">
        <w:rPr>
          <w:rFonts w:ascii="Times New Roman" w:eastAsia="Times New Roman" w:hAnsi="Times New Roman" w:cs="Times New Roman"/>
          <w:sz w:val="28"/>
          <w:szCs w:val="28"/>
        </w:rPr>
        <w:br/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по совместительству, предпринимательскую и иную деятельность, военную службу;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) отношение к воинской обязанности, сведения о воинском учете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и реквизиты документов воинского учета (серия, номер, дата выдачи документов воинского учета, наименование органа, выдавшего его);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об образовании с указанием полного наименования образовательной организации, года ее окончания, квалификации, специальности и (или) направления подготовки, наименования и реквизитов документа об образовании;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17)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 сведения об ученой степени, ученом звании;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1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 владении иностранными языками и языками народов Российской Федерации;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lastRenderedPageBreak/>
        <w:t>19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) сведения о наличии либо отсутствии заболевания, препятствующего поступлению на гражданскую службу или ее прохождению, подтвержденные заключением медицинской организации;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 наличии (отсутствии) медицинских противопоказаний для работы с использованием сведений, составляющих государственную тайну;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фотографии;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) сведения о прохождении гражданской службы, в том числе: дата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и основание поступления на гражданскую службу и назначения на должность гражданской службы, дата и основание назначения, перевода, перемещения на иную должность гражданской службы, наименование замещаемых должностей гражданской службы с указанием структурных подразделений, размера денежного содержания, результатов аттестации на соответствие замещаемой должности гражданской службы, а также сведения о прежнем месте работы;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сведения, содержащиеся в служебном контракте (трудовом договоре), дополнительных соглашениях к служебному контракту (трудовому договору);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 пребывании за границей (когда, где, с какой целью);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 классном чине федеральной государственной гражданской службы, дипломатическом ранге, воинском и (или) специальном звании, классном чине правоохранительной службы, классном чине гражданской службы субъекта Российской Федерации, квалификационном разряде государственной службы, квалификационном разряде или классном чине муниципальной службы, классном чине юстиции, а также сведения о том, кем и когда они присвоены;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 наличии или отсутствии судимости;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) сведения о наличии допуска к государственной тайне, оформленного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за период работы, службы, учебы (форма, номер и дата);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>) сведения о государственных наградах, иных наградах и знаках отличия;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29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) сведения о профессиональной переподготовке и (или) повышении квалификации;</w:t>
      </w:r>
    </w:p>
    <w:p w:rsidR="007A020A" w:rsidRPr="00793E0D" w:rsidRDefault="00EF64A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1AC2" w:rsidRPr="00793E0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t xml:space="preserve">) сведения о ежегодных оплачиваемых отпусках, учебных отпусках </w:t>
      </w:r>
      <w:r w:rsidRPr="00793E0D">
        <w:rPr>
          <w:rFonts w:ascii="Times New Roman" w:eastAsia="Times New Roman" w:hAnsi="Times New Roman" w:cs="Times New Roman"/>
          <w:sz w:val="28"/>
          <w:szCs w:val="28"/>
        </w:rPr>
        <w:br/>
        <w:t>и отпусках без сохранения денежного содержания;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31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) сведения о доходах, расходах, об имуществе и обязательствах имущественного характера гражданского служащего, руководителей подведомственных организаций, гражданина, претендующего на замещение должности гражданской службы;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32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) сведения о доходах, расходах, об имуществе и обязательствах имущественного характера супруги (супруга) и (или) несовершеннолетних детей гражданского служащего, руководителей подведомственных организаций, гражданина, претендующего на замещение должности гражданской службы;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33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 xml:space="preserve">) сведения об адресах сайтов и (или) страниц сайтов </w:t>
      </w:r>
      <w:r w:rsidR="00934B5B">
        <w:rPr>
          <w:rFonts w:ascii="Times New Roman" w:eastAsia="Times New Roman" w:hAnsi="Times New Roman" w:cs="Times New Roman"/>
          <w:sz w:val="28"/>
          <w:szCs w:val="28"/>
        </w:rPr>
        <w:br/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на которых гражданским служащим, гражданином, претендующим на замещение должности гражданской службы, размещалась общедоступная информация, </w:t>
      </w:r>
      <w:r w:rsidR="00934B5B">
        <w:rPr>
          <w:rFonts w:ascii="Times New Roman" w:eastAsia="Times New Roman" w:hAnsi="Times New Roman" w:cs="Times New Roman"/>
          <w:sz w:val="28"/>
          <w:szCs w:val="28"/>
        </w:rPr>
        <w:br/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а также данные, позволяющие его идентифицировать;</w:t>
      </w:r>
    </w:p>
    <w:p w:rsidR="007A020A" w:rsidRPr="00793E0D" w:rsidRDefault="00591AC2" w:rsidP="00793E0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34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) сведения о счетах в банках и кредитных организациях (полное наименование банка или кредитной организации, номер счета и дата открытия), реквизиты банковских карт (номер карты) гражданских служащих и руководителей подведомственных организаций;</w:t>
      </w:r>
    </w:p>
    <w:p w:rsidR="007A020A" w:rsidRDefault="00591AC2" w:rsidP="00793E0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793E0D">
        <w:rPr>
          <w:rFonts w:ascii="Times New Roman" w:eastAsia="Times New Roman" w:hAnsi="Times New Roman" w:cs="Times New Roman"/>
          <w:sz w:val="28"/>
          <w:szCs w:val="28"/>
        </w:rPr>
        <w:t>35</w:t>
      </w:r>
      <w:r w:rsidR="00EF64A2" w:rsidRPr="00793E0D">
        <w:rPr>
          <w:rFonts w:ascii="Times New Roman" w:eastAsia="Times New Roman" w:hAnsi="Times New Roman" w:cs="Times New Roman"/>
          <w:sz w:val="28"/>
          <w:szCs w:val="28"/>
        </w:rPr>
        <w:t>) иные сведения, которые субъект персональных данных пожелал сообщить о себе и которые отвечают целям обработки персональных данных, указанным в пункте 5 Правил.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Обработка персональных данных и биометрических персональных данных субъектов персональных данных, указанных в подпунктах 1 – 6</w:t>
      </w:r>
      <w:r>
        <w:rPr>
          <w:rFonts w:ascii="Times New Roman" w:hAnsi="Times New Roman" w:cs="Times New Roman"/>
          <w:sz w:val="28"/>
          <w:szCs w:val="28"/>
        </w:rPr>
        <w:br/>
        <w:t xml:space="preserve">пункта 3 Правил, осуществляется без их согласия в рамках целей,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определенных пунктом 5 Правил, в соответствии с пунктом 2 части 1</w:t>
      </w:r>
      <w:r>
        <w:rPr>
          <w:rFonts w:ascii="Times New Roman" w:hAnsi="Times New Roman" w:cs="Times New Roman"/>
          <w:sz w:val="28"/>
          <w:szCs w:val="28"/>
        </w:rPr>
        <w:br/>
        <w:t>статьи 6 и частью 2 статьи 11 Федерального закона № 152-ФЗ, а также положениями Трудового кодекса Российской Федерации, Федерального закона от 27 июля 2004 г. № 79-ФЗ «О государственной гражданской службе Российской Федерации», Федерального закона от 25 декабря 2008 г.</w:t>
      </w:r>
      <w:r>
        <w:rPr>
          <w:rFonts w:ascii="Times New Roman" w:hAnsi="Times New Roman" w:cs="Times New Roman"/>
          <w:sz w:val="28"/>
          <w:szCs w:val="28"/>
        </w:rPr>
        <w:br/>
        <w:t>№ 273-ФЗ «О противодействии коррупции», постановления Правительства Российской Федерации от 7 февраля 2024 г. № 132 «Об утверждении</w:t>
      </w:r>
      <w:r>
        <w:rPr>
          <w:rFonts w:ascii="Times New Roman" w:hAnsi="Times New Roman" w:cs="Times New Roman"/>
          <w:sz w:val="28"/>
          <w:szCs w:val="28"/>
        </w:rPr>
        <w:br/>
        <w:t>Правил допуска должностных лиц и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к государственной тайне».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Обработка специальных категорий персональных данных субъектов персональных данных, указанных в подпунктах 1 – 6 пункта 3 Правил, осуществляется без их согласия в рамках целей, указанных пунктом 5</w:t>
      </w:r>
      <w:r>
        <w:rPr>
          <w:rFonts w:ascii="Times New Roman" w:hAnsi="Times New Roman" w:cs="Times New Roman"/>
          <w:sz w:val="28"/>
          <w:szCs w:val="28"/>
        </w:rPr>
        <w:br/>
        <w:t>Правил, в случае, предусмотренном подпунктом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пункта 2 части 2</w:t>
      </w:r>
      <w:r>
        <w:rPr>
          <w:rFonts w:ascii="Times New Roman" w:hAnsi="Times New Roman" w:cs="Times New Roman"/>
          <w:sz w:val="28"/>
          <w:szCs w:val="28"/>
        </w:rPr>
        <w:br/>
        <w:t>статьи 10 Федерального закона № 152-ФЗ и положениями Трудового кодекса Российской Федерации, за исключением случаев получения персональных данных у третьей стороны в соответствии с пунктом 4 статьи 86</w:t>
      </w:r>
      <w:r>
        <w:rPr>
          <w:rFonts w:ascii="Times New Roman" w:hAnsi="Times New Roman" w:cs="Times New Roman"/>
          <w:sz w:val="28"/>
          <w:szCs w:val="28"/>
        </w:rPr>
        <w:br/>
        <w:t>Трудового кодекса Российской Федерации.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Обработка персональных данных субъектов персональных данных, указанных в подпунктах 1 – 6 пункта 3 Правил, осуществляется при условии получения их согласия в следующих случаях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1) при передаче (распространении, предоставлении) персональных данных третьим лицам в случаях, не предусмотренных законодательством Российской Федерации о федеральной государственной гражданской службе и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2) при трансграничной передаче персональных данных;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3) при принятии решений, порождающих юридические последствия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отношении указанных граждан или иным образом затрагивающих их права и законные интересы, на основании исключительно автоматизированной обработки их персональных данных.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 В случаях, предусмотренных </w:t>
      </w:r>
      <w:hyperlink w:anchor="P112" w:tooltip="9. Обработка персональных данных субъектов персональных данных, указанных в подпунктах 1 - 6 пункта 3 настоящих правил, осуществляется при условии получения их согласия в следующих случаях:" w:history="1">
        <w:r>
          <w:rPr>
            <w:rFonts w:ascii="Times New Roman" w:hAnsi="Times New Roman" w:cs="Times New Roman"/>
            <w:sz w:val="28"/>
            <w:szCs w:val="28"/>
          </w:rPr>
          <w:t>пунктом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согласие</w:t>
      </w:r>
      <w:r>
        <w:rPr>
          <w:rFonts w:ascii="Times New Roman" w:hAnsi="Times New Roman" w:cs="Times New Roman"/>
          <w:sz w:val="28"/>
          <w:szCs w:val="28"/>
        </w:rPr>
        <w:br/>
        <w:t xml:space="preserve">субъектов персональных данных оформляется по 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t>Типовой форме согласия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br/>
        <w:t>на обработку персональных данных федеральных государственных гражданских служащих Министерства культуры Российской Федерации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 его территориальных органов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t>, иных субъектов персональных,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br/>
        <w:t>утвержденной настоящим приказом</w:t>
      </w:r>
      <w:r>
        <w:rPr>
          <w:rFonts w:ascii="Times New Roman" w:hAnsi="Times New Roman" w:cs="Times New Roman"/>
          <w:sz w:val="28"/>
          <w:szCs w:val="28"/>
        </w:rPr>
        <w:t>, если иное не установлено</w:t>
      </w:r>
      <w:r>
        <w:rPr>
          <w:rFonts w:ascii="Times New Roman" w:hAnsi="Times New Roman" w:cs="Times New Roman"/>
          <w:sz w:val="28"/>
          <w:szCs w:val="28"/>
        </w:rPr>
        <w:br/>
        <w:t xml:space="preserve">Федеральным </w:t>
      </w:r>
      <w:hyperlink r:id="rId9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№ 152-ФЗ.</w:t>
      </w:r>
    </w:p>
    <w:p w:rsidR="007A020A" w:rsidRDefault="00EF64A2">
      <w:pPr>
        <w:shd w:val="clear" w:color="auto" w:fill="FFFFFF"/>
        <w:tabs>
          <w:tab w:val="num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11. Обработка персональных данных субъектов персональных данных, указанных в подпунктах </w:t>
      </w:r>
      <w:hyperlink w:anchor="P52" w:tooltip="1) федеральные государственные гражданские служащие Росавиации и ее территориальных органов (далее - гражданские служащие);" w:history="1">
        <w:r>
          <w:rPr>
            <w:rFonts w:ascii="Times New Roman" w:eastAsia="Times New Roman" w:hAnsi="Times New Roman" w:cs="Times New Roman"/>
            <w:color w:val="0F1115"/>
            <w:sz w:val="28"/>
            <w:szCs w:val="28"/>
            <w:lang w:eastAsia="ru-RU"/>
          </w:rPr>
          <w:t>1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пункта 3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="00C80B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кадровым подразделением Министерства (уполномоченным лицом территориального органа Министерства)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Обработка персональных данных </w:t>
      </w:r>
      <w:r>
        <w:rPr>
          <w:rFonts w:ascii="Times New Roman" w:hAnsi="Times New Roman" w:cs="Times New Roman"/>
          <w:sz w:val="28"/>
          <w:szCs w:val="28"/>
        </w:rPr>
        <w:t>кадровым подразделением Министерства (уполномоченным лицом территориального органа Министерства)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включает в себя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12. Сбор, запись, систематизация, накопление и уточнение (обновление, изменение) персональных данных субъектов персональных данных, указанных в </w:t>
      </w:r>
      <w:hyperlink w:anchor="P52" w:tooltip="1) федеральные государственные гражданские служащие Росавиации и ее территориальных органов (далее - гражданские служащие);" w:history="1">
        <w:r>
          <w:rPr>
            <w:rFonts w:ascii="Times New Roman" w:eastAsia="Times New Roman" w:hAnsi="Times New Roman" w:cs="Times New Roman"/>
            <w:color w:val="0F1115"/>
            <w:sz w:val="28"/>
            <w:szCs w:val="28"/>
            <w:lang w:eastAsia="ru-RU"/>
          </w:rPr>
          <w:t>подпунктах 1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пункта 3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равил,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осуществляется путем: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1) непосредственного получения оригиналов необходимых документов (заявление, трудовая книжка, анкета, иные документы, предоставляемые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в кадровую службу);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2) копирования подлинников документов;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3) внесения сведений в учетные формы (на бумажных и электронных носителях);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4) формирования персональных данных в ходе кадровой работы;</w:t>
      </w:r>
    </w:p>
    <w:p w:rsidR="00793E0D" w:rsidRDefault="00793E0D" w:rsidP="00793E0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5) внесения персональных данных в информационные системы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данных, используемые кадровым подразделением </w:t>
      </w:r>
      <w:r>
        <w:rPr>
          <w:rFonts w:ascii="Times New Roman" w:hAnsi="Times New Roman" w:cs="Times New Roman"/>
          <w:sz w:val="28"/>
          <w:szCs w:val="28"/>
        </w:rPr>
        <w:lastRenderedPageBreak/>
        <w:t>Министерства (уполномоченным лицом территориального органа Министерства)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Запрещается получать, обрабатывать и приобщать к личному делу субъектов персональных данных, указанных в подпунктах 1 – </w:t>
      </w:r>
      <w:hyperlink w:anchor="P57" w:tooltip="6) лица, представляемые к награждению, наградные материалы по которым представлены в Росавиацию и ее территориальные органы;" w:history="1">
        <w:r>
          <w:rPr>
            <w:rFonts w:ascii="Times New Roman" w:hAnsi="Times New Roman" w:cs="Times New Roman"/>
            <w:sz w:val="28"/>
            <w:szCs w:val="28"/>
          </w:rPr>
          <w:t>6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Правил, персональные данные, не предусмотренные пунктом 6 Правил,</w:t>
      </w:r>
      <w:r>
        <w:rPr>
          <w:rFonts w:ascii="Times New Roman" w:hAnsi="Times New Roman" w:cs="Times New Roman"/>
          <w:sz w:val="28"/>
          <w:szCs w:val="28"/>
        </w:rPr>
        <w:br/>
        <w:t>в том числе касающиеся расовой, национальной принадлежности, политических взглядов, религиозных или философских убеждений,</w:t>
      </w:r>
      <w:r>
        <w:rPr>
          <w:rFonts w:ascii="Times New Roman" w:hAnsi="Times New Roman" w:cs="Times New Roman"/>
          <w:sz w:val="28"/>
          <w:szCs w:val="28"/>
        </w:rPr>
        <w:br/>
        <w:t>интимной жизни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14. При сборе персональных данных гражданские служащие </w:t>
      </w:r>
      <w:r>
        <w:rPr>
          <w:rFonts w:ascii="Times New Roman" w:hAnsi="Times New Roman" w:cs="Times New Roman"/>
          <w:sz w:val="28"/>
          <w:szCs w:val="28"/>
        </w:rPr>
        <w:t>кадрового подразделения Министерства (уполномоченное лицо территориального органа Министерства)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 осуществляющие сбор (получение) персональных данных непосредственно от субъектов персональных данных, указанных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в </w:t>
      </w:r>
      <w:hyperlink w:anchor="P52" w:tooltip="1) федеральные государственные гражданские служащие Росавиации и ее территориальных органов (далее - гражданские служащие);" w:history="1">
        <w:r>
          <w:rPr>
            <w:rFonts w:ascii="Times New Roman" w:eastAsia="Times New Roman" w:hAnsi="Times New Roman" w:cs="Times New Roman"/>
            <w:color w:val="0F1115"/>
            <w:sz w:val="28"/>
            <w:szCs w:val="28"/>
            <w:lang w:eastAsia="ru-RU"/>
          </w:rPr>
          <w:t xml:space="preserve">подпунктах </w:t>
        </w:r>
      </w:hyperlink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1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пункта 3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равил,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обязаны разъяснить указанным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 xml:space="preserve">субъектам персональных данных юридические последствия отказа предоставить их </w:t>
      </w:r>
      <w:r>
        <w:rPr>
          <w:rFonts w:ascii="Times New Roman" w:hAnsi="Times New Roman" w:cs="Times New Roman"/>
          <w:sz w:val="28"/>
          <w:szCs w:val="28"/>
        </w:rPr>
        <w:t>персональные данные.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Персональные данные лиц, указанных в подпунктах 7 – 10 пункта 3 Правил, обрабатываются в целях реализации полномочий Министерства, установленных </w:t>
      </w:r>
      <w:hyperlink r:id="rId10" w:tooltip="Постановление Правительства РФ от 30.07.2004 N 396 (ред. от 31.07.2025) &quot;Об утверждении Положения о Федеральном агентстве воздушного транспорта&quot; {КонсультантПлюс}" w:history="1">
        <w:r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Министерстве культуры Российской Федерации, утвержденным постановлением Правительства Российской Федерации от 20 июля 2011 г. № 590, а также предусмотренных федеральными законами, актами Президента Российской Федерации, Правительства Российской Федерации.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9E0E05">
        <w:rPr>
          <w:rFonts w:eastAsiaTheme="minorHAnsi"/>
          <w:sz w:val="28"/>
          <w:szCs w:val="28"/>
          <w:lang w:eastAsia="en-US"/>
        </w:rPr>
        <w:t xml:space="preserve">16. В целях, указанных в </w:t>
      </w:r>
      <w:hyperlink w:anchor="P128" w:tooltip="14. Персональные данные лиц, указанных в подпунктах 7 - 10 пункта 3 настоящих правил, обрабатываются в целях реализации полномочий Росавиации, установленных Положением о Федеральном агентстве воздушного транспорта, утвержденным постановлением Правительства Рос" w:history="1">
        <w:r w:rsidRPr="009E0E05">
          <w:rPr>
            <w:rFonts w:eastAsiaTheme="minorHAnsi"/>
            <w:sz w:val="28"/>
            <w:szCs w:val="28"/>
            <w:lang w:eastAsia="en-US"/>
          </w:rPr>
          <w:t>пункте 15</w:t>
        </w:r>
      </w:hyperlink>
      <w:r w:rsidRPr="009E0E05">
        <w:rPr>
          <w:rFonts w:eastAsiaTheme="minorHAnsi"/>
          <w:sz w:val="28"/>
          <w:szCs w:val="28"/>
          <w:lang w:eastAsia="en-US"/>
        </w:rPr>
        <w:t xml:space="preserve"> Правил, обрабатываются следующие персональные данные лиц, указанных в подпунктах </w:t>
      </w:r>
      <w:hyperlink w:anchor="P58" w:tooltip="7) лица, обработка персональных данных которых осуществляется в связи с исполнением государственных контрактов, гражданско-правовых договоров, заключаемых Росавиацией и ее территориальными органами;" w:history="1">
        <w:r w:rsidRPr="009E0E05">
          <w:rPr>
            <w:rFonts w:eastAsiaTheme="minorHAnsi"/>
            <w:sz w:val="28"/>
            <w:szCs w:val="28"/>
            <w:lang w:eastAsia="en-US"/>
          </w:rPr>
          <w:t>7</w:t>
        </w:r>
      </w:hyperlink>
      <w:r w:rsidRPr="009E0E05">
        <w:rPr>
          <w:rFonts w:eastAsiaTheme="minorHAnsi"/>
          <w:sz w:val="28"/>
          <w:szCs w:val="28"/>
          <w:lang w:eastAsia="en-US"/>
        </w:rPr>
        <w:t xml:space="preserve"> – 10 пункта 3 Правил: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1) фамилия, имя, отчество (при наличии);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2) дата и место рождения;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3) адрес и дата регистрации по месту жительства (месту пребывания);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 xml:space="preserve">4) сведения, содержащиеся в страховом свидетельстве обязательного </w:t>
      </w:r>
      <w:r w:rsidRPr="009E0E05">
        <w:rPr>
          <w:sz w:val="28"/>
          <w:szCs w:val="28"/>
        </w:rPr>
        <w:lastRenderedPageBreak/>
        <w:t xml:space="preserve">пенсионного страхования или документе, подтверждающем регистрацию </w:t>
      </w:r>
      <w:r w:rsidR="00934B5B">
        <w:rPr>
          <w:sz w:val="28"/>
          <w:szCs w:val="28"/>
        </w:rPr>
        <w:br/>
      </w:r>
      <w:r w:rsidRPr="009E0E05">
        <w:rPr>
          <w:sz w:val="28"/>
          <w:szCs w:val="28"/>
        </w:rPr>
        <w:t>в системе индивидуального (персонифицированного) учета;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5) идентификационный номер налогоплательщика;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6) вид, серия, номер документа, удостоверяющего личность гражданина Российской Федерации, наименование органа, код подразделения органа, выдавшего его, дата выдачи;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7) номер телефона или сведения о других способах связи;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 xml:space="preserve">8) иные персональные данные, которые отвечают цели обработки персональных данных, указанной в </w:t>
      </w:r>
      <w:hyperlink w:anchor="P128" w:tooltip="14. Персональные данные лиц, указанных в подпунктах 7 - 10 пункта 3 настоящих правил, обрабатываются в целях реализации полномочий Росавиации, установленных Положением о Федеральном агентстве воздушного транспорта, утвержденным постановлением Правительства Рос" w:history="1">
        <w:r w:rsidRPr="009E0E05">
          <w:rPr>
            <w:sz w:val="28"/>
            <w:szCs w:val="28"/>
          </w:rPr>
          <w:t>пункте 1</w:t>
        </w:r>
      </w:hyperlink>
      <w:r w:rsidRPr="009E0E05">
        <w:rPr>
          <w:sz w:val="28"/>
          <w:szCs w:val="28"/>
        </w:rPr>
        <w:t>5 Правил.</w:t>
      </w:r>
      <w:bookmarkStart w:id="6" w:name="P138"/>
      <w:bookmarkEnd w:id="6"/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Персональные данные лиц, указанных в подпункте 11 пункта 3 Правил, обрабатываются в целях обеспечения своевременного и в полном объеме рассмотрения устных и письменных обращений таких лиц в порядке, установленном Федеральным </w:t>
      </w:r>
      <w:hyperlink r:id="rId11" w:tooltip="Федеральный закон от 02.05.2006 N 59-ФЗ (ред. от 28.12.2024) &quot;О порядке рассмотрения обращений граждан Российской Федерации&quot; {КонсультантПлюс}" w:history="1">
        <w:r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№ 59-ФЗ.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В целях, указанных в </w:t>
      </w:r>
      <w:hyperlink w:anchor="P138" w:tooltip="16. Персональные данные лиц, указанных в подпункте 11 пункта 3 настоящих правил, обрабатываются в целях обеспечения своевременного и в полном объеме рассмотрения устных и письменных обращений таких лиц в порядке, установленном Федеральным законом N 59-ФЗ." w:history="1">
        <w:r>
          <w:rPr>
            <w:sz w:val="28"/>
            <w:szCs w:val="28"/>
          </w:rPr>
          <w:t>пункте 17</w:t>
        </w:r>
      </w:hyperlink>
      <w:r>
        <w:rPr>
          <w:sz w:val="28"/>
          <w:szCs w:val="28"/>
        </w:rPr>
        <w:t xml:space="preserve"> Правил, обрабатываются следующие персональные данные лиц, указанных в подпункте 11 пункта 3 Правил: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1) фамилия, имя, отчество (при наличии);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2) адрес регистрации по месту жительства (месту пребывания);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3) адрес электронной почты (при наличии);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4) иные персональные данные, указанные в обращении, а также ставшие известными в ходе личного приема или в процессе рассмотрения обращения.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bookmarkStart w:id="7" w:name="P144"/>
      <w:bookmarkEnd w:id="7"/>
      <w:r>
        <w:rPr>
          <w:sz w:val="28"/>
          <w:szCs w:val="28"/>
        </w:rPr>
        <w:t>Обработка персональных данных лиц, указанных в подпункте 12 пункта 3 Правил, осуществляется в целях организации доступа</w:t>
      </w:r>
      <w:r>
        <w:rPr>
          <w:sz w:val="28"/>
          <w:szCs w:val="28"/>
        </w:rPr>
        <w:br/>
        <w:t>к информации о деятельности Министерства и его территориальных органов, размещаемой в информационно-телекоммуникационной сети «Интернет».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В целях, указанных в </w:t>
      </w:r>
      <w:hyperlink w:anchor="P144" w:tooltip="18. Обработка персональных данных лиц, указанных в подпункте 12 пункта 3 настоящих правил, осуществляется в целях организации доступа к информации о деятельности Росавиации и ее территориальных органов, размещаемой в информационно-телекоммуникационной сети &quot;Ин" w:history="1">
        <w:r>
          <w:rPr>
            <w:sz w:val="28"/>
            <w:szCs w:val="28"/>
          </w:rPr>
          <w:t>пункте 19</w:t>
        </w:r>
      </w:hyperlink>
      <w:r>
        <w:rPr>
          <w:sz w:val="28"/>
          <w:szCs w:val="28"/>
        </w:rPr>
        <w:t xml:space="preserve"> Правил, обрабатываются следующие персональные данные лиц, указанных в подпункте 12 пункта 3 Правил: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1) фамилия, имя, отчество (при наличии);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2) адрес регистрации по месту жительства (месту пребывания);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>3) адрес электронной почты (при наличии);</w:t>
      </w:r>
    </w:p>
    <w:p w:rsidR="007A020A" w:rsidRPr="009E0E05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 w:rsidRPr="009E0E05">
        <w:rPr>
          <w:sz w:val="28"/>
          <w:szCs w:val="28"/>
        </w:rPr>
        <w:t xml:space="preserve">4) иные сведения, которые представлены пользователем официального </w:t>
      </w:r>
      <w:r w:rsidRPr="009E0E05">
        <w:rPr>
          <w:sz w:val="28"/>
          <w:szCs w:val="28"/>
        </w:rPr>
        <w:lastRenderedPageBreak/>
        <w:t xml:space="preserve">сайта Министерства </w:t>
      </w:r>
      <w:r w:rsidR="00C80B1A">
        <w:rPr>
          <w:sz w:val="28"/>
          <w:szCs w:val="28"/>
        </w:rPr>
        <w:t xml:space="preserve">и его территориальных органов </w:t>
      </w:r>
      <w:r w:rsidRPr="009E0E05">
        <w:rPr>
          <w:sz w:val="28"/>
          <w:szCs w:val="28"/>
        </w:rPr>
        <w:t>в информационно-телекоммуникационной сети «Интернет».</w:t>
      </w:r>
    </w:p>
    <w:p w:rsidR="007A020A" w:rsidRDefault="00EF64A2">
      <w:pPr>
        <w:shd w:val="clear" w:color="auto" w:fill="FFFFFF"/>
        <w:tabs>
          <w:tab w:val="num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 Обработка персональных данных лиц, указанных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подпунктах 7 – 12 пункта 3 Правил, осуществляется в соответствии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возложенными обязанностями гражданскими служащими, замещающими должности, предусмотренные 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t>Перечнем должностей федеральных государственных гражданских служащих Министерства культуры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br/>
        <w:t xml:space="preserve">Российской Федерации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>и его территориальных органов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t>, замещение</w:t>
      </w:r>
      <w:r>
        <w:rPr>
          <w:rStyle w:val="af6"/>
          <w:rFonts w:ascii="Times New Roman" w:eastAsia="Times New Roman" w:hAnsi="Times New Roman" w:cs="Times New Roman"/>
          <w:b w:val="0"/>
          <w:iCs/>
          <w:sz w:val="28"/>
          <w:szCs w:val="28"/>
        </w:rPr>
        <w:br/>
        <w:t>которых предусматривает осуществление обработки персональных данных либо осуществление доступа к персональным данным, утвержденным настоящим приказом.</w:t>
      </w:r>
    </w:p>
    <w:p w:rsidR="007A020A" w:rsidRDefault="007A020A">
      <w:pPr>
        <w:pStyle w:val="af5"/>
        <w:shd w:val="clear" w:color="auto" w:fill="FFFFFF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7A020A" w:rsidRDefault="00EF64A2">
      <w:pPr>
        <w:pStyle w:val="af5"/>
        <w:shd w:val="clear" w:color="auto" w:fill="FFFFFF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I</w:t>
      </w:r>
      <w:r w:rsidR="00F92BC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. Условия и порядок обработки персональных данных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в автоматизированных информационных системах</w:t>
      </w:r>
    </w:p>
    <w:p w:rsidR="007A020A" w:rsidRDefault="007A020A">
      <w:pPr>
        <w:pStyle w:val="af5"/>
        <w:shd w:val="clear" w:color="auto" w:fill="FFFFFF"/>
        <w:spacing w:after="0" w:line="360" w:lineRule="auto"/>
        <w:ind w:left="0"/>
        <w:contextualSpacing w:val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Обработка персональных данных в 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Министерстве</w:t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территориальных органах осуществляется в информационных системах персональных данных 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Министерства</w:t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</w:t>
      </w:r>
      <w:r w:rsidR="00C80B1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 – </w:t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информационные системы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) 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соответствии с требованиями к защите персональных данных при их обработке в информационных системах персональных данных, утвержденными постановлением Правительства Российской Федерации 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1 ноября 2012 г. </w:t>
      </w:r>
      <w:r w:rsid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№</w:t>
      </w:r>
      <w:r w:rsidR="00725BE3"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1119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A020A" w:rsidRDefault="00725B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23. 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Гражданским служащим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Министерства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территориальных органов, имеющим право осуществлять обработку персональных данных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 информационных системах, предоставляются уникальный логин и пароль для доступа к соответствующей информационной системе, в соответствии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 функциями, предусмотренными должностными регламентами</w:t>
      </w:r>
      <w:r w:rsidR="00EF64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725BE3" w:rsidRDefault="00725BE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24. 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Информация вносится как в автоматическом режиме при получении персональных данных из федеральной государственной информационной системы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Единый портал государственных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и муниципальных услуг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(функций)»</w:t>
      </w:r>
      <w:r w:rsidR="001213DC">
        <w:rPr>
          <w:rStyle w:val="af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footnoteReference w:id="4"/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или официального сайта </w:t>
      </w:r>
      <w:r w:rsidR="00347A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Министерства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r w:rsidR="00347A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его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территориальных органов и подведомственных организаций в информационно-телекоммуникационной сети </w:t>
      </w:r>
      <w:r w:rsidR="00347AD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«Интернет»</w:t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так и в ручном режиме при получении информации на бумажном носителе или в ином виде, </w:t>
      </w:r>
      <w:r w:rsidR="00934B5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725BE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 позволяющем осуществлять ее автоматическую регистрацию.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t>2</w:t>
      </w:r>
      <w:r w:rsidR="00347AD3"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t>. Обеспечение безопасности персональных данных, обрабатываемых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в информационных системах, достигается путем исключения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несанкционированного, в том числе случайного, доступа к персональным</w:t>
      </w:r>
      <w:r>
        <w:rPr>
          <w:rFonts w:ascii="Times New Roman" w:eastAsia="Times New Roman" w:hAnsi="Times New Roman" w:cs="Times New Roman"/>
          <w:bCs/>
          <w:iCs/>
          <w:color w:val="0F1115"/>
          <w:sz w:val="28"/>
          <w:szCs w:val="28"/>
          <w:lang w:eastAsia="ru-RU"/>
        </w:rPr>
        <w:br/>
        <w:t>данным, а также принятия следующих мер по обеспечению безопасности: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1) предотвращение несанкционированного доступа к персональным данным и (или) их передачи лицам, не имеющим права на доступ к ним;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 xml:space="preserve">2) обнаружение фактов несанкционированного доступа к персональным данным и незамедлительное доведение этой информации до ответственного </w:t>
      </w:r>
      <w:r w:rsidR="00934B5B">
        <w:rPr>
          <w:bCs/>
          <w:iCs/>
          <w:color w:val="0F1115"/>
          <w:sz w:val="28"/>
          <w:szCs w:val="28"/>
        </w:rPr>
        <w:br/>
      </w:r>
      <w:r>
        <w:rPr>
          <w:bCs/>
          <w:iCs/>
          <w:color w:val="0F1115"/>
          <w:sz w:val="28"/>
          <w:szCs w:val="28"/>
        </w:rPr>
        <w:t>за организацию обработки персональных данных в Министерстве и его территориальных органах;</w:t>
      </w:r>
    </w:p>
    <w:p w:rsidR="007A020A" w:rsidRDefault="00EF64A2">
      <w:pPr>
        <w:pStyle w:val="ConsPlusNormal"/>
        <w:widowControl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3) недопущение воздействия на технические средства обработки персональных данных, в результате которого может быть нарушено их функционирование;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4) постоянный контроль за обеспечением уровня защищенности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5) соблюдение условий использования средств защиты информации, предусмотренных эксплуатационной и технической документацией;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 xml:space="preserve">6) учет применяемых средств защиты информации, эксплуатационной </w:t>
      </w:r>
      <w:r>
        <w:rPr>
          <w:bCs/>
          <w:iCs/>
          <w:color w:val="0F1115"/>
          <w:sz w:val="28"/>
          <w:szCs w:val="28"/>
        </w:rPr>
        <w:br/>
        <w:t>и технической документации к ним, машинных носителей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 xml:space="preserve">7) незамедлительное приостановление предоставления персональных данных пользователям информационных систем при обнаружении нарушений </w:t>
      </w:r>
      <w:r>
        <w:rPr>
          <w:bCs/>
          <w:iCs/>
          <w:color w:val="0F1115"/>
          <w:sz w:val="28"/>
          <w:szCs w:val="28"/>
        </w:rPr>
        <w:lastRenderedPageBreak/>
        <w:t>порядка предоставления персональных данных до выявления причин нарушений и устранения этих причин;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bCs/>
          <w:iCs/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8) разбирательство и составление заключений по фактам несоблюдения условий хранения носителей персональных данных, использования средств защиты информации, которые могут привести к нарушению конфиденциальности персональных данных или другим нарушениям, приводящим к снижению уровня защищенности персональных данных, разработка и принятие мер по предотвращению последствий подобных нарушений;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bCs/>
          <w:iCs/>
          <w:color w:val="0F1115"/>
          <w:sz w:val="28"/>
          <w:szCs w:val="28"/>
        </w:rPr>
        <w:t>9) незамедлительное восстановление персональных данных, модифицированных или уничтоженных вследствие несанкционированного доступа к ним.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F111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2</w:t>
      </w:r>
      <w:r w:rsidR="00347AD3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 Доступ гражданских служащих к персональным данным, находящимся в информационных системах, должен предусматривать обязательное прохождение процедуры идентификации и аутентификации.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7AD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Обмен персональными данными при их обработке</w:t>
      </w:r>
      <w:r>
        <w:rPr>
          <w:rFonts w:ascii="Times New Roman" w:hAnsi="Times New Roman" w:cs="Times New Roman"/>
          <w:sz w:val="28"/>
          <w:szCs w:val="28"/>
        </w:rPr>
        <w:br/>
        <w:t>в информационных системах осуществляется по каналам связи,</w:t>
      </w:r>
      <w:r>
        <w:rPr>
          <w:rFonts w:ascii="Times New Roman" w:hAnsi="Times New Roman" w:cs="Times New Roman"/>
          <w:sz w:val="28"/>
          <w:szCs w:val="28"/>
        </w:rPr>
        <w:br/>
        <w:t>защита которых обеспечивается посредством реализации соответствующих организационных мер и применения программных и технических средств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со </w:t>
      </w:r>
      <w:hyperlink r:id="rId12" w:tooltip="Федеральный закон от 27.07.2006 N 152-ФЗ (ред. от 24.06.2025) &quot;О персональных данных&quot; {КонсультантПлюс}" w:history="1">
        <w:r>
          <w:rPr>
            <w:rFonts w:ascii="Times New Roman" w:hAnsi="Times New Roman" w:cs="Times New Roman"/>
            <w:sz w:val="28"/>
            <w:szCs w:val="28"/>
          </w:rPr>
          <w:t>статьей 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152-ФЗ</w:t>
      </w:r>
      <w:r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7A020A" w:rsidRDefault="00347AD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F64A2">
        <w:rPr>
          <w:rFonts w:ascii="Times New Roman" w:hAnsi="Times New Roman" w:cs="Times New Roman"/>
          <w:sz w:val="28"/>
          <w:szCs w:val="28"/>
        </w:rPr>
        <w:t>. В случае выявления нарушений порядка обработки персональных данных в информационных системах уполномоченными должностными лицами Министерства и его территориальных органов принимаются меры</w:t>
      </w:r>
      <w:r w:rsidR="00EF64A2">
        <w:rPr>
          <w:rFonts w:ascii="Times New Roman" w:hAnsi="Times New Roman" w:cs="Times New Roman"/>
          <w:sz w:val="28"/>
          <w:szCs w:val="28"/>
        </w:rPr>
        <w:br/>
        <w:t>по установлению причин нарушений и их устранению с момента</w:t>
      </w:r>
      <w:r w:rsidR="00EF64A2">
        <w:rPr>
          <w:rFonts w:ascii="Times New Roman" w:hAnsi="Times New Roman" w:cs="Times New Roman"/>
          <w:sz w:val="28"/>
          <w:szCs w:val="28"/>
        </w:rPr>
        <w:br/>
        <w:t>обнаружения таких нарушений</w:t>
      </w:r>
      <w:r w:rsidR="00EF64A2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347AD3" w:rsidRDefault="00347AD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020A" w:rsidRDefault="00C80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val="en-US" w:eastAsia="ru-RU"/>
        </w:rPr>
        <w:t>I</w:t>
      </w:r>
      <w:bookmarkStart w:id="8" w:name="_GoBack"/>
      <w:bookmarkEnd w:id="8"/>
      <w:r w:rsidR="00EF64A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V. Сроки обработки и хранения персональных данных</w:t>
      </w:r>
      <w:r w:rsidR="00EF64A2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br/>
        <w:t>и порядок уничтожения персональных данных</w:t>
      </w:r>
    </w:p>
    <w:p w:rsidR="00C80B1A" w:rsidRDefault="00C80B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:rsidR="00606CC6" w:rsidRDefault="00606CC6" w:rsidP="00606CC6">
      <w:pPr>
        <w:shd w:val="clear" w:color="auto" w:fill="FFFFFF"/>
        <w:tabs>
          <w:tab w:val="num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CC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29</w:t>
      </w:r>
      <w:r w:rsidR="00EF64A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</w:rPr>
        <w:t>Сроки хранения персональных данных в Министерстве и его территориальных органах определяются в соответствии с Перечнем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типовых управленческих архивных документов, образующихся в процессе деятельности государственных органов, органов местного самоуправления </w:t>
      </w:r>
      <w:r w:rsidR="00934B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организаций, с указанием сроков их хранения, утвержденным приказом Федерального архивного агентства от 20 декабря 2019 г. № 236</w:t>
      </w:r>
      <w:r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CC6" w:rsidRPr="00606CC6" w:rsidRDefault="00606CC6" w:rsidP="00606CC6">
      <w:pPr>
        <w:shd w:val="clear" w:color="auto" w:fill="FFFFFF"/>
        <w:tabs>
          <w:tab w:val="num" w:pos="3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606CC6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. Срок хранения персональных данных, обрабатываемых </w:t>
      </w:r>
      <w:r>
        <w:rPr>
          <w:rFonts w:ascii="Times New Roman" w:hAnsi="Times New Roman" w:cs="Times New Roman"/>
          <w:sz w:val="28"/>
          <w:szCs w:val="28"/>
        </w:rPr>
        <w:br/>
        <w:t>в информационных системах, соответствует сроку хранения персональных данных на бумажных носителях.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B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Персональные данные подлежат уничтожению в следующих случаях: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при достижении цели обработки персональных данных или</w:t>
      </w:r>
      <w:r>
        <w:rPr>
          <w:sz w:val="28"/>
          <w:szCs w:val="28"/>
        </w:rPr>
        <w:br/>
        <w:t>в случае утраты необходимости в достижении цели обработки персональных данных, если иное не предусмотрено Федеральным законом № 152-ФЗ;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при изменении, признании утратившими силу нормативных</w:t>
      </w:r>
      <w:r>
        <w:rPr>
          <w:sz w:val="28"/>
          <w:szCs w:val="28"/>
        </w:rPr>
        <w:br/>
        <w:t>правовых актов, устанавливающих правовые основания обработки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при выявлении факта неправомерной обработки персональных данных;</w:t>
      </w:r>
    </w:p>
    <w:p w:rsidR="007A020A" w:rsidRDefault="00EF64A2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 отзыве субъектом персональных данных согласия на обработку персональных данных, если иное не предусмотрено Федеральным законом</w:t>
      </w:r>
      <w:r>
        <w:rPr>
          <w:sz w:val="28"/>
          <w:szCs w:val="28"/>
        </w:rPr>
        <w:br/>
        <w:t>№ 152-ФЗ.</w:t>
      </w:r>
    </w:p>
    <w:p w:rsidR="007A020A" w:rsidRDefault="00EF64A2">
      <w:pPr>
        <w:shd w:val="clear" w:color="auto" w:fill="FFFFFF"/>
        <w:tabs>
          <w:tab w:val="num" w:pos="3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B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06CC6" w:rsidRPr="00606CC6">
        <w:rPr>
          <w:rFonts w:ascii="Times New Roman" w:hAnsi="Times New Roman" w:cs="Times New Roman"/>
          <w:sz w:val="28"/>
          <w:szCs w:val="28"/>
        </w:rPr>
        <w:t xml:space="preserve">Структурные подразделения </w:t>
      </w:r>
      <w:r w:rsidR="00606CC6">
        <w:rPr>
          <w:rFonts w:ascii="Times New Roman" w:hAnsi="Times New Roman" w:cs="Times New Roman"/>
          <w:sz w:val="28"/>
          <w:szCs w:val="28"/>
        </w:rPr>
        <w:t>Министерства</w:t>
      </w:r>
      <w:r w:rsidR="00606CC6" w:rsidRPr="00606CC6">
        <w:rPr>
          <w:rFonts w:ascii="Times New Roman" w:hAnsi="Times New Roman" w:cs="Times New Roman"/>
          <w:sz w:val="28"/>
          <w:szCs w:val="28"/>
        </w:rPr>
        <w:t xml:space="preserve"> и е</w:t>
      </w:r>
      <w:r w:rsidR="00606CC6">
        <w:rPr>
          <w:rFonts w:ascii="Times New Roman" w:hAnsi="Times New Roman" w:cs="Times New Roman"/>
          <w:sz w:val="28"/>
          <w:szCs w:val="28"/>
        </w:rPr>
        <w:t>го</w:t>
      </w:r>
      <w:r w:rsidR="00606CC6" w:rsidRPr="00606CC6">
        <w:rPr>
          <w:rFonts w:ascii="Times New Roman" w:hAnsi="Times New Roman" w:cs="Times New Roman"/>
          <w:sz w:val="28"/>
          <w:szCs w:val="28"/>
        </w:rPr>
        <w:t xml:space="preserve"> территориальных органов, осуществляющие обработку персональных данных, по мере необходимости, но не реже одного раза в год выделяют документы, содержащие персональные данные с истекшими сроками хранения, подлежащие уничтожению, составляют акты о выделении к уничтожению документов, не подлежащих хранению</w:t>
      </w:r>
      <w:r w:rsidR="00606CC6">
        <w:rPr>
          <w:rFonts w:ascii="Times New Roman" w:hAnsi="Times New Roman" w:cs="Times New Roman"/>
          <w:sz w:val="28"/>
          <w:szCs w:val="28"/>
        </w:rPr>
        <w:t>.</w:t>
      </w:r>
    </w:p>
    <w:p w:rsidR="007A020A" w:rsidRDefault="00EF64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B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606CC6" w:rsidRPr="00606CC6">
        <w:rPr>
          <w:rFonts w:ascii="Times New Roman" w:hAnsi="Times New Roman" w:cs="Times New Roman"/>
          <w:sz w:val="28"/>
          <w:szCs w:val="28"/>
        </w:rPr>
        <w:t xml:space="preserve">Акты о выделении к уничтожению документов, не подлежащих хранению, подписываются начальником структурного подразделения </w:t>
      </w:r>
      <w:r w:rsidR="00606CC6">
        <w:rPr>
          <w:rFonts w:ascii="Times New Roman" w:hAnsi="Times New Roman" w:cs="Times New Roman"/>
          <w:sz w:val="28"/>
          <w:szCs w:val="28"/>
        </w:rPr>
        <w:lastRenderedPageBreak/>
        <w:t>Министерства и его</w:t>
      </w:r>
      <w:r w:rsidR="00606CC6" w:rsidRPr="00606CC6">
        <w:rPr>
          <w:rFonts w:ascii="Times New Roman" w:hAnsi="Times New Roman" w:cs="Times New Roman"/>
          <w:sz w:val="28"/>
          <w:szCs w:val="28"/>
        </w:rPr>
        <w:t xml:space="preserve"> территориальных органов, осуществляющего обработку персональных данных, производившего отбор документов к уничтожению</w:t>
      </w:r>
      <w:r w:rsidR="00606CC6">
        <w:rPr>
          <w:rFonts w:ascii="Times New Roman" w:hAnsi="Times New Roman" w:cs="Times New Roman"/>
          <w:sz w:val="28"/>
          <w:szCs w:val="28"/>
        </w:rPr>
        <w:t>.</w:t>
      </w:r>
    </w:p>
    <w:p w:rsidR="00606CC6" w:rsidRDefault="00606C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0B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606CC6">
        <w:rPr>
          <w:rFonts w:ascii="Times New Roman" w:hAnsi="Times New Roman" w:cs="Times New Roman"/>
          <w:sz w:val="28"/>
          <w:szCs w:val="28"/>
        </w:rPr>
        <w:t xml:space="preserve">Акты о выделении к уничтожению документов, не подлежащих хранению, а также документы, отобранные к уничтожению, передаются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606CC6">
        <w:rPr>
          <w:rFonts w:ascii="Times New Roman" w:hAnsi="Times New Roman" w:cs="Times New Roman"/>
          <w:sz w:val="28"/>
          <w:szCs w:val="28"/>
        </w:rPr>
        <w:t xml:space="preserve">на утилизацию (переработку) в структурное подразделение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934B5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его </w:t>
      </w:r>
      <w:r w:rsidRPr="00606CC6">
        <w:rPr>
          <w:rFonts w:ascii="Times New Roman" w:hAnsi="Times New Roman" w:cs="Times New Roman"/>
          <w:sz w:val="28"/>
          <w:szCs w:val="28"/>
        </w:rPr>
        <w:t xml:space="preserve">территориальных органов, ответственным за документооборот </w:t>
      </w:r>
      <w:r>
        <w:rPr>
          <w:rFonts w:ascii="Times New Roman" w:hAnsi="Times New Roman" w:cs="Times New Roman"/>
          <w:sz w:val="28"/>
          <w:szCs w:val="28"/>
        </w:rPr>
        <w:br/>
      </w:r>
      <w:r w:rsidRPr="00606CC6">
        <w:rPr>
          <w:rFonts w:ascii="Times New Roman" w:hAnsi="Times New Roman" w:cs="Times New Roman"/>
          <w:sz w:val="28"/>
          <w:szCs w:val="28"/>
        </w:rPr>
        <w:t>и архивирование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20A" w:rsidRDefault="00490B72">
      <w:pPr>
        <w:pStyle w:val="ConsPlusNormal"/>
        <w:shd w:val="clear" w:color="auto" w:fill="FFFFFF"/>
        <w:spacing w:line="360" w:lineRule="auto"/>
        <w:ind w:firstLine="709"/>
        <w:jc w:val="both"/>
        <w:rPr>
          <w:color w:val="0F1115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35</w:t>
      </w:r>
      <w:r w:rsidR="00EF64A2">
        <w:rPr>
          <w:rFonts w:eastAsiaTheme="minorHAnsi"/>
          <w:sz w:val="28"/>
          <w:szCs w:val="28"/>
          <w:lang w:eastAsia="en-US"/>
        </w:rPr>
        <w:t>. 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</w:t>
      </w:r>
      <w:r w:rsidR="00EF64A2">
        <w:rPr>
          <w:rFonts w:eastAsiaTheme="minorHAnsi"/>
          <w:sz w:val="28"/>
          <w:szCs w:val="28"/>
          <w:lang w:eastAsia="en-US"/>
        </w:rPr>
        <w:br/>
        <w:t>или восстановление персональных данных, или удаления с электронных носителей методами и средствами гарантированного удаления остаточной информации.</w:t>
      </w:r>
    </w:p>
    <w:sectPr w:rsidR="007A020A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21A" w:rsidRDefault="0049121A">
      <w:pPr>
        <w:spacing w:after="0" w:line="240" w:lineRule="auto"/>
      </w:pPr>
      <w:r>
        <w:separator/>
      </w:r>
    </w:p>
  </w:endnote>
  <w:endnote w:type="continuationSeparator" w:id="0">
    <w:p w:rsidR="0049121A" w:rsidRDefault="00491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21A" w:rsidRDefault="0049121A">
      <w:pPr>
        <w:spacing w:after="0" w:line="240" w:lineRule="auto"/>
      </w:pPr>
      <w:r>
        <w:separator/>
      </w:r>
    </w:p>
  </w:footnote>
  <w:footnote w:type="continuationSeparator" w:id="0">
    <w:p w:rsidR="0049121A" w:rsidRDefault="0049121A">
      <w:pPr>
        <w:spacing w:after="0" w:line="240" w:lineRule="auto"/>
      </w:pPr>
      <w:r>
        <w:continuationSeparator/>
      </w:r>
    </w:p>
  </w:footnote>
  <w:footnote w:id="1">
    <w:p w:rsidR="007A020A" w:rsidRDefault="00EF64A2">
      <w:pPr>
        <w:pStyle w:val="a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Приказ Федеральной службы по надзору в сфере связи, информационных технологий и массовых коммуникаций от 27 октября 2022 г. № 178 «Об утверждении Требований к оценке вреда,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который может быть причинен субъектам персональных данных в случае нарушения Федерального закона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«О персональных данных» (зарегистрирован Министерств</w:t>
      </w:r>
      <w:r w:rsidR="00AB3478">
        <w:rPr>
          <w:rFonts w:ascii="Times New Roman" w:eastAsia="Times New Roman" w:hAnsi="Times New Roman" w:cs="Times New Roman"/>
          <w:color w:val="000000"/>
          <w:sz w:val="20"/>
          <w:szCs w:val="20"/>
        </w:rPr>
        <w:t>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юстиции Российской Федерации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28 ноября 2022 г., регистрационный № 71166).</w:t>
      </w:r>
    </w:p>
  </w:footnote>
  <w:footnote w:id="2">
    <w:p w:rsidR="007A020A" w:rsidRDefault="00EF64A2">
      <w:pPr>
        <w:pStyle w:val="a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hyperlink r:id="rId1" w:tooltip="Федеральный закон от 04.04.2005 N 32-ФЗ (ред. от 13.06.2023) &quot;Об Общественной палате Российской Федерации&quot; {КонсультантПлюс}" w:history="1">
        <w:r>
          <w:rPr>
            <w:rFonts w:ascii="Times New Roman" w:eastAsia="Times New Roman" w:hAnsi="Times New Roman" w:cs="Times New Roman"/>
            <w:sz w:val="20"/>
            <w:szCs w:val="20"/>
          </w:rPr>
          <w:t>Часть 2 статьи 20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4 апреля 2005 г. № 32-ФЗ «Об Общественной палате Российской Федерации», </w:t>
      </w:r>
      <w:hyperlink r:id="rId2" w:tooltip="Федеральный закон от 21.07.2014 N 212-ФЗ (ред. от 25.12.2023) &quot;Об основах общественного контроля в Российской Федерации&quot; {КонсультантПлюс}" w:history="1">
        <w:r>
          <w:rPr>
            <w:rFonts w:ascii="Times New Roman" w:eastAsia="Times New Roman" w:hAnsi="Times New Roman" w:cs="Times New Roman"/>
            <w:sz w:val="20"/>
            <w:szCs w:val="20"/>
          </w:rPr>
          <w:t>статья 13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Федерального закона от 21 июля 2014 г. № 212-ФЗ «Об основах общественного контроля в Российской Федерации», </w:t>
      </w:r>
      <w:hyperlink r:id="rId3" w:tooltip="Постановление Правительства РФ от 02.08.2005 N 481 (ред. от 25.06.2019) &quot;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" w:history="1">
        <w:r>
          <w:rPr>
            <w:rFonts w:ascii="Times New Roman" w:eastAsia="Times New Roman" w:hAnsi="Times New Roman" w:cs="Times New Roman"/>
            <w:sz w:val="20"/>
            <w:szCs w:val="20"/>
          </w:rPr>
          <w:t>пункт 4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постановления Правительства Российской Федерации от 2 августа 2005 г. № 481 «О порядке образования общественных советов при федеральных министерствах, руководство которыми осуществляет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Федерации».</w:t>
      </w:r>
    </w:p>
  </w:footnote>
  <w:footnote w:id="3">
    <w:p w:rsidR="007A020A" w:rsidRDefault="00EF64A2">
      <w:pPr>
        <w:pStyle w:val="ad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Часть 1 статьи 10 Федерального закона № 152-ФЗ.</w:t>
      </w:r>
    </w:p>
  </w:footnote>
  <w:footnote w:id="4">
    <w:p w:rsidR="001213DC" w:rsidRPr="001213DC" w:rsidRDefault="001213DC" w:rsidP="001213DC">
      <w:pPr>
        <w:pStyle w:val="ad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</w:rPr>
        <w:footnoteRef/>
      </w:r>
      <w:r>
        <w:t xml:space="preserve"> </w:t>
      </w:r>
      <w:hyperlink r:id="rId4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 w:rsidRPr="001213DC">
          <w:rPr>
            <w:rFonts w:ascii="Times New Roman" w:hAnsi="Times New Roman" w:cs="Times New Roman"/>
            <w:sz w:val="20"/>
            <w:szCs w:val="20"/>
          </w:rPr>
          <w:t>Постановление</w:t>
        </w:r>
      </w:hyperlink>
      <w:r w:rsidRPr="001213DC">
        <w:rPr>
          <w:rFonts w:ascii="Times New Roman" w:hAnsi="Times New Roman" w:cs="Times New Roman"/>
          <w:sz w:val="20"/>
          <w:szCs w:val="20"/>
        </w:rPr>
        <w:t xml:space="preserve"> Правительства Российской Федерации от 24</w:t>
      </w:r>
      <w:r w:rsidR="00C80B1A">
        <w:rPr>
          <w:rFonts w:ascii="Times New Roman" w:hAnsi="Times New Roman" w:cs="Times New Roman"/>
          <w:sz w:val="20"/>
          <w:szCs w:val="20"/>
        </w:rPr>
        <w:t xml:space="preserve"> октября </w:t>
      </w:r>
      <w:r w:rsidRPr="001213DC">
        <w:rPr>
          <w:rFonts w:ascii="Times New Roman" w:hAnsi="Times New Roman" w:cs="Times New Roman"/>
          <w:sz w:val="20"/>
          <w:szCs w:val="20"/>
        </w:rPr>
        <w:t>2011</w:t>
      </w:r>
      <w:r w:rsidR="00C80B1A">
        <w:rPr>
          <w:rFonts w:ascii="Times New Roman" w:hAnsi="Times New Roman" w:cs="Times New Roman"/>
          <w:sz w:val="20"/>
          <w:szCs w:val="20"/>
        </w:rPr>
        <w:t xml:space="preserve"> г.</w:t>
      </w:r>
      <w:r w:rsidRPr="001213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№</w:t>
      </w:r>
      <w:r w:rsidRPr="001213DC">
        <w:rPr>
          <w:rFonts w:ascii="Times New Roman" w:hAnsi="Times New Roman" w:cs="Times New Roman"/>
          <w:sz w:val="20"/>
          <w:szCs w:val="20"/>
        </w:rPr>
        <w:t xml:space="preserve"> 861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1213DC">
        <w:rPr>
          <w:rFonts w:ascii="Times New Roman" w:hAnsi="Times New Roman" w:cs="Times New Roman"/>
          <w:sz w:val="20"/>
          <w:szCs w:val="20"/>
        </w:rPr>
        <w:t>О федеральных государственных информационных системах, обеспечивающих предоставление в электронной форме государственных и муниципальны</w:t>
      </w:r>
      <w:r>
        <w:rPr>
          <w:rFonts w:ascii="Times New Roman" w:hAnsi="Times New Roman" w:cs="Times New Roman"/>
          <w:sz w:val="20"/>
          <w:szCs w:val="20"/>
        </w:rPr>
        <w:t>х услуг (осуществление функций)».</w:t>
      </w:r>
    </w:p>
  </w:footnote>
  <w:footnote w:id="5">
    <w:p w:rsidR="00606CC6" w:rsidRDefault="00606CC6" w:rsidP="00606C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f"/>
          <w:rFonts w:ascii="Times New Roman" w:eastAsia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Зарегистрирован Министерством юстиции Российской Федерации 6 февраля 2020 г., регистрационный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№ 57449.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5339348"/>
      <w:docPartObj>
        <w:docPartGallery w:val="Page Numbers (Top of Page)"/>
        <w:docPartUnique/>
      </w:docPartObj>
    </w:sdtPr>
    <w:sdtEndPr/>
    <w:sdtContent>
      <w:p w:rsidR="007A020A" w:rsidRDefault="00EF64A2">
        <w:pPr>
          <w:pStyle w:val="af9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0B1A">
          <w:rPr>
            <w:rFonts w:ascii="Times New Roman" w:hAnsi="Times New Roman" w:cs="Times New Roman"/>
            <w:noProof/>
            <w:sz w:val="28"/>
            <w:szCs w:val="28"/>
          </w:rPr>
          <w:t>17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A020A" w:rsidRDefault="007A020A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1D"/>
    <w:multiLevelType w:val="hybridMultilevel"/>
    <w:tmpl w:val="EBB29342"/>
    <w:lvl w:ilvl="0" w:tplc="B51C9D9A">
      <w:start w:val="1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95926B9E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2A6CF92E">
      <w:start w:val="1"/>
      <w:numFmt w:val="lowerRoman"/>
      <w:lvlText w:val="%3."/>
      <w:lvlJc w:val="right"/>
      <w:pPr>
        <w:ind w:left="2869" w:hanging="180"/>
      </w:pPr>
    </w:lvl>
    <w:lvl w:ilvl="3" w:tplc="E2D0E2BE">
      <w:start w:val="1"/>
      <w:numFmt w:val="decimal"/>
      <w:lvlText w:val="%4."/>
      <w:lvlJc w:val="left"/>
      <w:pPr>
        <w:ind w:left="3589" w:hanging="360"/>
      </w:pPr>
    </w:lvl>
    <w:lvl w:ilvl="4" w:tplc="4192F6FC">
      <w:start w:val="1"/>
      <w:numFmt w:val="lowerLetter"/>
      <w:lvlText w:val="%5."/>
      <w:lvlJc w:val="left"/>
      <w:pPr>
        <w:ind w:left="4309" w:hanging="360"/>
      </w:pPr>
    </w:lvl>
    <w:lvl w:ilvl="5" w:tplc="D9427B90">
      <w:start w:val="1"/>
      <w:numFmt w:val="lowerRoman"/>
      <w:lvlText w:val="%6."/>
      <w:lvlJc w:val="right"/>
      <w:pPr>
        <w:ind w:left="5029" w:hanging="180"/>
      </w:pPr>
    </w:lvl>
    <w:lvl w:ilvl="6" w:tplc="A4C6D8FC">
      <w:start w:val="1"/>
      <w:numFmt w:val="decimal"/>
      <w:lvlText w:val="%7."/>
      <w:lvlJc w:val="left"/>
      <w:pPr>
        <w:ind w:left="5749" w:hanging="360"/>
      </w:pPr>
    </w:lvl>
    <w:lvl w:ilvl="7" w:tplc="C7045C96">
      <w:start w:val="1"/>
      <w:numFmt w:val="lowerLetter"/>
      <w:lvlText w:val="%8."/>
      <w:lvlJc w:val="left"/>
      <w:pPr>
        <w:ind w:left="6469" w:hanging="360"/>
      </w:pPr>
    </w:lvl>
    <w:lvl w:ilvl="8" w:tplc="63B2321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153924"/>
    <w:multiLevelType w:val="hybridMultilevel"/>
    <w:tmpl w:val="D5083DFC"/>
    <w:lvl w:ilvl="0" w:tplc="6B981B56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B0417CA">
      <w:start w:val="1"/>
      <w:numFmt w:val="decimal"/>
      <w:lvlText w:val="%2)"/>
      <w:lvlJc w:val="left"/>
      <w:pPr>
        <w:ind w:left="1440" w:hanging="360"/>
      </w:pPr>
    </w:lvl>
    <w:lvl w:ilvl="2" w:tplc="064AB8EA">
      <w:start w:val="1"/>
      <w:numFmt w:val="lowerRoman"/>
      <w:lvlText w:val="%3."/>
      <w:lvlJc w:val="right"/>
      <w:pPr>
        <w:ind w:left="2160" w:hanging="180"/>
      </w:pPr>
    </w:lvl>
    <w:lvl w:ilvl="3" w:tplc="7D6AD05A">
      <w:start w:val="1"/>
      <w:numFmt w:val="decimal"/>
      <w:lvlText w:val="%4."/>
      <w:lvlJc w:val="left"/>
      <w:pPr>
        <w:ind w:left="2880" w:hanging="360"/>
      </w:pPr>
    </w:lvl>
    <w:lvl w:ilvl="4" w:tplc="BAFE49B2">
      <w:start w:val="1"/>
      <w:numFmt w:val="lowerLetter"/>
      <w:lvlText w:val="%5."/>
      <w:lvlJc w:val="left"/>
      <w:pPr>
        <w:ind w:left="3600" w:hanging="360"/>
      </w:pPr>
    </w:lvl>
    <w:lvl w:ilvl="5" w:tplc="97C49E06">
      <w:start w:val="1"/>
      <w:numFmt w:val="lowerRoman"/>
      <w:lvlText w:val="%6."/>
      <w:lvlJc w:val="right"/>
      <w:pPr>
        <w:ind w:left="4320" w:hanging="180"/>
      </w:pPr>
    </w:lvl>
    <w:lvl w:ilvl="6" w:tplc="C11E2286">
      <w:start w:val="1"/>
      <w:numFmt w:val="decimal"/>
      <w:lvlText w:val="%7."/>
      <w:lvlJc w:val="left"/>
      <w:pPr>
        <w:ind w:left="5040" w:hanging="360"/>
      </w:pPr>
    </w:lvl>
    <w:lvl w:ilvl="7" w:tplc="FAC64B22">
      <w:start w:val="1"/>
      <w:numFmt w:val="lowerLetter"/>
      <w:lvlText w:val="%8."/>
      <w:lvlJc w:val="left"/>
      <w:pPr>
        <w:ind w:left="5760" w:hanging="360"/>
      </w:pPr>
    </w:lvl>
    <w:lvl w:ilvl="8" w:tplc="AEB02D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73F5"/>
    <w:multiLevelType w:val="hybridMultilevel"/>
    <w:tmpl w:val="7A860276"/>
    <w:lvl w:ilvl="0" w:tplc="DE44884E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CCA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75CD8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36D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225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BFE09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36C0F0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9E9C7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E17A87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C3C540B"/>
    <w:multiLevelType w:val="hybridMultilevel"/>
    <w:tmpl w:val="063EB43E"/>
    <w:lvl w:ilvl="0" w:tplc="404AC18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124E89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6F92CF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DAC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CA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26C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EC0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ECE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9E9A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A7A39"/>
    <w:multiLevelType w:val="hybridMultilevel"/>
    <w:tmpl w:val="579C7640"/>
    <w:lvl w:ilvl="0" w:tplc="046C26D6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061B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06F3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76EE2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0E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6CC32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A7EED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062B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ED85B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2967AEA"/>
    <w:multiLevelType w:val="hybridMultilevel"/>
    <w:tmpl w:val="7EA27712"/>
    <w:lvl w:ilvl="0" w:tplc="93DE2C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C846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0C90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DABD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7E96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E00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2F4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052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7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B86545"/>
    <w:multiLevelType w:val="hybridMultilevel"/>
    <w:tmpl w:val="BAC245D6"/>
    <w:lvl w:ilvl="0" w:tplc="A4027EF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4E3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D204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B8D0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4C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8A96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84E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840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B26D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D67DD"/>
    <w:multiLevelType w:val="hybridMultilevel"/>
    <w:tmpl w:val="C706C0D0"/>
    <w:lvl w:ilvl="0" w:tplc="876CD3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A82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A836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9409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08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E6CA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A81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A269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8A6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775112"/>
    <w:multiLevelType w:val="hybridMultilevel"/>
    <w:tmpl w:val="AB36DE6C"/>
    <w:lvl w:ilvl="0" w:tplc="7A4C109A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DACD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AC12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1716E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B3270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3F0D0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D6A4D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5EC413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10FE54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420A2A2E"/>
    <w:multiLevelType w:val="hybridMultilevel"/>
    <w:tmpl w:val="E3109DDE"/>
    <w:lvl w:ilvl="0" w:tplc="F050F2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B7214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0644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A6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4AB8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C67F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F2BD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C0B8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4E26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963D36"/>
    <w:multiLevelType w:val="hybridMultilevel"/>
    <w:tmpl w:val="0BF4CD44"/>
    <w:lvl w:ilvl="0" w:tplc="1E32D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1C31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60CE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E85B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22B5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3ED8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06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051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ACCB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47BB8"/>
    <w:multiLevelType w:val="hybridMultilevel"/>
    <w:tmpl w:val="3F422DD0"/>
    <w:lvl w:ilvl="0" w:tplc="E9AC050E">
      <w:start w:val="2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2E7CDA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426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CE7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78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41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AA4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AA27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0A16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951486"/>
    <w:multiLevelType w:val="hybridMultilevel"/>
    <w:tmpl w:val="171839C4"/>
    <w:lvl w:ilvl="0" w:tplc="8C54F5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A78D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DA31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58D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3C45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02B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9CF9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C4DE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4ED2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C0BE9"/>
    <w:multiLevelType w:val="hybridMultilevel"/>
    <w:tmpl w:val="4BE60994"/>
    <w:lvl w:ilvl="0" w:tplc="ADC853E8">
      <w:start w:val="10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7A6FC4E">
      <w:start w:val="1"/>
      <w:numFmt w:val="lowerLetter"/>
      <w:lvlText w:val="%2."/>
      <w:lvlJc w:val="left"/>
      <w:pPr>
        <w:ind w:left="1440" w:hanging="360"/>
      </w:pPr>
    </w:lvl>
    <w:lvl w:ilvl="2" w:tplc="C57CE3C2">
      <w:start w:val="1"/>
      <w:numFmt w:val="lowerRoman"/>
      <w:lvlText w:val="%3."/>
      <w:lvlJc w:val="right"/>
      <w:pPr>
        <w:ind w:left="2160" w:hanging="180"/>
      </w:pPr>
    </w:lvl>
    <w:lvl w:ilvl="3" w:tplc="0AF0E970">
      <w:start w:val="1"/>
      <w:numFmt w:val="decimal"/>
      <w:lvlText w:val="%4."/>
      <w:lvlJc w:val="left"/>
      <w:pPr>
        <w:ind w:left="2880" w:hanging="360"/>
      </w:pPr>
    </w:lvl>
    <w:lvl w:ilvl="4" w:tplc="EC92252A">
      <w:start w:val="1"/>
      <w:numFmt w:val="lowerLetter"/>
      <w:lvlText w:val="%5."/>
      <w:lvlJc w:val="left"/>
      <w:pPr>
        <w:ind w:left="3600" w:hanging="360"/>
      </w:pPr>
    </w:lvl>
    <w:lvl w:ilvl="5" w:tplc="40AC9302">
      <w:start w:val="1"/>
      <w:numFmt w:val="lowerRoman"/>
      <w:lvlText w:val="%6."/>
      <w:lvlJc w:val="right"/>
      <w:pPr>
        <w:ind w:left="4320" w:hanging="180"/>
      </w:pPr>
    </w:lvl>
    <w:lvl w:ilvl="6" w:tplc="4CEA338E">
      <w:start w:val="1"/>
      <w:numFmt w:val="decimal"/>
      <w:lvlText w:val="%7."/>
      <w:lvlJc w:val="left"/>
      <w:pPr>
        <w:ind w:left="5040" w:hanging="360"/>
      </w:pPr>
    </w:lvl>
    <w:lvl w:ilvl="7" w:tplc="3E92F270">
      <w:start w:val="1"/>
      <w:numFmt w:val="lowerLetter"/>
      <w:lvlText w:val="%8."/>
      <w:lvlJc w:val="left"/>
      <w:pPr>
        <w:ind w:left="5760" w:hanging="360"/>
      </w:pPr>
    </w:lvl>
    <w:lvl w:ilvl="8" w:tplc="4C1C57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451E1"/>
    <w:multiLevelType w:val="hybridMultilevel"/>
    <w:tmpl w:val="E954E8E8"/>
    <w:lvl w:ilvl="0" w:tplc="AA7601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9AF5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30AC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7E5D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A6CA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FC8B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7609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202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CC0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5311FE"/>
    <w:multiLevelType w:val="hybridMultilevel"/>
    <w:tmpl w:val="CCB2848C"/>
    <w:lvl w:ilvl="0" w:tplc="4DA2A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81867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C0B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5CCA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D064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8E7F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4CA6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F298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05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12"/>
  </w:num>
  <w:num w:numId="13">
    <w:abstractNumId w:val="1"/>
  </w:num>
  <w:num w:numId="14">
    <w:abstractNumId w:val="15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0A"/>
    <w:rsid w:val="000153D0"/>
    <w:rsid w:val="001213DC"/>
    <w:rsid w:val="002A3144"/>
    <w:rsid w:val="00347AD3"/>
    <w:rsid w:val="00490B72"/>
    <w:rsid w:val="0049121A"/>
    <w:rsid w:val="00591AC2"/>
    <w:rsid w:val="00606CC6"/>
    <w:rsid w:val="00725BE3"/>
    <w:rsid w:val="00793E0D"/>
    <w:rsid w:val="007A020A"/>
    <w:rsid w:val="0081132B"/>
    <w:rsid w:val="00934B5B"/>
    <w:rsid w:val="0097028B"/>
    <w:rsid w:val="009717A0"/>
    <w:rsid w:val="009E0E05"/>
    <w:rsid w:val="00A33052"/>
    <w:rsid w:val="00AB3478"/>
    <w:rsid w:val="00AE35B3"/>
    <w:rsid w:val="00C80B1A"/>
    <w:rsid w:val="00EF64A2"/>
    <w:rsid w:val="00F460CD"/>
    <w:rsid w:val="00F9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98AE"/>
  <w15:docId w15:val="{5C7188FD-9DCB-4029-B9AC-8C7D78C7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iPriority w:val="99"/>
    <w:semiHidden/>
    <w:unhideWhenUsed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60&amp;date=26.03.202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9769&amp;date=26.03.2026&amp;dst=100368&amp;field=1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60&amp;date=26.03.202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04&amp;date=26.03.2026&amp;dst=10001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9769&amp;date=26.03.2026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gin.consultant.ru/link/?req=doc&amp;base=LAW&amp;n=327753&amp;date=26.03.2026&amp;dst=100021&amp;field=134" TargetMode="External"/><Relationship Id="rId2" Type="http://schemas.openxmlformats.org/officeDocument/2006/relationships/hyperlink" Target="https://login.consultant.ru/link/?req=doc&amp;base=LAW&amp;n=466000&amp;date=26.03.2026&amp;dst=100098&amp;field=134" TargetMode="External"/><Relationship Id="rId1" Type="http://schemas.openxmlformats.org/officeDocument/2006/relationships/hyperlink" Target="https://login.consultant.ru/link/?req=doc&amp;base=LAW&amp;n=449631&amp;date=26.03.2026&amp;dst=100142&amp;field=134" TargetMode="External"/><Relationship Id="rId4" Type="http://schemas.openxmlformats.org/officeDocument/2006/relationships/hyperlink" Target="https://login.consultant.ru/link/?req=doc&amp;base=LAW&amp;n=521885&amp;date=26.03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8DEE9-8B99-483D-8C2F-BE3C756C4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17</Pages>
  <Words>4415</Words>
  <Characters>25171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 Алексей Николаевич</dc:creator>
  <cp:keywords/>
  <dc:description/>
  <cp:lastModifiedBy>Малахов Алексей Николаевич</cp:lastModifiedBy>
  <cp:revision>15</cp:revision>
  <dcterms:created xsi:type="dcterms:W3CDTF">2026-04-14T10:55:00Z</dcterms:created>
  <dcterms:modified xsi:type="dcterms:W3CDTF">2026-04-16T14:09:00Z</dcterms:modified>
</cp:coreProperties>
</file>