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819"/>
      </w:tblGrid>
      <w:tr w:rsidR="009F0E98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E98" w:rsidRDefault="009F0E98">
            <w:pPr>
              <w:pStyle w:val="ConsPlusNormal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E98" w:rsidRDefault="007C549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9F0E98" w:rsidRDefault="007C549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Министерства культуры</w:t>
            </w:r>
          </w:p>
          <w:p w:rsidR="009F0E98" w:rsidRDefault="007C549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9F0E98" w:rsidRDefault="009F0E98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9F0E98" w:rsidRDefault="007C549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 2026 г. № _____</w:t>
            </w:r>
          </w:p>
          <w:p w:rsidR="009F0E98" w:rsidRDefault="009F0E9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9F0E98" w:rsidRDefault="009F0E98">
      <w:pPr>
        <w:pStyle w:val="ConsPlusNormal"/>
        <w:spacing w:line="360" w:lineRule="auto"/>
        <w:rPr>
          <w:sz w:val="28"/>
          <w:szCs w:val="28"/>
        </w:rPr>
      </w:pPr>
    </w:p>
    <w:p w:rsidR="009F0E98" w:rsidRDefault="009F0E98">
      <w:pPr>
        <w:pStyle w:val="ConsPlusNormal"/>
        <w:spacing w:line="360" w:lineRule="auto"/>
        <w:rPr>
          <w:sz w:val="28"/>
          <w:szCs w:val="28"/>
        </w:rPr>
      </w:pPr>
    </w:p>
    <w:p w:rsidR="009F0E98" w:rsidRDefault="009F0E98">
      <w:pPr>
        <w:pStyle w:val="ConsPlusNormal"/>
        <w:spacing w:line="360" w:lineRule="auto"/>
        <w:rPr>
          <w:sz w:val="28"/>
          <w:szCs w:val="28"/>
        </w:rPr>
      </w:pPr>
    </w:p>
    <w:p w:rsidR="009F0E98" w:rsidRDefault="009F0E98">
      <w:pPr>
        <w:pStyle w:val="ConsPlusNormal"/>
        <w:spacing w:line="360" w:lineRule="auto"/>
        <w:rPr>
          <w:sz w:val="28"/>
          <w:szCs w:val="28"/>
        </w:rPr>
      </w:pPr>
    </w:p>
    <w:p w:rsidR="009F0E98" w:rsidRDefault="007C549D">
      <w:pPr>
        <w:pStyle w:val="ConsPlusNormal"/>
        <w:spacing w:after="170"/>
        <w:jc w:val="center"/>
        <w:rPr>
          <w:rStyle w:val="af6"/>
          <w:color w:val="0F1115"/>
          <w:sz w:val="28"/>
          <w:szCs w:val="28"/>
        </w:rPr>
      </w:pPr>
      <w:r>
        <w:rPr>
          <w:rStyle w:val="af6"/>
          <w:iCs/>
          <w:color w:val="0F1115"/>
          <w:sz w:val="28"/>
          <w:szCs w:val="28"/>
        </w:rPr>
        <w:t>П Р А В И Л А</w:t>
      </w:r>
    </w:p>
    <w:p w:rsidR="009F0E98" w:rsidRDefault="007C549D">
      <w:pPr>
        <w:pStyle w:val="ConsPlusNormal"/>
        <w:jc w:val="center"/>
        <w:rPr>
          <w:b/>
          <w:bCs/>
          <w:sz w:val="28"/>
          <w:szCs w:val="28"/>
        </w:rPr>
      </w:pPr>
      <w:r>
        <w:rPr>
          <w:rStyle w:val="af6"/>
          <w:iCs/>
          <w:color w:val="0F1115"/>
          <w:sz w:val="28"/>
          <w:szCs w:val="28"/>
        </w:rPr>
        <w:t>работы</w:t>
      </w:r>
      <w:r>
        <w:rPr>
          <w:b/>
          <w:bCs/>
          <w:color w:val="0F1115"/>
          <w:sz w:val="28"/>
          <w:szCs w:val="28"/>
        </w:rPr>
        <w:t xml:space="preserve"> </w:t>
      </w:r>
      <w:r>
        <w:rPr>
          <w:rStyle w:val="af6"/>
          <w:iCs/>
          <w:color w:val="0F1115"/>
          <w:sz w:val="28"/>
          <w:szCs w:val="28"/>
        </w:rPr>
        <w:t>с обезличенными персональными данными в случае</w:t>
      </w:r>
      <w:r>
        <w:rPr>
          <w:rStyle w:val="af6"/>
          <w:iCs/>
          <w:color w:val="0F1115"/>
          <w:sz w:val="28"/>
          <w:szCs w:val="28"/>
        </w:rPr>
        <w:br/>
        <w:t>обезличивания персональных данных в Министерстве культуры</w:t>
      </w:r>
      <w:r>
        <w:rPr>
          <w:rStyle w:val="af6"/>
          <w:iCs/>
          <w:color w:val="0F1115"/>
          <w:sz w:val="28"/>
          <w:szCs w:val="28"/>
        </w:rPr>
        <w:br/>
      </w:r>
      <w:r>
        <w:rPr>
          <w:rStyle w:val="af6"/>
          <w:iCs/>
          <w:color w:val="0F1115"/>
          <w:sz w:val="28"/>
          <w:szCs w:val="28"/>
        </w:rPr>
        <w:t xml:space="preserve">Российской Федерации </w:t>
      </w:r>
      <w:r>
        <w:rPr>
          <w:b/>
          <w:bCs/>
          <w:color w:val="0F1115"/>
          <w:sz w:val="28"/>
          <w:szCs w:val="28"/>
        </w:rPr>
        <w:t>и его территориальных органах</w:t>
      </w:r>
    </w:p>
    <w:p w:rsidR="009F0E98" w:rsidRDefault="009F0E98">
      <w:pPr>
        <w:pStyle w:val="ConsPlusNormal"/>
        <w:spacing w:line="360" w:lineRule="auto"/>
        <w:rPr>
          <w:sz w:val="28"/>
          <w:szCs w:val="28"/>
        </w:rPr>
      </w:pPr>
    </w:p>
    <w:p w:rsidR="009F0E98" w:rsidRDefault="007C54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Обезличивание персональных данных в Министерстве культуры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его территориальных органах осуществляется</w:t>
      </w:r>
      <w:r>
        <w:rPr>
          <w:rFonts w:ascii="Times New Roman" w:hAnsi="Times New Roman" w:cs="Times New Roman"/>
          <w:sz w:val="28"/>
          <w:szCs w:val="28"/>
        </w:rPr>
        <w:br/>
        <w:t>в статистических или иных исследовательских целях с соблюдением</w:t>
      </w:r>
      <w:r>
        <w:rPr>
          <w:rFonts w:ascii="Times New Roman" w:hAnsi="Times New Roman" w:cs="Times New Roman"/>
          <w:sz w:val="28"/>
          <w:szCs w:val="28"/>
        </w:rPr>
        <w:br/>
        <w:t>требований, у</w:t>
      </w:r>
      <w:r>
        <w:rPr>
          <w:rFonts w:ascii="Times New Roman" w:hAnsi="Times New Roman" w:cs="Times New Roman"/>
          <w:sz w:val="28"/>
          <w:szCs w:val="28"/>
        </w:rPr>
        <w:t>становленных подпунктом «з» пункта 1 перечня мер,</w:t>
      </w:r>
      <w:r>
        <w:rPr>
          <w:rFonts w:ascii="Times New Roman" w:hAnsi="Times New Roman" w:cs="Times New Roman"/>
          <w:sz w:val="28"/>
          <w:szCs w:val="28"/>
        </w:rPr>
        <w:br/>
        <w:t>направленных на обеспечение выполнения обязанностей, предусмотренных</w:t>
      </w:r>
      <w:r>
        <w:rPr>
          <w:rFonts w:ascii="Times New Roman" w:hAnsi="Times New Roman" w:cs="Times New Roman"/>
          <w:sz w:val="28"/>
          <w:szCs w:val="28"/>
        </w:rPr>
        <w:br/>
        <w:t>Федеральным законом «О персональных данных» и принятыми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ним нормативными право</w:t>
      </w:r>
      <w:r>
        <w:rPr>
          <w:rFonts w:ascii="Times New Roman" w:eastAsia="Times New Roman" w:hAnsi="Times New Roman" w:cs="Times New Roman"/>
          <w:sz w:val="28"/>
          <w:szCs w:val="28"/>
        </w:rPr>
        <w:t>выми актами, операторами,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являющимися госу</w:t>
      </w:r>
      <w:r>
        <w:rPr>
          <w:rFonts w:ascii="Times New Roman" w:eastAsia="Times New Roman" w:hAnsi="Times New Roman" w:cs="Times New Roman"/>
          <w:sz w:val="28"/>
          <w:szCs w:val="28"/>
        </w:rPr>
        <w:t>дарственными или муниципальными органами,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утвержденного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21 марта 2012 г. № 211.</w:t>
      </w:r>
    </w:p>
    <w:p w:rsidR="009F0E98" w:rsidRDefault="007C54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Персональные данные, полученные в результате обезличивания,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могут обрабатываться с использованием и без использования ср</w:t>
      </w:r>
      <w:r>
        <w:rPr>
          <w:rFonts w:ascii="Times New Roman" w:eastAsia="Times New Roman" w:hAnsi="Times New Roman" w:cs="Times New Roman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автоматизации и не подлежат разглашению.</w:t>
      </w:r>
    </w:p>
    <w:p w:rsidR="009F0E98" w:rsidRDefault="007C54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Обезличивание персональных данных, обрабатываемых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автоматизированных информационных системах,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приказом Федеральной службы по надзору в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информационных технологий и массовых коммуникаций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19 июня 2025 г. № 140 «Об утверждении требований к обезличиванию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персональных данных и методов обезличивания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случаев, указанных в пункте 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27 июля 2006 г. № 152-ФЗ «О персональных данных»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E98" w:rsidRDefault="007C54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7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4. Персональные данные, полученные в результате обезличивания,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подлежат защите в соответствии с требованиями к защите 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данных при их обработке в информационных системах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утвержденными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1 ноября 2012 г. № 1119.</w:t>
      </w:r>
    </w:p>
    <w:p w:rsidR="009F0E98" w:rsidRDefault="007C54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 Персональные данные, полученные в результате обезличивания,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подлежат предоставлению тр</w:t>
      </w:r>
      <w:r>
        <w:rPr>
          <w:rFonts w:ascii="Times New Roman" w:eastAsia="Times New Roman" w:hAnsi="Times New Roman" w:cs="Times New Roman"/>
          <w:sz w:val="28"/>
          <w:szCs w:val="28"/>
        </w:rPr>
        <w:t>етьим лицам, осуществляющим обработку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персональных данных с использованием дополнительной 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позволяющей прямо или косвенно определить конкретное физическое лицо.</w:t>
      </w:r>
    </w:p>
    <w:p w:rsidR="009F0E98" w:rsidRDefault="007C54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bookmarkStart w:id="2" w:name="P235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При обработке персональных данных, полученных в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обезличивания, без исп</w:t>
      </w:r>
      <w:r>
        <w:rPr>
          <w:rFonts w:ascii="Times New Roman" w:eastAsia="Times New Roman" w:hAnsi="Times New Roman" w:cs="Times New Roman"/>
          <w:sz w:val="28"/>
          <w:szCs w:val="28"/>
        </w:rPr>
        <w:t>ользования средств автоматизации 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сохранность содержащих их материальных носителей и порядок доступа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гражданских служащих в помещения, в которых они хранятся, в целях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исключения несанкционированного доступа к обезличенным 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данным,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их несанкционированного уничтожения, изменения,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блокирования, копирования, распространения, а также иных неправомерных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действий.</w:t>
      </w:r>
    </w:p>
    <w:p w:rsidR="009F0E98" w:rsidRDefault="007C54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При обработке персональных данных, полученных в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обезличивания, в информационных системах персональны</w:t>
      </w:r>
      <w:r>
        <w:rPr>
          <w:rFonts w:ascii="Times New Roman" w:eastAsia="Times New Roman" w:hAnsi="Times New Roman" w:cs="Times New Roman"/>
          <w:sz w:val="28"/>
          <w:szCs w:val="28"/>
        </w:rPr>
        <w:t>х данных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обеспечивается соблюдение парольной защиты информационных систем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персональных данных, антивирусной политики, правил работы со съемными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носителями (в случае их использования), правил резервного копирования,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правил доступа в помещения, где расположе</w:t>
      </w:r>
      <w:r>
        <w:rPr>
          <w:rFonts w:ascii="Times New Roman" w:eastAsia="Times New Roman" w:hAnsi="Times New Roman" w:cs="Times New Roman"/>
          <w:sz w:val="28"/>
          <w:szCs w:val="28"/>
        </w:rPr>
        <w:t>ны элементы 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систем персональных данных.</w:t>
      </w:r>
    </w:p>
    <w:p w:rsidR="009F0E98" w:rsidRDefault="007C54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 При хранении персональных данных, полученных в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обезличивания, обеспечивается раздельное хранение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полученных в результате обезличивания, и информации о выбранном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метод</w:t>
      </w:r>
      <w:r>
        <w:rPr>
          <w:rFonts w:ascii="Times New Roman" w:eastAsia="Times New Roman" w:hAnsi="Times New Roman" w:cs="Times New Roman"/>
          <w:sz w:val="28"/>
          <w:szCs w:val="28"/>
        </w:rPr>
        <w:t>е обезличивания персональных данных и параметрах 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обезличивания персональных данных.</w:t>
      </w:r>
    </w:p>
    <w:sectPr w:rsidR="009F0E9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49D" w:rsidRDefault="007C549D">
      <w:pPr>
        <w:spacing w:after="0" w:line="240" w:lineRule="auto"/>
      </w:pPr>
      <w:r>
        <w:separator/>
      </w:r>
    </w:p>
  </w:endnote>
  <w:endnote w:type="continuationSeparator" w:id="0">
    <w:p w:rsidR="007C549D" w:rsidRDefault="007C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49D" w:rsidRDefault="007C549D">
      <w:pPr>
        <w:spacing w:after="0" w:line="240" w:lineRule="auto"/>
      </w:pPr>
      <w:r>
        <w:separator/>
      </w:r>
    </w:p>
  </w:footnote>
  <w:footnote w:type="continuationSeparator" w:id="0">
    <w:p w:rsidR="007C549D" w:rsidRDefault="007C549D">
      <w:pPr>
        <w:spacing w:after="0" w:line="240" w:lineRule="auto"/>
      </w:pPr>
      <w:r>
        <w:continuationSeparator/>
      </w:r>
    </w:p>
  </w:footnote>
  <w:footnote w:id="1">
    <w:p w:rsidR="009F0E98" w:rsidRDefault="007C54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Зарегистрирован Минюстом России 31 июля 2025 г., регистра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ционный № 83110.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339348"/>
      <w:docPartObj>
        <w:docPartGallery w:val="Page Numbers (Top of Page)"/>
        <w:docPartUnique/>
      </w:docPartObj>
    </w:sdtPr>
    <w:sdtEndPr/>
    <w:sdtContent>
      <w:p w:rsidR="009F0E98" w:rsidRDefault="007C549D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00C9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F0E98" w:rsidRDefault="009F0E98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56C"/>
    <w:multiLevelType w:val="hybridMultilevel"/>
    <w:tmpl w:val="FA02C4D2"/>
    <w:lvl w:ilvl="0" w:tplc="52C6F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CE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7C7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4C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0A6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002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C4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E4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E60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C7C95"/>
    <w:multiLevelType w:val="hybridMultilevel"/>
    <w:tmpl w:val="49C0E1D8"/>
    <w:lvl w:ilvl="0" w:tplc="C7162C06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32B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027E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E66A01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E662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E260E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17EE6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CD62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B847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EEC0AF0"/>
    <w:multiLevelType w:val="hybridMultilevel"/>
    <w:tmpl w:val="BB5A1A80"/>
    <w:lvl w:ilvl="0" w:tplc="1CBCD404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980C21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E3DAD42A">
      <w:start w:val="1"/>
      <w:numFmt w:val="lowerRoman"/>
      <w:lvlText w:val="%3."/>
      <w:lvlJc w:val="right"/>
      <w:pPr>
        <w:ind w:left="2869" w:hanging="180"/>
      </w:pPr>
    </w:lvl>
    <w:lvl w:ilvl="3" w:tplc="0F78D2C2">
      <w:start w:val="1"/>
      <w:numFmt w:val="decimal"/>
      <w:lvlText w:val="%4."/>
      <w:lvlJc w:val="left"/>
      <w:pPr>
        <w:ind w:left="3589" w:hanging="360"/>
      </w:pPr>
    </w:lvl>
    <w:lvl w:ilvl="4" w:tplc="1392072C">
      <w:start w:val="1"/>
      <w:numFmt w:val="lowerLetter"/>
      <w:lvlText w:val="%5."/>
      <w:lvlJc w:val="left"/>
      <w:pPr>
        <w:ind w:left="4309" w:hanging="360"/>
      </w:pPr>
    </w:lvl>
    <w:lvl w:ilvl="5" w:tplc="7F84772E">
      <w:start w:val="1"/>
      <w:numFmt w:val="lowerRoman"/>
      <w:lvlText w:val="%6."/>
      <w:lvlJc w:val="right"/>
      <w:pPr>
        <w:ind w:left="5029" w:hanging="180"/>
      </w:pPr>
    </w:lvl>
    <w:lvl w:ilvl="6" w:tplc="B60A4308">
      <w:start w:val="1"/>
      <w:numFmt w:val="decimal"/>
      <w:lvlText w:val="%7."/>
      <w:lvlJc w:val="left"/>
      <w:pPr>
        <w:ind w:left="5749" w:hanging="360"/>
      </w:pPr>
    </w:lvl>
    <w:lvl w:ilvl="7" w:tplc="E84412C2">
      <w:start w:val="1"/>
      <w:numFmt w:val="lowerLetter"/>
      <w:lvlText w:val="%8."/>
      <w:lvlJc w:val="left"/>
      <w:pPr>
        <w:ind w:left="6469" w:hanging="360"/>
      </w:pPr>
    </w:lvl>
    <w:lvl w:ilvl="8" w:tplc="FD92575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7C48D5"/>
    <w:multiLevelType w:val="hybridMultilevel"/>
    <w:tmpl w:val="93B29B46"/>
    <w:lvl w:ilvl="0" w:tplc="470C07F2">
      <w:start w:val="1"/>
      <w:numFmt w:val="decimal"/>
      <w:lvlText w:val="%1."/>
      <w:lvlJc w:val="left"/>
      <w:pPr>
        <w:ind w:left="1800" w:hanging="360"/>
      </w:pPr>
    </w:lvl>
    <w:lvl w:ilvl="1" w:tplc="4D60D9A2">
      <w:start w:val="1"/>
      <w:numFmt w:val="lowerLetter"/>
      <w:lvlText w:val="%2."/>
      <w:lvlJc w:val="left"/>
      <w:pPr>
        <w:ind w:left="2520" w:hanging="360"/>
      </w:pPr>
    </w:lvl>
    <w:lvl w:ilvl="2" w:tplc="AE905C82">
      <w:start w:val="1"/>
      <w:numFmt w:val="lowerRoman"/>
      <w:lvlText w:val="%3."/>
      <w:lvlJc w:val="right"/>
      <w:pPr>
        <w:ind w:left="3240" w:hanging="180"/>
      </w:pPr>
    </w:lvl>
    <w:lvl w:ilvl="3" w:tplc="546E502E">
      <w:start w:val="1"/>
      <w:numFmt w:val="decimal"/>
      <w:lvlText w:val="%4."/>
      <w:lvlJc w:val="left"/>
      <w:pPr>
        <w:ind w:left="3960" w:hanging="360"/>
      </w:pPr>
    </w:lvl>
    <w:lvl w:ilvl="4" w:tplc="874620C4">
      <w:start w:val="1"/>
      <w:numFmt w:val="lowerLetter"/>
      <w:lvlText w:val="%5."/>
      <w:lvlJc w:val="left"/>
      <w:pPr>
        <w:ind w:left="4680" w:hanging="360"/>
      </w:pPr>
    </w:lvl>
    <w:lvl w:ilvl="5" w:tplc="65201BFA">
      <w:start w:val="1"/>
      <w:numFmt w:val="lowerRoman"/>
      <w:lvlText w:val="%6."/>
      <w:lvlJc w:val="right"/>
      <w:pPr>
        <w:ind w:left="5400" w:hanging="180"/>
      </w:pPr>
    </w:lvl>
    <w:lvl w:ilvl="6" w:tplc="A6547E58">
      <w:start w:val="1"/>
      <w:numFmt w:val="decimal"/>
      <w:lvlText w:val="%7."/>
      <w:lvlJc w:val="left"/>
      <w:pPr>
        <w:ind w:left="6120" w:hanging="360"/>
      </w:pPr>
    </w:lvl>
    <w:lvl w:ilvl="7" w:tplc="55A4C554">
      <w:start w:val="1"/>
      <w:numFmt w:val="lowerLetter"/>
      <w:lvlText w:val="%8."/>
      <w:lvlJc w:val="left"/>
      <w:pPr>
        <w:ind w:left="6840" w:hanging="360"/>
      </w:pPr>
    </w:lvl>
    <w:lvl w:ilvl="8" w:tplc="D9AE7A84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1024F0"/>
    <w:multiLevelType w:val="hybridMultilevel"/>
    <w:tmpl w:val="688E77FC"/>
    <w:lvl w:ilvl="0" w:tplc="7818AAEC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D0B6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3F08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E14EE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6D883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7605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DC182E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8CEEFA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6AA49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16E1462"/>
    <w:multiLevelType w:val="hybridMultilevel"/>
    <w:tmpl w:val="44AE2B80"/>
    <w:lvl w:ilvl="0" w:tplc="2E5E10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F25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1016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015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0B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E8C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7A6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E6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CB6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721C4"/>
    <w:multiLevelType w:val="hybridMultilevel"/>
    <w:tmpl w:val="4C4E9D10"/>
    <w:lvl w:ilvl="0" w:tplc="E5488F1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2054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F6B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6A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E1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01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B4FF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0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9064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32EB7"/>
    <w:multiLevelType w:val="hybridMultilevel"/>
    <w:tmpl w:val="B3287912"/>
    <w:lvl w:ilvl="0" w:tplc="30D49C2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140C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4C2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01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0C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EA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2C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47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22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8443B1"/>
    <w:multiLevelType w:val="hybridMultilevel"/>
    <w:tmpl w:val="4AD40892"/>
    <w:lvl w:ilvl="0" w:tplc="166A3B4E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7F6CC532">
      <w:start w:val="1"/>
      <w:numFmt w:val="lowerLetter"/>
      <w:lvlText w:val="%2."/>
      <w:lvlJc w:val="left"/>
      <w:pPr>
        <w:ind w:left="1440" w:hanging="360"/>
      </w:pPr>
    </w:lvl>
    <w:lvl w:ilvl="2" w:tplc="9196BED2">
      <w:start w:val="1"/>
      <w:numFmt w:val="lowerRoman"/>
      <w:lvlText w:val="%3."/>
      <w:lvlJc w:val="right"/>
      <w:pPr>
        <w:ind w:left="2160" w:hanging="180"/>
      </w:pPr>
    </w:lvl>
    <w:lvl w:ilvl="3" w:tplc="0EB8EDD6">
      <w:start w:val="1"/>
      <w:numFmt w:val="decimal"/>
      <w:lvlText w:val="%4."/>
      <w:lvlJc w:val="left"/>
      <w:pPr>
        <w:ind w:left="2880" w:hanging="360"/>
      </w:pPr>
    </w:lvl>
    <w:lvl w:ilvl="4" w:tplc="B2ECA8CC">
      <w:start w:val="1"/>
      <w:numFmt w:val="lowerLetter"/>
      <w:lvlText w:val="%5."/>
      <w:lvlJc w:val="left"/>
      <w:pPr>
        <w:ind w:left="3600" w:hanging="360"/>
      </w:pPr>
    </w:lvl>
    <w:lvl w:ilvl="5" w:tplc="3BA0CCD6">
      <w:start w:val="1"/>
      <w:numFmt w:val="lowerRoman"/>
      <w:lvlText w:val="%6."/>
      <w:lvlJc w:val="right"/>
      <w:pPr>
        <w:ind w:left="4320" w:hanging="180"/>
      </w:pPr>
    </w:lvl>
    <w:lvl w:ilvl="6" w:tplc="D714BC86">
      <w:start w:val="1"/>
      <w:numFmt w:val="decimal"/>
      <w:lvlText w:val="%7."/>
      <w:lvlJc w:val="left"/>
      <w:pPr>
        <w:ind w:left="5040" w:hanging="360"/>
      </w:pPr>
    </w:lvl>
    <w:lvl w:ilvl="7" w:tplc="ECFE7508">
      <w:start w:val="1"/>
      <w:numFmt w:val="lowerLetter"/>
      <w:lvlText w:val="%8."/>
      <w:lvlJc w:val="left"/>
      <w:pPr>
        <w:ind w:left="5760" w:hanging="360"/>
      </w:pPr>
    </w:lvl>
    <w:lvl w:ilvl="8" w:tplc="1DD006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449D4"/>
    <w:multiLevelType w:val="hybridMultilevel"/>
    <w:tmpl w:val="1898FD12"/>
    <w:lvl w:ilvl="0" w:tplc="2452E7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1AE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DC2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6D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A1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AEB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821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AE9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EDF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87469D"/>
    <w:multiLevelType w:val="hybridMultilevel"/>
    <w:tmpl w:val="70C6FC42"/>
    <w:lvl w:ilvl="0" w:tplc="36442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973C7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946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DEAF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E5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44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DAEF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8A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2E75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0C6B9E"/>
    <w:multiLevelType w:val="hybridMultilevel"/>
    <w:tmpl w:val="B7C8F522"/>
    <w:lvl w:ilvl="0" w:tplc="D05CE0D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14BE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5CEA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29AC9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CA8D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8746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EB5258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D060C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3BFECD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DC80629"/>
    <w:multiLevelType w:val="hybridMultilevel"/>
    <w:tmpl w:val="012ADF48"/>
    <w:lvl w:ilvl="0" w:tplc="4F78099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1C40F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C5075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98D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4F2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665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CC3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22A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2C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C22CF2"/>
    <w:multiLevelType w:val="hybridMultilevel"/>
    <w:tmpl w:val="E31AD840"/>
    <w:lvl w:ilvl="0" w:tplc="C8E8E18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09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ABF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CC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A15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EF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84E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007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0EB1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E51B63"/>
    <w:multiLevelType w:val="hybridMultilevel"/>
    <w:tmpl w:val="A0C08916"/>
    <w:lvl w:ilvl="0" w:tplc="7BCE1EE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F43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A75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650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E1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A6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2D3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44C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8D0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506C51"/>
    <w:multiLevelType w:val="hybridMultilevel"/>
    <w:tmpl w:val="473401F0"/>
    <w:lvl w:ilvl="0" w:tplc="939076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74E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749C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609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C34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07C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68A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022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B84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9786A"/>
    <w:multiLevelType w:val="hybridMultilevel"/>
    <w:tmpl w:val="BA804158"/>
    <w:lvl w:ilvl="0" w:tplc="3BD22F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E042F3A">
      <w:start w:val="1"/>
      <w:numFmt w:val="lowerLetter"/>
      <w:lvlText w:val="%2."/>
      <w:lvlJc w:val="left"/>
      <w:pPr>
        <w:ind w:left="1789" w:hanging="360"/>
      </w:pPr>
    </w:lvl>
    <w:lvl w:ilvl="2" w:tplc="4E22C52E">
      <w:start w:val="1"/>
      <w:numFmt w:val="lowerRoman"/>
      <w:lvlText w:val="%3."/>
      <w:lvlJc w:val="right"/>
      <w:pPr>
        <w:ind w:left="2509" w:hanging="180"/>
      </w:pPr>
    </w:lvl>
    <w:lvl w:ilvl="3" w:tplc="0A2C7398">
      <w:start w:val="1"/>
      <w:numFmt w:val="decimal"/>
      <w:lvlText w:val="%4."/>
      <w:lvlJc w:val="left"/>
      <w:pPr>
        <w:ind w:left="3229" w:hanging="360"/>
      </w:pPr>
    </w:lvl>
    <w:lvl w:ilvl="4" w:tplc="2AEC15BA">
      <w:start w:val="1"/>
      <w:numFmt w:val="lowerLetter"/>
      <w:lvlText w:val="%5."/>
      <w:lvlJc w:val="left"/>
      <w:pPr>
        <w:ind w:left="3949" w:hanging="360"/>
      </w:pPr>
    </w:lvl>
    <w:lvl w:ilvl="5" w:tplc="F45AB96A">
      <w:start w:val="1"/>
      <w:numFmt w:val="lowerRoman"/>
      <w:lvlText w:val="%6."/>
      <w:lvlJc w:val="right"/>
      <w:pPr>
        <w:ind w:left="4669" w:hanging="180"/>
      </w:pPr>
    </w:lvl>
    <w:lvl w:ilvl="6" w:tplc="C3764028">
      <w:start w:val="1"/>
      <w:numFmt w:val="decimal"/>
      <w:lvlText w:val="%7."/>
      <w:lvlJc w:val="left"/>
      <w:pPr>
        <w:ind w:left="5389" w:hanging="360"/>
      </w:pPr>
    </w:lvl>
    <w:lvl w:ilvl="7" w:tplc="9AFAEE46">
      <w:start w:val="1"/>
      <w:numFmt w:val="lowerLetter"/>
      <w:lvlText w:val="%8."/>
      <w:lvlJc w:val="left"/>
      <w:pPr>
        <w:ind w:left="6109" w:hanging="360"/>
      </w:pPr>
    </w:lvl>
    <w:lvl w:ilvl="8" w:tplc="BABA0A6A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CB22E0"/>
    <w:multiLevelType w:val="hybridMultilevel"/>
    <w:tmpl w:val="4F5013A6"/>
    <w:lvl w:ilvl="0" w:tplc="143A6326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980C5C">
      <w:start w:val="1"/>
      <w:numFmt w:val="decimal"/>
      <w:lvlText w:val="%2)"/>
      <w:lvlJc w:val="left"/>
      <w:pPr>
        <w:ind w:left="1440" w:hanging="360"/>
      </w:pPr>
    </w:lvl>
    <w:lvl w:ilvl="2" w:tplc="6C50D64A">
      <w:start w:val="1"/>
      <w:numFmt w:val="lowerRoman"/>
      <w:lvlText w:val="%3."/>
      <w:lvlJc w:val="right"/>
      <w:pPr>
        <w:ind w:left="2160" w:hanging="180"/>
      </w:pPr>
    </w:lvl>
    <w:lvl w:ilvl="3" w:tplc="619892A4">
      <w:start w:val="1"/>
      <w:numFmt w:val="decimal"/>
      <w:lvlText w:val="%4."/>
      <w:lvlJc w:val="left"/>
      <w:pPr>
        <w:ind w:left="2880" w:hanging="360"/>
      </w:pPr>
    </w:lvl>
    <w:lvl w:ilvl="4" w:tplc="1FCC468C">
      <w:start w:val="1"/>
      <w:numFmt w:val="lowerLetter"/>
      <w:lvlText w:val="%5."/>
      <w:lvlJc w:val="left"/>
      <w:pPr>
        <w:ind w:left="3600" w:hanging="360"/>
      </w:pPr>
    </w:lvl>
    <w:lvl w:ilvl="5" w:tplc="DAD82CB4">
      <w:start w:val="1"/>
      <w:numFmt w:val="lowerRoman"/>
      <w:lvlText w:val="%6."/>
      <w:lvlJc w:val="right"/>
      <w:pPr>
        <w:ind w:left="4320" w:hanging="180"/>
      </w:pPr>
    </w:lvl>
    <w:lvl w:ilvl="6" w:tplc="39C6EBCC">
      <w:start w:val="1"/>
      <w:numFmt w:val="decimal"/>
      <w:lvlText w:val="%7."/>
      <w:lvlJc w:val="left"/>
      <w:pPr>
        <w:ind w:left="5040" w:hanging="360"/>
      </w:pPr>
    </w:lvl>
    <w:lvl w:ilvl="7" w:tplc="B4189432">
      <w:start w:val="1"/>
      <w:numFmt w:val="lowerLetter"/>
      <w:lvlText w:val="%8."/>
      <w:lvlJc w:val="left"/>
      <w:pPr>
        <w:ind w:left="5760" w:hanging="360"/>
      </w:pPr>
    </w:lvl>
    <w:lvl w:ilvl="8" w:tplc="EF181F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17"/>
  </w:num>
  <w:num w:numId="14">
    <w:abstractNumId w:val="15"/>
  </w:num>
  <w:num w:numId="15">
    <w:abstractNumId w:val="8"/>
  </w:num>
  <w:num w:numId="16">
    <w:abstractNumId w:val="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98"/>
    <w:rsid w:val="002F00C9"/>
    <w:rsid w:val="007C549D"/>
    <w:rsid w:val="009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DF211-6A00-4DA5-AAC2-E8AFCA9B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C944-CEEE-45D7-8E1C-04CAB9AD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Алексей Николаевич</dc:creator>
  <cp:keywords/>
  <dc:description/>
  <cp:lastModifiedBy>Малахов Алексей Николаевич</cp:lastModifiedBy>
  <cp:revision>2</cp:revision>
  <dcterms:created xsi:type="dcterms:W3CDTF">2026-04-14T12:05:00Z</dcterms:created>
  <dcterms:modified xsi:type="dcterms:W3CDTF">2026-04-14T12:05:00Z</dcterms:modified>
</cp:coreProperties>
</file>