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9FC82" w14:textId="77777777" w:rsidR="00CD710D" w:rsidRDefault="00A66B00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  <w:r w:rsidRPr="00A66B00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748D168" w14:textId="77777777" w:rsidR="00A66B00" w:rsidRDefault="00A66B00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p w14:paraId="1F9655E1" w14:textId="77777777" w:rsidR="00A66B00" w:rsidRPr="00A66B00" w:rsidRDefault="00A66B00" w:rsidP="00A66B00">
      <w:pPr>
        <w:spacing w:after="0"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4"/>
        </w:rPr>
      </w:pPr>
      <w:r w:rsidRPr="00A66B00">
        <w:rPr>
          <w:rFonts w:ascii="Times New Roman" w:hAnsi="Times New Roman" w:cs="Times New Roman"/>
          <w:b/>
          <w:sz w:val="28"/>
          <w:szCs w:val="24"/>
        </w:rPr>
        <w:t>ПРАВИТЕЛЬСТВО РОССИЙСКОЙ ФЕДЕРАЦИИ</w:t>
      </w:r>
    </w:p>
    <w:p w14:paraId="65695D12" w14:textId="77777777" w:rsidR="00A66B00" w:rsidRPr="00A66B00" w:rsidRDefault="00A66B00" w:rsidP="00A66B00">
      <w:pPr>
        <w:keepNext/>
        <w:snapToGri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A66B00">
        <w:rPr>
          <w:rFonts w:ascii="Times New Roman" w:hAnsi="Times New Roman" w:cs="Times New Roman"/>
          <w:b/>
          <w:sz w:val="28"/>
        </w:rPr>
        <w:t>П О С Т А Н О В Л Е Н И Е</w:t>
      </w:r>
    </w:p>
    <w:p w14:paraId="16246E8F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B21076" w14:textId="503EC2BA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66B00">
        <w:rPr>
          <w:rFonts w:ascii="Times New Roman" w:hAnsi="Times New Roman" w:cs="Times New Roman"/>
          <w:sz w:val="28"/>
        </w:rPr>
        <w:t xml:space="preserve">от </w:t>
      </w:r>
      <w:proofErr w:type="gramStart"/>
      <w:r w:rsidRPr="00A66B00">
        <w:rPr>
          <w:rFonts w:ascii="Times New Roman" w:hAnsi="Times New Roman" w:cs="Times New Roman"/>
          <w:sz w:val="28"/>
        </w:rPr>
        <w:t>«  </w:t>
      </w:r>
      <w:proofErr w:type="gramEnd"/>
      <w:r w:rsidRPr="00A66B00">
        <w:rPr>
          <w:rFonts w:ascii="Times New Roman" w:hAnsi="Times New Roman" w:cs="Times New Roman"/>
          <w:sz w:val="28"/>
        </w:rPr>
        <w:t>  »                  202</w:t>
      </w:r>
      <w:r w:rsidR="00A115C3" w:rsidRPr="00A115C3">
        <w:rPr>
          <w:rFonts w:ascii="Times New Roman" w:hAnsi="Times New Roman" w:cs="Times New Roman"/>
          <w:sz w:val="28"/>
        </w:rPr>
        <w:t>6</w:t>
      </w:r>
      <w:r w:rsidRPr="00A66B00">
        <w:rPr>
          <w:rFonts w:ascii="Times New Roman" w:hAnsi="Times New Roman" w:cs="Times New Roman"/>
          <w:sz w:val="28"/>
        </w:rPr>
        <w:t> г. № </w:t>
      </w:r>
    </w:p>
    <w:p w14:paraId="602E2E4C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2F29F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A66B00">
        <w:rPr>
          <w:rFonts w:ascii="Times New Roman" w:hAnsi="Times New Roman" w:cs="Times New Roman"/>
          <w:caps/>
          <w:sz w:val="28"/>
        </w:rPr>
        <w:t>Москва</w:t>
      </w:r>
    </w:p>
    <w:p w14:paraId="7A12B5DE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3AD80C5F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0D5F62C5" w14:textId="77777777" w:rsid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0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Российской Федерации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14 ноября 2023 г. № 1910</w:t>
      </w:r>
    </w:p>
    <w:p w14:paraId="1F5CD345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1BE48" w14:textId="77777777" w:rsidR="00A66B00" w:rsidRPr="00A66B00" w:rsidRDefault="00A66B00" w:rsidP="00A66B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B00"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Российской Федерации </w:t>
      </w:r>
      <w:r w:rsidRPr="00A66B00">
        <w:rPr>
          <w:rFonts w:ascii="Times New Roman" w:eastAsia="Calibri" w:hAnsi="Times New Roman" w:cs="Times New Roman"/>
          <w:b/>
          <w:spacing w:val="60"/>
          <w:sz w:val="28"/>
          <w:szCs w:val="28"/>
        </w:rPr>
        <w:t>постановляе</w:t>
      </w:r>
      <w:r w:rsidRPr="00A66B00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A66B0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77C919" w14:textId="1E203CF9" w:rsidR="00F737FB" w:rsidRPr="00420BB7" w:rsidRDefault="00A66B00" w:rsidP="0042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7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изменения, которые </w:t>
      </w:r>
      <w:r w:rsidRPr="00420BB7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420BB7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953F4C" w:rsidRPr="00420BB7">
        <w:rPr>
          <w:rFonts w:ascii="Times New Roman" w:hAnsi="Times New Roman" w:cs="Times New Roman"/>
          <w:sz w:val="28"/>
          <w:szCs w:val="28"/>
        </w:rPr>
        <w:t xml:space="preserve">Правила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предоставления, утвержденные </w:t>
      </w:r>
      <w:r w:rsidRPr="00420BB7">
        <w:rPr>
          <w:rFonts w:ascii="Times New Roman" w:hAnsi="Times New Roman" w:cs="Times New Roman"/>
          <w:sz w:val="28"/>
          <w:szCs w:val="28"/>
        </w:rPr>
        <w:t>постановление</w:t>
      </w:r>
      <w:r w:rsidR="00953F4C" w:rsidRPr="00420BB7">
        <w:rPr>
          <w:rFonts w:ascii="Times New Roman" w:hAnsi="Times New Roman" w:cs="Times New Roman"/>
          <w:sz w:val="28"/>
          <w:szCs w:val="28"/>
        </w:rPr>
        <w:t>м</w:t>
      </w:r>
      <w:r w:rsidRPr="00420B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ноября 2023 г. № 1910 </w:t>
      </w:r>
    </w:p>
    <w:p w14:paraId="0DDB74C8" w14:textId="0FD47207" w:rsidR="00B410D9" w:rsidRPr="00B410D9" w:rsidRDefault="00F737FB" w:rsidP="0042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0D9">
        <w:rPr>
          <w:rFonts w:ascii="Times New Roman" w:hAnsi="Times New Roman" w:cs="Times New Roman"/>
          <w:sz w:val="28"/>
          <w:szCs w:val="28"/>
        </w:rPr>
        <w:t xml:space="preserve">«Об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предоставления» </w:t>
      </w:r>
      <w:r w:rsidR="00A66B00" w:rsidRPr="00B410D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2023, № 47, ст. 8422; 2024, </w:t>
      </w:r>
      <w:r w:rsidR="001B72EC" w:rsidRPr="00B410D9">
        <w:rPr>
          <w:rFonts w:ascii="Times New Roman" w:hAnsi="Times New Roman" w:cs="Times New Roman"/>
          <w:sz w:val="28"/>
          <w:szCs w:val="28"/>
        </w:rPr>
        <w:br/>
      </w:r>
      <w:r w:rsidR="00A66B00" w:rsidRPr="00B410D9">
        <w:rPr>
          <w:rFonts w:ascii="Times New Roman" w:hAnsi="Times New Roman" w:cs="Times New Roman"/>
          <w:sz w:val="28"/>
          <w:szCs w:val="28"/>
        </w:rPr>
        <w:t>№ 1; ст. 250).</w:t>
      </w:r>
      <w:bookmarkStart w:id="0" w:name="_GoBack"/>
      <w:bookmarkEnd w:id="0"/>
    </w:p>
    <w:p w14:paraId="77D3E36C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14:paraId="16C88DDD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14:paraId="26F712DB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14:paraId="6F9B1E8B" w14:textId="77777777" w:rsidR="00A66B00" w:rsidRPr="00A66B00" w:rsidRDefault="00A66B00" w:rsidP="00A66B0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</w:rPr>
      </w:pPr>
      <w:r w:rsidRPr="00A66B00">
        <w:rPr>
          <w:rFonts w:ascii="Times New Roman" w:eastAsia="MS Mincho" w:hAnsi="Times New Roman" w:cs="Times New Roman"/>
          <w:bCs/>
          <w:sz w:val="28"/>
          <w:szCs w:val="28"/>
        </w:rPr>
        <w:t>Председатель Правительства</w:t>
      </w:r>
    </w:p>
    <w:p w14:paraId="2CEFA32C" w14:textId="77777777" w:rsidR="00A66B00" w:rsidRPr="00A66B00" w:rsidRDefault="00A66B00" w:rsidP="00A66B00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</w:rPr>
      </w:pPr>
      <w:r w:rsidRPr="00A66B00">
        <w:rPr>
          <w:rFonts w:ascii="Times New Roman" w:eastAsia="MS Mincho" w:hAnsi="Times New Roman" w:cs="Times New Roman"/>
          <w:bCs/>
          <w:sz w:val="28"/>
          <w:szCs w:val="28"/>
        </w:rPr>
        <w:t xml:space="preserve">      Российской Федерации                                                    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      </w:t>
      </w:r>
      <w:r w:rsidRPr="00A66B0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D40A4A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</w:t>
      </w:r>
      <w:r w:rsidRPr="00A66B00">
        <w:rPr>
          <w:rFonts w:ascii="Times New Roman" w:eastAsia="MS Mincho" w:hAnsi="Times New Roman" w:cs="Times New Roman"/>
          <w:bCs/>
          <w:sz w:val="28"/>
          <w:szCs w:val="28"/>
        </w:rPr>
        <w:t xml:space="preserve"> М. </w:t>
      </w:r>
      <w:proofErr w:type="spellStart"/>
      <w:r w:rsidRPr="00A66B00">
        <w:rPr>
          <w:rFonts w:ascii="Times New Roman" w:eastAsia="MS Mincho" w:hAnsi="Times New Roman" w:cs="Times New Roman"/>
          <w:bCs/>
          <w:sz w:val="28"/>
          <w:szCs w:val="28"/>
        </w:rPr>
        <w:t>Мишустин</w:t>
      </w:r>
      <w:proofErr w:type="spellEnd"/>
    </w:p>
    <w:p w14:paraId="00539F63" w14:textId="77777777" w:rsidR="00A66B00" w:rsidRDefault="00A66B00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  <w:sectPr w:rsidR="00A66B00" w:rsidSect="00A66B0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316489F" w14:textId="17572668" w:rsidR="00A66B00" w:rsidRPr="00A66B00" w:rsidRDefault="00A66B00" w:rsidP="00A66B0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A66B00">
        <w:rPr>
          <w:rFonts w:ascii="Times New Roman" w:hAnsi="Times New Roman" w:cs="Times New Roman"/>
          <w:sz w:val="28"/>
        </w:rPr>
        <w:lastRenderedPageBreak/>
        <w:t>УТВЕРЖДЕНЫ</w:t>
      </w:r>
      <w:r w:rsidRPr="00A66B00">
        <w:rPr>
          <w:rFonts w:ascii="Times New Roman" w:hAnsi="Times New Roman" w:cs="Times New Roman"/>
          <w:sz w:val="28"/>
        </w:rPr>
        <w:br/>
        <w:t xml:space="preserve">постановлением Правительства </w:t>
      </w:r>
      <w:r w:rsidRPr="00A66B00">
        <w:rPr>
          <w:rFonts w:ascii="Times New Roman" w:hAnsi="Times New Roman" w:cs="Times New Roman"/>
          <w:sz w:val="28"/>
        </w:rPr>
        <w:br/>
        <w:t xml:space="preserve">Российской Федерации </w:t>
      </w:r>
      <w:r w:rsidRPr="00A66B00">
        <w:rPr>
          <w:rFonts w:ascii="Times New Roman" w:hAnsi="Times New Roman" w:cs="Times New Roman"/>
          <w:sz w:val="28"/>
        </w:rPr>
        <w:br/>
        <w:t>от ____________202</w:t>
      </w:r>
      <w:r w:rsidR="00A115C3" w:rsidRPr="00420BB7">
        <w:rPr>
          <w:rFonts w:ascii="Times New Roman" w:hAnsi="Times New Roman" w:cs="Times New Roman"/>
          <w:sz w:val="28"/>
        </w:rPr>
        <w:t>6</w:t>
      </w:r>
      <w:r w:rsidRPr="00A66B00">
        <w:rPr>
          <w:rFonts w:ascii="Times New Roman" w:hAnsi="Times New Roman" w:cs="Times New Roman"/>
          <w:sz w:val="28"/>
        </w:rPr>
        <w:t xml:space="preserve"> г. №____</w:t>
      </w:r>
    </w:p>
    <w:p w14:paraId="28ECC352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DF490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BEEA3" w14:textId="77777777" w:rsidR="00A66B00" w:rsidRPr="00A66B00" w:rsidRDefault="00A66B00" w:rsidP="00A6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00">
        <w:rPr>
          <w:rFonts w:ascii="Times New Roman" w:hAnsi="Times New Roman" w:cs="Times New Roman"/>
          <w:b/>
          <w:sz w:val="28"/>
          <w:szCs w:val="28"/>
        </w:rPr>
        <w:t>И З М Е Н Е Н И Я,</w:t>
      </w:r>
    </w:p>
    <w:p w14:paraId="7FAEB123" w14:textId="77777777" w:rsidR="00A66B00" w:rsidRPr="00A66B00" w:rsidRDefault="00A66B00" w:rsidP="003775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6B00">
        <w:rPr>
          <w:rFonts w:ascii="Times New Roman" w:hAnsi="Times New Roman" w:cs="Times New Roman"/>
          <w:b/>
          <w:sz w:val="28"/>
        </w:rPr>
        <w:t xml:space="preserve">которые вносятся </w:t>
      </w:r>
      <w:r w:rsidR="0037754B" w:rsidRPr="0037754B">
        <w:rPr>
          <w:rFonts w:ascii="Times New Roman" w:hAnsi="Times New Roman" w:cs="Times New Roman"/>
          <w:b/>
          <w:sz w:val="28"/>
        </w:rPr>
        <w:t>в Правила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</w:r>
      <w:r w:rsidRPr="00A66B00">
        <w:rPr>
          <w:rFonts w:ascii="Times New Roman" w:hAnsi="Times New Roman" w:cs="Times New Roman"/>
          <w:b/>
          <w:sz w:val="28"/>
        </w:rPr>
        <w:br/>
      </w:r>
    </w:p>
    <w:p w14:paraId="6BCE8851" w14:textId="77777777" w:rsidR="00A66B00" w:rsidRDefault="00A66B00" w:rsidP="00A66B0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5A8E3C6" w14:textId="27824461" w:rsidR="00700F9A" w:rsidRDefault="00DA1E8C" w:rsidP="00A66B00">
      <w:pPr>
        <w:pStyle w:val="a3"/>
        <w:spacing w:before="0" w:beforeAutospacing="0" w:after="0" w:afterAutospacing="0" w:line="180" w:lineRule="atLeast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1</w:t>
      </w:r>
      <w:r w:rsidR="00700F9A">
        <w:rPr>
          <w:rFonts w:eastAsiaTheme="minorHAnsi"/>
          <w:sz w:val="28"/>
          <w:szCs w:val="22"/>
          <w:lang w:eastAsia="en-US"/>
        </w:rPr>
        <w:t xml:space="preserve">. Пункт 21 </w:t>
      </w:r>
      <w:r w:rsidR="001E67E3">
        <w:rPr>
          <w:rFonts w:eastAsiaTheme="minorHAnsi"/>
          <w:sz w:val="28"/>
          <w:szCs w:val="22"/>
          <w:lang w:eastAsia="en-US"/>
        </w:rPr>
        <w:t>д</w:t>
      </w:r>
      <w:r w:rsidR="00700F9A">
        <w:rPr>
          <w:rFonts w:eastAsiaTheme="minorHAnsi"/>
          <w:sz w:val="28"/>
          <w:szCs w:val="22"/>
          <w:lang w:eastAsia="en-US"/>
        </w:rPr>
        <w:t>ополнить подпунктом «г» следующего содержания:</w:t>
      </w:r>
    </w:p>
    <w:p w14:paraId="67851D5F" w14:textId="6F16CFA1" w:rsidR="00700F9A" w:rsidRPr="00700F9A" w:rsidRDefault="00700F9A" w:rsidP="00700F9A">
      <w:pPr>
        <w:pStyle w:val="a3"/>
        <w:spacing w:before="0" w:beforeAutospacing="0" w:after="0" w:afterAutospacing="0" w:line="180" w:lineRule="atLeast"/>
        <w:ind w:firstLine="540"/>
        <w:jc w:val="both"/>
      </w:pPr>
      <w:r>
        <w:rPr>
          <w:rFonts w:eastAsiaTheme="minorHAnsi"/>
          <w:sz w:val="28"/>
          <w:szCs w:val="22"/>
          <w:lang w:eastAsia="en-US"/>
        </w:rPr>
        <w:t xml:space="preserve">«г) </w:t>
      </w:r>
      <w:r w:rsidRPr="00700F9A">
        <w:rPr>
          <w:rFonts w:eastAsiaTheme="minorHAnsi"/>
          <w:sz w:val="28"/>
          <w:szCs w:val="22"/>
          <w:lang w:eastAsia="en-US"/>
        </w:rPr>
        <w:t>прием обращений граждан, поступающих в</w:t>
      </w:r>
      <w:r w:rsidR="005E67E0">
        <w:rPr>
          <w:rFonts w:eastAsiaTheme="minorHAnsi"/>
          <w:sz w:val="28"/>
          <w:szCs w:val="22"/>
          <w:lang w:eastAsia="en-US"/>
        </w:rPr>
        <w:t xml:space="preserve"> виде</w:t>
      </w:r>
      <w:r w:rsidRPr="00700F9A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>текстовы</w:t>
      </w:r>
      <w:r w:rsidR="005E67E0">
        <w:rPr>
          <w:rFonts w:eastAsiaTheme="minorHAnsi"/>
          <w:sz w:val="28"/>
          <w:szCs w:val="22"/>
          <w:lang w:eastAsia="en-US"/>
        </w:rPr>
        <w:t>х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="005E67E0">
        <w:rPr>
          <w:rFonts w:eastAsiaTheme="minorHAnsi"/>
          <w:sz w:val="28"/>
          <w:szCs w:val="22"/>
          <w:lang w:eastAsia="en-US"/>
        </w:rPr>
        <w:t>сообщений</w:t>
      </w:r>
      <w:r w:rsidR="001E67E3">
        <w:rPr>
          <w:rFonts w:eastAsiaTheme="minorHAnsi"/>
          <w:sz w:val="28"/>
          <w:szCs w:val="22"/>
          <w:lang w:eastAsia="en-US"/>
        </w:rPr>
        <w:t>, и их направление</w:t>
      </w:r>
      <w:r w:rsidRPr="00700F9A">
        <w:rPr>
          <w:rFonts w:eastAsiaTheme="minorHAnsi"/>
          <w:sz w:val="28"/>
          <w:szCs w:val="22"/>
          <w:lang w:eastAsia="en-US"/>
        </w:rPr>
        <w:t xml:space="preserve"> в информационную систему </w:t>
      </w:r>
      <w:r>
        <w:rPr>
          <w:rFonts w:eastAsiaTheme="minorHAnsi"/>
          <w:sz w:val="28"/>
          <w:szCs w:val="22"/>
          <w:lang w:eastAsia="en-US"/>
        </w:rPr>
        <w:t>«</w:t>
      </w:r>
      <w:r w:rsidRPr="00700F9A">
        <w:rPr>
          <w:rFonts w:eastAsiaTheme="minorHAnsi"/>
          <w:sz w:val="28"/>
          <w:szCs w:val="22"/>
          <w:lang w:eastAsia="en-US"/>
        </w:rPr>
        <w:t>Единый контакт-центр взаимодействия с гражданами</w:t>
      </w:r>
      <w:r w:rsidR="00034255">
        <w:rPr>
          <w:rFonts w:eastAsiaTheme="minorHAnsi"/>
          <w:sz w:val="28"/>
          <w:szCs w:val="22"/>
          <w:lang w:eastAsia="en-US"/>
        </w:rPr>
        <w:t>.».</w:t>
      </w:r>
    </w:p>
    <w:p w14:paraId="29DC758B" w14:textId="123370F6" w:rsidR="00513782" w:rsidRDefault="00DA1E8C" w:rsidP="00A66B00">
      <w:pPr>
        <w:pStyle w:val="a3"/>
        <w:spacing w:before="0" w:beforeAutospacing="0" w:after="0" w:afterAutospacing="0" w:line="180" w:lineRule="atLeast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2</w:t>
      </w:r>
      <w:r w:rsidR="00953F4C" w:rsidRPr="00953F4C">
        <w:rPr>
          <w:rFonts w:eastAsiaTheme="minorHAnsi"/>
          <w:sz w:val="28"/>
          <w:szCs w:val="22"/>
          <w:lang w:eastAsia="en-US"/>
        </w:rPr>
        <w:t xml:space="preserve">. </w:t>
      </w:r>
      <w:r w:rsidR="005E67E0">
        <w:rPr>
          <w:rFonts w:eastAsiaTheme="minorHAnsi"/>
          <w:sz w:val="28"/>
          <w:szCs w:val="22"/>
          <w:lang w:eastAsia="en-US"/>
        </w:rPr>
        <w:t>П</w:t>
      </w:r>
      <w:r w:rsidR="00297ACC">
        <w:rPr>
          <w:rFonts w:eastAsiaTheme="minorHAnsi"/>
          <w:sz w:val="28"/>
          <w:szCs w:val="22"/>
          <w:lang w:eastAsia="en-US"/>
        </w:rPr>
        <w:t>ункт 22</w:t>
      </w:r>
      <w:r w:rsidR="00B12556" w:rsidRPr="00B12556">
        <w:rPr>
          <w:rFonts w:eastAsiaTheme="minorHAnsi"/>
          <w:sz w:val="28"/>
          <w:szCs w:val="22"/>
          <w:lang w:eastAsia="en-US"/>
        </w:rPr>
        <w:t xml:space="preserve"> </w:t>
      </w:r>
      <w:r w:rsidR="00B12556">
        <w:rPr>
          <w:rFonts w:eastAsiaTheme="minorHAnsi"/>
          <w:sz w:val="28"/>
          <w:szCs w:val="22"/>
          <w:lang w:eastAsia="en-US"/>
        </w:rPr>
        <w:t>дополнить</w:t>
      </w:r>
      <w:r w:rsidR="000A0F4F">
        <w:rPr>
          <w:rFonts w:eastAsiaTheme="minorHAnsi"/>
          <w:sz w:val="28"/>
          <w:szCs w:val="22"/>
          <w:lang w:eastAsia="en-US"/>
        </w:rPr>
        <w:t xml:space="preserve"> подпунктом «г</w:t>
      </w:r>
      <w:r w:rsidR="00513782">
        <w:rPr>
          <w:rFonts w:eastAsiaTheme="minorHAnsi"/>
          <w:sz w:val="28"/>
          <w:szCs w:val="22"/>
          <w:lang w:eastAsia="en-US"/>
        </w:rPr>
        <w:t>» следующего содержания:</w:t>
      </w:r>
    </w:p>
    <w:p w14:paraId="3315585A" w14:textId="51E0D234" w:rsidR="00297ACC" w:rsidRDefault="000A0F4F" w:rsidP="00513782">
      <w:pPr>
        <w:pStyle w:val="a3"/>
        <w:spacing w:before="0" w:beforeAutospacing="0" w:after="0" w:afterAutospacing="0" w:line="180" w:lineRule="atLeast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«г</w:t>
      </w:r>
      <w:r w:rsidR="00513782">
        <w:rPr>
          <w:rFonts w:eastAsiaTheme="minorHAnsi"/>
          <w:sz w:val="28"/>
          <w:szCs w:val="22"/>
          <w:lang w:eastAsia="en-US"/>
        </w:rPr>
        <w:t xml:space="preserve">) </w:t>
      </w:r>
      <w:r>
        <w:rPr>
          <w:rFonts w:eastAsiaTheme="minorHAnsi"/>
          <w:sz w:val="28"/>
          <w:szCs w:val="22"/>
          <w:lang w:eastAsia="en-US"/>
        </w:rPr>
        <w:t xml:space="preserve">прием и </w:t>
      </w:r>
      <w:r w:rsidR="00513782" w:rsidRPr="00513782">
        <w:rPr>
          <w:rFonts w:eastAsiaTheme="minorHAnsi"/>
          <w:sz w:val="28"/>
          <w:szCs w:val="22"/>
          <w:lang w:eastAsia="en-US"/>
        </w:rPr>
        <w:t>обработка обращений граждан, в виде текст</w:t>
      </w:r>
      <w:r w:rsidR="00513782">
        <w:rPr>
          <w:rFonts w:eastAsiaTheme="minorHAnsi"/>
          <w:sz w:val="28"/>
          <w:szCs w:val="22"/>
          <w:lang w:eastAsia="en-US"/>
        </w:rPr>
        <w:t>овых сообщений</w:t>
      </w:r>
      <w:r w:rsidR="00DA1E8C">
        <w:rPr>
          <w:rFonts w:eastAsiaTheme="minorHAnsi"/>
          <w:sz w:val="28"/>
          <w:szCs w:val="22"/>
          <w:lang w:eastAsia="en-US"/>
        </w:rPr>
        <w:t>.».</w:t>
      </w:r>
    </w:p>
    <w:p w14:paraId="6C8D4ECE" w14:textId="2C0EAB3A" w:rsidR="007A60E6" w:rsidRDefault="00DA1E8C" w:rsidP="00A66B00">
      <w:pPr>
        <w:pStyle w:val="a3"/>
        <w:spacing w:before="0" w:beforeAutospacing="0" w:after="0" w:afterAutospacing="0" w:line="180" w:lineRule="atLeast"/>
        <w:ind w:firstLine="54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3</w:t>
      </w:r>
      <w:r w:rsidR="00C8102F">
        <w:rPr>
          <w:rFonts w:eastAsiaTheme="minorHAnsi"/>
          <w:sz w:val="28"/>
          <w:szCs w:val="22"/>
          <w:lang w:eastAsia="en-US"/>
        </w:rPr>
        <w:t>. Подпункт</w:t>
      </w:r>
      <w:r w:rsidR="007A60E6">
        <w:rPr>
          <w:rFonts w:eastAsiaTheme="minorHAnsi"/>
          <w:sz w:val="28"/>
          <w:szCs w:val="22"/>
          <w:lang w:eastAsia="en-US"/>
        </w:rPr>
        <w:t xml:space="preserve"> «а» пункта 28</w:t>
      </w:r>
      <w:r w:rsidR="00266897">
        <w:rPr>
          <w:rFonts w:eastAsiaTheme="minorHAnsi"/>
          <w:sz w:val="28"/>
          <w:szCs w:val="22"/>
          <w:lang w:eastAsia="en-US"/>
        </w:rPr>
        <w:t xml:space="preserve"> после слов «телефонному номеру» дополнить словами «</w:t>
      </w:r>
      <w:r w:rsidR="00513782">
        <w:rPr>
          <w:rFonts w:eastAsiaTheme="minorHAnsi"/>
          <w:sz w:val="28"/>
          <w:szCs w:val="22"/>
          <w:lang w:eastAsia="en-US"/>
        </w:rPr>
        <w:t>или в виде текстовых сообщений</w:t>
      </w:r>
      <w:r w:rsidR="00266897">
        <w:rPr>
          <w:rFonts w:eastAsiaTheme="minorHAnsi"/>
          <w:sz w:val="28"/>
          <w:szCs w:val="22"/>
          <w:lang w:eastAsia="en-US"/>
        </w:rPr>
        <w:t>».</w:t>
      </w:r>
    </w:p>
    <w:p w14:paraId="041517AC" w14:textId="77777777" w:rsidR="00A66B00" w:rsidRDefault="00A66B00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p w14:paraId="1650878F" w14:textId="77777777" w:rsidR="00297ACC" w:rsidRDefault="00297ACC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p w14:paraId="2A6D3C76" w14:textId="77777777" w:rsidR="00297ACC" w:rsidRDefault="00297ACC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p w14:paraId="3BB54798" w14:textId="77777777" w:rsidR="00297ACC" w:rsidRDefault="00297ACC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p w14:paraId="34886C0F" w14:textId="77777777" w:rsidR="00297ACC" w:rsidRPr="00A66B00" w:rsidRDefault="00297ACC" w:rsidP="00A66B00">
      <w:pPr>
        <w:ind w:left="8080"/>
        <w:rPr>
          <w:rFonts w:ascii="Times New Roman" w:hAnsi="Times New Roman" w:cs="Times New Roman"/>
          <w:b/>
          <w:sz w:val="28"/>
          <w:szCs w:val="28"/>
        </w:rPr>
      </w:pPr>
    </w:p>
    <w:sectPr w:rsidR="00297ACC" w:rsidRPr="00A66B00" w:rsidSect="00A66B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F23D2"/>
    <w:multiLevelType w:val="hybridMultilevel"/>
    <w:tmpl w:val="13BECC86"/>
    <w:lvl w:ilvl="0" w:tplc="100AD0A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6A598D"/>
    <w:multiLevelType w:val="hybridMultilevel"/>
    <w:tmpl w:val="13BECC86"/>
    <w:lvl w:ilvl="0" w:tplc="100AD0A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8B09E3"/>
    <w:multiLevelType w:val="hybridMultilevel"/>
    <w:tmpl w:val="91448B2A"/>
    <w:lvl w:ilvl="0" w:tplc="0652F9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D"/>
    <w:rsid w:val="00013474"/>
    <w:rsid w:val="00034255"/>
    <w:rsid w:val="000A0F4F"/>
    <w:rsid w:val="001B72EC"/>
    <w:rsid w:val="001C5222"/>
    <w:rsid w:val="001D59F3"/>
    <w:rsid w:val="001E127F"/>
    <w:rsid w:val="001E67E3"/>
    <w:rsid w:val="00266897"/>
    <w:rsid w:val="00297ACC"/>
    <w:rsid w:val="002A7E6F"/>
    <w:rsid w:val="0031267E"/>
    <w:rsid w:val="00343B0E"/>
    <w:rsid w:val="00362048"/>
    <w:rsid w:val="003768EE"/>
    <w:rsid w:val="0037754B"/>
    <w:rsid w:val="003A1965"/>
    <w:rsid w:val="003E3E38"/>
    <w:rsid w:val="004206C0"/>
    <w:rsid w:val="00420BB7"/>
    <w:rsid w:val="004420EB"/>
    <w:rsid w:val="004A2A94"/>
    <w:rsid w:val="00513782"/>
    <w:rsid w:val="00576B7C"/>
    <w:rsid w:val="005B3456"/>
    <w:rsid w:val="005E67E0"/>
    <w:rsid w:val="0061277C"/>
    <w:rsid w:val="006777FD"/>
    <w:rsid w:val="006C052F"/>
    <w:rsid w:val="006F7A88"/>
    <w:rsid w:val="00700F9A"/>
    <w:rsid w:val="00735C63"/>
    <w:rsid w:val="007A60E6"/>
    <w:rsid w:val="007D66C9"/>
    <w:rsid w:val="00851D4D"/>
    <w:rsid w:val="008A19EC"/>
    <w:rsid w:val="00953F4C"/>
    <w:rsid w:val="00985125"/>
    <w:rsid w:val="009E04D7"/>
    <w:rsid w:val="00A115C3"/>
    <w:rsid w:val="00A321C9"/>
    <w:rsid w:val="00A43341"/>
    <w:rsid w:val="00A66B00"/>
    <w:rsid w:val="00AB3F0F"/>
    <w:rsid w:val="00B12556"/>
    <w:rsid w:val="00B410D9"/>
    <w:rsid w:val="00B76E40"/>
    <w:rsid w:val="00B804CE"/>
    <w:rsid w:val="00BE3F1F"/>
    <w:rsid w:val="00C04C8A"/>
    <w:rsid w:val="00C25117"/>
    <w:rsid w:val="00C8102F"/>
    <w:rsid w:val="00CA6D82"/>
    <w:rsid w:val="00CF42FF"/>
    <w:rsid w:val="00D40A4A"/>
    <w:rsid w:val="00D47D59"/>
    <w:rsid w:val="00DA1E8C"/>
    <w:rsid w:val="00F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CB4E"/>
  <w15:chartTrackingRefBased/>
  <w15:docId w15:val="{93A943BB-B506-4C7E-91A6-0751C6A8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4C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E3E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E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3E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E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E3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206C0"/>
    <w:pPr>
      <w:ind w:left="720"/>
      <w:contextualSpacing/>
    </w:pPr>
  </w:style>
  <w:style w:type="paragraph" w:customStyle="1" w:styleId="listvisa">
    <w:name w:val="listvisa"/>
    <w:basedOn w:val="a"/>
    <w:rsid w:val="0037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5908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882C-FD59-4EF1-AFAB-C2AA2CBA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Андреевна</dc:creator>
  <cp:keywords/>
  <dc:description/>
  <cp:lastModifiedBy>Егорова Анастасия Андреевна</cp:lastModifiedBy>
  <cp:revision>3</cp:revision>
  <cp:lastPrinted>2025-06-09T07:48:00Z</cp:lastPrinted>
  <dcterms:created xsi:type="dcterms:W3CDTF">2026-02-18T11:55:00Z</dcterms:created>
  <dcterms:modified xsi:type="dcterms:W3CDTF">2026-04-30T06:41:00Z</dcterms:modified>
</cp:coreProperties>
</file>