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68929" w14:textId="77777777" w:rsidR="000073A5" w:rsidRPr="007344E2" w:rsidRDefault="00E93985" w:rsidP="00E93985">
      <w:pPr>
        <w:tabs>
          <w:tab w:val="left" w:pos="8610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528973B" w14:textId="77777777" w:rsidR="000073A5" w:rsidRDefault="000073A5">
      <w:pPr>
        <w:rPr>
          <w:rFonts w:ascii="Times New Roman" w:hAnsi="Times New Roman" w:cs="Times New Roman"/>
          <w:sz w:val="24"/>
          <w:szCs w:val="24"/>
        </w:rPr>
      </w:pPr>
    </w:p>
    <w:p w14:paraId="213E78CB" w14:textId="77777777" w:rsidR="000073A5" w:rsidRDefault="000073A5">
      <w:pPr>
        <w:rPr>
          <w:rFonts w:ascii="Times New Roman" w:hAnsi="Times New Roman" w:cs="Times New Roman"/>
          <w:sz w:val="24"/>
          <w:szCs w:val="24"/>
        </w:rPr>
      </w:pPr>
    </w:p>
    <w:p w14:paraId="74ACCCB9" w14:textId="77777777" w:rsidR="000073A5" w:rsidRDefault="000073A5">
      <w:pPr>
        <w:rPr>
          <w:rFonts w:ascii="Times New Roman" w:hAnsi="Times New Roman" w:cs="Times New Roman"/>
          <w:sz w:val="24"/>
          <w:szCs w:val="24"/>
        </w:rPr>
      </w:pPr>
    </w:p>
    <w:p w14:paraId="2436D244" w14:textId="77777777" w:rsidR="000073A5" w:rsidRDefault="000073A5">
      <w:pPr>
        <w:rPr>
          <w:rFonts w:ascii="Times New Roman" w:hAnsi="Times New Roman" w:cs="Times New Roman"/>
          <w:sz w:val="24"/>
          <w:szCs w:val="24"/>
        </w:rPr>
      </w:pPr>
    </w:p>
    <w:p w14:paraId="662D3452" w14:textId="77777777" w:rsidR="000073A5" w:rsidRDefault="000073A5">
      <w:pPr>
        <w:rPr>
          <w:rFonts w:ascii="Times New Roman" w:hAnsi="Times New Roman" w:cs="Times New Roman"/>
          <w:sz w:val="24"/>
          <w:szCs w:val="24"/>
        </w:rPr>
      </w:pPr>
    </w:p>
    <w:p w14:paraId="6F3D21C7" w14:textId="77777777" w:rsidR="000073A5" w:rsidRDefault="000073A5">
      <w:pPr>
        <w:rPr>
          <w:rFonts w:ascii="Times New Roman" w:hAnsi="Times New Roman" w:cs="Times New Roman"/>
          <w:sz w:val="24"/>
          <w:szCs w:val="24"/>
        </w:rPr>
      </w:pPr>
    </w:p>
    <w:p w14:paraId="1745B007" w14:textId="77777777" w:rsidR="004A22C2" w:rsidRDefault="004A22C2" w:rsidP="004A22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77EC333" w14:textId="77777777" w:rsidR="004A22C2" w:rsidRDefault="004A22C2" w:rsidP="004A22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5136062" w14:textId="77777777" w:rsidR="00E708A1" w:rsidRDefault="00E708A1" w:rsidP="004A22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6555CF" w14:textId="77777777" w:rsidR="00E708A1" w:rsidRDefault="00E708A1" w:rsidP="004A22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99C79A" w14:textId="77777777" w:rsidR="00E708A1" w:rsidRDefault="00E708A1" w:rsidP="004A22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8B643E" w14:textId="77777777" w:rsidR="00E708A1" w:rsidRDefault="00E708A1" w:rsidP="004A22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5917DC3" w14:textId="77777777" w:rsidR="00E708A1" w:rsidRDefault="00E708A1" w:rsidP="00E708A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9925025" w14:textId="77777777" w:rsidR="0089717F" w:rsidRDefault="004A22C2" w:rsidP="00897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22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</w:t>
      </w:r>
      <w:bookmarkStart w:id="0" w:name="_Hlk85365972"/>
      <w:r w:rsidR="00E93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типовой дополнительной профессиональной программы </w:t>
      </w:r>
      <w:r w:rsidR="00691E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</w:t>
      </w:r>
    </w:p>
    <w:p w14:paraId="3D197F06" w14:textId="07355FF7" w:rsidR="00E93985" w:rsidRPr="004A22C2" w:rsidRDefault="00BE54A7" w:rsidP="00FC4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повышения квалификации</w:t>
      </w:r>
      <w:r w:rsidR="00E93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A61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области медико-социальной экспертизы при туберкулезе </w:t>
      </w:r>
      <w:r w:rsidR="00784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виду профессиональной деятельности «Специалист по медико-социальной экспертизе»</w:t>
      </w:r>
      <w:r w:rsidR="0078405C" w:rsidRPr="00784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bookmarkEnd w:id="0"/>
    <w:p w14:paraId="162ACC05" w14:textId="77777777" w:rsidR="00817954" w:rsidRPr="00817954" w:rsidRDefault="004A22C2" w:rsidP="00E11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22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02E19032" w14:textId="77777777" w:rsidR="00817954" w:rsidRPr="00817954" w:rsidRDefault="00817954" w:rsidP="00E11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65805E" w14:textId="77777777" w:rsidR="00817954" w:rsidRPr="00817954" w:rsidRDefault="00817954" w:rsidP="007344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9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89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пунктом 10 части 7 статьи 76 Федерального закона </w:t>
      </w:r>
      <w:r w:rsidR="00C13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89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13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 декабря 2012 г. № 273-ФЗ «Об образовании в Российской Федерации»,                         </w:t>
      </w:r>
      <w:r w:rsidR="0061229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10</w:t>
      </w:r>
      <w:r w:rsidR="00612295" w:rsidRPr="005B7BB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E31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2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статьи 4 </w:t>
      </w:r>
      <w:r w:rsidR="00612295" w:rsidRPr="0061229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</w:t>
      </w:r>
      <w:r w:rsidR="005B7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2295" w:rsidRPr="0061229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</w:t>
      </w:r>
      <w:r w:rsidR="00C13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</w:t>
      </w:r>
      <w:r w:rsidR="00612295" w:rsidRPr="00612295">
        <w:rPr>
          <w:rFonts w:ascii="Times New Roman" w:eastAsia="Times New Roman" w:hAnsi="Times New Roman" w:cs="Times New Roman"/>
          <w:sz w:val="28"/>
          <w:szCs w:val="28"/>
          <w:lang w:eastAsia="ru-RU"/>
        </w:rPr>
        <w:t>1995</w:t>
      </w:r>
      <w:r w:rsidR="00734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612295" w:rsidRPr="00612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181-ФЗ </w:t>
      </w:r>
      <w:r w:rsidR="00C13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612295" w:rsidRPr="00612295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социальной защите инвалидов в Российской Федерации»</w:t>
      </w:r>
      <w:r w:rsidR="006122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13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46CD" w:rsidRPr="000F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подпунктом </w:t>
      </w:r>
      <w:r w:rsidR="00C13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0F46CD" w:rsidRPr="000F46CD">
        <w:rPr>
          <w:rFonts w:ascii="Times New Roman" w:eastAsia="Times New Roman" w:hAnsi="Times New Roman" w:cs="Times New Roman"/>
          <w:sz w:val="28"/>
          <w:szCs w:val="28"/>
          <w:lang w:eastAsia="ru-RU"/>
        </w:rPr>
        <w:t>5.2.107</w:t>
      </w:r>
      <w:r w:rsidR="0089717F" w:rsidRPr="0089717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6</w:t>
      </w:r>
      <w:r w:rsidR="000F46CD" w:rsidRPr="000F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5 Положения </w:t>
      </w:r>
      <w:r w:rsidR="00E31A60" w:rsidRPr="003A045B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Министерстве труда и социальной защиты Российской Федерации, утвержденного постановлением Правительств</w:t>
      </w:r>
      <w:r w:rsidR="00530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Российской Федерации от 19 июня </w:t>
      </w:r>
      <w:r w:rsidR="00E31A60" w:rsidRPr="003A0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2012 </w:t>
      </w:r>
      <w:r w:rsidR="00530DA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91E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30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1A60" w:rsidRPr="003A045B">
        <w:rPr>
          <w:rFonts w:ascii="Times New Roman" w:eastAsia="Times New Roman" w:hAnsi="Times New Roman" w:cs="Times New Roman"/>
          <w:sz w:val="28"/>
          <w:szCs w:val="28"/>
          <w:lang w:eastAsia="ru-RU"/>
        </w:rPr>
        <w:t>№ 610</w:t>
      </w:r>
      <w:r w:rsidRPr="008179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B7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7954">
        <w:rPr>
          <w:rFonts w:ascii="Times New Roman" w:eastAsia="Times New Roman" w:hAnsi="Times New Roman" w:cs="Times New Roman"/>
          <w:sz w:val="28"/>
          <w:szCs w:val="28"/>
          <w:lang w:eastAsia="ru-RU"/>
        </w:rPr>
        <w:t>п р и к а з ы в а ю:</w:t>
      </w:r>
    </w:p>
    <w:p w14:paraId="2AFA6474" w14:textId="62960D01" w:rsidR="00817954" w:rsidRPr="00817954" w:rsidRDefault="00817954" w:rsidP="007344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530DA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типовую дополнительную профессиональную программу</w:t>
      </w:r>
      <w:r w:rsidR="00530DA2" w:rsidRPr="00530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54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 квалификации</w:t>
      </w:r>
      <w:r w:rsidR="00530DA2" w:rsidRPr="00530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613E" w:rsidRPr="00784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области медико-социальной экспертизы при туберкулезе </w:t>
      </w:r>
      <w:r w:rsidR="0078405C" w:rsidRPr="00784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виду профессиональной деятельности «Специалист по медико-социальной экспертизе» </w:t>
      </w:r>
      <w:r w:rsidR="00CA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proofErr w:type="gramStart"/>
      <w:r w:rsidR="00CA0D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="00C13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0D7C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приказу.</w:t>
      </w:r>
    </w:p>
    <w:p w14:paraId="62EC7980" w14:textId="77777777" w:rsidR="000073A5" w:rsidRDefault="000073A5" w:rsidP="00E11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FE08A8" w14:textId="77777777" w:rsidR="00530DA2" w:rsidRDefault="00530DA2" w:rsidP="00E11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9ED0C0" w14:textId="77777777" w:rsidR="00E11488" w:rsidRDefault="00E11488" w:rsidP="00E11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BB26AD" w14:textId="77777777" w:rsidR="00E11488" w:rsidRDefault="00E11488" w:rsidP="00E114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                                                                                                       </w:t>
      </w:r>
      <w:r w:rsidR="009B4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4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А.О.</w:t>
      </w:r>
      <w:r w:rsidR="009B4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Котяков</w:t>
      </w:r>
      <w:proofErr w:type="spellEnd"/>
    </w:p>
    <w:p w14:paraId="51C774EB" w14:textId="77777777" w:rsidR="007344E2" w:rsidRDefault="007344E2" w:rsidP="00E114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DD2C71" w14:textId="77777777" w:rsidR="007344E2" w:rsidRDefault="007344E2" w:rsidP="00E114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FED96C" w14:textId="77777777" w:rsidR="007344E2" w:rsidRDefault="007344E2" w:rsidP="00E114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E7CD24" w14:textId="77777777" w:rsidR="00CB224D" w:rsidRDefault="00CB224D" w:rsidP="00E114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B5ADCE" w14:textId="77777777" w:rsidR="00CB224D" w:rsidRPr="00691EA4" w:rsidRDefault="00CB224D" w:rsidP="00CE6458">
      <w:pPr>
        <w:spacing w:after="0" w:line="240" w:lineRule="auto"/>
        <w:ind w:left="3005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B224D" w:rsidRPr="00691EA4" w:rsidSect="00EF4E5F">
          <w:head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BFBFBF" w:themeColor="background1" w:themeShade="BF"/>
          <w:sz w:val="28"/>
          <w:szCs w:val="28"/>
          <w:lang w:eastAsia="ru-RU"/>
        </w:rPr>
        <w:t xml:space="preserve">                 </w:t>
      </w:r>
      <w:r w:rsidR="000A47B9">
        <w:rPr>
          <w:rFonts w:ascii="Times New Roman" w:eastAsia="Times New Roman" w:hAnsi="Times New Roman" w:cs="Times New Roman"/>
          <w:color w:val="BFBFBF" w:themeColor="background1" w:themeShade="BF"/>
          <w:sz w:val="28"/>
          <w:szCs w:val="28"/>
          <w:lang w:eastAsia="ru-RU"/>
        </w:rPr>
        <w:t xml:space="preserve">       </w:t>
      </w:r>
    </w:p>
    <w:p w14:paraId="68D97580" w14:textId="77777777" w:rsidR="007344E2" w:rsidRPr="00965CA6" w:rsidRDefault="007344E2" w:rsidP="00FC462B">
      <w:pPr>
        <w:pStyle w:val="ConsPlusTitle"/>
        <w:ind w:left="567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5CA6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Приложение</w:t>
      </w:r>
      <w:r w:rsidRPr="00965CA6">
        <w:rPr>
          <w:rFonts w:ascii="Times New Roman" w:hAnsi="Times New Roman" w:cs="Times New Roman"/>
          <w:b w:val="0"/>
          <w:bCs w:val="0"/>
          <w:sz w:val="28"/>
          <w:szCs w:val="28"/>
        </w:rPr>
        <w:br/>
        <w:t>к приказу Министерства труда</w:t>
      </w:r>
    </w:p>
    <w:p w14:paraId="797D9C25" w14:textId="77777777" w:rsidR="007344E2" w:rsidRPr="00965CA6" w:rsidRDefault="007344E2" w:rsidP="00FC462B">
      <w:pPr>
        <w:pStyle w:val="ConsPlusTitle"/>
        <w:ind w:left="567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5C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социальной защиты </w:t>
      </w:r>
    </w:p>
    <w:p w14:paraId="62DC1FD1" w14:textId="77777777" w:rsidR="007344E2" w:rsidRPr="00965CA6" w:rsidRDefault="007344E2" w:rsidP="00FC462B">
      <w:pPr>
        <w:pStyle w:val="ConsPlusTitle"/>
        <w:ind w:left="567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5CA6">
        <w:rPr>
          <w:rFonts w:ascii="Times New Roman" w:hAnsi="Times New Roman" w:cs="Times New Roman"/>
          <w:b w:val="0"/>
          <w:bCs w:val="0"/>
          <w:sz w:val="28"/>
          <w:szCs w:val="28"/>
        </w:rPr>
        <w:t>Российской Федерации</w:t>
      </w:r>
    </w:p>
    <w:p w14:paraId="31BD6FD1" w14:textId="77777777" w:rsidR="007344E2" w:rsidRPr="00965CA6" w:rsidRDefault="007344E2" w:rsidP="00FC462B">
      <w:pPr>
        <w:pStyle w:val="ConsPlusTitle"/>
        <w:ind w:left="567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5CA6">
        <w:rPr>
          <w:rFonts w:ascii="Times New Roman" w:hAnsi="Times New Roman" w:cs="Times New Roman"/>
          <w:b w:val="0"/>
          <w:bCs w:val="0"/>
          <w:sz w:val="28"/>
          <w:szCs w:val="28"/>
        </w:rPr>
        <w:t>от ___ ________</w:t>
      </w:r>
      <w:r w:rsidR="003B75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____ </w:t>
      </w:r>
      <w:r w:rsidRPr="00965CA6">
        <w:rPr>
          <w:rFonts w:ascii="Times New Roman" w:hAnsi="Times New Roman" w:cs="Times New Roman"/>
          <w:b w:val="0"/>
          <w:bCs w:val="0"/>
          <w:sz w:val="28"/>
          <w:szCs w:val="28"/>
        </w:rPr>
        <w:t>202</w:t>
      </w:r>
      <w:r w:rsidR="00BE54A7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965C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г. № _____</w:t>
      </w:r>
    </w:p>
    <w:p w14:paraId="4B776510" w14:textId="77777777" w:rsidR="007344E2" w:rsidRDefault="007344E2" w:rsidP="007344E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2E5BBFC6" w14:textId="77777777" w:rsidR="009C7DA8" w:rsidRDefault="009C7DA8" w:rsidP="007344E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6AD85FE1" w14:textId="769B8D80" w:rsidR="007344E2" w:rsidRPr="00965CA6" w:rsidRDefault="007344E2" w:rsidP="007840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5CA6">
        <w:rPr>
          <w:rFonts w:ascii="Times New Roman" w:hAnsi="Times New Roman" w:cs="Times New Roman"/>
          <w:sz w:val="28"/>
          <w:szCs w:val="28"/>
        </w:rPr>
        <w:t>Типовая дополнительная профессиональная программа</w:t>
      </w:r>
      <w:r w:rsidR="007B4343">
        <w:rPr>
          <w:rFonts w:ascii="Times New Roman" w:hAnsi="Times New Roman" w:cs="Times New Roman"/>
          <w:sz w:val="28"/>
          <w:szCs w:val="28"/>
        </w:rPr>
        <w:t xml:space="preserve"> </w:t>
      </w:r>
      <w:r w:rsidR="00BE54A7">
        <w:rPr>
          <w:rFonts w:ascii="Times New Roman" w:eastAsia="Times New Roman" w:hAnsi="Times New Roman" w:cs="Times New Roman"/>
          <w:sz w:val="28"/>
          <w:szCs w:val="28"/>
        </w:rPr>
        <w:t>повышения квалификации</w:t>
      </w:r>
      <w:r w:rsidR="00BE54A7" w:rsidRPr="00530D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613E" w:rsidRPr="0078405C">
        <w:rPr>
          <w:rFonts w:ascii="Times New Roman" w:eastAsia="Times New Roman" w:hAnsi="Times New Roman" w:cs="Times New Roman"/>
          <w:bCs w:val="0"/>
          <w:sz w:val="28"/>
          <w:szCs w:val="28"/>
        </w:rPr>
        <w:t>в области медико-социальной экспертизы при туберкулезе</w:t>
      </w:r>
      <w:r w:rsidR="003A613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8405C" w:rsidRPr="0078405C">
        <w:rPr>
          <w:rFonts w:ascii="Times New Roman" w:eastAsia="Times New Roman" w:hAnsi="Times New Roman" w:cs="Times New Roman"/>
          <w:bCs w:val="0"/>
          <w:sz w:val="28"/>
          <w:szCs w:val="28"/>
        </w:rPr>
        <w:t xml:space="preserve">по виду профессиональной деятельности «Специалист по медико-социальной экспертизе» </w:t>
      </w:r>
    </w:p>
    <w:p w14:paraId="684B7B7E" w14:textId="6DDE9ACE" w:rsidR="00BE54A7" w:rsidRDefault="00882ED0" w:rsidP="009C7DA8">
      <w:pPr>
        <w:spacing w:before="120" w:after="120" w:line="240" w:lineRule="auto"/>
        <w:jc w:val="center"/>
        <w:rPr>
          <w:sz w:val="28"/>
          <w:szCs w:val="28"/>
        </w:rPr>
      </w:pPr>
      <w:r w:rsidRPr="003E02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I</w:t>
      </w:r>
      <w:r w:rsidRPr="003E02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Основные положения</w:t>
      </w:r>
    </w:p>
    <w:p w14:paraId="32CD7E2B" w14:textId="36DFE08C" w:rsidR="00BE54A7" w:rsidRPr="006F3FC1" w:rsidRDefault="00BE54A7" w:rsidP="009C7DA8">
      <w:pPr>
        <w:pStyle w:val="ConsPlusNormal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6F3FC1">
        <w:rPr>
          <w:sz w:val="28"/>
          <w:szCs w:val="28"/>
        </w:rPr>
        <w:t xml:space="preserve">1. </w:t>
      </w:r>
      <w:r w:rsidRPr="006F3FC1">
        <w:rPr>
          <w:rFonts w:eastAsia="Times New Roman"/>
          <w:sz w:val="28"/>
          <w:szCs w:val="28"/>
        </w:rPr>
        <w:t xml:space="preserve">Типовая дополнительная профессиональная программа повышения квалификации </w:t>
      </w:r>
      <w:r w:rsidRPr="006F3FC1">
        <w:rPr>
          <w:rFonts w:eastAsia="Times New Roman"/>
          <w:color w:val="000000" w:themeColor="text1"/>
          <w:sz w:val="28"/>
          <w:szCs w:val="28"/>
        </w:rPr>
        <w:t xml:space="preserve">в области медико-социальной экспертизы </w:t>
      </w:r>
      <w:r w:rsidR="00A85428">
        <w:rPr>
          <w:rFonts w:eastAsia="Times New Roman"/>
          <w:sz w:val="28"/>
          <w:szCs w:val="28"/>
        </w:rPr>
        <w:t xml:space="preserve">по теме «Медико-социальная экспертиза, реабилитация и </w:t>
      </w:r>
      <w:proofErr w:type="spellStart"/>
      <w:r w:rsidR="00A85428">
        <w:rPr>
          <w:rFonts w:eastAsia="Times New Roman"/>
          <w:sz w:val="28"/>
          <w:szCs w:val="28"/>
        </w:rPr>
        <w:t>абилитация</w:t>
      </w:r>
      <w:proofErr w:type="spellEnd"/>
      <w:r w:rsidR="00A85428">
        <w:rPr>
          <w:rFonts w:eastAsia="Times New Roman"/>
          <w:sz w:val="28"/>
          <w:szCs w:val="28"/>
        </w:rPr>
        <w:t xml:space="preserve"> при </w:t>
      </w:r>
      <w:r w:rsidR="00C054B8">
        <w:rPr>
          <w:rFonts w:eastAsia="Times New Roman"/>
          <w:sz w:val="28"/>
          <w:szCs w:val="28"/>
        </w:rPr>
        <w:t>туберкулезе</w:t>
      </w:r>
      <w:r w:rsidR="00A85428">
        <w:rPr>
          <w:rFonts w:eastAsia="Times New Roman"/>
          <w:sz w:val="28"/>
          <w:szCs w:val="28"/>
        </w:rPr>
        <w:t>»</w:t>
      </w:r>
      <w:r w:rsidR="00C5404A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C054B8">
        <w:rPr>
          <w:rFonts w:eastAsia="Times New Roman"/>
          <w:color w:val="000000" w:themeColor="text1"/>
          <w:sz w:val="28"/>
          <w:szCs w:val="28"/>
        </w:rPr>
        <w:t xml:space="preserve">                                   </w:t>
      </w:r>
      <w:r w:rsidRPr="006F3FC1">
        <w:rPr>
          <w:rFonts w:eastAsia="Times New Roman"/>
          <w:sz w:val="28"/>
          <w:szCs w:val="28"/>
        </w:rPr>
        <w:t xml:space="preserve">(далее – Типовая программа) </w:t>
      </w:r>
      <w:r w:rsidRPr="006F3FC1">
        <w:rPr>
          <w:rFonts w:eastAsia="Times New Roman"/>
          <w:bCs/>
          <w:color w:val="000000" w:themeColor="text1"/>
          <w:sz w:val="28"/>
          <w:szCs w:val="28"/>
        </w:rPr>
        <w:t xml:space="preserve">разработана в соответствии с нормами Федерального закона от 29 декабря 2012 г. № 273-ФЗ «Об образовании в Российской Федерации» (далее </w:t>
      </w:r>
      <w:r w:rsidR="00C5404A">
        <w:rPr>
          <w:rFonts w:eastAsia="Times New Roman"/>
          <w:bCs/>
          <w:color w:val="000000" w:themeColor="text1"/>
          <w:sz w:val="28"/>
          <w:szCs w:val="28"/>
        </w:rPr>
        <w:t>–</w:t>
      </w:r>
      <w:r w:rsidRPr="006F3FC1">
        <w:rPr>
          <w:rFonts w:eastAsia="Times New Roman"/>
          <w:bCs/>
          <w:color w:val="000000" w:themeColor="text1"/>
          <w:sz w:val="28"/>
          <w:szCs w:val="28"/>
        </w:rPr>
        <w:t xml:space="preserve"> Федеральный закон № 273-ФЗ) и с учетом требований Порядка организации и осуществления образовательной деятельности по дополнительным профессиональным программам</w:t>
      </w:r>
      <w:r w:rsidRPr="006F3FC1">
        <w:rPr>
          <w:rStyle w:val="affc"/>
          <w:rFonts w:eastAsia="Times New Roman"/>
          <w:bCs/>
          <w:color w:val="000000" w:themeColor="text1"/>
          <w:sz w:val="28"/>
          <w:szCs w:val="28"/>
        </w:rPr>
        <w:footnoteReference w:id="1"/>
      </w:r>
      <w:r w:rsidR="0078405C">
        <w:rPr>
          <w:rFonts w:eastAsia="Times New Roman"/>
          <w:bCs/>
          <w:color w:val="000000" w:themeColor="text1"/>
          <w:sz w:val="28"/>
          <w:szCs w:val="28"/>
        </w:rPr>
        <w:t xml:space="preserve"> и</w:t>
      </w:r>
      <w:r w:rsidRPr="006F3FC1">
        <w:rPr>
          <w:rFonts w:eastAsia="Times New Roman"/>
          <w:color w:val="000000" w:themeColor="text1"/>
          <w:sz w:val="28"/>
          <w:szCs w:val="28"/>
        </w:rPr>
        <w:t xml:space="preserve"> стандарта «</w:t>
      </w:r>
      <w:r w:rsidR="00C5404A">
        <w:rPr>
          <w:rFonts w:eastAsia="Times New Roman"/>
          <w:color w:val="000000" w:themeColor="text1"/>
          <w:sz w:val="28"/>
          <w:szCs w:val="28"/>
        </w:rPr>
        <w:t>Специалист по</w:t>
      </w:r>
      <w:r w:rsidRPr="006F3FC1">
        <w:rPr>
          <w:rFonts w:eastAsia="Times New Roman"/>
          <w:color w:val="000000" w:themeColor="text1"/>
          <w:sz w:val="28"/>
          <w:szCs w:val="28"/>
        </w:rPr>
        <w:t xml:space="preserve"> медико-социальной экспертиз</w:t>
      </w:r>
      <w:r w:rsidR="00C5404A">
        <w:rPr>
          <w:rFonts w:eastAsia="Times New Roman"/>
          <w:color w:val="000000" w:themeColor="text1"/>
          <w:sz w:val="28"/>
          <w:szCs w:val="28"/>
        </w:rPr>
        <w:t>е</w:t>
      </w:r>
      <w:r w:rsidRPr="006F3FC1">
        <w:rPr>
          <w:rFonts w:eastAsia="Times New Roman"/>
          <w:color w:val="000000" w:themeColor="text1"/>
          <w:sz w:val="28"/>
          <w:szCs w:val="28"/>
        </w:rPr>
        <w:t>»</w:t>
      </w:r>
      <w:r w:rsidRPr="006F3FC1">
        <w:rPr>
          <w:rStyle w:val="affc"/>
          <w:rFonts w:eastAsia="Times New Roman"/>
          <w:color w:val="000000" w:themeColor="text1"/>
          <w:sz w:val="28"/>
          <w:szCs w:val="28"/>
        </w:rPr>
        <w:footnoteReference w:id="2"/>
      </w:r>
      <w:r w:rsidRPr="006F3FC1">
        <w:rPr>
          <w:rFonts w:eastAsia="Times New Roman"/>
          <w:color w:val="000000" w:themeColor="text1"/>
          <w:sz w:val="28"/>
          <w:szCs w:val="28"/>
        </w:rPr>
        <w:t>.</w:t>
      </w:r>
    </w:p>
    <w:p w14:paraId="106E18F5" w14:textId="7F7844B9" w:rsidR="00BE54A7" w:rsidRPr="006F3FC1" w:rsidRDefault="00F94CCF" w:rsidP="006F3FC1">
      <w:pPr>
        <w:pStyle w:val="ConsPlusNormal"/>
        <w:ind w:firstLine="709"/>
        <w:jc w:val="both"/>
        <w:rPr>
          <w:sz w:val="28"/>
          <w:szCs w:val="28"/>
        </w:rPr>
      </w:pPr>
      <w:r w:rsidRPr="006F3FC1">
        <w:rPr>
          <w:sz w:val="28"/>
          <w:szCs w:val="28"/>
        </w:rPr>
        <w:t xml:space="preserve">2. </w:t>
      </w:r>
      <w:r w:rsidRPr="006F3FC1">
        <w:rPr>
          <w:rFonts w:eastAsia="Times New Roman"/>
          <w:color w:val="000000" w:themeColor="text1"/>
          <w:sz w:val="28"/>
          <w:szCs w:val="28"/>
        </w:rPr>
        <w:t>Типовая программа направлена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</w:t>
      </w:r>
      <w:r w:rsidRPr="006F3FC1">
        <w:rPr>
          <w:rStyle w:val="affc"/>
          <w:rFonts w:eastAsia="Times New Roman"/>
          <w:color w:val="000000" w:themeColor="text1"/>
          <w:sz w:val="28"/>
          <w:szCs w:val="28"/>
        </w:rPr>
        <w:footnoteReference w:id="3"/>
      </w:r>
      <w:r w:rsidR="00A85428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313124" w:rsidRPr="00313124">
        <w:rPr>
          <w:rFonts w:eastAsia="Times New Roman"/>
          <w:sz w:val="28"/>
          <w:szCs w:val="28"/>
        </w:rPr>
        <w:t xml:space="preserve">специалистов по медико-социальной экспертизе по вопросам проведения медико-социальной экспертизы граждан при </w:t>
      </w:r>
      <w:r w:rsidR="00C43D1D">
        <w:rPr>
          <w:rFonts w:eastAsia="Times New Roman"/>
          <w:sz w:val="28"/>
          <w:szCs w:val="28"/>
        </w:rPr>
        <w:t>туберкулезе</w:t>
      </w:r>
      <w:r w:rsidRPr="006F3FC1">
        <w:rPr>
          <w:rFonts w:eastAsia="Times New Roman"/>
          <w:color w:val="000000" w:themeColor="text1"/>
          <w:sz w:val="28"/>
          <w:szCs w:val="28"/>
        </w:rPr>
        <w:t>.</w:t>
      </w:r>
    </w:p>
    <w:p w14:paraId="6AC0209B" w14:textId="0AFD5C2E" w:rsidR="00F94CCF" w:rsidRPr="006F3FC1" w:rsidRDefault="00F94CCF" w:rsidP="006F3F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FC1">
        <w:rPr>
          <w:rFonts w:ascii="Times New Roman" w:hAnsi="Times New Roman" w:cs="Times New Roman"/>
          <w:sz w:val="28"/>
          <w:szCs w:val="28"/>
        </w:rPr>
        <w:t xml:space="preserve">3. </w:t>
      </w:r>
      <w:r w:rsidRPr="006F3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Обучение проводится организацией, осуществляющей образовательную деятельность</w:t>
      </w:r>
      <w:r w:rsidRPr="006F3FC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имеющей лицензию на осуществление образовательной деятельности по дополнительным профессиональным программам по виду профессиональной деятельности, в отношении которой утвержд</w:t>
      </w:r>
      <w:bookmarkStart w:id="1" w:name="_GoBack"/>
      <w:bookmarkEnd w:id="1"/>
      <w:r w:rsidRPr="006F3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ена Типовая программа </w:t>
      </w:r>
      <w:r w:rsidR="00795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proofErr w:type="gramStart"/>
      <w:r w:rsidR="00795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F3FC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6F3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– образовательная организация), </w:t>
      </w:r>
      <w:r w:rsidRPr="006F3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образовательной программе, разработанной образовательной организацией на основе Типовой программы </w:t>
      </w:r>
      <w:r w:rsidRPr="006F3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Программа).  </w:t>
      </w:r>
    </w:p>
    <w:p w14:paraId="67AFBD96" w14:textId="475F26CC" w:rsidR="00BE54A7" w:rsidRPr="0054689F" w:rsidRDefault="0054689F" w:rsidP="006F3FC1">
      <w:pPr>
        <w:pStyle w:val="ConsPlusNormal"/>
        <w:ind w:firstLine="709"/>
        <w:jc w:val="both"/>
        <w:rPr>
          <w:sz w:val="28"/>
          <w:szCs w:val="28"/>
        </w:rPr>
      </w:pPr>
      <w:r w:rsidRPr="00751A6B">
        <w:rPr>
          <w:rFonts w:eastAsia="Times New Roman"/>
          <w:color w:val="000000" w:themeColor="text1"/>
          <w:sz w:val="28"/>
          <w:szCs w:val="28"/>
        </w:rPr>
        <w:t xml:space="preserve">4. К обучению допускаются лица, </w:t>
      </w:r>
      <w:r w:rsidR="00FC5FE5" w:rsidRPr="003E02EF">
        <w:rPr>
          <w:rFonts w:eastAsia="Times New Roman"/>
          <w:sz w:val="28"/>
          <w:szCs w:val="28"/>
        </w:rPr>
        <w:t xml:space="preserve">имеющие </w:t>
      </w:r>
      <w:r w:rsidR="00FC5FE5" w:rsidRPr="003E02EF">
        <w:rPr>
          <w:sz w:val="28"/>
          <w:szCs w:val="28"/>
        </w:rPr>
        <w:t xml:space="preserve">высшее медицинское образование по одной из специальностей </w:t>
      </w:r>
      <w:r w:rsidR="00FC5FE5">
        <w:rPr>
          <w:sz w:val="28"/>
          <w:szCs w:val="28"/>
        </w:rPr>
        <w:t>«</w:t>
      </w:r>
      <w:r w:rsidR="00FC5FE5" w:rsidRPr="003E02EF">
        <w:rPr>
          <w:sz w:val="28"/>
          <w:szCs w:val="28"/>
        </w:rPr>
        <w:t>Лечебное дело</w:t>
      </w:r>
      <w:r w:rsidR="00FC5FE5">
        <w:rPr>
          <w:sz w:val="28"/>
          <w:szCs w:val="28"/>
        </w:rPr>
        <w:t>»</w:t>
      </w:r>
      <w:r w:rsidR="00FC5FE5" w:rsidRPr="003E02EF">
        <w:rPr>
          <w:sz w:val="28"/>
          <w:szCs w:val="28"/>
        </w:rPr>
        <w:t xml:space="preserve"> либо </w:t>
      </w:r>
      <w:r w:rsidR="00FC5FE5">
        <w:rPr>
          <w:sz w:val="28"/>
          <w:szCs w:val="28"/>
        </w:rPr>
        <w:t>«</w:t>
      </w:r>
      <w:r w:rsidR="00FC5FE5" w:rsidRPr="003E02EF">
        <w:rPr>
          <w:sz w:val="28"/>
          <w:szCs w:val="28"/>
        </w:rPr>
        <w:t>Педиатрия</w:t>
      </w:r>
      <w:r w:rsidR="00FC5FE5">
        <w:rPr>
          <w:sz w:val="28"/>
          <w:szCs w:val="28"/>
        </w:rPr>
        <w:t>»</w:t>
      </w:r>
      <w:r w:rsidR="00FC5FE5" w:rsidRPr="003E02EF">
        <w:rPr>
          <w:sz w:val="28"/>
          <w:szCs w:val="28"/>
        </w:rPr>
        <w:t xml:space="preserve"> и</w:t>
      </w:r>
      <w:r w:rsidR="0078405C">
        <w:rPr>
          <w:sz w:val="28"/>
          <w:szCs w:val="28"/>
        </w:rPr>
        <w:t xml:space="preserve"> высшее образование –</w:t>
      </w:r>
      <w:r w:rsidR="00FC5FE5" w:rsidRPr="003E02EF">
        <w:rPr>
          <w:sz w:val="28"/>
          <w:szCs w:val="28"/>
        </w:rPr>
        <w:t xml:space="preserve"> подготовку</w:t>
      </w:r>
      <w:r w:rsidR="0078405C">
        <w:rPr>
          <w:sz w:val="28"/>
          <w:szCs w:val="28"/>
        </w:rPr>
        <w:t xml:space="preserve"> кадров высшей квалификации по программам </w:t>
      </w:r>
      <w:r w:rsidR="00FC5FE5" w:rsidRPr="003E02EF">
        <w:rPr>
          <w:sz w:val="28"/>
          <w:szCs w:val="28"/>
        </w:rPr>
        <w:t>ординатур</w:t>
      </w:r>
      <w:r w:rsidR="0078405C">
        <w:rPr>
          <w:sz w:val="28"/>
          <w:szCs w:val="28"/>
        </w:rPr>
        <w:t>ы</w:t>
      </w:r>
      <w:r w:rsidR="00FC5FE5" w:rsidRPr="003E02EF">
        <w:rPr>
          <w:sz w:val="28"/>
          <w:szCs w:val="28"/>
        </w:rPr>
        <w:t xml:space="preserve"> по специальности </w:t>
      </w:r>
      <w:r w:rsidR="00FC5FE5">
        <w:rPr>
          <w:sz w:val="28"/>
          <w:szCs w:val="28"/>
        </w:rPr>
        <w:t>«</w:t>
      </w:r>
      <w:r w:rsidR="00FC5FE5" w:rsidRPr="003E02EF">
        <w:rPr>
          <w:sz w:val="28"/>
          <w:szCs w:val="28"/>
        </w:rPr>
        <w:t>Медико-социальная экспертиза</w:t>
      </w:r>
      <w:r w:rsidR="00FC5FE5">
        <w:rPr>
          <w:sz w:val="28"/>
          <w:szCs w:val="28"/>
        </w:rPr>
        <w:t>»</w:t>
      </w:r>
      <w:r w:rsidR="00FC5FE5" w:rsidRPr="003E02EF">
        <w:rPr>
          <w:sz w:val="28"/>
          <w:szCs w:val="28"/>
        </w:rPr>
        <w:t xml:space="preserve"> или</w:t>
      </w:r>
      <w:r w:rsidR="0078405C">
        <w:rPr>
          <w:sz w:val="28"/>
          <w:szCs w:val="28"/>
        </w:rPr>
        <w:t xml:space="preserve"> дополнительное профессиональное образование по программе профессиональной переподготовки, </w:t>
      </w:r>
      <w:r w:rsidR="007959D7">
        <w:rPr>
          <w:sz w:val="28"/>
          <w:szCs w:val="28"/>
        </w:rPr>
        <w:lastRenderedPageBreak/>
        <w:t xml:space="preserve">разработанной и утвержденной в соответствии с Типовой дополнительной профессиональной программой профессиональной </w:t>
      </w:r>
      <w:r w:rsidR="00FC5FE5" w:rsidRPr="003E02EF">
        <w:rPr>
          <w:sz w:val="28"/>
          <w:szCs w:val="28"/>
        </w:rPr>
        <w:t>переподготовк</w:t>
      </w:r>
      <w:r w:rsidR="007959D7">
        <w:rPr>
          <w:sz w:val="28"/>
          <w:szCs w:val="28"/>
        </w:rPr>
        <w:t>и в области медико-социальной экспертизы</w:t>
      </w:r>
      <w:r w:rsidR="00FC5FE5">
        <w:rPr>
          <w:rStyle w:val="affc"/>
          <w:sz w:val="28"/>
          <w:szCs w:val="28"/>
        </w:rPr>
        <w:footnoteReference w:id="4"/>
      </w:r>
      <w:r w:rsidR="00FA6179">
        <w:rPr>
          <w:rFonts w:eastAsia="Times New Roman"/>
          <w:color w:val="000000" w:themeColor="text1"/>
          <w:sz w:val="28"/>
          <w:szCs w:val="28"/>
        </w:rPr>
        <w:t xml:space="preserve"> (далее – обучающиеся)</w:t>
      </w:r>
      <w:r w:rsidR="0007398B">
        <w:rPr>
          <w:rFonts w:eastAsia="Times New Roman"/>
          <w:color w:val="000000" w:themeColor="text1"/>
          <w:sz w:val="28"/>
          <w:szCs w:val="28"/>
        </w:rPr>
        <w:t xml:space="preserve">.  </w:t>
      </w:r>
    </w:p>
    <w:p w14:paraId="5C09172E" w14:textId="77777777" w:rsidR="004B26F3" w:rsidRPr="004B26F3" w:rsidRDefault="004B26F3" w:rsidP="004B26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6F3">
        <w:rPr>
          <w:rFonts w:ascii="Times New Roman" w:hAnsi="Times New Roman" w:cs="Times New Roman"/>
          <w:sz w:val="28"/>
          <w:szCs w:val="28"/>
        </w:rPr>
        <w:t xml:space="preserve">5. </w:t>
      </w:r>
      <w:r w:rsidRPr="004B26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Структура Программы должна соответствовать Типовой программе.</w:t>
      </w:r>
    </w:p>
    <w:p w14:paraId="63CB2AEE" w14:textId="77777777" w:rsidR="004B26F3" w:rsidRPr="004B26F3" w:rsidRDefault="004B26F3" w:rsidP="001978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6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Программа построена на модульном принципе представления содержания обучения и построении учебных планов, которые позволяют обеспечить дифференцированный подход к проведению </w:t>
      </w:r>
      <w:r w:rsidRPr="004B2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подготовки обучающихся с учетом уровня </w:t>
      </w:r>
      <w:r w:rsidR="0007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4B26F3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квалификации и опыта.</w:t>
      </w:r>
    </w:p>
    <w:p w14:paraId="043AE9E5" w14:textId="77777777" w:rsidR="004B26F3" w:rsidRPr="004B26F3" w:rsidRDefault="004B26F3" w:rsidP="001978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6F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знаний и умений Программой предусматривается проведение лекционных занятий и занятий семинарского типа (семинарских и практических занятий), являющихся составной частью образовательного процесса.</w:t>
      </w:r>
    </w:p>
    <w:p w14:paraId="632BAC36" w14:textId="77777777" w:rsidR="00BE54A7" w:rsidRPr="004B26F3" w:rsidRDefault="004B26F3" w:rsidP="001978EB">
      <w:pPr>
        <w:pStyle w:val="ConsPlusNormal"/>
        <w:ind w:firstLine="709"/>
        <w:jc w:val="both"/>
        <w:rPr>
          <w:sz w:val="28"/>
          <w:szCs w:val="28"/>
        </w:rPr>
      </w:pPr>
      <w:r w:rsidRPr="004B26F3">
        <w:rPr>
          <w:rFonts w:eastAsia="Times New Roman"/>
          <w:sz w:val="28"/>
          <w:szCs w:val="28"/>
        </w:rPr>
        <w:t>6. Освоение Программы завершается итоговой аттестацией</w:t>
      </w:r>
      <w:r w:rsidR="00073E45">
        <w:rPr>
          <w:rStyle w:val="affc"/>
          <w:rFonts w:eastAsia="Times New Roman"/>
          <w:sz w:val="28"/>
          <w:szCs w:val="28"/>
        </w:rPr>
        <w:footnoteReference w:id="5"/>
      </w:r>
      <w:r w:rsidR="00FC5FE5">
        <w:rPr>
          <w:rFonts w:eastAsia="Times New Roman"/>
          <w:sz w:val="28"/>
          <w:szCs w:val="28"/>
        </w:rPr>
        <w:t>.</w:t>
      </w:r>
    </w:p>
    <w:p w14:paraId="1D7A9266" w14:textId="77777777" w:rsidR="00073E45" w:rsidRPr="00965CA6" w:rsidRDefault="00073E45" w:rsidP="001978E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965CA6">
        <w:rPr>
          <w:sz w:val="28"/>
          <w:szCs w:val="28"/>
        </w:rPr>
        <w:t xml:space="preserve"> Трудоемкость освоения Программы составляет </w:t>
      </w:r>
      <w:r>
        <w:rPr>
          <w:sz w:val="28"/>
          <w:szCs w:val="28"/>
        </w:rPr>
        <w:t xml:space="preserve">144 </w:t>
      </w:r>
      <w:r w:rsidRPr="00965CA6">
        <w:rPr>
          <w:sz w:val="28"/>
          <w:szCs w:val="28"/>
        </w:rPr>
        <w:t>академических час</w:t>
      </w:r>
      <w:r>
        <w:rPr>
          <w:sz w:val="28"/>
          <w:szCs w:val="28"/>
        </w:rPr>
        <w:t>а</w:t>
      </w:r>
      <w:r w:rsidRPr="00965CA6">
        <w:rPr>
          <w:sz w:val="28"/>
          <w:szCs w:val="28"/>
        </w:rPr>
        <w:t>.</w:t>
      </w:r>
    </w:p>
    <w:p w14:paraId="024F136C" w14:textId="77777777" w:rsidR="001978EB" w:rsidRPr="001978EB" w:rsidRDefault="00073E45" w:rsidP="009C7DA8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965CA6">
        <w:rPr>
          <w:sz w:val="28"/>
          <w:szCs w:val="28"/>
        </w:rPr>
        <w:t>еализаци</w:t>
      </w:r>
      <w:r>
        <w:rPr>
          <w:sz w:val="28"/>
          <w:szCs w:val="28"/>
        </w:rPr>
        <w:t>я</w:t>
      </w:r>
      <w:r w:rsidRPr="00965CA6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 xml:space="preserve"> может</w:t>
      </w:r>
      <w:r w:rsidRPr="00965C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осуществляться с применением </w:t>
      </w:r>
      <w:r w:rsidRPr="00965CA6">
        <w:rPr>
          <w:sz w:val="28"/>
          <w:szCs w:val="28"/>
        </w:rPr>
        <w:t>дистанционны</w:t>
      </w:r>
      <w:r>
        <w:rPr>
          <w:sz w:val="28"/>
          <w:szCs w:val="28"/>
        </w:rPr>
        <w:t>х</w:t>
      </w:r>
      <w:r w:rsidRPr="00965CA6">
        <w:rPr>
          <w:sz w:val="28"/>
          <w:szCs w:val="28"/>
        </w:rPr>
        <w:t xml:space="preserve"> образовательны</w:t>
      </w:r>
      <w:r>
        <w:rPr>
          <w:sz w:val="28"/>
          <w:szCs w:val="28"/>
        </w:rPr>
        <w:t>х</w:t>
      </w:r>
      <w:r w:rsidRPr="00965CA6">
        <w:rPr>
          <w:sz w:val="28"/>
          <w:szCs w:val="28"/>
        </w:rPr>
        <w:t xml:space="preserve"> технологи</w:t>
      </w:r>
      <w:r>
        <w:rPr>
          <w:sz w:val="28"/>
          <w:szCs w:val="28"/>
        </w:rPr>
        <w:t>й</w:t>
      </w:r>
      <w:r w:rsidRPr="00965CA6">
        <w:rPr>
          <w:sz w:val="28"/>
          <w:szCs w:val="28"/>
        </w:rPr>
        <w:t xml:space="preserve"> и электронно</w:t>
      </w:r>
      <w:r>
        <w:rPr>
          <w:sz w:val="28"/>
          <w:szCs w:val="28"/>
        </w:rPr>
        <w:t>го</w:t>
      </w:r>
      <w:r w:rsidRPr="00965CA6">
        <w:rPr>
          <w:sz w:val="28"/>
          <w:szCs w:val="28"/>
        </w:rPr>
        <w:t xml:space="preserve"> обучени</w:t>
      </w:r>
      <w:r>
        <w:rPr>
          <w:sz w:val="28"/>
          <w:szCs w:val="28"/>
        </w:rPr>
        <w:t>я</w:t>
      </w:r>
      <w:r w:rsidR="001978EB">
        <w:rPr>
          <w:sz w:val="28"/>
          <w:szCs w:val="28"/>
        </w:rPr>
        <w:t xml:space="preserve">, </w:t>
      </w:r>
      <w:r w:rsidR="001978EB" w:rsidRPr="001978EB">
        <w:rPr>
          <w:sz w:val="28"/>
          <w:szCs w:val="28"/>
        </w:rPr>
        <w:t>а также с использованием сетевой формы реализации</w:t>
      </w:r>
      <w:r w:rsidR="001978EB">
        <w:rPr>
          <w:rStyle w:val="affc"/>
          <w:sz w:val="28"/>
          <w:szCs w:val="28"/>
        </w:rPr>
        <w:footnoteReference w:id="6"/>
      </w:r>
      <w:r w:rsidR="001978EB">
        <w:rPr>
          <w:sz w:val="28"/>
          <w:szCs w:val="28"/>
        </w:rPr>
        <w:t>.</w:t>
      </w:r>
    </w:p>
    <w:p w14:paraId="2EA8CAD6" w14:textId="77777777" w:rsidR="004B26F3" w:rsidRDefault="00073E45" w:rsidP="009C7DA8">
      <w:pPr>
        <w:pStyle w:val="ConsPlusNormal"/>
        <w:ind w:firstLine="709"/>
        <w:jc w:val="both"/>
        <w:rPr>
          <w:bCs/>
          <w:color w:val="000000" w:themeColor="text1"/>
          <w:sz w:val="28"/>
          <w:szCs w:val="28"/>
        </w:rPr>
      </w:pPr>
      <w:r w:rsidRPr="001978EB">
        <w:rPr>
          <w:sz w:val="28"/>
          <w:szCs w:val="28"/>
        </w:rPr>
        <w:t xml:space="preserve"> </w:t>
      </w:r>
      <w:r w:rsidR="00FA6179">
        <w:rPr>
          <w:sz w:val="28"/>
          <w:szCs w:val="28"/>
        </w:rPr>
        <w:t xml:space="preserve">8. </w:t>
      </w:r>
      <w:r w:rsidR="00FA6179" w:rsidRPr="00751A6B">
        <w:rPr>
          <w:bCs/>
          <w:color w:val="000000" w:themeColor="text1"/>
          <w:sz w:val="28"/>
          <w:szCs w:val="28"/>
        </w:rPr>
        <w:t>Структура Программы включает цель,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модулей, иных компонентов, оценочных и методических материалов, форм аттестации</w:t>
      </w:r>
      <w:r w:rsidR="00FA6179">
        <w:rPr>
          <w:rStyle w:val="affc"/>
          <w:bCs/>
          <w:color w:val="000000" w:themeColor="text1"/>
          <w:sz w:val="28"/>
          <w:szCs w:val="28"/>
        </w:rPr>
        <w:footnoteReference w:id="7"/>
      </w:r>
      <w:r w:rsidR="00FA6179">
        <w:rPr>
          <w:bCs/>
          <w:color w:val="000000" w:themeColor="text1"/>
          <w:sz w:val="28"/>
          <w:szCs w:val="28"/>
        </w:rPr>
        <w:t>.</w:t>
      </w:r>
    </w:p>
    <w:p w14:paraId="0A8E651B" w14:textId="77777777" w:rsidR="00882ED0" w:rsidRPr="003E02EF" w:rsidRDefault="00882ED0" w:rsidP="009C7DA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0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Цель обучения</w:t>
      </w:r>
    </w:p>
    <w:p w14:paraId="1C7A3ADB" w14:textId="1D5305AC" w:rsidR="00FA6179" w:rsidRPr="00C43D1D" w:rsidRDefault="00FA6179" w:rsidP="009C7D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9. </w:t>
      </w:r>
      <w:r w:rsidRPr="00751A6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Целями освоения Программы </w:t>
      </w:r>
      <w:r w:rsidRPr="00751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удовлетворение образовательных и профессиональных потребностей обучающихся, качественное расширение области их знаний, умений и навыков, востребованных при </w:t>
      </w:r>
      <w:r w:rsidR="00FC5FE5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оказании гражданам услуги по проведению медико-социальной экспертиз</w:t>
      </w:r>
      <w:r w:rsidR="007A43B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313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3124" w:rsidRPr="00C43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C43D1D" w:rsidRPr="00C43D1D">
        <w:rPr>
          <w:rFonts w:ascii="Times New Roman" w:eastAsia="Times New Roman" w:hAnsi="Times New Roman" w:cs="Times New Roman"/>
          <w:sz w:val="28"/>
          <w:szCs w:val="28"/>
        </w:rPr>
        <w:t>туберкулезе</w:t>
      </w:r>
      <w:r w:rsidRPr="00C43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8309623" w14:textId="77777777" w:rsidR="00FA6179" w:rsidRPr="00751A6B" w:rsidRDefault="00FA6179" w:rsidP="00FA6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1A6B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0</w:t>
      </w:r>
      <w:r w:rsidRPr="00751A6B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Задачами освоения Программы являются совершенствование и (или) получение обучающимися новых:</w:t>
      </w:r>
    </w:p>
    <w:p w14:paraId="1AFC877F" w14:textId="179E8B85" w:rsidR="00FC5FE5" w:rsidRPr="00313124" w:rsidRDefault="00FC5FE5" w:rsidP="00FC5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2E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теоретических знаний по современным методам и технологиям, применяемым при оказании услуг</w:t>
      </w:r>
      <w:r w:rsidR="00745BD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E0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проведению медико-социальной экспертизы</w:t>
      </w:r>
      <w:r w:rsidR="007A4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45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инвалидности и </w:t>
      </w:r>
      <w:r w:rsidR="007A43B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</w:t>
      </w:r>
      <w:r w:rsidR="00745BD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A4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0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форм, сроков и объемов мероприятий по </w:t>
      </w:r>
      <w:r w:rsidR="00745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направлениям комплексной реабилитации и </w:t>
      </w:r>
      <w:proofErr w:type="spellStart"/>
      <w:r w:rsidR="00745BD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абилитации</w:t>
      </w:r>
      <w:proofErr w:type="spellEnd"/>
      <w:r w:rsidR="00313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3124" w:rsidRPr="0031312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</w:t>
      </w:r>
      <w:r w:rsidR="00C43D1D" w:rsidRPr="00C43D1D">
        <w:rPr>
          <w:rFonts w:ascii="Times New Roman" w:eastAsia="Times New Roman" w:hAnsi="Times New Roman" w:cs="Times New Roman"/>
          <w:sz w:val="28"/>
          <w:szCs w:val="28"/>
        </w:rPr>
        <w:t>туберкулез</w:t>
      </w:r>
      <w:r w:rsidR="00C43D1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45BD8" w:rsidRPr="00313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64E6D140" w14:textId="33EC9F0D" w:rsidR="00FC5FE5" w:rsidRDefault="00FC5FE5" w:rsidP="00FC5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2E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теоретических знаний и практических навыков по эффективному использованию современных методов и технологий при оказании услуг</w:t>
      </w:r>
      <w:r w:rsidR="00745BD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E0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проведению медико-социальной экспертизы</w:t>
      </w:r>
      <w:r w:rsidR="00745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установлении инвалидности и определении </w:t>
      </w:r>
      <w:r w:rsidR="00745BD8" w:rsidRPr="003E0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форм, сроков и объемов мероприятий по </w:t>
      </w:r>
      <w:r w:rsidR="00745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направлениям комплексной реабилитации и </w:t>
      </w:r>
      <w:proofErr w:type="spellStart"/>
      <w:r w:rsidR="00745BD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абилитации</w:t>
      </w:r>
      <w:proofErr w:type="spellEnd"/>
      <w:r w:rsidR="00313124" w:rsidRPr="0031312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 </w:t>
      </w:r>
      <w:r w:rsidR="00C43D1D" w:rsidRPr="00C43D1D">
        <w:rPr>
          <w:rFonts w:ascii="Times New Roman" w:eastAsia="Times New Roman" w:hAnsi="Times New Roman" w:cs="Times New Roman"/>
          <w:sz w:val="28"/>
          <w:szCs w:val="28"/>
        </w:rPr>
        <w:t>туберкулез</w:t>
      </w:r>
      <w:r w:rsidR="00C43D1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E0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1AEE4C2" w14:textId="77777777" w:rsidR="00602DF1" w:rsidRDefault="00602DF1" w:rsidP="00FC5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02DF1" w:rsidSect="00602DF1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59BA9226" w14:textId="30860A07" w:rsidR="00882ED0" w:rsidRPr="002811AA" w:rsidRDefault="00882ED0" w:rsidP="00882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811AA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lastRenderedPageBreak/>
        <w:t>III</w:t>
      </w:r>
      <w:r w:rsidRPr="002811AA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. Планируемые результаты обучения</w:t>
      </w:r>
    </w:p>
    <w:p w14:paraId="2FF70870" w14:textId="77777777" w:rsidR="00882ED0" w:rsidRPr="003E02EF" w:rsidRDefault="00882ED0" w:rsidP="00FC5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F67459" w14:textId="77777777" w:rsidR="00ED21C4" w:rsidRPr="00DF5450" w:rsidRDefault="00A16101" w:rsidP="00DF545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7344E2" w:rsidRPr="00DF5450">
        <w:rPr>
          <w:sz w:val="28"/>
          <w:szCs w:val="28"/>
        </w:rPr>
        <w:t xml:space="preserve">. Программа направлена на </w:t>
      </w:r>
      <w:r w:rsidR="005D2C44">
        <w:rPr>
          <w:sz w:val="28"/>
          <w:szCs w:val="28"/>
        </w:rPr>
        <w:t xml:space="preserve">формирование у </w:t>
      </w:r>
      <w:r w:rsidR="001F550D">
        <w:rPr>
          <w:sz w:val="28"/>
          <w:szCs w:val="28"/>
        </w:rPr>
        <w:t>обучающегося</w:t>
      </w:r>
      <w:r w:rsidR="005D2C44">
        <w:rPr>
          <w:sz w:val="28"/>
          <w:szCs w:val="28"/>
        </w:rPr>
        <w:t xml:space="preserve"> профессиональных компетенций </w:t>
      </w:r>
      <w:r w:rsidR="007344E2" w:rsidRPr="00DF5450">
        <w:rPr>
          <w:sz w:val="28"/>
          <w:szCs w:val="28"/>
        </w:rPr>
        <w:t xml:space="preserve">(далее </w:t>
      </w:r>
      <w:r w:rsidR="00EC347D">
        <w:rPr>
          <w:sz w:val="28"/>
          <w:szCs w:val="28"/>
        </w:rPr>
        <w:t>–</w:t>
      </w:r>
      <w:r w:rsidR="007344E2" w:rsidRPr="00DF5450">
        <w:rPr>
          <w:sz w:val="28"/>
          <w:szCs w:val="28"/>
        </w:rPr>
        <w:t xml:space="preserve"> ПК) и устанавливает индикаторы их достижения:</w:t>
      </w:r>
    </w:p>
    <w:tbl>
      <w:tblPr>
        <w:tblStyle w:val="a3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5528"/>
        <w:gridCol w:w="5103"/>
        <w:gridCol w:w="2977"/>
      </w:tblGrid>
      <w:tr w:rsidR="00160556" w:rsidRPr="00727DEC" w14:paraId="454C3D24" w14:textId="77777777" w:rsidTr="009C7DA8">
        <w:trPr>
          <w:trHeight w:val="37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A239E" w14:textId="77777777" w:rsidR="00160556" w:rsidRPr="004C6A3B" w:rsidRDefault="00160556" w:rsidP="005D2C44">
            <w:pPr>
              <w:jc w:val="center"/>
              <w:rPr>
                <w:rFonts w:ascii="Times New Roman" w:hAnsi="Times New Roman" w:cs="Times New Roman"/>
              </w:rPr>
            </w:pPr>
            <w:r w:rsidRPr="004C6A3B">
              <w:rPr>
                <w:rFonts w:ascii="Times New Roman" w:hAnsi="Times New Roman" w:cs="Times New Roman"/>
              </w:rPr>
              <w:t>Код и наименование ПК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D1645" w14:textId="77777777" w:rsidR="00160556" w:rsidRPr="004C6A3B" w:rsidRDefault="00160556" w:rsidP="005D2C44">
            <w:pPr>
              <w:jc w:val="center"/>
              <w:rPr>
                <w:rFonts w:ascii="Times New Roman" w:hAnsi="Times New Roman" w:cs="Times New Roman"/>
              </w:rPr>
            </w:pPr>
            <w:r w:rsidRPr="004C6A3B">
              <w:rPr>
                <w:rFonts w:ascii="Times New Roman" w:hAnsi="Times New Roman" w:cs="Times New Roman"/>
              </w:rPr>
              <w:t>Код и наименование результатов обучения</w:t>
            </w:r>
          </w:p>
        </w:tc>
      </w:tr>
      <w:tr w:rsidR="00160556" w:rsidRPr="00727DEC" w14:paraId="5D4BF5E6" w14:textId="77777777" w:rsidTr="009C7DA8">
        <w:trPr>
          <w:trHeight w:val="37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27362" w14:textId="77777777" w:rsidR="00160556" w:rsidRPr="004C6A3B" w:rsidRDefault="00160556" w:rsidP="005D2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AECA9" w14:textId="77777777" w:rsidR="00160556" w:rsidRPr="004C6A3B" w:rsidRDefault="00160556" w:rsidP="005D2C44">
            <w:pPr>
              <w:jc w:val="center"/>
              <w:rPr>
                <w:rFonts w:ascii="Times New Roman" w:hAnsi="Times New Roman" w:cs="Times New Roman"/>
              </w:rPr>
            </w:pPr>
            <w:r w:rsidRPr="004C6A3B">
              <w:rPr>
                <w:rFonts w:ascii="Times New Roman" w:hAnsi="Times New Roman" w:cs="Times New Roman"/>
              </w:rPr>
              <w:t>Знания (далее – з.)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5CA36" w14:textId="77777777" w:rsidR="00160556" w:rsidRPr="004C6A3B" w:rsidRDefault="00160556" w:rsidP="005D2C44">
            <w:pPr>
              <w:jc w:val="center"/>
              <w:rPr>
                <w:rFonts w:ascii="Times New Roman" w:hAnsi="Times New Roman" w:cs="Times New Roman"/>
              </w:rPr>
            </w:pPr>
            <w:r w:rsidRPr="004C6A3B">
              <w:rPr>
                <w:rFonts w:ascii="Times New Roman" w:hAnsi="Times New Roman" w:cs="Times New Roman"/>
              </w:rPr>
              <w:t>Умения (далее – у.)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B6A02" w14:textId="77777777" w:rsidR="00160556" w:rsidRDefault="00160556" w:rsidP="004C6A3B">
            <w:pPr>
              <w:jc w:val="center"/>
              <w:rPr>
                <w:rFonts w:ascii="Times New Roman" w:hAnsi="Times New Roman" w:cs="Times New Roman"/>
              </w:rPr>
            </w:pPr>
            <w:r w:rsidRPr="004C6A3B">
              <w:rPr>
                <w:rFonts w:ascii="Times New Roman" w:hAnsi="Times New Roman" w:cs="Times New Roman"/>
              </w:rPr>
              <w:t xml:space="preserve">Навыки (опыт) </w:t>
            </w:r>
          </w:p>
          <w:p w14:paraId="6E4EBA3F" w14:textId="65F40743" w:rsidR="00160556" w:rsidRPr="004C6A3B" w:rsidRDefault="00160556" w:rsidP="004C6A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4C6A3B">
              <w:rPr>
                <w:rFonts w:ascii="Times New Roman" w:hAnsi="Times New Roman" w:cs="Times New Roman"/>
              </w:rPr>
              <w:t>далее – н.)</w:t>
            </w:r>
          </w:p>
        </w:tc>
      </w:tr>
      <w:tr w:rsidR="00160556" w:rsidRPr="00727DEC" w14:paraId="22006895" w14:textId="77777777" w:rsidTr="00A606F9">
        <w:trPr>
          <w:trHeight w:val="8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571DD" w14:textId="227242EF" w:rsidR="00160556" w:rsidRPr="00540736" w:rsidRDefault="00160556" w:rsidP="00160556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540736">
              <w:rPr>
                <w:rFonts w:ascii="Times New Roman" w:hAnsi="Times New Roman" w:cs="Times New Roman"/>
                <w:spacing w:val="-4"/>
              </w:rPr>
              <w:t>ПК-1. Способен устанавливать факт наличия инвалидности, группы причины (категории «ребенок-инвалид), срока и времени наступления инвалидности</w:t>
            </w:r>
          </w:p>
          <w:p w14:paraId="258E080C" w14:textId="77777777" w:rsidR="00160556" w:rsidRPr="00540736" w:rsidRDefault="00160556" w:rsidP="00160556">
            <w:pPr>
              <w:rPr>
                <w:rFonts w:ascii="Times New Roman" w:hAnsi="Times New Roman" w:cs="Times New Roman"/>
                <w:strike/>
                <w:spacing w:val="-4"/>
                <w:highlight w:val="yellow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E0204" w14:textId="50372266" w:rsidR="00160556" w:rsidRPr="00540736" w:rsidRDefault="00160556" w:rsidP="00160556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540736">
              <w:rPr>
                <w:rFonts w:ascii="Times New Roman" w:hAnsi="Times New Roman" w:cs="Times New Roman"/>
                <w:color w:val="000000" w:themeColor="text1"/>
                <w:spacing w:val="-4"/>
              </w:rPr>
              <w:t>1.з1. Нормативные правовые акты, регламентирующие деятельность федеральных учреждений медико-социальной экспертизы.</w:t>
            </w:r>
          </w:p>
          <w:p w14:paraId="2F603FCD" w14:textId="2DFF9890" w:rsidR="00160556" w:rsidRPr="00540736" w:rsidRDefault="00160556" w:rsidP="00160556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540736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1.з2. Нормативные правовые акты по вопросам установления инвалидности, определения группы </w:t>
            </w:r>
            <w:r w:rsidRPr="00540736">
              <w:rPr>
                <w:rFonts w:ascii="Times New Roman" w:hAnsi="Times New Roman" w:cs="Times New Roman"/>
                <w:spacing w:val="-4"/>
                <w:shd w:val="clear" w:color="auto" w:fill="FFFFFF"/>
              </w:rPr>
              <w:t>(категории «ребенок-инвалид»)</w:t>
            </w:r>
            <w:r w:rsidRPr="00540736">
              <w:rPr>
                <w:rFonts w:ascii="Times New Roman" w:hAnsi="Times New Roman" w:cs="Times New Roman"/>
                <w:color w:val="000000" w:themeColor="text1"/>
                <w:spacing w:val="-4"/>
              </w:rPr>
              <w:t>, причины, срока и времени наступления инвалидности, определения целевой реабилитационной группы (групп).</w:t>
            </w:r>
          </w:p>
          <w:p w14:paraId="1A7C67FA" w14:textId="089D0557" w:rsidR="00160556" w:rsidRPr="00540736" w:rsidRDefault="00160556" w:rsidP="00160556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540736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1.з3. Порядок направления на медико-социальную экспертизу при </w:t>
            </w:r>
            <w:r w:rsidR="00C43D1D" w:rsidRPr="00C43D1D">
              <w:rPr>
                <w:rFonts w:ascii="Times New Roman" w:hAnsi="Times New Roman" w:cs="Times New Roman"/>
                <w:color w:val="000000" w:themeColor="text1"/>
                <w:spacing w:val="-4"/>
              </w:rPr>
              <w:t>туберкулезе</w:t>
            </w:r>
            <w:r w:rsidRPr="00540736">
              <w:rPr>
                <w:rFonts w:ascii="Times New Roman" w:hAnsi="Times New Roman" w:cs="Times New Roman"/>
                <w:color w:val="000000" w:themeColor="text1"/>
                <w:spacing w:val="-4"/>
              </w:rPr>
              <w:t>, в том числе необходимый объем медицинских обследований для получения клинико-функциональных данных.</w:t>
            </w:r>
          </w:p>
          <w:p w14:paraId="31ADA6C1" w14:textId="779D1690" w:rsidR="00160556" w:rsidRPr="00540736" w:rsidRDefault="00160556" w:rsidP="00160556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540736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1.з4. Клиническая картина, методы диагностики, принципы лечения, реабилитации и профилактики при </w:t>
            </w:r>
            <w:r w:rsidR="00C43D1D" w:rsidRPr="00C43D1D">
              <w:rPr>
                <w:rFonts w:ascii="Times New Roman" w:hAnsi="Times New Roman" w:cs="Times New Roman"/>
                <w:color w:val="000000" w:themeColor="text1"/>
                <w:spacing w:val="-4"/>
              </w:rPr>
              <w:t>туберкулезе</w:t>
            </w:r>
            <w:r w:rsidRPr="00540736">
              <w:rPr>
                <w:rFonts w:ascii="Times New Roman" w:hAnsi="Times New Roman" w:cs="Times New Roman"/>
                <w:color w:val="000000" w:themeColor="text1"/>
                <w:spacing w:val="-4"/>
              </w:rPr>
              <w:t>.</w:t>
            </w:r>
          </w:p>
          <w:p w14:paraId="181A0471" w14:textId="77777777" w:rsidR="00A606F9" w:rsidRPr="00A606F9" w:rsidRDefault="00160556" w:rsidP="00A606F9">
            <w:pPr>
              <w:jc w:val="both"/>
              <w:rPr>
                <w:rFonts w:ascii="Times New Roman" w:hAnsi="Times New Roman" w:cs="Times New Roman"/>
                <w:spacing w:val="-4"/>
                <w:shd w:val="clear" w:color="auto" w:fill="FFFFFF"/>
              </w:rPr>
            </w:pPr>
            <w:r w:rsidRPr="00540736">
              <w:rPr>
                <w:rFonts w:ascii="Times New Roman" w:hAnsi="Times New Roman" w:cs="Times New Roman"/>
                <w:color w:val="000000" w:themeColor="text1"/>
                <w:spacing w:val="-4"/>
              </w:rPr>
              <w:t>1.</w:t>
            </w:r>
            <w:r w:rsidRPr="00A606F9">
              <w:rPr>
                <w:rFonts w:ascii="Times New Roman" w:hAnsi="Times New Roman" w:cs="Times New Roman"/>
                <w:spacing w:val="-4"/>
                <w:shd w:val="clear" w:color="auto" w:fill="FFFFFF"/>
              </w:rPr>
              <w:t xml:space="preserve">з5. </w:t>
            </w:r>
            <w:r w:rsidR="00A606F9" w:rsidRPr="00A606F9">
              <w:rPr>
                <w:rFonts w:ascii="Times New Roman" w:hAnsi="Times New Roman" w:cs="Times New Roman"/>
                <w:spacing w:val="-4"/>
                <w:shd w:val="clear" w:color="auto" w:fill="FFFFFF"/>
              </w:rPr>
              <w:t>Методы сбора жалоб и анамнеза, проведения осмотра (обследования), анализа клинико-функциональных, социально-бытовых, профессионально-трудовых, психологических и других данных.</w:t>
            </w:r>
          </w:p>
          <w:p w14:paraId="39293493" w14:textId="77777777" w:rsidR="00A606F9" w:rsidRPr="00A606F9" w:rsidRDefault="00A606F9" w:rsidP="00A606F9">
            <w:pPr>
              <w:jc w:val="both"/>
              <w:rPr>
                <w:rFonts w:ascii="Times New Roman" w:hAnsi="Times New Roman" w:cs="Times New Roman"/>
                <w:spacing w:val="-4"/>
                <w:shd w:val="clear" w:color="auto" w:fill="FFFFFF"/>
              </w:rPr>
            </w:pPr>
            <w:r w:rsidRPr="00A606F9">
              <w:rPr>
                <w:rFonts w:ascii="Times New Roman" w:hAnsi="Times New Roman" w:cs="Times New Roman"/>
                <w:spacing w:val="-4"/>
                <w:shd w:val="clear" w:color="auto" w:fill="FFFFFF"/>
              </w:rPr>
              <w:t>1.з6. Методика оценки нарушения функций организма и степени выраженности ограничений жизнедеятельности, исходя из действующих классификаций и критериев, используемых при осуществлении медико-социальной экспертизы.</w:t>
            </w:r>
          </w:p>
          <w:p w14:paraId="7CD2B6DA" w14:textId="77777777" w:rsidR="00A606F9" w:rsidRPr="00A606F9" w:rsidRDefault="00A606F9" w:rsidP="00A606F9">
            <w:pPr>
              <w:jc w:val="both"/>
              <w:rPr>
                <w:rFonts w:ascii="Times New Roman" w:hAnsi="Times New Roman" w:cs="Times New Roman"/>
                <w:spacing w:val="-4"/>
                <w:shd w:val="clear" w:color="auto" w:fill="FFFFFF"/>
              </w:rPr>
            </w:pPr>
            <w:r w:rsidRPr="00A606F9">
              <w:rPr>
                <w:rFonts w:ascii="Times New Roman" w:hAnsi="Times New Roman" w:cs="Times New Roman"/>
                <w:spacing w:val="-4"/>
                <w:shd w:val="clear" w:color="auto" w:fill="FFFFFF"/>
              </w:rPr>
              <w:t>1.з7. Подходы к медико-социальной экспертизе при туберкулезе.</w:t>
            </w:r>
          </w:p>
          <w:p w14:paraId="3ABDC607" w14:textId="77777777" w:rsidR="00A606F9" w:rsidRPr="00A606F9" w:rsidRDefault="00A606F9" w:rsidP="00A606F9">
            <w:pPr>
              <w:jc w:val="both"/>
              <w:rPr>
                <w:rFonts w:ascii="Times New Roman" w:hAnsi="Times New Roman" w:cs="Times New Roman"/>
                <w:spacing w:val="-4"/>
                <w:shd w:val="clear" w:color="auto" w:fill="FFFFFF"/>
              </w:rPr>
            </w:pPr>
            <w:r w:rsidRPr="00A606F9">
              <w:rPr>
                <w:rFonts w:ascii="Times New Roman" w:hAnsi="Times New Roman" w:cs="Times New Roman"/>
                <w:spacing w:val="-4"/>
                <w:shd w:val="clear" w:color="auto" w:fill="FFFFFF"/>
              </w:rPr>
              <w:t>1.з8. Методика определения целевой реабилитационной группы (групп).</w:t>
            </w:r>
          </w:p>
          <w:p w14:paraId="10F144DB" w14:textId="3B951C41" w:rsidR="00160556" w:rsidRPr="00540736" w:rsidRDefault="00A606F9" w:rsidP="00A606F9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A606F9">
              <w:rPr>
                <w:rFonts w:ascii="Times New Roman" w:hAnsi="Times New Roman" w:cs="Times New Roman"/>
                <w:spacing w:val="-4"/>
                <w:shd w:val="clear" w:color="auto" w:fill="FFFFFF"/>
              </w:rPr>
              <w:t>1.з9. Правила формирования протокола проведения медико-социальной экспертизы и составление ак</w:t>
            </w:r>
            <w:r>
              <w:rPr>
                <w:rFonts w:ascii="Times New Roman" w:hAnsi="Times New Roman" w:cs="Times New Roman"/>
                <w:spacing w:val="-4"/>
                <w:shd w:val="clear" w:color="auto" w:fill="FFFFFF"/>
              </w:rPr>
              <w:t>та медико-социальной экспертизы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92ECB" w14:textId="77777777" w:rsidR="00A606F9" w:rsidRPr="00A606F9" w:rsidRDefault="00A606F9" w:rsidP="00A606F9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A606F9">
              <w:rPr>
                <w:rFonts w:ascii="Times New Roman" w:hAnsi="Times New Roman" w:cs="Times New Roman"/>
                <w:color w:val="000000" w:themeColor="text1"/>
                <w:spacing w:val="-4"/>
              </w:rPr>
              <w:t>1.у1. Оценка полноты данных о состоянии здоровья гражданина, отражающих степень нарушения функций органов и систем организма, указанных в направлении на медико-социальную экспертизу.</w:t>
            </w:r>
          </w:p>
          <w:p w14:paraId="0BE4F1EC" w14:textId="2749554E" w:rsidR="00A606F9" w:rsidRPr="00A606F9" w:rsidRDefault="00A606F9" w:rsidP="00A606F9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A606F9">
              <w:rPr>
                <w:rFonts w:ascii="Times New Roman" w:hAnsi="Times New Roman" w:cs="Times New Roman"/>
                <w:color w:val="000000" w:themeColor="text1"/>
                <w:spacing w:val="-4"/>
              </w:rPr>
              <w:t>1.у2 Направление на дополнительное обследование (при необходимости).</w:t>
            </w:r>
          </w:p>
          <w:p w14:paraId="6921ABD8" w14:textId="77777777" w:rsidR="00A606F9" w:rsidRPr="00A606F9" w:rsidRDefault="00A606F9" w:rsidP="00A606F9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A606F9">
              <w:rPr>
                <w:rFonts w:ascii="Times New Roman" w:hAnsi="Times New Roman" w:cs="Times New Roman"/>
                <w:color w:val="000000" w:themeColor="text1"/>
                <w:spacing w:val="-4"/>
              </w:rPr>
              <w:t>1.у3. Проведение осмотра (обследования), анализ клинико-функциональных, социально-бытовых, профессионально-трудовых, психологических и других данных.</w:t>
            </w:r>
          </w:p>
          <w:p w14:paraId="4BCA77C0" w14:textId="77777777" w:rsidR="00A606F9" w:rsidRPr="00A606F9" w:rsidRDefault="00A606F9" w:rsidP="00A606F9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A606F9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1.у4. Оценка степени выраженности стойких расстройств функций организма, возникших в результате заболевания, и ограничений жизнедеятельности. </w:t>
            </w:r>
          </w:p>
          <w:p w14:paraId="3160EB60" w14:textId="77777777" w:rsidR="00A606F9" w:rsidRPr="00A606F9" w:rsidRDefault="00A606F9" w:rsidP="00A606F9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A606F9">
              <w:rPr>
                <w:rFonts w:ascii="Times New Roman" w:hAnsi="Times New Roman" w:cs="Times New Roman"/>
                <w:color w:val="000000" w:themeColor="text1"/>
                <w:spacing w:val="-4"/>
              </w:rPr>
              <w:t>1.у5. Оценка клинического и реабилитационного прогнозов.</w:t>
            </w:r>
          </w:p>
          <w:p w14:paraId="6E32878E" w14:textId="4147A44A" w:rsidR="00A606F9" w:rsidRPr="00A606F9" w:rsidRDefault="00A606F9" w:rsidP="00A606F9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A606F9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1.у6. Установление группы инвалидности 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</w:rPr>
              <w:t>(</w:t>
            </w:r>
            <w:r w:rsidRPr="00A606F9">
              <w:rPr>
                <w:rFonts w:ascii="Times New Roman" w:hAnsi="Times New Roman" w:cs="Times New Roman"/>
                <w:color w:val="000000" w:themeColor="text1"/>
                <w:spacing w:val="-4"/>
              </w:rPr>
              <w:t>категории «ребенок-инвалид»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</w:rPr>
              <w:t>)</w:t>
            </w:r>
            <w:r w:rsidRPr="00A606F9">
              <w:rPr>
                <w:rFonts w:ascii="Times New Roman" w:hAnsi="Times New Roman" w:cs="Times New Roman"/>
                <w:color w:val="000000" w:themeColor="text1"/>
                <w:spacing w:val="-4"/>
              </w:rPr>
              <w:t>.</w:t>
            </w:r>
          </w:p>
          <w:p w14:paraId="23874FF1" w14:textId="77777777" w:rsidR="00A606F9" w:rsidRPr="00A606F9" w:rsidRDefault="00A606F9" w:rsidP="00A606F9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A606F9">
              <w:rPr>
                <w:rFonts w:ascii="Times New Roman" w:hAnsi="Times New Roman" w:cs="Times New Roman"/>
                <w:color w:val="000000" w:themeColor="text1"/>
                <w:spacing w:val="-4"/>
              </w:rPr>
              <w:t>1.у7. Установление причины инвалидности.</w:t>
            </w:r>
          </w:p>
          <w:p w14:paraId="1912A60C" w14:textId="77777777" w:rsidR="00A606F9" w:rsidRPr="00A606F9" w:rsidRDefault="00A606F9" w:rsidP="00A606F9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A606F9">
              <w:rPr>
                <w:rFonts w:ascii="Times New Roman" w:hAnsi="Times New Roman" w:cs="Times New Roman"/>
                <w:color w:val="000000" w:themeColor="text1"/>
                <w:spacing w:val="-4"/>
              </w:rPr>
              <w:t>1.у8. Установление времени наступления инвалидности.</w:t>
            </w:r>
          </w:p>
          <w:p w14:paraId="7B78D77F" w14:textId="77777777" w:rsidR="00A606F9" w:rsidRPr="00A606F9" w:rsidRDefault="00A606F9" w:rsidP="00A606F9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A606F9">
              <w:rPr>
                <w:rFonts w:ascii="Times New Roman" w:hAnsi="Times New Roman" w:cs="Times New Roman"/>
                <w:color w:val="000000" w:themeColor="text1"/>
                <w:spacing w:val="-4"/>
              </w:rPr>
              <w:t>1.у9. Установление срока инвалидности.</w:t>
            </w:r>
          </w:p>
          <w:p w14:paraId="65F02BBB" w14:textId="77777777" w:rsidR="00A606F9" w:rsidRPr="00A606F9" w:rsidRDefault="00A606F9" w:rsidP="00A606F9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A606F9">
              <w:rPr>
                <w:rFonts w:ascii="Times New Roman" w:hAnsi="Times New Roman" w:cs="Times New Roman"/>
                <w:color w:val="000000" w:themeColor="text1"/>
                <w:spacing w:val="-4"/>
              </w:rPr>
              <w:t>1.у10. Определение целевой реабилитационной группы (групп).</w:t>
            </w:r>
          </w:p>
          <w:p w14:paraId="46C43EC0" w14:textId="49CA83DE" w:rsidR="00160556" w:rsidRPr="00540736" w:rsidRDefault="00A606F9" w:rsidP="00A606F9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A606F9">
              <w:rPr>
                <w:rFonts w:ascii="Times New Roman" w:hAnsi="Times New Roman" w:cs="Times New Roman"/>
                <w:color w:val="000000" w:themeColor="text1"/>
                <w:spacing w:val="-4"/>
              </w:rPr>
              <w:t>1.у11. Обоснование экспертного решения.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AC843" w14:textId="1C759778" w:rsidR="00A606F9" w:rsidRPr="00A606F9" w:rsidRDefault="00A606F9" w:rsidP="00A606F9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A606F9">
              <w:rPr>
                <w:rFonts w:ascii="Times New Roman" w:hAnsi="Times New Roman" w:cs="Times New Roman"/>
                <w:color w:val="000000" w:themeColor="text1"/>
                <w:spacing w:val="-4"/>
              </w:rPr>
              <w:t>1.о1. Проведение комплексной оценки состояния организма гражданина.</w:t>
            </w:r>
          </w:p>
          <w:p w14:paraId="5821C145" w14:textId="3AF52B29" w:rsidR="00160556" w:rsidRPr="00540736" w:rsidRDefault="00A606F9" w:rsidP="00A606F9">
            <w:pPr>
              <w:jc w:val="both"/>
              <w:rPr>
                <w:rFonts w:ascii="Times New Roman" w:hAnsi="Times New Roman" w:cs="Times New Roman"/>
                <w:spacing w:val="-4"/>
                <w:highlight w:val="yellow"/>
              </w:rPr>
            </w:pPr>
            <w:r w:rsidRPr="00A606F9">
              <w:rPr>
                <w:rFonts w:ascii="Times New Roman" w:hAnsi="Times New Roman" w:cs="Times New Roman"/>
                <w:color w:val="000000" w:themeColor="text1"/>
                <w:spacing w:val="-4"/>
              </w:rPr>
              <w:t>1.о2. Установление в составе специалистов, принимающих экспертное решение, факта наличия инвалидности, группы, причины, срока и времени наступления инвалидности, определение целевой реабилитационной группы (групп)</w:t>
            </w:r>
          </w:p>
        </w:tc>
      </w:tr>
      <w:tr w:rsidR="009C7DA8" w:rsidRPr="0065620D" w14:paraId="09875A90" w14:textId="77777777" w:rsidTr="009C7DA8">
        <w:trPr>
          <w:trHeight w:val="55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D5EEC" w14:textId="77496D50" w:rsidR="00540736" w:rsidRPr="00540736" w:rsidRDefault="00540736" w:rsidP="00540736">
            <w:pPr>
              <w:ind w:right="33"/>
              <w:jc w:val="both"/>
              <w:rPr>
                <w:rFonts w:ascii="Times New Roman" w:hAnsi="Times New Roman" w:cs="Times New Roman"/>
                <w:spacing w:val="-4"/>
              </w:rPr>
            </w:pPr>
            <w:r w:rsidRPr="00540736">
              <w:rPr>
                <w:rFonts w:ascii="Times New Roman" w:hAnsi="Times New Roman" w:cs="Times New Roman"/>
                <w:spacing w:val="-4"/>
              </w:rPr>
              <w:lastRenderedPageBreak/>
              <w:t xml:space="preserve">ПК-2. Способен разрабатывать индивидуальные программы реабилитации                            и </w:t>
            </w:r>
            <w:proofErr w:type="spellStart"/>
            <w:r w:rsidRPr="00540736">
              <w:rPr>
                <w:rFonts w:ascii="Times New Roman" w:hAnsi="Times New Roman" w:cs="Times New Roman"/>
                <w:spacing w:val="-4"/>
              </w:rPr>
              <w:t>абилитации</w:t>
            </w:r>
            <w:proofErr w:type="spellEnd"/>
            <w:r w:rsidRPr="00540736">
              <w:rPr>
                <w:rFonts w:ascii="Times New Roman" w:hAnsi="Times New Roman" w:cs="Times New Roman"/>
                <w:spacing w:val="-4"/>
              </w:rPr>
              <w:t xml:space="preserve"> инвалидов (детей-инвалидов)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AC0A" w14:textId="58E14B92" w:rsidR="00540736" w:rsidRPr="00540736" w:rsidRDefault="00540736" w:rsidP="00540736">
            <w:pPr>
              <w:pStyle w:val="s16"/>
              <w:shd w:val="clear" w:color="auto" w:fill="FFFFFF"/>
              <w:spacing w:before="0" w:beforeAutospacing="0" w:after="0" w:afterAutospacing="0"/>
              <w:ind w:right="75"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40736">
              <w:rPr>
                <w:color w:val="000000" w:themeColor="text1"/>
                <w:spacing w:val="-4"/>
                <w:sz w:val="22"/>
                <w:szCs w:val="22"/>
              </w:rPr>
              <w:t xml:space="preserve">2.з1. Научно-методические и правовые основы комплексной реабилитации и </w:t>
            </w:r>
            <w:proofErr w:type="spellStart"/>
            <w:r w:rsidRPr="00540736">
              <w:rPr>
                <w:color w:val="000000" w:themeColor="text1"/>
                <w:spacing w:val="-4"/>
                <w:sz w:val="22"/>
                <w:szCs w:val="22"/>
              </w:rPr>
              <w:t>абилитации</w:t>
            </w:r>
            <w:proofErr w:type="spellEnd"/>
            <w:r w:rsidRPr="00540736">
              <w:rPr>
                <w:color w:val="000000" w:themeColor="text1"/>
                <w:spacing w:val="-4"/>
                <w:sz w:val="22"/>
                <w:szCs w:val="22"/>
              </w:rPr>
              <w:t xml:space="preserve"> инвалидов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.</w:t>
            </w:r>
          </w:p>
          <w:p w14:paraId="49D9E1FC" w14:textId="561D0989" w:rsidR="00540736" w:rsidRPr="00540736" w:rsidRDefault="00540736" w:rsidP="00540736">
            <w:pPr>
              <w:pStyle w:val="s16"/>
              <w:shd w:val="clear" w:color="auto" w:fill="FFFFFF"/>
              <w:spacing w:before="0" w:beforeAutospacing="0" w:after="0" w:afterAutospacing="0"/>
              <w:ind w:right="75"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40736">
              <w:rPr>
                <w:color w:val="000000" w:themeColor="text1"/>
                <w:spacing w:val="-4"/>
                <w:sz w:val="22"/>
                <w:szCs w:val="22"/>
              </w:rPr>
              <w:t xml:space="preserve">2.з2. Функции 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федеральных </w:t>
            </w:r>
            <w:r w:rsidRPr="00540736">
              <w:rPr>
                <w:color w:val="000000" w:themeColor="text1"/>
                <w:spacing w:val="-4"/>
                <w:sz w:val="22"/>
                <w:szCs w:val="22"/>
              </w:rPr>
              <w:t xml:space="preserve">учреждений медико-социальной экспертизы в системе комплексной реабилитации и </w:t>
            </w:r>
            <w:proofErr w:type="spellStart"/>
            <w:r w:rsidRPr="00540736">
              <w:rPr>
                <w:color w:val="000000" w:themeColor="text1"/>
                <w:spacing w:val="-4"/>
                <w:sz w:val="22"/>
                <w:szCs w:val="22"/>
              </w:rPr>
              <w:t>абилитации</w:t>
            </w:r>
            <w:proofErr w:type="spellEnd"/>
            <w:r w:rsidRPr="00540736">
              <w:rPr>
                <w:color w:val="000000" w:themeColor="text1"/>
                <w:spacing w:val="-4"/>
                <w:sz w:val="22"/>
                <w:szCs w:val="22"/>
              </w:rPr>
              <w:t xml:space="preserve"> инвалидов (детей-инвалидов).</w:t>
            </w:r>
          </w:p>
          <w:p w14:paraId="46BF5F2E" w14:textId="77777777" w:rsidR="00540736" w:rsidRPr="00540736" w:rsidRDefault="00540736" w:rsidP="00540736">
            <w:pPr>
              <w:pStyle w:val="s16"/>
              <w:shd w:val="clear" w:color="auto" w:fill="FFFFFF"/>
              <w:spacing w:before="0" w:beforeAutospacing="0" w:after="0" w:afterAutospacing="0"/>
              <w:ind w:right="75"/>
              <w:jc w:val="both"/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</w:pPr>
            <w:r w:rsidRPr="00540736">
              <w:rPr>
                <w:spacing w:val="-4"/>
                <w:sz w:val="22"/>
                <w:szCs w:val="22"/>
              </w:rPr>
              <w:t>2.з3. М</w:t>
            </w:r>
            <w:r w:rsidRPr="00540736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 xml:space="preserve">ероприятия и услуги по основным направлениям комплексной реабилитации и </w:t>
            </w:r>
            <w:proofErr w:type="spellStart"/>
            <w:r w:rsidRPr="00540736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>абилитации</w:t>
            </w:r>
            <w:proofErr w:type="spellEnd"/>
            <w:r w:rsidRPr="00540736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 xml:space="preserve"> инвалида (ребенка-инвалида)</w:t>
            </w:r>
          </w:p>
          <w:p w14:paraId="36B3515C" w14:textId="4475AA82" w:rsidR="00540736" w:rsidRPr="00540736" w:rsidRDefault="00540736" w:rsidP="00540736">
            <w:pPr>
              <w:pStyle w:val="s16"/>
              <w:spacing w:before="0" w:beforeAutospacing="0" w:after="0" w:afterAutospacing="0"/>
              <w:jc w:val="both"/>
              <w:rPr>
                <w:spacing w:val="-4"/>
                <w:sz w:val="22"/>
                <w:szCs w:val="22"/>
                <w:shd w:val="clear" w:color="auto" w:fill="FFFFFF"/>
              </w:rPr>
            </w:pPr>
            <w:r w:rsidRPr="00540736">
              <w:rPr>
                <w:spacing w:val="-4"/>
                <w:sz w:val="22"/>
                <w:szCs w:val="22"/>
              </w:rPr>
              <w:t xml:space="preserve">2.з4. Порядок разработки индивидуальной программы реабилитации и </w:t>
            </w:r>
            <w:proofErr w:type="spellStart"/>
            <w:r w:rsidRPr="00540736">
              <w:rPr>
                <w:spacing w:val="-4"/>
                <w:sz w:val="22"/>
                <w:szCs w:val="22"/>
              </w:rPr>
              <w:t>абилитации</w:t>
            </w:r>
            <w:proofErr w:type="spellEnd"/>
            <w:r w:rsidRPr="00540736">
              <w:rPr>
                <w:spacing w:val="-4"/>
                <w:sz w:val="22"/>
                <w:szCs w:val="22"/>
              </w:rPr>
              <w:t xml:space="preserve"> инвалида (ребенка-инвалида)</w:t>
            </w:r>
            <w:r>
              <w:rPr>
                <w:spacing w:val="-4"/>
                <w:sz w:val="22"/>
                <w:szCs w:val="22"/>
              </w:rPr>
              <w:t xml:space="preserve"> (далее – ИПРА)</w:t>
            </w:r>
            <w:r w:rsidRPr="00540736">
              <w:rPr>
                <w:spacing w:val="-4"/>
                <w:sz w:val="22"/>
                <w:szCs w:val="22"/>
              </w:rPr>
              <w:t xml:space="preserve">: определение </w:t>
            </w:r>
            <w:r w:rsidRPr="00540736">
              <w:rPr>
                <w:spacing w:val="-4"/>
                <w:sz w:val="22"/>
                <w:szCs w:val="22"/>
                <w:shd w:val="clear" w:color="auto" w:fill="FFFFFF"/>
              </w:rPr>
              <w:t>нуждаемости, сроков и исполнителей</w:t>
            </w:r>
            <w:r w:rsidRPr="00540736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 xml:space="preserve"> мероприятий и услуг по основным направлениям ИПРА.</w:t>
            </w:r>
          </w:p>
          <w:p w14:paraId="1845149C" w14:textId="77777777" w:rsidR="00540736" w:rsidRPr="00540736" w:rsidRDefault="00540736" w:rsidP="00540736">
            <w:pPr>
              <w:pStyle w:val="s16"/>
              <w:shd w:val="clear" w:color="auto" w:fill="FFFFFF"/>
              <w:spacing w:before="0" w:beforeAutospacing="0" w:after="0" w:afterAutospacing="0"/>
              <w:ind w:right="75"/>
              <w:jc w:val="both"/>
              <w:rPr>
                <w:spacing w:val="-4"/>
                <w:sz w:val="22"/>
                <w:szCs w:val="22"/>
              </w:rPr>
            </w:pPr>
            <w:r w:rsidRPr="00540736">
              <w:rPr>
                <w:spacing w:val="-4"/>
                <w:sz w:val="22"/>
                <w:szCs w:val="22"/>
              </w:rPr>
              <w:t>2.з5. Методика подбора и назначения технических средств реабилитации.</w:t>
            </w:r>
          </w:p>
          <w:p w14:paraId="2D346483" w14:textId="39841F80" w:rsidR="00540736" w:rsidRPr="00540736" w:rsidRDefault="00540736" w:rsidP="00540736">
            <w:pPr>
              <w:pStyle w:val="s16"/>
              <w:shd w:val="clear" w:color="auto" w:fill="FFFFFF"/>
              <w:spacing w:before="0" w:beforeAutospacing="0" w:after="0" w:afterAutospacing="0"/>
              <w:ind w:right="75"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40736">
              <w:rPr>
                <w:color w:val="000000" w:themeColor="text1"/>
                <w:spacing w:val="-4"/>
                <w:sz w:val="22"/>
                <w:szCs w:val="22"/>
              </w:rPr>
              <w:t>2.з6.</w:t>
            </w:r>
            <w:r w:rsidRPr="00540736">
              <w:rPr>
                <w:rFonts w:eastAsiaTheme="minorEastAsia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540736">
              <w:rPr>
                <w:color w:val="000000" w:themeColor="text1"/>
                <w:spacing w:val="-4"/>
                <w:sz w:val="22"/>
                <w:szCs w:val="22"/>
              </w:rPr>
              <w:t xml:space="preserve">Порядок привлечения к разработке 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ИПРА</w:t>
            </w:r>
            <w:r w:rsidRPr="00540736">
              <w:rPr>
                <w:color w:val="000000" w:themeColor="text1"/>
                <w:spacing w:val="-4"/>
                <w:sz w:val="22"/>
                <w:szCs w:val="22"/>
              </w:rPr>
              <w:t xml:space="preserve"> реабилитационных организаций. </w:t>
            </w:r>
          </w:p>
          <w:p w14:paraId="4E00C623" w14:textId="0B301E6B" w:rsidR="00540736" w:rsidRPr="00540736" w:rsidRDefault="00540736" w:rsidP="00540736">
            <w:pPr>
              <w:pStyle w:val="s16"/>
              <w:shd w:val="clear" w:color="auto" w:fill="FFFFFF"/>
              <w:spacing w:before="0" w:beforeAutospacing="0" w:after="0" w:afterAutospacing="0"/>
              <w:ind w:right="75"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40736">
              <w:rPr>
                <w:color w:val="000000" w:themeColor="text1"/>
                <w:spacing w:val="-4"/>
                <w:sz w:val="22"/>
                <w:szCs w:val="22"/>
              </w:rPr>
              <w:t xml:space="preserve">2.з7. Порядок координации реализации 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ИПРА</w:t>
            </w:r>
            <w:r w:rsidRPr="00540736">
              <w:rPr>
                <w:color w:val="000000" w:themeColor="text1"/>
                <w:spacing w:val="-4"/>
                <w:sz w:val="22"/>
                <w:szCs w:val="22"/>
              </w:rPr>
              <w:t>, включая мониторинг такой реализации и предоставление информации о результатах мониторинга в высший исполнительный орган субъекта Российской Федерации.</w:t>
            </w:r>
          </w:p>
          <w:p w14:paraId="0EBE10AC" w14:textId="77777777" w:rsidR="00540736" w:rsidRPr="00540736" w:rsidRDefault="00540736" w:rsidP="00540736">
            <w:pPr>
              <w:pStyle w:val="s16"/>
              <w:shd w:val="clear" w:color="auto" w:fill="FFFFFF"/>
              <w:spacing w:before="0" w:beforeAutospacing="0" w:after="0" w:afterAutospacing="0"/>
              <w:ind w:right="75"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40736">
              <w:rPr>
                <w:color w:val="000000" w:themeColor="text1"/>
                <w:spacing w:val="-4"/>
                <w:sz w:val="22"/>
                <w:szCs w:val="22"/>
              </w:rPr>
              <w:t xml:space="preserve">2.з8. Порядок организации сопровождения при оказании услуг в рамках комплексной реабилитации и </w:t>
            </w:r>
            <w:proofErr w:type="spellStart"/>
            <w:r w:rsidRPr="00540736">
              <w:rPr>
                <w:color w:val="000000" w:themeColor="text1"/>
                <w:spacing w:val="-4"/>
                <w:sz w:val="22"/>
                <w:szCs w:val="22"/>
              </w:rPr>
              <w:t>абилитации</w:t>
            </w:r>
            <w:proofErr w:type="spellEnd"/>
            <w:r w:rsidRPr="00540736">
              <w:rPr>
                <w:color w:val="000000" w:themeColor="text1"/>
                <w:spacing w:val="-4"/>
                <w:sz w:val="22"/>
                <w:szCs w:val="22"/>
              </w:rPr>
              <w:t xml:space="preserve"> инвалидов.</w:t>
            </w:r>
          </w:p>
          <w:p w14:paraId="6E53829F" w14:textId="6BD2A5CF" w:rsidR="00540736" w:rsidRPr="00540736" w:rsidRDefault="00540736" w:rsidP="00540736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540736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 2.з9. Критерии оценки эффективности реализации 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</w:rPr>
              <w:t>ИПРА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5F9C" w14:textId="77777777" w:rsidR="00540736" w:rsidRPr="00540736" w:rsidRDefault="00540736" w:rsidP="00540736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540736">
              <w:rPr>
                <w:rFonts w:ascii="Times New Roman" w:hAnsi="Times New Roman" w:cs="Times New Roman"/>
                <w:spacing w:val="-4"/>
              </w:rPr>
              <w:t>2.у1. Проведение реабилитационно-</w:t>
            </w:r>
            <w:proofErr w:type="spellStart"/>
            <w:r w:rsidRPr="00540736">
              <w:rPr>
                <w:rFonts w:ascii="Times New Roman" w:hAnsi="Times New Roman" w:cs="Times New Roman"/>
                <w:spacing w:val="-4"/>
              </w:rPr>
              <w:t>абилитационной</w:t>
            </w:r>
            <w:proofErr w:type="spellEnd"/>
            <w:r w:rsidRPr="00540736">
              <w:rPr>
                <w:rFonts w:ascii="Times New Roman" w:hAnsi="Times New Roman" w:cs="Times New Roman"/>
                <w:spacing w:val="-4"/>
              </w:rPr>
              <w:t xml:space="preserve"> экспертной диагностики; оценка реабилитационного и </w:t>
            </w:r>
            <w:proofErr w:type="spellStart"/>
            <w:r w:rsidRPr="00540736">
              <w:rPr>
                <w:rFonts w:ascii="Times New Roman" w:hAnsi="Times New Roman" w:cs="Times New Roman"/>
                <w:spacing w:val="-4"/>
              </w:rPr>
              <w:t>абилитационного</w:t>
            </w:r>
            <w:proofErr w:type="spellEnd"/>
            <w:r w:rsidRPr="00540736">
              <w:rPr>
                <w:rFonts w:ascii="Times New Roman" w:hAnsi="Times New Roman" w:cs="Times New Roman"/>
                <w:spacing w:val="-4"/>
              </w:rPr>
              <w:t xml:space="preserve"> потенциала; определение реабилитационного и </w:t>
            </w:r>
            <w:proofErr w:type="spellStart"/>
            <w:r w:rsidRPr="00540736">
              <w:rPr>
                <w:rFonts w:ascii="Times New Roman" w:hAnsi="Times New Roman" w:cs="Times New Roman"/>
                <w:spacing w:val="-4"/>
              </w:rPr>
              <w:t>абилитационного</w:t>
            </w:r>
            <w:proofErr w:type="spellEnd"/>
            <w:r w:rsidRPr="00540736">
              <w:rPr>
                <w:rFonts w:ascii="Times New Roman" w:hAnsi="Times New Roman" w:cs="Times New Roman"/>
                <w:spacing w:val="-4"/>
              </w:rPr>
              <w:t xml:space="preserve"> прогноза.</w:t>
            </w:r>
          </w:p>
          <w:p w14:paraId="614A97BF" w14:textId="67C84B04" w:rsidR="00540736" w:rsidRPr="00540736" w:rsidRDefault="00540736" w:rsidP="00540736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540736">
              <w:rPr>
                <w:rFonts w:ascii="Times New Roman" w:hAnsi="Times New Roman" w:cs="Times New Roman"/>
                <w:spacing w:val="-4"/>
              </w:rPr>
              <w:t xml:space="preserve">2.у2. Определение комплекса оптимальных для инвалида (ребенка-инвалида) мероприятий и услуг по основным направлениям комплексной реабилитации и </w:t>
            </w:r>
            <w:proofErr w:type="spellStart"/>
            <w:r w:rsidRPr="00540736">
              <w:rPr>
                <w:rFonts w:ascii="Times New Roman" w:hAnsi="Times New Roman" w:cs="Times New Roman"/>
                <w:spacing w:val="-4"/>
              </w:rPr>
              <w:t>абилитации</w:t>
            </w:r>
            <w:proofErr w:type="spellEnd"/>
            <w:r w:rsidRPr="00540736">
              <w:rPr>
                <w:rFonts w:ascii="Times New Roman" w:hAnsi="Times New Roman" w:cs="Times New Roman"/>
                <w:spacing w:val="-4"/>
              </w:rPr>
              <w:t>, включая технич</w:t>
            </w:r>
            <w:r w:rsidR="00844135">
              <w:rPr>
                <w:rFonts w:ascii="Times New Roman" w:hAnsi="Times New Roman" w:cs="Times New Roman"/>
                <w:spacing w:val="-4"/>
              </w:rPr>
              <w:t>еские средства реабилитации</w:t>
            </w:r>
            <w:r w:rsidRPr="00540736">
              <w:rPr>
                <w:rFonts w:ascii="Times New Roman" w:hAnsi="Times New Roman" w:cs="Times New Roman"/>
                <w:spacing w:val="-4"/>
              </w:rPr>
              <w:t>.</w:t>
            </w:r>
          </w:p>
          <w:p w14:paraId="05AC5D72" w14:textId="41D394B5" w:rsidR="00540736" w:rsidRPr="00540736" w:rsidRDefault="00540736" w:rsidP="00540736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540736">
              <w:rPr>
                <w:rFonts w:ascii="Times New Roman" w:hAnsi="Times New Roman" w:cs="Times New Roman"/>
                <w:spacing w:val="-4"/>
              </w:rPr>
              <w:t xml:space="preserve">2.у3. Разработка </w:t>
            </w:r>
            <w:r w:rsidR="00844135">
              <w:rPr>
                <w:rFonts w:ascii="Times New Roman" w:hAnsi="Times New Roman" w:cs="Times New Roman"/>
                <w:spacing w:val="-4"/>
              </w:rPr>
              <w:t>ИПРА</w:t>
            </w:r>
            <w:r w:rsidRPr="00540736">
              <w:rPr>
                <w:rFonts w:ascii="Times New Roman" w:hAnsi="Times New Roman" w:cs="Times New Roman"/>
                <w:spacing w:val="-4"/>
              </w:rPr>
              <w:t xml:space="preserve"> с учетом целевой реабилитационной группы (групп).</w:t>
            </w:r>
            <w:r w:rsidRPr="00540736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</w:t>
            </w:r>
          </w:p>
          <w:p w14:paraId="408996D6" w14:textId="367E07D7" w:rsidR="00540736" w:rsidRPr="00540736" w:rsidRDefault="00540736" w:rsidP="00540736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540736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2.у4. Координация реализации </w:t>
            </w:r>
            <w:r w:rsidR="00844135">
              <w:rPr>
                <w:rFonts w:ascii="Times New Roman" w:hAnsi="Times New Roman" w:cs="Times New Roman"/>
                <w:color w:val="000000" w:themeColor="text1"/>
                <w:spacing w:val="-4"/>
              </w:rPr>
              <w:t>ИПРА</w:t>
            </w:r>
            <w:r w:rsidRPr="00540736">
              <w:rPr>
                <w:rFonts w:ascii="Times New Roman" w:hAnsi="Times New Roman" w:cs="Times New Roman"/>
                <w:color w:val="000000" w:themeColor="text1"/>
                <w:spacing w:val="-4"/>
              </w:rPr>
              <w:t>, включая мониторинг реализации.</w:t>
            </w:r>
          </w:p>
          <w:p w14:paraId="796C60F6" w14:textId="77777777" w:rsidR="00540736" w:rsidRPr="00540736" w:rsidRDefault="00540736" w:rsidP="00540736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540736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2.у5. Определение оптимального реабилитационного маршрута инвалида (ребенка-инвалида) при проведении мероприятий и оказании услуг по основным направлениям комплексной реабилитации и </w:t>
            </w:r>
            <w:proofErr w:type="spellStart"/>
            <w:r w:rsidRPr="00540736">
              <w:rPr>
                <w:rFonts w:ascii="Times New Roman" w:hAnsi="Times New Roman" w:cs="Times New Roman"/>
                <w:color w:val="000000" w:themeColor="text1"/>
                <w:spacing w:val="-4"/>
              </w:rPr>
              <w:t>абилитации</w:t>
            </w:r>
            <w:proofErr w:type="spellEnd"/>
            <w:r w:rsidRPr="00540736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. </w:t>
            </w:r>
          </w:p>
          <w:p w14:paraId="4DD0B9AC" w14:textId="2A1CF652" w:rsidR="00540736" w:rsidRPr="00540736" w:rsidRDefault="00844135" w:rsidP="00540736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2.у6. Предоставление </w:t>
            </w:r>
            <w:r w:rsidR="00540736" w:rsidRPr="00540736">
              <w:rPr>
                <w:rFonts w:ascii="Times New Roman" w:hAnsi="Times New Roman" w:cs="Times New Roman"/>
                <w:color w:val="000000" w:themeColor="text1"/>
                <w:spacing w:val="-4"/>
              </w:rPr>
              <w:t>сопровождения на этапе медико-социальной экспертизы.</w:t>
            </w:r>
          </w:p>
          <w:p w14:paraId="7EAA2019" w14:textId="55FFF0BA" w:rsidR="00540736" w:rsidRPr="00540736" w:rsidRDefault="00540736" w:rsidP="00844135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540736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2.у7. </w:t>
            </w:r>
            <w:r w:rsidRPr="00540736">
              <w:rPr>
                <w:rFonts w:ascii="Times New Roman" w:hAnsi="Times New Roman" w:cs="Times New Roman"/>
                <w:spacing w:val="-4"/>
              </w:rPr>
              <w:t xml:space="preserve">Оценка полноты и эффективности реализации мероприятий </w:t>
            </w:r>
            <w:r w:rsidR="00844135">
              <w:rPr>
                <w:rFonts w:ascii="Times New Roman" w:hAnsi="Times New Roman" w:cs="Times New Roman"/>
                <w:spacing w:val="-4"/>
              </w:rPr>
              <w:t>ИПРА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8C0F" w14:textId="0BCA5921" w:rsidR="00540736" w:rsidRPr="00540736" w:rsidRDefault="00540736" w:rsidP="00540736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540736">
              <w:rPr>
                <w:rFonts w:ascii="Times New Roman" w:hAnsi="Times New Roman" w:cs="Times New Roman"/>
                <w:spacing w:val="-4"/>
              </w:rPr>
              <w:t xml:space="preserve">2.о1. Разработка </w:t>
            </w:r>
            <w:r w:rsidR="00844135">
              <w:rPr>
                <w:rFonts w:ascii="Times New Roman" w:hAnsi="Times New Roman" w:cs="Times New Roman"/>
                <w:spacing w:val="-4"/>
              </w:rPr>
              <w:t xml:space="preserve">ИПРА. </w:t>
            </w:r>
          </w:p>
          <w:p w14:paraId="569E148D" w14:textId="0369D5F5" w:rsidR="00540736" w:rsidRPr="00540736" w:rsidRDefault="00540736" w:rsidP="00844135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540736">
              <w:rPr>
                <w:rFonts w:ascii="Times New Roman" w:hAnsi="Times New Roman" w:cs="Times New Roman"/>
                <w:spacing w:val="-4"/>
              </w:rPr>
              <w:t xml:space="preserve">2.о2. Разработка </w:t>
            </w:r>
            <w:r w:rsidR="00844135">
              <w:rPr>
                <w:rFonts w:ascii="Times New Roman" w:hAnsi="Times New Roman" w:cs="Times New Roman"/>
                <w:spacing w:val="-4"/>
              </w:rPr>
              <w:t>ИПРА</w:t>
            </w:r>
            <w:r w:rsidRPr="00540736">
              <w:rPr>
                <w:rFonts w:ascii="Times New Roman" w:hAnsi="Times New Roman" w:cs="Times New Roman"/>
                <w:spacing w:val="-4"/>
              </w:rPr>
              <w:t xml:space="preserve"> с учетом целевой группы (групп)</w:t>
            </w:r>
          </w:p>
        </w:tc>
      </w:tr>
      <w:tr w:rsidR="009C7DA8" w:rsidRPr="0065620D" w14:paraId="53D3C44D" w14:textId="77777777" w:rsidTr="009C7DA8">
        <w:trPr>
          <w:trHeight w:val="55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AA0B06" w14:textId="5E0310B8" w:rsidR="002D4A5E" w:rsidRPr="002D4A5E" w:rsidRDefault="002D4A5E" w:rsidP="002D4A5E">
            <w:pPr>
              <w:ind w:right="33"/>
              <w:jc w:val="both"/>
              <w:rPr>
                <w:rFonts w:ascii="Times New Roman" w:hAnsi="Times New Roman" w:cs="Times New Roman"/>
                <w:spacing w:val="-4"/>
              </w:rPr>
            </w:pPr>
            <w:r w:rsidRPr="002D4A5E">
              <w:rPr>
                <w:rFonts w:ascii="Times New Roman" w:hAnsi="Times New Roman" w:cs="Times New Roman"/>
                <w:spacing w:val="-4"/>
              </w:rPr>
              <w:t>ПК-3. Способен консультировать граждан по вопросам медико-социальной экспертизы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54D0" w14:textId="6CCA0E2B" w:rsidR="002D4A5E" w:rsidRPr="002D4A5E" w:rsidRDefault="002D4A5E" w:rsidP="002D4A5E">
            <w:pPr>
              <w:pStyle w:val="s16"/>
              <w:spacing w:before="0" w:beforeAutospacing="0" w:after="0" w:afterAutospacing="0"/>
              <w:ind w:right="34"/>
              <w:jc w:val="both"/>
              <w:rPr>
                <w:rFonts w:eastAsiaTheme="minorHAnsi"/>
                <w:spacing w:val="-4"/>
                <w:sz w:val="22"/>
                <w:szCs w:val="22"/>
                <w:lang w:eastAsia="en-US"/>
              </w:rPr>
            </w:pPr>
            <w:r w:rsidRPr="002D4A5E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 xml:space="preserve">3.з1. Порядок </w:t>
            </w:r>
            <w:r w:rsidR="00A606F9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 xml:space="preserve">информирования и </w:t>
            </w:r>
            <w:r w:rsidRPr="002D4A5E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 xml:space="preserve">консультирования граждан, проходящих медико-социальную экспертизу, по вопросам медико-социальной экспертизы, в том числе по порядку обеспечения техническими средствами реабилитации и реализации иных мероприятий, рекомендованных в </w:t>
            </w:r>
            <w:r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ИПРА</w:t>
            </w:r>
            <w:r w:rsidRPr="002D4A5E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.</w:t>
            </w:r>
          </w:p>
          <w:p w14:paraId="7FB36D99" w14:textId="3298DC51" w:rsidR="002D4A5E" w:rsidRPr="002D4A5E" w:rsidRDefault="002D4A5E" w:rsidP="002D4A5E">
            <w:pPr>
              <w:pStyle w:val="s16"/>
              <w:shd w:val="clear" w:color="auto" w:fill="FFFFFF"/>
              <w:spacing w:before="0" w:beforeAutospacing="0" w:after="0" w:afterAutospacing="0"/>
              <w:ind w:right="34"/>
              <w:jc w:val="both"/>
              <w:rPr>
                <w:rFonts w:eastAsiaTheme="minorHAnsi"/>
                <w:spacing w:val="-4"/>
                <w:sz w:val="22"/>
                <w:szCs w:val="22"/>
                <w:lang w:eastAsia="en-US"/>
              </w:rPr>
            </w:pPr>
            <w:r w:rsidRPr="002D4A5E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3.з2. Порядок обжалования решений федеральных учреждений медико-социальной экспертизы.</w:t>
            </w:r>
          </w:p>
          <w:p w14:paraId="21809612" w14:textId="77777777" w:rsidR="002D4A5E" w:rsidRPr="002D4A5E" w:rsidRDefault="002D4A5E" w:rsidP="002D4A5E">
            <w:pPr>
              <w:pStyle w:val="s16"/>
              <w:shd w:val="clear" w:color="auto" w:fill="FFFFFF"/>
              <w:spacing w:before="0" w:beforeAutospacing="0" w:after="0" w:afterAutospacing="0"/>
              <w:ind w:right="34"/>
              <w:jc w:val="both"/>
              <w:rPr>
                <w:rFonts w:eastAsiaTheme="minorHAnsi"/>
                <w:spacing w:val="-4"/>
                <w:sz w:val="22"/>
                <w:szCs w:val="22"/>
                <w:lang w:eastAsia="en-US"/>
              </w:rPr>
            </w:pPr>
            <w:r w:rsidRPr="002D4A5E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3.з3. Основы медицинской этики и деонтологии.</w:t>
            </w:r>
          </w:p>
          <w:p w14:paraId="5D0A0462" w14:textId="77777777" w:rsidR="002D4A5E" w:rsidRPr="002D4A5E" w:rsidRDefault="002D4A5E" w:rsidP="002D4A5E">
            <w:pPr>
              <w:pStyle w:val="s16"/>
              <w:shd w:val="clear" w:color="auto" w:fill="FFFFFF"/>
              <w:spacing w:before="0" w:beforeAutospacing="0" w:after="0" w:afterAutospacing="0"/>
              <w:ind w:right="34"/>
              <w:jc w:val="both"/>
              <w:rPr>
                <w:rFonts w:eastAsiaTheme="minorHAnsi"/>
                <w:spacing w:val="-4"/>
                <w:sz w:val="22"/>
                <w:szCs w:val="22"/>
                <w:lang w:eastAsia="en-US"/>
              </w:rPr>
            </w:pPr>
            <w:r w:rsidRPr="002D4A5E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3.з4. Практические приемы профилактики, прогнозирования и разрешения конфликтов, возникающих в процессе медико-социальной экспертизы.</w:t>
            </w:r>
          </w:p>
          <w:p w14:paraId="64570741" w14:textId="3F4DDCC8" w:rsidR="002D4A5E" w:rsidRPr="002D4A5E" w:rsidRDefault="002D4A5E" w:rsidP="002D4A5E">
            <w:pPr>
              <w:pStyle w:val="s16"/>
              <w:shd w:val="clear" w:color="auto" w:fill="FFFFFF"/>
              <w:spacing w:before="0" w:beforeAutospacing="0" w:after="0" w:afterAutospacing="0"/>
              <w:ind w:right="34"/>
              <w:jc w:val="both"/>
              <w:rPr>
                <w:rFonts w:eastAsiaTheme="minorHAnsi"/>
                <w:spacing w:val="-4"/>
                <w:sz w:val="22"/>
                <w:szCs w:val="22"/>
                <w:lang w:eastAsia="en-US"/>
              </w:rPr>
            </w:pPr>
            <w:r w:rsidRPr="002D4A5E">
              <w:rPr>
                <w:rFonts w:eastAsiaTheme="minorHAnsi"/>
                <w:spacing w:val="-4"/>
                <w:sz w:val="22"/>
                <w:szCs w:val="22"/>
                <w:lang w:eastAsia="en-US"/>
              </w:rPr>
              <w:lastRenderedPageBreak/>
              <w:t>3.з5. Особенности взаимодействия с лицами с ограниченными возможностями здоровья (сенсорными, ментальными и другими нарушениями)</w:t>
            </w:r>
          </w:p>
          <w:p w14:paraId="395B017B" w14:textId="1FEE76D5" w:rsidR="002D4A5E" w:rsidRPr="002D4A5E" w:rsidRDefault="002D4A5E" w:rsidP="002D4A5E">
            <w:pPr>
              <w:ind w:right="34" w:hanging="10"/>
              <w:jc w:val="both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38C7" w14:textId="77777777" w:rsidR="002D4A5E" w:rsidRPr="002D4A5E" w:rsidRDefault="002D4A5E" w:rsidP="002D4A5E">
            <w:pPr>
              <w:ind w:right="34"/>
              <w:jc w:val="both"/>
              <w:rPr>
                <w:rFonts w:ascii="Times New Roman" w:hAnsi="Times New Roman" w:cs="Times New Roman"/>
                <w:spacing w:val="-4"/>
              </w:rPr>
            </w:pPr>
            <w:r w:rsidRPr="002D4A5E">
              <w:rPr>
                <w:rFonts w:ascii="Times New Roman" w:hAnsi="Times New Roman" w:cs="Times New Roman"/>
                <w:spacing w:val="-4"/>
              </w:rPr>
              <w:lastRenderedPageBreak/>
              <w:t>3у1. Разъяснение гражданам порядка и условий признания гражданина инвалидом в доступной для них форме.</w:t>
            </w:r>
          </w:p>
          <w:p w14:paraId="11952747" w14:textId="77777777" w:rsidR="002D4A5E" w:rsidRPr="002D4A5E" w:rsidRDefault="002D4A5E" w:rsidP="002D4A5E">
            <w:pPr>
              <w:ind w:right="34"/>
              <w:jc w:val="both"/>
              <w:rPr>
                <w:rFonts w:ascii="Times New Roman" w:hAnsi="Times New Roman" w:cs="Times New Roman"/>
                <w:spacing w:val="-4"/>
              </w:rPr>
            </w:pPr>
            <w:r w:rsidRPr="002D4A5E">
              <w:rPr>
                <w:rFonts w:ascii="Times New Roman" w:hAnsi="Times New Roman" w:cs="Times New Roman"/>
                <w:spacing w:val="-4"/>
              </w:rPr>
              <w:t>3.у2. Разъяснение гражданам результатов проведения медико-социальной экспертизы в доступной для них форме.</w:t>
            </w:r>
          </w:p>
          <w:p w14:paraId="2210815F" w14:textId="28F79958" w:rsidR="002D4A5E" w:rsidRPr="002D4A5E" w:rsidRDefault="002D4A5E" w:rsidP="002D4A5E">
            <w:pPr>
              <w:ind w:right="34"/>
              <w:jc w:val="both"/>
              <w:rPr>
                <w:rFonts w:ascii="Times New Roman" w:hAnsi="Times New Roman" w:cs="Times New Roman"/>
                <w:spacing w:val="-4"/>
              </w:rPr>
            </w:pPr>
            <w:r w:rsidRPr="002D4A5E">
              <w:rPr>
                <w:rFonts w:ascii="Times New Roman" w:hAnsi="Times New Roman" w:cs="Times New Roman"/>
                <w:spacing w:val="-4"/>
              </w:rPr>
              <w:t xml:space="preserve">3.у3. Информирование и консультирование граждан по вопросам обеспечения техническими средствами реабилитации и реализации иных мероприятий, рекомендованных в </w:t>
            </w:r>
            <w:r>
              <w:rPr>
                <w:rFonts w:ascii="Times New Roman" w:hAnsi="Times New Roman" w:cs="Times New Roman"/>
                <w:spacing w:val="-4"/>
              </w:rPr>
              <w:t>ИПРА</w:t>
            </w:r>
            <w:r w:rsidRPr="002D4A5E">
              <w:rPr>
                <w:rFonts w:ascii="Times New Roman" w:hAnsi="Times New Roman" w:cs="Times New Roman"/>
                <w:spacing w:val="-4"/>
              </w:rPr>
              <w:t>.</w:t>
            </w:r>
          </w:p>
          <w:p w14:paraId="705B3A3D" w14:textId="77777777" w:rsidR="002D4A5E" w:rsidRDefault="002D4A5E" w:rsidP="002D4A5E">
            <w:pPr>
              <w:ind w:right="34"/>
              <w:jc w:val="both"/>
              <w:rPr>
                <w:rFonts w:ascii="Times New Roman" w:hAnsi="Times New Roman" w:cs="Times New Roman"/>
                <w:spacing w:val="-4"/>
              </w:rPr>
            </w:pPr>
            <w:r w:rsidRPr="002D4A5E">
              <w:rPr>
                <w:rFonts w:ascii="Times New Roman" w:hAnsi="Times New Roman" w:cs="Times New Roman"/>
                <w:spacing w:val="-4"/>
              </w:rPr>
              <w:t>3.у4. Разъяснение гражданам порядка обжалования решений федеральных учреждений медико-социальной экспертизы.</w:t>
            </w:r>
          </w:p>
          <w:p w14:paraId="2425CF5D" w14:textId="76D62EDE" w:rsidR="002D4A5E" w:rsidRPr="002D4A5E" w:rsidRDefault="002D4A5E" w:rsidP="002D4A5E">
            <w:pPr>
              <w:ind w:right="34"/>
              <w:jc w:val="both"/>
              <w:rPr>
                <w:rFonts w:ascii="Times New Roman" w:hAnsi="Times New Roman" w:cs="Times New Roman"/>
                <w:spacing w:val="-4"/>
              </w:rPr>
            </w:pPr>
            <w:r w:rsidRPr="002D4A5E">
              <w:rPr>
                <w:rFonts w:ascii="Times New Roman" w:hAnsi="Times New Roman" w:cs="Times New Roman"/>
                <w:spacing w:val="-4"/>
              </w:rPr>
              <w:lastRenderedPageBreak/>
              <w:t>3.у5. Использование правил и приемов эффективной коммуникации.</w:t>
            </w:r>
          </w:p>
          <w:p w14:paraId="5990EC97" w14:textId="77777777" w:rsidR="002D4A5E" w:rsidRPr="002D4A5E" w:rsidRDefault="002D4A5E" w:rsidP="002D4A5E">
            <w:pPr>
              <w:ind w:right="34"/>
              <w:jc w:val="both"/>
              <w:rPr>
                <w:rFonts w:ascii="Times New Roman" w:hAnsi="Times New Roman" w:cs="Times New Roman"/>
                <w:spacing w:val="-4"/>
              </w:rPr>
            </w:pPr>
            <w:r w:rsidRPr="002D4A5E">
              <w:rPr>
                <w:rFonts w:ascii="Times New Roman" w:hAnsi="Times New Roman" w:cs="Times New Roman"/>
                <w:spacing w:val="-4"/>
              </w:rPr>
              <w:t>3.у6. Соблюдение принципов медицинской этики и деонтологии при проведении медико-социальной экспертизы.</w:t>
            </w:r>
          </w:p>
          <w:p w14:paraId="530C5D5D" w14:textId="11D0EC78" w:rsidR="002D4A5E" w:rsidRPr="002D4A5E" w:rsidRDefault="002D4A5E" w:rsidP="002D4A5E">
            <w:pPr>
              <w:ind w:right="34"/>
              <w:jc w:val="both"/>
              <w:rPr>
                <w:rFonts w:ascii="Times New Roman" w:hAnsi="Times New Roman" w:cs="Times New Roman"/>
                <w:spacing w:val="-4"/>
              </w:rPr>
            </w:pPr>
            <w:r w:rsidRPr="002D4A5E">
              <w:rPr>
                <w:rFonts w:ascii="Times New Roman" w:hAnsi="Times New Roman" w:cs="Times New Roman"/>
                <w:spacing w:val="-4"/>
              </w:rPr>
              <w:t xml:space="preserve">3.у7. Оказание психологической поддержки свидетельствуемым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81E6" w14:textId="408545C5" w:rsidR="002D4A5E" w:rsidRPr="002D4A5E" w:rsidRDefault="002D4A5E" w:rsidP="002D4A5E">
            <w:pPr>
              <w:ind w:right="34"/>
              <w:jc w:val="both"/>
              <w:rPr>
                <w:rFonts w:ascii="Times New Roman" w:hAnsi="Times New Roman" w:cs="Times New Roman"/>
                <w:spacing w:val="-4"/>
              </w:rPr>
            </w:pPr>
            <w:r w:rsidRPr="002D4A5E">
              <w:rPr>
                <w:rFonts w:ascii="Times New Roman" w:hAnsi="Times New Roman" w:cs="Times New Roman"/>
                <w:spacing w:val="-4"/>
              </w:rPr>
              <w:lastRenderedPageBreak/>
              <w:t xml:space="preserve">3.о1. </w:t>
            </w:r>
            <w:r w:rsidR="00A606F9">
              <w:rPr>
                <w:rFonts w:ascii="Times New Roman" w:hAnsi="Times New Roman" w:cs="Times New Roman"/>
                <w:spacing w:val="-4"/>
              </w:rPr>
              <w:t xml:space="preserve">Информирование                             </w:t>
            </w:r>
            <w:proofErr w:type="gramStart"/>
            <w:r w:rsidR="00A606F9">
              <w:rPr>
                <w:rFonts w:ascii="Times New Roman" w:hAnsi="Times New Roman" w:cs="Times New Roman"/>
                <w:spacing w:val="-4"/>
              </w:rPr>
              <w:t xml:space="preserve">и </w:t>
            </w:r>
            <w:r w:rsidRPr="002D4A5E">
              <w:rPr>
                <w:rFonts w:ascii="Times New Roman" w:hAnsi="Times New Roman" w:cs="Times New Roman"/>
                <w:spacing w:val="-4"/>
              </w:rPr>
              <w:t xml:space="preserve"> консультировани</w:t>
            </w:r>
            <w:r w:rsidR="00A606F9">
              <w:rPr>
                <w:rFonts w:ascii="Times New Roman" w:hAnsi="Times New Roman" w:cs="Times New Roman"/>
                <w:spacing w:val="-4"/>
              </w:rPr>
              <w:t>е</w:t>
            </w:r>
            <w:proofErr w:type="gramEnd"/>
            <w:r w:rsidRPr="002D4A5E">
              <w:rPr>
                <w:rFonts w:ascii="Times New Roman" w:hAnsi="Times New Roman" w:cs="Times New Roman"/>
                <w:spacing w:val="-4"/>
              </w:rPr>
              <w:t xml:space="preserve"> граждан, проходящих медико-социальную экспертизу, по вопросам медико-социальной экспертизы.</w:t>
            </w:r>
          </w:p>
          <w:p w14:paraId="51741F55" w14:textId="77777777" w:rsidR="002D4A5E" w:rsidRPr="002D4A5E" w:rsidRDefault="002D4A5E" w:rsidP="002D4A5E">
            <w:pPr>
              <w:ind w:right="34"/>
              <w:jc w:val="both"/>
              <w:rPr>
                <w:rFonts w:ascii="Times New Roman" w:hAnsi="Times New Roman" w:cs="Times New Roman"/>
                <w:spacing w:val="-4"/>
              </w:rPr>
            </w:pPr>
            <w:r w:rsidRPr="002D4A5E">
              <w:rPr>
                <w:rFonts w:ascii="Times New Roman" w:hAnsi="Times New Roman" w:cs="Times New Roman"/>
                <w:spacing w:val="-4"/>
              </w:rPr>
              <w:t>3.о2. Разъяснение гражданам результатов проведения медико-социальной экспертизы.</w:t>
            </w:r>
          </w:p>
          <w:p w14:paraId="285B5B8C" w14:textId="53D26DDB" w:rsidR="002D4A5E" w:rsidRPr="002D4A5E" w:rsidRDefault="002D4A5E" w:rsidP="00A606F9">
            <w:pPr>
              <w:ind w:right="34"/>
              <w:jc w:val="both"/>
              <w:rPr>
                <w:rFonts w:ascii="Times New Roman" w:hAnsi="Times New Roman" w:cs="Times New Roman"/>
                <w:spacing w:val="-4"/>
              </w:rPr>
            </w:pPr>
            <w:r w:rsidRPr="002D4A5E">
              <w:rPr>
                <w:rFonts w:ascii="Times New Roman" w:hAnsi="Times New Roman" w:cs="Times New Roman"/>
                <w:spacing w:val="-4"/>
              </w:rPr>
              <w:t xml:space="preserve">3.о3. Разъяснение гражданам порядка обжалования решений федеральных </w:t>
            </w:r>
            <w:r w:rsidRPr="002D4A5E">
              <w:rPr>
                <w:rFonts w:ascii="Times New Roman" w:hAnsi="Times New Roman" w:cs="Times New Roman"/>
                <w:spacing w:val="-4"/>
              </w:rPr>
              <w:lastRenderedPageBreak/>
              <w:t>учреждений медико-социальной экспертизы</w:t>
            </w:r>
          </w:p>
        </w:tc>
      </w:tr>
      <w:tr w:rsidR="009C7DA8" w:rsidRPr="0065620D" w14:paraId="19ED377B" w14:textId="77777777" w:rsidTr="009C7DA8">
        <w:trPr>
          <w:trHeight w:val="58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46D81" w14:textId="0B996D19" w:rsidR="009C7DA8" w:rsidRPr="009C7DA8" w:rsidRDefault="009C7DA8" w:rsidP="009C7DA8">
            <w:pPr>
              <w:pStyle w:val="s16"/>
              <w:spacing w:before="0" w:beforeAutospacing="0" w:after="0" w:afterAutospacing="0"/>
              <w:ind w:right="34"/>
              <w:jc w:val="both"/>
              <w:rPr>
                <w:rFonts w:eastAsiaTheme="minorHAnsi"/>
                <w:spacing w:val="-4"/>
                <w:sz w:val="22"/>
                <w:szCs w:val="22"/>
                <w:lang w:eastAsia="en-US"/>
              </w:rPr>
            </w:pP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lastRenderedPageBreak/>
              <w:t xml:space="preserve">ПК-4. Способен к использованию цифровых технологий при проведении медико-социальной экспертизы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B13E1" w14:textId="1184195B" w:rsidR="009C7DA8" w:rsidRPr="009C7DA8" w:rsidRDefault="009C7DA8" w:rsidP="009C7DA8">
            <w:pPr>
              <w:pStyle w:val="s16"/>
              <w:spacing w:before="0" w:beforeAutospacing="0" w:after="0" w:afterAutospacing="0"/>
              <w:ind w:right="34"/>
              <w:jc w:val="both"/>
              <w:rPr>
                <w:rFonts w:eastAsiaTheme="minorHAnsi"/>
                <w:spacing w:val="-4"/>
                <w:sz w:val="22"/>
                <w:szCs w:val="22"/>
                <w:lang w:eastAsia="en-US"/>
              </w:rPr>
            </w:pP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4.з1. Нормативные правовые акты, регламентирующие организацию и деятельность</w:t>
            </w:r>
            <w:r>
              <w:rPr>
                <w:rFonts w:eastAsiaTheme="minorHAnsi"/>
                <w:spacing w:val="-4"/>
                <w:sz w:val="22"/>
                <w:szCs w:val="22"/>
                <w:lang w:eastAsia="en-US"/>
              </w:rPr>
              <w:t xml:space="preserve"> федеральных</w:t>
            </w: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 xml:space="preserve"> учреждений медико-социальной экспертизы.</w:t>
            </w:r>
          </w:p>
          <w:p w14:paraId="3CB21D04" w14:textId="0BC9C0AF" w:rsidR="009C7DA8" w:rsidRPr="009C7DA8" w:rsidRDefault="009C7DA8" w:rsidP="009C7DA8">
            <w:pPr>
              <w:pStyle w:val="s16"/>
              <w:spacing w:before="0" w:beforeAutospacing="0" w:after="0" w:afterAutospacing="0"/>
              <w:ind w:right="34"/>
              <w:jc w:val="both"/>
              <w:rPr>
                <w:rFonts w:eastAsiaTheme="minorHAnsi"/>
                <w:spacing w:val="-4"/>
                <w:sz w:val="22"/>
                <w:szCs w:val="22"/>
                <w:lang w:eastAsia="en-US"/>
              </w:rPr>
            </w:pP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4.з</w:t>
            </w:r>
            <w:r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2</w:t>
            </w: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. Правила работы в информационной системе проведения медико-социальной экспертизы и учета мероприятий реабилитации.</w:t>
            </w:r>
          </w:p>
          <w:p w14:paraId="180FF3E7" w14:textId="3288C8E8" w:rsidR="009C7DA8" w:rsidRPr="009C7DA8" w:rsidRDefault="009C7DA8" w:rsidP="009C7DA8">
            <w:pPr>
              <w:pStyle w:val="s16"/>
              <w:spacing w:before="0" w:beforeAutospacing="0" w:after="0" w:afterAutospacing="0"/>
              <w:ind w:right="34"/>
              <w:jc w:val="both"/>
              <w:rPr>
                <w:rFonts w:eastAsiaTheme="minorHAnsi"/>
                <w:spacing w:val="-4"/>
                <w:sz w:val="22"/>
                <w:szCs w:val="22"/>
                <w:lang w:eastAsia="en-US"/>
              </w:rPr>
            </w:pP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4.з</w:t>
            </w:r>
            <w:r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3</w:t>
            </w: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. Особенности организации и проведения медико-социальной экспертизы дистанционно с применением информационно-коммуникационных технологий.</w:t>
            </w:r>
          </w:p>
          <w:p w14:paraId="370CA967" w14:textId="6B46E2CE" w:rsidR="009C7DA8" w:rsidRPr="009C7DA8" w:rsidRDefault="009C7DA8" w:rsidP="009C7DA8">
            <w:pPr>
              <w:pStyle w:val="s16"/>
              <w:spacing w:before="0" w:beforeAutospacing="0" w:after="0" w:afterAutospacing="0"/>
              <w:ind w:right="34"/>
              <w:jc w:val="both"/>
              <w:rPr>
                <w:rFonts w:eastAsiaTheme="minorHAnsi"/>
                <w:spacing w:val="-4"/>
                <w:sz w:val="22"/>
                <w:szCs w:val="22"/>
                <w:lang w:eastAsia="en-US"/>
              </w:rPr>
            </w:pP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4.з</w:t>
            </w:r>
            <w:r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4</w:t>
            </w: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. Порядок и условия обеспечения проведения медико-социальной экспертизы без доступа к персональным данным гражданина.</w:t>
            </w:r>
          </w:p>
          <w:p w14:paraId="7BCBAF01" w14:textId="4A04E23B" w:rsidR="009C7DA8" w:rsidRPr="009C7DA8" w:rsidRDefault="009C7DA8" w:rsidP="009C7DA8">
            <w:pPr>
              <w:pStyle w:val="s16"/>
              <w:spacing w:before="0" w:beforeAutospacing="0" w:after="0" w:afterAutospacing="0"/>
              <w:ind w:right="34"/>
              <w:jc w:val="both"/>
              <w:rPr>
                <w:rFonts w:eastAsiaTheme="minorHAnsi"/>
                <w:spacing w:val="-4"/>
                <w:sz w:val="22"/>
                <w:szCs w:val="22"/>
                <w:lang w:eastAsia="en-US"/>
              </w:rPr>
            </w:pP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4.з</w:t>
            </w:r>
            <w:r w:rsidR="00C12736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5</w:t>
            </w: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 xml:space="preserve">. Порядок взаимодействия </w:t>
            </w:r>
            <w:r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федеральных учреждений медико-социальной экспертизы</w:t>
            </w: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 xml:space="preserve"> при получении консультации, при направлении на дополнительное обследование, при проведении освидетельствования в порядке обжалования.</w:t>
            </w:r>
          </w:p>
          <w:p w14:paraId="1997B7C1" w14:textId="02949B18" w:rsidR="009C7DA8" w:rsidRPr="009C7DA8" w:rsidRDefault="009C7DA8" w:rsidP="00C12736">
            <w:pPr>
              <w:pStyle w:val="s16"/>
              <w:spacing w:before="0" w:beforeAutospacing="0" w:after="0" w:afterAutospacing="0"/>
              <w:ind w:right="34"/>
              <w:jc w:val="both"/>
              <w:rPr>
                <w:rFonts w:eastAsiaTheme="minorHAnsi"/>
                <w:spacing w:val="-4"/>
                <w:sz w:val="22"/>
                <w:szCs w:val="22"/>
                <w:lang w:eastAsia="en-US"/>
              </w:rPr>
            </w:pP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4.з</w:t>
            </w:r>
            <w:r w:rsidR="00C12736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6</w:t>
            </w: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 xml:space="preserve">. Порядок осуществления межведомственного взаимодействия с медицинскими </w:t>
            </w:r>
            <w:r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организациями</w:t>
            </w: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 xml:space="preserve">, территориальными органами Фонда пенсионного и социального страхования Российской Федерации, органами исполнительной власти субъектов Российской Федерации, реабилитационными организациями по вопросам медико-социальной экспертизы, в том числе при координации реализации </w:t>
            </w:r>
            <w:r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ИПРА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653B9B" w14:textId="77777777" w:rsidR="009C7DA8" w:rsidRPr="009C7DA8" w:rsidRDefault="009C7DA8" w:rsidP="009C7DA8">
            <w:pPr>
              <w:pStyle w:val="s16"/>
              <w:spacing w:before="0" w:beforeAutospacing="0" w:after="0" w:afterAutospacing="0"/>
              <w:ind w:right="34"/>
              <w:jc w:val="both"/>
              <w:rPr>
                <w:rFonts w:eastAsiaTheme="minorHAnsi"/>
                <w:spacing w:val="-4"/>
                <w:sz w:val="22"/>
                <w:szCs w:val="22"/>
                <w:lang w:eastAsia="en-US"/>
              </w:rPr>
            </w:pP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4.у1. Документационное обеспечение медико-социальной экспертизы с использованием информационных систем медико-социальной экспертизы.</w:t>
            </w:r>
          </w:p>
          <w:p w14:paraId="3AAC54EB" w14:textId="77777777" w:rsidR="009C7DA8" w:rsidRPr="009C7DA8" w:rsidRDefault="009C7DA8" w:rsidP="009C7DA8">
            <w:pPr>
              <w:pStyle w:val="s16"/>
              <w:spacing w:before="0" w:beforeAutospacing="0" w:after="0" w:afterAutospacing="0"/>
              <w:ind w:right="34"/>
              <w:jc w:val="both"/>
              <w:rPr>
                <w:rFonts w:eastAsiaTheme="minorHAnsi"/>
                <w:spacing w:val="-4"/>
                <w:sz w:val="22"/>
                <w:szCs w:val="22"/>
                <w:lang w:eastAsia="en-US"/>
              </w:rPr>
            </w:pP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 xml:space="preserve"> 4.у2. Соблюдение норм законодательства в области информационной безопасности и защиты персональных данных.</w:t>
            </w:r>
          </w:p>
          <w:p w14:paraId="00428A46" w14:textId="77777777" w:rsidR="009C7DA8" w:rsidRPr="009C7DA8" w:rsidRDefault="009C7DA8" w:rsidP="009C7DA8">
            <w:pPr>
              <w:pStyle w:val="s16"/>
              <w:spacing w:before="0" w:beforeAutospacing="0" w:after="0" w:afterAutospacing="0"/>
              <w:ind w:right="34"/>
              <w:jc w:val="both"/>
              <w:rPr>
                <w:rFonts w:eastAsiaTheme="minorHAnsi"/>
                <w:spacing w:val="-4"/>
                <w:sz w:val="22"/>
                <w:szCs w:val="22"/>
                <w:lang w:eastAsia="en-US"/>
              </w:rPr>
            </w:pP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4.у3. Использование информационно-коммуникационных технологий при проведении медико-социальной экспертизы.</w:t>
            </w:r>
          </w:p>
          <w:p w14:paraId="13BF5D2C" w14:textId="59F62F17" w:rsidR="009C7DA8" w:rsidRPr="009C7DA8" w:rsidRDefault="009C7DA8" w:rsidP="009C7DA8">
            <w:pPr>
              <w:pStyle w:val="s16"/>
              <w:spacing w:before="0" w:beforeAutospacing="0" w:after="0" w:afterAutospacing="0"/>
              <w:ind w:right="34"/>
              <w:jc w:val="both"/>
              <w:rPr>
                <w:rFonts w:eastAsiaTheme="minorHAnsi"/>
                <w:spacing w:val="-4"/>
                <w:sz w:val="22"/>
                <w:szCs w:val="22"/>
                <w:lang w:eastAsia="en-US"/>
              </w:rPr>
            </w:pP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4.у4. Проведени</w:t>
            </w:r>
            <w:r w:rsidR="00C12736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е медико-социальной экспертизы без личного присутствия гражданина</w:t>
            </w:r>
            <w:r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.</w:t>
            </w:r>
          </w:p>
          <w:p w14:paraId="2F662E3D" w14:textId="5479705A" w:rsidR="009C7DA8" w:rsidRPr="009C7DA8" w:rsidRDefault="009C7DA8" w:rsidP="009C7DA8">
            <w:pPr>
              <w:pStyle w:val="s16"/>
              <w:spacing w:before="0" w:beforeAutospacing="0" w:after="0" w:afterAutospacing="0"/>
              <w:ind w:right="34"/>
              <w:jc w:val="both"/>
              <w:rPr>
                <w:rFonts w:eastAsiaTheme="minorHAnsi"/>
                <w:spacing w:val="-4"/>
                <w:sz w:val="22"/>
                <w:szCs w:val="22"/>
                <w:lang w:eastAsia="en-US"/>
              </w:rPr>
            </w:pP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 xml:space="preserve">4.у5. Осуществление взаимодействия </w:t>
            </w:r>
            <w:r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федеральных учреждений медико-социальной экс</w:t>
            </w:r>
            <w:r w:rsidR="00C12736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п</w:t>
            </w:r>
            <w:r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ертизы</w:t>
            </w: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 xml:space="preserve"> при получении консультации, направлении на дополнительное обследование, проведении медико-социальной экспертизы в порядке обжалования.</w:t>
            </w:r>
          </w:p>
          <w:p w14:paraId="386B8A2A" w14:textId="480815D8" w:rsidR="009C7DA8" w:rsidRPr="009C7DA8" w:rsidRDefault="009C7DA8" w:rsidP="009C7DA8">
            <w:pPr>
              <w:pStyle w:val="s16"/>
              <w:spacing w:before="0" w:beforeAutospacing="0" w:after="0" w:afterAutospacing="0"/>
              <w:ind w:right="34"/>
              <w:jc w:val="both"/>
              <w:rPr>
                <w:rFonts w:eastAsiaTheme="minorHAnsi"/>
                <w:spacing w:val="-4"/>
                <w:sz w:val="22"/>
                <w:szCs w:val="22"/>
                <w:lang w:eastAsia="en-US"/>
              </w:rPr>
            </w:pP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 xml:space="preserve">4.у6. Осуществление межведомственного взаимодействия с медицинскими </w:t>
            </w:r>
            <w:r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организациями</w:t>
            </w: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 xml:space="preserve">, территориальными органами Фонда пенсионного и социального страхования Российской Федерации, органами исполнительной власти субъектов Российской Федерации, реабилитационными организациями по вопросам медико-социальной экспертизы, в том числе, при координации реализации </w:t>
            </w:r>
            <w:r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ИПРА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53522" w14:textId="604B0D68" w:rsidR="009C7DA8" w:rsidRPr="009C7DA8" w:rsidRDefault="009C7DA8" w:rsidP="009C7DA8">
            <w:pPr>
              <w:pStyle w:val="s16"/>
              <w:spacing w:before="0" w:beforeAutospacing="0" w:after="0" w:afterAutospacing="0"/>
              <w:ind w:right="34"/>
              <w:jc w:val="both"/>
              <w:rPr>
                <w:rFonts w:eastAsiaTheme="minorHAnsi"/>
                <w:spacing w:val="-4"/>
                <w:sz w:val="22"/>
                <w:szCs w:val="22"/>
                <w:lang w:eastAsia="en-US"/>
              </w:rPr>
            </w:pP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4.о1. Участие в проведении медико-социальной экспертизы с использованием информационно-коммуникационных технологий</w:t>
            </w:r>
            <w:r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.</w:t>
            </w:r>
          </w:p>
          <w:p w14:paraId="7034204E" w14:textId="09D8CC06" w:rsidR="009C7DA8" w:rsidRPr="009C7DA8" w:rsidRDefault="009C7DA8" w:rsidP="009C7DA8">
            <w:pPr>
              <w:pStyle w:val="s16"/>
              <w:spacing w:before="0" w:beforeAutospacing="0" w:after="0" w:afterAutospacing="0"/>
              <w:ind w:right="34"/>
              <w:jc w:val="both"/>
              <w:rPr>
                <w:rFonts w:eastAsiaTheme="minorHAnsi"/>
                <w:spacing w:val="-4"/>
                <w:sz w:val="22"/>
                <w:szCs w:val="22"/>
                <w:lang w:eastAsia="en-US"/>
              </w:rPr>
            </w:pP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 xml:space="preserve">4.о2. Участие в проведении медико-социальной экспертизы </w:t>
            </w:r>
            <w:r w:rsidR="00C12736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без личного присутствия гражданина</w:t>
            </w: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.</w:t>
            </w:r>
          </w:p>
          <w:p w14:paraId="1AC85111" w14:textId="654518BD" w:rsidR="009C7DA8" w:rsidRPr="009C7DA8" w:rsidRDefault="009C7DA8" w:rsidP="009C7DA8">
            <w:pPr>
              <w:pStyle w:val="s16"/>
              <w:spacing w:before="0" w:beforeAutospacing="0" w:after="0" w:afterAutospacing="0"/>
              <w:ind w:right="34"/>
              <w:jc w:val="both"/>
              <w:rPr>
                <w:rFonts w:eastAsiaTheme="minorHAnsi"/>
                <w:spacing w:val="-4"/>
                <w:sz w:val="22"/>
                <w:szCs w:val="22"/>
                <w:lang w:eastAsia="en-US"/>
              </w:rPr>
            </w:pP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 xml:space="preserve">4.о3. Использование цифровых технологий при ведении </w:t>
            </w:r>
            <w:r>
              <w:rPr>
                <w:rFonts w:eastAsiaTheme="minorHAnsi"/>
                <w:spacing w:val="-4"/>
                <w:sz w:val="22"/>
                <w:szCs w:val="22"/>
                <w:lang w:eastAsia="en-US"/>
              </w:rPr>
              <w:t xml:space="preserve">и </w:t>
            </w: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формировании документации.</w:t>
            </w:r>
          </w:p>
          <w:p w14:paraId="11DAAF0D" w14:textId="77777777" w:rsidR="009C7DA8" w:rsidRPr="009C7DA8" w:rsidRDefault="009C7DA8" w:rsidP="009C7DA8">
            <w:pPr>
              <w:pStyle w:val="s16"/>
              <w:spacing w:before="0" w:beforeAutospacing="0" w:after="0" w:afterAutospacing="0"/>
              <w:ind w:right="34"/>
              <w:jc w:val="both"/>
              <w:rPr>
                <w:rFonts w:eastAsiaTheme="minorHAnsi"/>
                <w:spacing w:val="-4"/>
                <w:sz w:val="22"/>
                <w:szCs w:val="22"/>
                <w:lang w:eastAsia="en-US"/>
              </w:rPr>
            </w:pP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4.о4. Осуществление межведомственного взаимодействия по вопросам медико-социальной экспертизы с использованием цифровых технологий</w:t>
            </w:r>
          </w:p>
          <w:p w14:paraId="6CDA9E06" w14:textId="53D11635" w:rsidR="009C7DA8" w:rsidRPr="009C7DA8" w:rsidRDefault="009C7DA8" w:rsidP="009C7DA8">
            <w:pPr>
              <w:pStyle w:val="s16"/>
              <w:spacing w:before="0" w:beforeAutospacing="0" w:after="0" w:afterAutospacing="0"/>
              <w:ind w:right="34"/>
              <w:jc w:val="both"/>
              <w:rPr>
                <w:rFonts w:eastAsiaTheme="minorHAnsi"/>
                <w:spacing w:val="-4"/>
                <w:sz w:val="22"/>
                <w:szCs w:val="22"/>
                <w:lang w:eastAsia="en-US"/>
              </w:rPr>
            </w:pPr>
          </w:p>
        </w:tc>
      </w:tr>
    </w:tbl>
    <w:p w14:paraId="31F94651" w14:textId="77777777" w:rsidR="009C7DA8" w:rsidRDefault="009C7DA8" w:rsidP="00A26358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C7DA8" w:rsidSect="009C7DA8">
          <w:pgSz w:w="16838" w:h="11906" w:orient="landscape"/>
          <w:pgMar w:top="1134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14:paraId="2D4D321E" w14:textId="77777777" w:rsidR="00882ED0" w:rsidRPr="002811AA" w:rsidRDefault="00882ED0" w:rsidP="009C7DA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811A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IV. </w:t>
      </w:r>
      <w: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Типовой у</w:t>
      </w:r>
      <w:r w:rsidRPr="002811A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чебный план</w:t>
      </w:r>
    </w:p>
    <w:p w14:paraId="0EEF9142" w14:textId="0963E3DD" w:rsidR="007344E2" w:rsidRPr="00E70D84" w:rsidRDefault="00A16101" w:rsidP="00A26358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7344E2" w:rsidRPr="00965CA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Типовой</w:t>
      </w:r>
      <w:r w:rsidR="007344E2" w:rsidRPr="00965CA6">
        <w:rPr>
          <w:rFonts w:ascii="Times New Roman" w:hAnsi="Times New Roman" w:cs="Times New Roman"/>
          <w:sz w:val="28"/>
          <w:szCs w:val="28"/>
        </w:rPr>
        <w:t xml:space="preserve"> учебный план</w:t>
      </w:r>
      <w:r w:rsidR="00882ED0">
        <w:rPr>
          <w:rFonts w:ascii="Times New Roman" w:hAnsi="Times New Roman" w:cs="Times New Roman"/>
          <w:sz w:val="28"/>
          <w:szCs w:val="28"/>
        </w:rPr>
        <w:t xml:space="preserve"> </w:t>
      </w:r>
      <w:r w:rsidR="00882ED0" w:rsidRPr="00F1387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определяет состав учебных модулей, разделов с указанием их трудоемкости, последовательности освоения, устанавливает формы организации учебного процесса, конкретизирует формы контроля знаний и </w:t>
      </w:r>
      <w:proofErr w:type="gramStart"/>
      <w:r w:rsidR="00882ED0" w:rsidRPr="00F1387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умений</w:t>
      </w:r>
      <w:proofErr w:type="gramEnd"/>
      <w:r w:rsidR="00882ED0" w:rsidRPr="00F1387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обучающихся</w:t>
      </w:r>
      <w:r w:rsidR="007344E2" w:rsidRPr="00965CA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5396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5466"/>
        <w:gridCol w:w="981"/>
        <w:gridCol w:w="662"/>
        <w:gridCol w:w="625"/>
        <w:gridCol w:w="911"/>
        <w:gridCol w:w="1402"/>
        <w:gridCol w:w="955"/>
      </w:tblGrid>
      <w:tr w:rsidR="00B07865" w:rsidRPr="00A16101" w14:paraId="2A39EC3A" w14:textId="77777777" w:rsidTr="00B07865">
        <w:trPr>
          <w:trHeight w:val="347"/>
        </w:trPr>
        <w:tc>
          <w:tcPr>
            <w:tcW w:w="2484" w:type="pct"/>
            <w:vMerge w:val="restart"/>
            <w:vAlign w:val="center"/>
          </w:tcPr>
          <w:p w14:paraId="17A44E32" w14:textId="77777777" w:rsidR="00B07865" w:rsidRPr="00A16101" w:rsidRDefault="00B07865" w:rsidP="00BB483D">
            <w:pPr>
              <w:autoSpaceDE w:val="0"/>
              <w:autoSpaceDN w:val="0"/>
              <w:adjustRightInd w:val="0"/>
              <w:ind w:right="-102"/>
              <w:jc w:val="center"/>
              <w:rPr>
                <w:rFonts w:ascii="Times New Roman" w:hAnsi="Times New Roman" w:cs="Times New Roman"/>
                <w:bCs/>
              </w:rPr>
            </w:pPr>
            <w:r w:rsidRPr="00A16101">
              <w:rPr>
                <w:rFonts w:ascii="Times New Roman" w:hAnsi="Times New Roman" w:cs="Times New Roman"/>
                <w:bCs/>
                <w:spacing w:val="-3"/>
              </w:rPr>
              <w:t>Наименования модулей</w:t>
            </w:r>
            <w:r w:rsidRPr="00A16101">
              <w:rPr>
                <w:rFonts w:ascii="Times New Roman" w:hAnsi="Times New Roman" w:cs="Times New Roman"/>
                <w:bCs/>
              </w:rPr>
              <w:t>, тем, разделов практики</w:t>
            </w:r>
          </w:p>
        </w:tc>
        <w:tc>
          <w:tcPr>
            <w:tcW w:w="446" w:type="pct"/>
            <w:vMerge w:val="restart"/>
            <w:textDirection w:val="btLr"/>
            <w:vAlign w:val="center"/>
          </w:tcPr>
          <w:p w14:paraId="15589701" w14:textId="77777777" w:rsidR="00B07865" w:rsidRPr="00A16101" w:rsidRDefault="00B07865" w:rsidP="00BB48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Всего часов</w:t>
            </w:r>
          </w:p>
        </w:tc>
        <w:tc>
          <w:tcPr>
            <w:tcW w:w="2069" w:type="pct"/>
            <w:gridSpan w:val="5"/>
            <w:vAlign w:val="center"/>
          </w:tcPr>
          <w:p w14:paraId="02A5B5BE" w14:textId="50CE54B7" w:rsidR="00B07865" w:rsidRPr="00A16101" w:rsidRDefault="00B07865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16101">
              <w:rPr>
                <w:rFonts w:ascii="Times New Roman" w:hAnsi="Times New Roman" w:cs="Times New Roman"/>
                <w:bCs/>
              </w:rPr>
              <w:t>в том числе по видам учебной деятельности</w:t>
            </w:r>
          </w:p>
        </w:tc>
      </w:tr>
      <w:tr w:rsidR="00B07865" w:rsidRPr="00A16101" w14:paraId="35D95362" w14:textId="77777777" w:rsidTr="00B07865">
        <w:trPr>
          <w:cantSplit/>
          <w:trHeight w:val="423"/>
          <w:tblHeader/>
        </w:trPr>
        <w:tc>
          <w:tcPr>
            <w:tcW w:w="2484" w:type="pct"/>
            <w:vMerge/>
            <w:vAlign w:val="center"/>
          </w:tcPr>
          <w:p w14:paraId="0B283B60" w14:textId="77777777" w:rsidR="00B07865" w:rsidRPr="00A16101" w:rsidRDefault="00B07865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46" w:type="pct"/>
            <w:vMerge/>
            <w:vAlign w:val="center"/>
          </w:tcPr>
          <w:p w14:paraId="217A953D" w14:textId="77777777" w:rsidR="00B07865" w:rsidRPr="00A16101" w:rsidRDefault="00B07865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1" w:type="pct"/>
            <w:vMerge w:val="restart"/>
            <w:textDirection w:val="btLr"/>
            <w:vAlign w:val="center"/>
          </w:tcPr>
          <w:p w14:paraId="76BC03F2" w14:textId="77777777" w:rsidR="00B07865" w:rsidRPr="00A16101" w:rsidRDefault="00B07865" w:rsidP="00BB48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  <w:r w:rsidRPr="00A16101">
              <w:rPr>
                <w:rFonts w:ascii="Times New Roman" w:hAnsi="Times New Roman" w:cs="Times New Roman"/>
                <w:bCs/>
              </w:rPr>
              <w:t>лекции</w:t>
            </w:r>
          </w:p>
        </w:tc>
        <w:tc>
          <w:tcPr>
            <w:tcW w:w="1334" w:type="pct"/>
            <w:gridSpan w:val="3"/>
            <w:vAlign w:val="center"/>
          </w:tcPr>
          <w:p w14:paraId="25F0635C" w14:textId="77777777" w:rsidR="00B07865" w:rsidRPr="00A16101" w:rsidRDefault="00B07865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16101">
              <w:rPr>
                <w:rFonts w:ascii="Times New Roman" w:hAnsi="Times New Roman" w:cs="Times New Roman"/>
                <w:bCs/>
              </w:rPr>
              <w:t>занятия семинарского типа</w:t>
            </w:r>
          </w:p>
        </w:tc>
        <w:tc>
          <w:tcPr>
            <w:tcW w:w="434" w:type="pct"/>
            <w:vMerge w:val="restart"/>
            <w:tcMar>
              <w:left w:w="28" w:type="dxa"/>
            </w:tcMar>
            <w:textDirection w:val="btLr"/>
            <w:vAlign w:val="center"/>
          </w:tcPr>
          <w:p w14:paraId="06779D47" w14:textId="77777777" w:rsidR="00B07865" w:rsidRPr="00A16101" w:rsidRDefault="00B07865" w:rsidP="00BB48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  <w:r w:rsidRPr="00A16101">
              <w:rPr>
                <w:rFonts w:ascii="Times New Roman" w:hAnsi="Times New Roman" w:cs="Times New Roman"/>
                <w:bCs/>
              </w:rPr>
              <w:t>аттестация</w:t>
            </w:r>
          </w:p>
        </w:tc>
      </w:tr>
      <w:tr w:rsidR="00B07865" w:rsidRPr="00A16101" w14:paraId="71F3657F" w14:textId="77777777" w:rsidTr="00B07865">
        <w:trPr>
          <w:cantSplit/>
          <w:trHeight w:val="265"/>
          <w:tblHeader/>
        </w:trPr>
        <w:tc>
          <w:tcPr>
            <w:tcW w:w="2484" w:type="pct"/>
            <w:vMerge/>
            <w:vAlign w:val="center"/>
          </w:tcPr>
          <w:p w14:paraId="6D609EFB" w14:textId="77777777" w:rsidR="00B07865" w:rsidRPr="00A16101" w:rsidRDefault="00B07865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46" w:type="pct"/>
            <w:vMerge/>
            <w:vAlign w:val="center"/>
          </w:tcPr>
          <w:p w14:paraId="2EBFEEDB" w14:textId="77777777" w:rsidR="00B07865" w:rsidRPr="00A16101" w:rsidRDefault="00B07865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1" w:type="pct"/>
            <w:vMerge/>
            <w:tcMar>
              <w:left w:w="28" w:type="dxa"/>
            </w:tcMar>
            <w:textDirection w:val="btLr"/>
            <w:vAlign w:val="center"/>
          </w:tcPr>
          <w:p w14:paraId="143B2226" w14:textId="77777777" w:rsidR="00B07865" w:rsidRPr="00A16101" w:rsidRDefault="00B07865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4" w:type="pct"/>
            <w:vMerge w:val="restart"/>
            <w:tcMar>
              <w:left w:w="28" w:type="dxa"/>
            </w:tcMar>
            <w:textDirection w:val="btLr"/>
            <w:vAlign w:val="center"/>
          </w:tcPr>
          <w:p w14:paraId="3B99D66F" w14:textId="77777777" w:rsidR="00B07865" w:rsidRPr="00A16101" w:rsidRDefault="00B07865" w:rsidP="00BB48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  <w:r w:rsidRPr="00A16101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1050" w:type="pct"/>
            <w:gridSpan w:val="2"/>
            <w:vAlign w:val="center"/>
          </w:tcPr>
          <w:p w14:paraId="17C436DF" w14:textId="77777777" w:rsidR="00B07865" w:rsidRPr="00A16101" w:rsidRDefault="00B07865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16101">
              <w:rPr>
                <w:rFonts w:ascii="Times New Roman" w:hAnsi="Times New Roman" w:cs="Times New Roman"/>
                <w:bCs/>
              </w:rPr>
              <w:t>в том числе</w:t>
            </w:r>
          </w:p>
        </w:tc>
        <w:tc>
          <w:tcPr>
            <w:tcW w:w="434" w:type="pct"/>
            <w:vMerge/>
            <w:textDirection w:val="btLr"/>
            <w:vAlign w:val="center"/>
          </w:tcPr>
          <w:p w14:paraId="211306AA" w14:textId="77777777" w:rsidR="00B07865" w:rsidRPr="00A16101" w:rsidRDefault="00B07865" w:rsidP="00BB48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07865" w:rsidRPr="00A16101" w14:paraId="07027266" w14:textId="77777777" w:rsidTr="00B07865">
        <w:trPr>
          <w:cantSplit/>
          <w:trHeight w:val="2702"/>
          <w:tblHeader/>
        </w:trPr>
        <w:tc>
          <w:tcPr>
            <w:tcW w:w="2484" w:type="pct"/>
            <w:vMerge/>
            <w:vAlign w:val="center"/>
          </w:tcPr>
          <w:p w14:paraId="2189ACC1" w14:textId="77777777" w:rsidR="00B07865" w:rsidRPr="00A16101" w:rsidRDefault="00B07865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46" w:type="pct"/>
            <w:vMerge/>
            <w:vAlign w:val="center"/>
          </w:tcPr>
          <w:p w14:paraId="39B52614" w14:textId="77777777" w:rsidR="00B07865" w:rsidRPr="00A16101" w:rsidRDefault="00B07865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1" w:type="pct"/>
            <w:vMerge/>
            <w:textDirection w:val="btLr"/>
            <w:vAlign w:val="center"/>
          </w:tcPr>
          <w:p w14:paraId="7582AF6B" w14:textId="77777777" w:rsidR="00B07865" w:rsidRPr="00A16101" w:rsidRDefault="00B07865" w:rsidP="00BB48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4" w:type="pct"/>
            <w:vMerge/>
            <w:textDirection w:val="btLr"/>
            <w:vAlign w:val="center"/>
          </w:tcPr>
          <w:p w14:paraId="31909A20" w14:textId="77777777" w:rsidR="00B07865" w:rsidRPr="00A16101" w:rsidRDefault="00B07865" w:rsidP="00BB48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4" w:type="pct"/>
            <w:textDirection w:val="btLr"/>
            <w:vAlign w:val="center"/>
          </w:tcPr>
          <w:p w14:paraId="13759A04" w14:textId="77777777" w:rsidR="00B07865" w:rsidRPr="00A16101" w:rsidRDefault="00B07865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16101">
              <w:rPr>
                <w:rFonts w:ascii="Times New Roman" w:hAnsi="Times New Roman" w:cs="Times New Roman"/>
                <w:bCs/>
              </w:rPr>
              <w:t>практическая подготовка</w:t>
            </w:r>
          </w:p>
        </w:tc>
        <w:tc>
          <w:tcPr>
            <w:tcW w:w="637" w:type="pct"/>
            <w:textDirection w:val="btLr"/>
            <w:vAlign w:val="center"/>
          </w:tcPr>
          <w:p w14:paraId="21A23D82" w14:textId="77777777" w:rsidR="00B07865" w:rsidRPr="004D2BF7" w:rsidRDefault="00B07865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4D2BF7">
              <w:rPr>
                <w:rFonts w:ascii="Times New Roman" w:hAnsi="Times New Roman" w:cs="Times New Roman"/>
                <w:bCs/>
              </w:rPr>
              <w:t>возможно использование электронного обучения, дистанционных образовательных технологий</w:t>
            </w:r>
          </w:p>
        </w:tc>
        <w:tc>
          <w:tcPr>
            <w:tcW w:w="434" w:type="pct"/>
            <w:vMerge/>
            <w:textDirection w:val="btLr"/>
            <w:vAlign w:val="center"/>
          </w:tcPr>
          <w:p w14:paraId="7105CFD1" w14:textId="77777777" w:rsidR="00B07865" w:rsidRPr="00A16101" w:rsidRDefault="00B07865" w:rsidP="00BB48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07865" w:rsidRPr="00A16101" w14:paraId="664E3F02" w14:textId="77777777" w:rsidTr="00B07865">
        <w:trPr>
          <w:trHeight w:val="50"/>
        </w:trPr>
        <w:tc>
          <w:tcPr>
            <w:tcW w:w="2484" w:type="pct"/>
            <w:vAlign w:val="center"/>
          </w:tcPr>
          <w:p w14:paraId="03EB7512" w14:textId="07CDC89A" w:rsidR="00B07865" w:rsidRPr="00BB6601" w:rsidRDefault="00B07865" w:rsidP="005F77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</w:rPr>
            </w:pPr>
            <w:r w:rsidRPr="00BB6601">
              <w:rPr>
                <w:rFonts w:ascii="Times New Roman" w:hAnsi="Times New Roman" w:cs="Times New Roman"/>
                <w:spacing w:val="-4"/>
              </w:rPr>
              <w:t>Модуль 1 «</w:t>
            </w:r>
            <w:r w:rsidRPr="00BB6601">
              <w:rPr>
                <w:rFonts w:ascii="Times New Roman" w:hAnsi="Times New Roman"/>
                <w:spacing w:val="-4"/>
              </w:rPr>
              <w:t xml:space="preserve">Актуальные организационно-правовые и научно-методические вопросы медико-социальной экспертизы, реабилитации и </w:t>
            </w:r>
            <w:proofErr w:type="spellStart"/>
            <w:r w:rsidRPr="00BB6601">
              <w:rPr>
                <w:rFonts w:ascii="Times New Roman" w:hAnsi="Times New Roman"/>
                <w:spacing w:val="-4"/>
              </w:rPr>
              <w:t>абилитации</w:t>
            </w:r>
            <w:proofErr w:type="spellEnd"/>
            <w:r w:rsidRPr="00BB6601">
              <w:rPr>
                <w:rFonts w:ascii="Times New Roman" w:hAnsi="Times New Roman" w:cs="Times New Roman"/>
                <w:spacing w:val="-4"/>
              </w:rPr>
              <w:t>»:</w:t>
            </w:r>
          </w:p>
        </w:tc>
        <w:tc>
          <w:tcPr>
            <w:tcW w:w="446" w:type="pct"/>
            <w:tcMar>
              <w:left w:w="28" w:type="dxa"/>
              <w:right w:w="28" w:type="dxa"/>
            </w:tcMar>
          </w:tcPr>
          <w:p w14:paraId="7AF6E7FC" w14:textId="588D7173" w:rsidR="00B07865" w:rsidRPr="00996084" w:rsidRDefault="00B07865" w:rsidP="00996084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01" w:type="pct"/>
            <w:tcMar>
              <w:left w:w="28" w:type="dxa"/>
              <w:right w:w="28" w:type="dxa"/>
            </w:tcMar>
          </w:tcPr>
          <w:p w14:paraId="6D2EB471" w14:textId="45461DAC" w:rsidR="00B07865" w:rsidRPr="00996084" w:rsidRDefault="00B07865" w:rsidP="00996084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4" w:type="pct"/>
            <w:tcMar>
              <w:left w:w="28" w:type="dxa"/>
              <w:right w:w="28" w:type="dxa"/>
            </w:tcMar>
          </w:tcPr>
          <w:p w14:paraId="33CD43AB" w14:textId="7D2F1424" w:rsidR="00B07865" w:rsidRPr="00C61038" w:rsidRDefault="00B07865" w:rsidP="00C6103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4" w:type="pct"/>
            <w:tcMar>
              <w:left w:w="28" w:type="dxa"/>
              <w:right w:w="28" w:type="dxa"/>
            </w:tcMar>
          </w:tcPr>
          <w:p w14:paraId="64A9D142" w14:textId="1224AB4E" w:rsidR="00B07865" w:rsidRPr="00C61038" w:rsidRDefault="00B07865" w:rsidP="00C6103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7" w:type="pct"/>
            <w:tcMar>
              <w:left w:w="28" w:type="dxa"/>
              <w:right w:w="28" w:type="dxa"/>
            </w:tcMar>
          </w:tcPr>
          <w:p w14:paraId="61CDBE85" w14:textId="735A6986" w:rsidR="00B07865" w:rsidRPr="00C61038" w:rsidRDefault="00B07865" w:rsidP="00C61038">
            <w:pPr>
              <w:keepNext/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4" w:type="pct"/>
            <w:tcMar>
              <w:left w:w="28" w:type="dxa"/>
              <w:right w:w="28" w:type="dxa"/>
            </w:tcMar>
          </w:tcPr>
          <w:p w14:paraId="48B1C137" w14:textId="23CC9D7D" w:rsidR="00B07865" w:rsidRPr="00C61038" w:rsidRDefault="00B07865" w:rsidP="00C61038">
            <w:pPr>
              <w:keepNext/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07865" w:rsidRPr="00A16101" w14:paraId="42F56FDF" w14:textId="77777777" w:rsidTr="00B07865"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1C5F" w14:textId="3BE4C726" w:rsidR="00B07865" w:rsidRPr="00BB6601" w:rsidRDefault="00B07865" w:rsidP="005F77D5">
            <w:pPr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  <w:spacing w:val="-4"/>
              </w:rPr>
            </w:pPr>
            <w:r w:rsidRPr="00BB6601">
              <w:rPr>
                <w:rFonts w:ascii="Times New Roman" w:hAnsi="Times New Roman" w:cs="Times New Roman"/>
                <w:spacing w:val="-4"/>
              </w:rPr>
              <w:t xml:space="preserve">актуальные научно-методические и организационно-правовые вопросы медико-социальной экспертизы, реабилитации и </w:t>
            </w:r>
            <w:proofErr w:type="spellStart"/>
            <w:r w:rsidRPr="00BB6601">
              <w:rPr>
                <w:rFonts w:ascii="Times New Roman" w:hAnsi="Times New Roman" w:cs="Times New Roman"/>
                <w:spacing w:val="-4"/>
              </w:rPr>
              <w:t>абилитации</w:t>
            </w:r>
            <w:proofErr w:type="spellEnd"/>
            <w:r w:rsidRPr="00BB6601">
              <w:rPr>
                <w:rFonts w:ascii="Times New Roman" w:hAnsi="Times New Roman" w:cs="Times New Roman"/>
                <w:spacing w:val="-4"/>
              </w:rPr>
              <w:t xml:space="preserve"> инвалидов (детей-инвалидов)</w:t>
            </w:r>
          </w:p>
        </w:tc>
        <w:tc>
          <w:tcPr>
            <w:tcW w:w="446" w:type="pct"/>
            <w:tcMar>
              <w:left w:w="28" w:type="dxa"/>
              <w:right w:w="28" w:type="dxa"/>
            </w:tcMar>
          </w:tcPr>
          <w:p w14:paraId="7E5150E2" w14:textId="4B7AF65A" w:rsidR="00B07865" w:rsidRPr="00C61038" w:rsidRDefault="00B07865" w:rsidP="00C6103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1" w:type="pct"/>
            <w:tcMar>
              <w:left w:w="28" w:type="dxa"/>
              <w:right w:w="28" w:type="dxa"/>
            </w:tcMar>
          </w:tcPr>
          <w:p w14:paraId="1098EF48" w14:textId="77777777" w:rsidR="00B07865" w:rsidRPr="00C61038" w:rsidRDefault="00B07865" w:rsidP="00C6103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610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pct"/>
            <w:tcMar>
              <w:left w:w="28" w:type="dxa"/>
              <w:right w:w="28" w:type="dxa"/>
            </w:tcMar>
          </w:tcPr>
          <w:p w14:paraId="56205653" w14:textId="4749C013" w:rsidR="00B07865" w:rsidRPr="00C61038" w:rsidRDefault="00B07865" w:rsidP="00C6103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4" w:type="pct"/>
            <w:tcMar>
              <w:left w:w="28" w:type="dxa"/>
              <w:right w:w="28" w:type="dxa"/>
            </w:tcMar>
          </w:tcPr>
          <w:p w14:paraId="319C9EB2" w14:textId="7BC28931" w:rsidR="00B07865" w:rsidRPr="00C61038" w:rsidRDefault="00B07865" w:rsidP="00C6103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" w:type="pct"/>
            <w:tcMar>
              <w:left w:w="28" w:type="dxa"/>
              <w:right w:w="28" w:type="dxa"/>
            </w:tcMar>
          </w:tcPr>
          <w:p w14:paraId="6080E5C2" w14:textId="77777777" w:rsidR="00B07865" w:rsidRPr="00C61038" w:rsidRDefault="00B07865" w:rsidP="00C6103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4" w:type="pct"/>
            <w:tcMar>
              <w:left w:w="28" w:type="dxa"/>
              <w:right w:w="28" w:type="dxa"/>
            </w:tcMar>
          </w:tcPr>
          <w:p w14:paraId="7E2740FF" w14:textId="77777777" w:rsidR="00B07865" w:rsidRPr="00C61038" w:rsidRDefault="00B07865" w:rsidP="00C6103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07865" w:rsidRPr="00A16101" w14:paraId="2C4CD573" w14:textId="77777777" w:rsidTr="00B07865"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93F4" w14:textId="7870B0A3" w:rsidR="00B07865" w:rsidRPr="00BB6601" w:rsidRDefault="00B07865" w:rsidP="005F77D5">
            <w:pPr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  <w:bCs/>
                <w:spacing w:val="-4"/>
              </w:rPr>
            </w:pPr>
            <w:r w:rsidRPr="00BB6601">
              <w:rPr>
                <w:rFonts w:ascii="Times New Roman" w:hAnsi="Times New Roman" w:cs="Times New Roman"/>
                <w:spacing w:val="-4"/>
              </w:rPr>
              <w:t>актуальные нормативные правовые вопросы деятельности федеральных учреждений медико-социальной экспертизы в современных условиях</w:t>
            </w:r>
          </w:p>
        </w:tc>
        <w:tc>
          <w:tcPr>
            <w:tcW w:w="446" w:type="pct"/>
            <w:tcMar>
              <w:left w:w="28" w:type="dxa"/>
              <w:right w:w="28" w:type="dxa"/>
            </w:tcMar>
          </w:tcPr>
          <w:p w14:paraId="6F25DE97" w14:textId="72DFF644" w:rsidR="00B07865" w:rsidRPr="00C61038" w:rsidRDefault="00B07865" w:rsidP="005F77D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1" w:type="pct"/>
            <w:tcMar>
              <w:left w:w="28" w:type="dxa"/>
              <w:right w:w="28" w:type="dxa"/>
            </w:tcMar>
          </w:tcPr>
          <w:p w14:paraId="1AD936BA" w14:textId="757D6B44" w:rsidR="00B07865" w:rsidRPr="00C61038" w:rsidRDefault="00B07865" w:rsidP="005F77D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610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pct"/>
            <w:tcMar>
              <w:left w:w="28" w:type="dxa"/>
              <w:right w:w="28" w:type="dxa"/>
            </w:tcMar>
          </w:tcPr>
          <w:p w14:paraId="1A153864" w14:textId="6789191F" w:rsidR="00B07865" w:rsidRPr="00C61038" w:rsidRDefault="00B07865" w:rsidP="005F77D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4" w:type="pct"/>
            <w:tcMar>
              <w:left w:w="28" w:type="dxa"/>
              <w:right w:w="28" w:type="dxa"/>
            </w:tcMar>
          </w:tcPr>
          <w:p w14:paraId="3B211E5C" w14:textId="11959933" w:rsidR="00B07865" w:rsidRPr="00C61038" w:rsidRDefault="00B07865" w:rsidP="005F77D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" w:type="pct"/>
            <w:tcMar>
              <w:left w:w="28" w:type="dxa"/>
              <w:right w:w="28" w:type="dxa"/>
            </w:tcMar>
          </w:tcPr>
          <w:p w14:paraId="00967496" w14:textId="77777777" w:rsidR="00B07865" w:rsidRPr="00C61038" w:rsidRDefault="00B07865" w:rsidP="005F77D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4" w:type="pct"/>
            <w:tcMar>
              <w:left w:w="28" w:type="dxa"/>
              <w:right w:w="28" w:type="dxa"/>
            </w:tcMar>
          </w:tcPr>
          <w:p w14:paraId="436F9FA8" w14:textId="77777777" w:rsidR="00B07865" w:rsidRPr="00C61038" w:rsidRDefault="00B07865" w:rsidP="005F77D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07865" w:rsidRPr="00A16101" w14:paraId="38B7BF8D" w14:textId="77777777" w:rsidTr="00B07865"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5DAB" w14:textId="36DA75CA" w:rsidR="00B07865" w:rsidRPr="00BB6601" w:rsidRDefault="00B07865" w:rsidP="00C12736">
            <w:pPr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  <w:spacing w:val="-4"/>
                <w:highlight w:val="cyan"/>
              </w:rPr>
            </w:pPr>
            <w:r w:rsidRPr="00BB6601">
              <w:rPr>
                <w:rFonts w:ascii="Times New Roman" w:hAnsi="Times New Roman" w:cs="Times New Roman"/>
                <w:spacing w:val="-4"/>
              </w:rPr>
              <w:t>актуальные организационно-правовые и методические вопросы разработки и реализации ИПРА</w:t>
            </w:r>
          </w:p>
        </w:tc>
        <w:tc>
          <w:tcPr>
            <w:tcW w:w="446" w:type="pct"/>
            <w:tcMar>
              <w:left w:w="28" w:type="dxa"/>
              <w:right w:w="28" w:type="dxa"/>
            </w:tcMar>
          </w:tcPr>
          <w:p w14:paraId="55072823" w14:textId="1A1B8E27" w:rsidR="00B07865" w:rsidRPr="00C61038" w:rsidRDefault="00B07865" w:rsidP="005F77D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1" w:type="pct"/>
            <w:tcMar>
              <w:left w:w="28" w:type="dxa"/>
              <w:right w:w="28" w:type="dxa"/>
            </w:tcMar>
          </w:tcPr>
          <w:p w14:paraId="0E9B9757" w14:textId="2A5996AF" w:rsidR="00B07865" w:rsidRPr="00C61038" w:rsidRDefault="00B07865" w:rsidP="005F77D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610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pct"/>
            <w:tcMar>
              <w:left w:w="28" w:type="dxa"/>
              <w:right w:w="28" w:type="dxa"/>
            </w:tcMar>
          </w:tcPr>
          <w:p w14:paraId="0209A92B" w14:textId="7EE1FBBC" w:rsidR="00B07865" w:rsidRPr="00C61038" w:rsidRDefault="00B07865" w:rsidP="005F77D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4" w:type="pct"/>
            <w:tcMar>
              <w:left w:w="28" w:type="dxa"/>
              <w:right w:w="28" w:type="dxa"/>
            </w:tcMar>
          </w:tcPr>
          <w:p w14:paraId="47AB91D0" w14:textId="5A03D728" w:rsidR="00B07865" w:rsidRPr="00C61038" w:rsidRDefault="00B07865" w:rsidP="005F77D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7" w:type="pct"/>
            <w:tcMar>
              <w:left w:w="28" w:type="dxa"/>
              <w:right w:w="28" w:type="dxa"/>
            </w:tcMar>
          </w:tcPr>
          <w:p w14:paraId="1C05C570" w14:textId="77777777" w:rsidR="00B07865" w:rsidRPr="00C61038" w:rsidRDefault="00B07865" w:rsidP="005F77D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4" w:type="pct"/>
            <w:tcMar>
              <w:left w:w="28" w:type="dxa"/>
              <w:right w:w="28" w:type="dxa"/>
            </w:tcMar>
          </w:tcPr>
          <w:p w14:paraId="162C3346" w14:textId="77777777" w:rsidR="00B07865" w:rsidRPr="00C61038" w:rsidRDefault="00B07865" w:rsidP="005F77D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07865" w:rsidRPr="00A16101" w14:paraId="36A7F97A" w14:textId="77777777" w:rsidTr="00B07865"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43C2" w14:textId="75E59701" w:rsidR="00B07865" w:rsidRPr="00BB6601" w:rsidRDefault="00B07865" w:rsidP="005F77D5">
            <w:pPr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  <w:spacing w:val="-4"/>
              </w:rPr>
            </w:pPr>
            <w:r w:rsidRPr="00BB6601">
              <w:rPr>
                <w:rFonts w:ascii="Times New Roman" w:hAnsi="Times New Roman" w:cs="Times New Roman"/>
                <w:spacing w:val="-4"/>
              </w:rPr>
              <w:t>актуальные вопросы использования информационно-коммуникационных технологий при проведении медико-социальной экспертизы</w:t>
            </w:r>
          </w:p>
        </w:tc>
        <w:tc>
          <w:tcPr>
            <w:tcW w:w="446" w:type="pct"/>
            <w:tcMar>
              <w:left w:w="28" w:type="dxa"/>
              <w:right w:w="28" w:type="dxa"/>
            </w:tcMar>
          </w:tcPr>
          <w:p w14:paraId="2F006AE1" w14:textId="57EC5496" w:rsidR="00B07865" w:rsidRPr="00C61038" w:rsidRDefault="00B07865" w:rsidP="005F77D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1" w:type="pct"/>
            <w:tcMar>
              <w:left w:w="28" w:type="dxa"/>
              <w:right w:w="28" w:type="dxa"/>
            </w:tcMar>
          </w:tcPr>
          <w:p w14:paraId="3E1107E4" w14:textId="5F4E96D9" w:rsidR="00B07865" w:rsidRPr="00C61038" w:rsidRDefault="00B07865" w:rsidP="005F77D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tcMar>
              <w:left w:w="28" w:type="dxa"/>
              <w:right w:w="28" w:type="dxa"/>
            </w:tcMar>
          </w:tcPr>
          <w:p w14:paraId="2E687A9D" w14:textId="64A57ECA" w:rsidR="00B07865" w:rsidRPr="00C61038" w:rsidRDefault="00B07865" w:rsidP="005F77D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4" w:type="pct"/>
            <w:tcMar>
              <w:left w:w="28" w:type="dxa"/>
              <w:right w:w="28" w:type="dxa"/>
            </w:tcMar>
          </w:tcPr>
          <w:p w14:paraId="7934A921" w14:textId="196EA96E" w:rsidR="00B07865" w:rsidRPr="00C61038" w:rsidRDefault="00B07865" w:rsidP="005F77D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7" w:type="pct"/>
            <w:tcMar>
              <w:left w:w="28" w:type="dxa"/>
              <w:right w:w="28" w:type="dxa"/>
            </w:tcMar>
          </w:tcPr>
          <w:p w14:paraId="74495DDB" w14:textId="77777777" w:rsidR="00B07865" w:rsidRPr="00C61038" w:rsidRDefault="00B07865" w:rsidP="005F77D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4" w:type="pct"/>
            <w:tcMar>
              <w:left w:w="28" w:type="dxa"/>
              <w:right w:w="28" w:type="dxa"/>
            </w:tcMar>
          </w:tcPr>
          <w:p w14:paraId="21D2FFB1" w14:textId="77777777" w:rsidR="00B07865" w:rsidRPr="00C61038" w:rsidRDefault="00B07865" w:rsidP="005F77D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07865" w:rsidRPr="00A16101" w14:paraId="1DC8089D" w14:textId="77777777" w:rsidTr="00B07865"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C9B0" w14:textId="77777777" w:rsidR="00B07865" w:rsidRPr="00BB6601" w:rsidRDefault="00B07865" w:rsidP="005F77D5">
            <w:pPr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  <w:spacing w:val="-4"/>
              </w:rPr>
            </w:pPr>
            <w:r w:rsidRPr="00BB6601">
              <w:rPr>
                <w:rFonts w:ascii="Times New Roman" w:hAnsi="Times New Roman" w:cs="Times New Roman"/>
                <w:bCs/>
                <w:spacing w:val="-4"/>
              </w:rPr>
              <w:t xml:space="preserve">промежуточная аттестация по модулю </w:t>
            </w:r>
          </w:p>
        </w:tc>
        <w:tc>
          <w:tcPr>
            <w:tcW w:w="446" w:type="pct"/>
            <w:tcMar>
              <w:left w:w="28" w:type="dxa"/>
              <w:right w:w="28" w:type="dxa"/>
            </w:tcMar>
          </w:tcPr>
          <w:p w14:paraId="692F5D45" w14:textId="5D121E90" w:rsidR="00B07865" w:rsidRPr="00C61038" w:rsidRDefault="00B07865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" w:type="pct"/>
            <w:tcMar>
              <w:left w:w="28" w:type="dxa"/>
              <w:right w:w="28" w:type="dxa"/>
            </w:tcMar>
          </w:tcPr>
          <w:p w14:paraId="591A157A" w14:textId="77777777" w:rsidR="00B07865" w:rsidRPr="00C61038" w:rsidRDefault="00B07865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4" w:type="pct"/>
            <w:tcMar>
              <w:left w:w="28" w:type="dxa"/>
              <w:right w:w="28" w:type="dxa"/>
            </w:tcMar>
          </w:tcPr>
          <w:p w14:paraId="58B6DB5C" w14:textId="77777777" w:rsidR="00B07865" w:rsidRPr="00C61038" w:rsidRDefault="00B07865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  <w:tcMar>
              <w:left w:w="28" w:type="dxa"/>
              <w:right w:w="28" w:type="dxa"/>
            </w:tcMar>
          </w:tcPr>
          <w:p w14:paraId="7A0A43CA" w14:textId="77777777" w:rsidR="00B07865" w:rsidRPr="00C61038" w:rsidRDefault="00B07865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  <w:tcMar>
              <w:left w:w="28" w:type="dxa"/>
              <w:right w:w="28" w:type="dxa"/>
            </w:tcMar>
          </w:tcPr>
          <w:p w14:paraId="76D7A7BF" w14:textId="77777777" w:rsidR="00B07865" w:rsidRPr="00C61038" w:rsidRDefault="00B07865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4" w:type="pct"/>
            <w:tcMar>
              <w:left w:w="28" w:type="dxa"/>
              <w:right w:w="28" w:type="dxa"/>
            </w:tcMar>
          </w:tcPr>
          <w:p w14:paraId="449EDE6E" w14:textId="690E84EA" w:rsidR="00B07865" w:rsidRPr="00C61038" w:rsidRDefault="00B07865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07865" w:rsidRPr="00A16101" w14:paraId="2F308310" w14:textId="77777777" w:rsidTr="00B07865">
        <w:tc>
          <w:tcPr>
            <w:tcW w:w="2484" w:type="pct"/>
            <w:vAlign w:val="center"/>
          </w:tcPr>
          <w:p w14:paraId="1DFF4308" w14:textId="0C115616" w:rsidR="00B07865" w:rsidRPr="00BB6601" w:rsidRDefault="00B07865" w:rsidP="00C1273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pacing w:val="-4"/>
              </w:rPr>
            </w:pPr>
            <w:r w:rsidRPr="00BB6601">
              <w:rPr>
                <w:rFonts w:ascii="Times New Roman" w:eastAsia="Times New Roman" w:hAnsi="Times New Roman" w:cs="Times New Roman"/>
                <w:iCs/>
                <w:spacing w:val="-4"/>
              </w:rPr>
              <w:t>Модуль 2 «</w:t>
            </w:r>
            <w:r w:rsidRPr="00BB6601">
              <w:rPr>
                <w:rFonts w:ascii="Times New Roman" w:hAnsi="Times New Roman" w:cs="Times New Roman"/>
                <w:spacing w:val="-4"/>
              </w:rPr>
              <w:t xml:space="preserve">Медико-социальная экспертиза, реабилитация и </w:t>
            </w:r>
            <w:proofErr w:type="spellStart"/>
            <w:r w:rsidRPr="00BB6601">
              <w:rPr>
                <w:rFonts w:ascii="Times New Roman" w:hAnsi="Times New Roman" w:cs="Times New Roman"/>
                <w:spacing w:val="-4"/>
              </w:rPr>
              <w:t>абилитация</w:t>
            </w:r>
            <w:proofErr w:type="spellEnd"/>
            <w:r w:rsidRPr="00BB6601">
              <w:rPr>
                <w:rFonts w:ascii="Times New Roman" w:hAnsi="Times New Roman" w:cs="Times New Roman"/>
                <w:spacing w:val="-4"/>
              </w:rPr>
              <w:t xml:space="preserve"> инвалидов при туберкулезе</w:t>
            </w:r>
            <w:r w:rsidRPr="00BB6601">
              <w:rPr>
                <w:rFonts w:ascii="Times New Roman" w:eastAsia="Times New Roman" w:hAnsi="Times New Roman" w:cs="Times New Roman"/>
                <w:bCs/>
                <w:iCs/>
                <w:spacing w:val="-4"/>
              </w:rPr>
              <w:t>»:</w:t>
            </w:r>
          </w:p>
        </w:tc>
        <w:tc>
          <w:tcPr>
            <w:tcW w:w="446" w:type="pct"/>
            <w:tcMar>
              <w:left w:w="28" w:type="dxa"/>
              <w:right w:w="28" w:type="dxa"/>
            </w:tcMar>
            <w:vAlign w:val="center"/>
          </w:tcPr>
          <w:p w14:paraId="64BB5522" w14:textId="48600FD9" w:rsidR="00B07865" w:rsidRPr="00A16101" w:rsidRDefault="00B07865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108</w:t>
            </w:r>
          </w:p>
        </w:tc>
        <w:tc>
          <w:tcPr>
            <w:tcW w:w="301" w:type="pct"/>
            <w:tcMar>
              <w:left w:w="28" w:type="dxa"/>
              <w:right w:w="28" w:type="dxa"/>
            </w:tcMar>
            <w:vAlign w:val="center"/>
          </w:tcPr>
          <w:p w14:paraId="01BDE148" w14:textId="60F69B7B" w:rsidR="00B07865" w:rsidRPr="00A16101" w:rsidRDefault="00B07865" w:rsidP="00C127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284" w:type="pct"/>
            <w:tcMar>
              <w:left w:w="28" w:type="dxa"/>
              <w:right w:w="28" w:type="dxa"/>
            </w:tcMar>
            <w:vAlign w:val="center"/>
          </w:tcPr>
          <w:p w14:paraId="6C783828" w14:textId="74253FDA" w:rsidR="00B07865" w:rsidRPr="00A16101" w:rsidRDefault="00B07865" w:rsidP="00C127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70</w:t>
            </w:r>
          </w:p>
        </w:tc>
        <w:tc>
          <w:tcPr>
            <w:tcW w:w="414" w:type="pct"/>
            <w:tcMar>
              <w:left w:w="28" w:type="dxa"/>
              <w:right w:w="28" w:type="dxa"/>
            </w:tcMar>
            <w:vAlign w:val="center"/>
          </w:tcPr>
          <w:p w14:paraId="5B0F4ECB" w14:textId="74CDE5AD" w:rsidR="00B07865" w:rsidRPr="00A16101" w:rsidRDefault="00B07865" w:rsidP="00C127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48</w:t>
            </w:r>
          </w:p>
        </w:tc>
        <w:tc>
          <w:tcPr>
            <w:tcW w:w="637" w:type="pct"/>
            <w:tcMar>
              <w:left w:w="28" w:type="dxa"/>
              <w:right w:w="28" w:type="dxa"/>
            </w:tcMar>
            <w:vAlign w:val="center"/>
          </w:tcPr>
          <w:p w14:paraId="754EA0AD" w14:textId="51B60EEC" w:rsidR="00B07865" w:rsidRPr="00A16101" w:rsidRDefault="00B07865" w:rsidP="00C127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434" w:type="pct"/>
            <w:tcMar>
              <w:left w:w="28" w:type="dxa"/>
              <w:right w:w="28" w:type="dxa"/>
            </w:tcMar>
            <w:vAlign w:val="center"/>
          </w:tcPr>
          <w:p w14:paraId="4708945D" w14:textId="77777777" w:rsidR="00B07865" w:rsidRPr="00A16101" w:rsidRDefault="00B07865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16101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B07865" w:rsidRPr="00A16101" w14:paraId="3ABADCC5" w14:textId="77777777" w:rsidTr="00B07865">
        <w:tc>
          <w:tcPr>
            <w:tcW w:w="2484" w:type="pct"/>
            <w:vAlign w:val="center"/>
          </w:tcPr>
          <w:p w14:paraId="7320B707" w14:textId="0F416B41" w:rsidR="00B07865" w:rsidRPr="00BB6601" w:rsidRDefault="00B07865" w:rsidP="0092128F">
            <w:pPr>
              <w:widowControl w:val="0"/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  <w:spacing w:val="-4"/>
              </w:rPr>
            </w:pPr>
            <w:r w:rsidRPr="00BB6601">
              <w:rPr>
                <w:rFonts w:ascii="Times New Roman" w:hAnsi="Times New Roman" w:cs="Times New Roman"/>
                <w:spacing w:val="-4"/>
              </w:rPr>
              <w:t>современная медицина и актуальные организационно-методические вопросы оценки нарушения функций при туберкулезе, реабилитация больных и инвалидов</w:t>
            </w:r>
          </w:p>
        </w:tc>
        <w:tc>
          <w:tcPr>
            <w:tcW w:w="446" w:type="pct"/>
            <w:tcMar>
              <w:left w:w="28" w:type="dxa"/>
              <w:right w:w="28" w:type="dxa"/>
            </w:tcMar>
          </w:tcPr>
          <w:p w14:paraId="491A8CEA" w14:textId="5FB5120F" w:rsidR="00B07865" w:rsidRPr="00E73C6F" w:rsidRDefault="00B0786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1" w:type="pct"/>
            <w:tcMar>
              <w:left w:w="28" w:type="dxa"/>
              <w:right w:w="28" w:type="dxa"/>
            </w:tcMar>
          </w:tcPr>
          <w:p w14:paraId="1A9CD323" w14:textId="736AE9C1" w:rsidR="00B07865" w:rsidRPr="00E73C6F" w:rsidRDefault="00B0786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pct"/>
            <w:tcMar>
              <w:left w:w="28" w:type="dxa"/>
              <w:right w:w="28" w:type="dxa"/>
            </w:tcMar>
          </w:tcPr>
          <w:p w14:paraId="0D5CAF4C" w14:textId="6796767D" w:rsidR="00B07865" w:rsidRPr="00E73C6F" w:rsidRDefault="00B0786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4" w:type="pct"/>
            <w:tcMar>
              <w:left w:w="28" w:type="dxa"/>
              <w:right w:w="28" w:type="dxa"/>
            </w:tcMar>
          </w:tcPr>
          <w:p w14:paraId="37BDB853" w14:textId="124C9079" w:rsidR="00B07865" w:rsidRPr="00E73C6F" w:rsidRDefault="00B0786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" w:type="pct"/>
            <w:tcMar>
              <w:left w:w="28" w:type="dxa"/>
              <w:right w:w="28" w:type="dxa"/>
            </w:tcMar>
          </w:tcPr>
          <w:p w14:paraId="04550719" w14:textId="3EA43020" w:rsidR="00B07865" w:rsidRPr="00E73C6F" w:rsidRDefault="00B0786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4" w:type="pct"/>
            <w:tcMar>
              <w:left w:w="28" w:type="dxa"/>
              <w:right w:w="28" w:type="dxa"/>
            </w:tcMar>
          </w:tcPr>
          <w:p w14:paraId="4488448E" w14:textId="77777777" w:rsidR="00B07865" w:rsidRPr="00E73C6F" w:rsidRDefault="00B0786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07865" w:rsidRPr="00A16101" w14:paraId="17710F4E" w14:textId="77777777" w:rsidTr="00B07865">
        <w:tc>
          <w:tcPr>
            <w:tcW w:w="2484" w:type="pct"/>
            <w:vAlign w:val="center"/>
          </w:tcPr>
          <w:p w14:paraId="2DB43B99" w14:textId="626FD3DA" w:rsidR="00B07865" w:rsidRPr="00BB6601" w:rsidRDefault="00B07865" w:rsidP="00CD039A">
            <w:pPr>
              <w:widowControl w:val="0"/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  <w:spacing w:val="-4"/>
              </w:rPr>
            </w:pPr>
            <w:r w:rsidRPr="00BB6601">
              <w:rPr>
                <w:rFonts w:ascii="Times New Roman" w:hAnsi="Times New Roman" w:cs="Times New Roman"/>
                <w:spacing w:val="-4"/>
              </w:rPr>
              <w:t>современные представления об эпидемиологии, этиологии, морфогенезе, патогенезе, клинической классификации и лечении туберкулеза органов дыхания, значение в практике медико-социальной экспертизы</w:t>
            </w:r>
          </w:p>
        </w:tc>
        <w:tc>
          <w:tcPr>
            <w:tcW w:w="446" w:type="pct"/>
            <w:tcMar>
              <w:left w:w="28" w:type="dxa"/>
              <w:right w:w="28" w:type="dxa"/>
            </w:tcMar>
          </w:tcPr>
          <w:p w14:paraId="765F21BD" w14:textId="06EB2D44" w:rsidR="00B07865" w:rsidRPr="00E73C6F" w:rsidRDefault="00B0786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1" w:type="pct"/>
            <w:tcMar>
              <w:left w:w="28" w:type="dxa"/>
              <w:right w:w="28" w:type="dxa"/>
            </w:tcMar>
          </w:tcPr>
          <w:p w14:paraId="3A9E429A" w14:textId="4032145C" w:rsidR="00B07865" w:rsidRPr="00E73C6F" w:rsidRDefault="00B0786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pct"/>
            <w:tcMar>
              <w:left w:w="28" w:type="dxa"/>
              <w:right w:w="28" w:type="dxa"/>
            </w:tcMar>
          </w:tcPr>
          <w:p w14:paraId="646DD9FF" w14:textId="7A8EDA35" w:rsidR="00B07865" w:rsidRPr="00E73C6F" w:rsidRDefault="00B0786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4" w:type="pct"/>
            <w:tcMar>
              <w:left w:w="28" w:type="dxa"/>
              <w:right w:w="28" w:type="dxa"/>
            </w:tcMar>
          </w:tcPr>
          <w:p w14:paraId="6550F37C" w14:textId="365ECC3E" w:rsidR="00B07865" w:rsidRPr="00E73C6F" w:rsidRDefault="00B0786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" w:type="pct"/>
            <w:tcMar>
              <w:left w:w="28" w:type="dxa"/>
              <w:right w:w="28" w:type="dxa"/>
            </w:tcMar>
          </w:tcPr>
          <w:p w14:paraId="6D99D2CE" w14:textId="5556179E" w:rsidR="00B07865" w:rsidRPr="00E73C6F" w:rsidRDefault="00B0786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4" w:type="pct"/>
            <w:tcMar>
              <w:left w:w="28" w:type="dxa"/>
              <w:right w:w="28" w:type="dxa"/>
            </w:tcMar>
          </w:tcPr>
          <w:p w14:paraId="48559CE6" w14:textId="77777777" w:rsidR="00B07865" w:rsidRPr="00E73C6F" w:rsidRDefault="00B0786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07865" w:rsidRPr="00A16101" w14:paraId="207B64EA" w14:textId="77777777" w:rsidTr="00B07865">
        <w:tc>
          <w:tcPr>
            <w:tcW w:w="2484" w:type="pct"/>
            <w:vAlign w:val="center"/>
          </w:tcPr>
          <w:p w14:paraId="6764DE74" w14:textId="21926BF9" w:rsidR="00B07865" w:rsidRPr="00BB6601" w:rsidRDefault="00B07865" w:rsidP="004D07B2">
            <w:pPr>
              <w:widowControl w:val="0"/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  <w:spacing w:val="-4"/>
              </w:rPr>
            </w:pPr>
            <w:r w:rsidRPr="00BB6601">
              <w:rPr>
                <w:rFonts w:ascii="Times New Roman" w:hAnsi="Times New Roman" w:cs="Times New Roman"/>
                <w:spacing w:val="-4"/>
              </w:rPr>
              <w:t>современные представления об эпидемиологии, этиологии, морфогенезе, патогенезе и клинической классификации туберкулеза других органов и систем, значение в практике медико-социальной экспертизы</w:t>
            </w:r>
          </w:p>
        </w:tc>
        <w:tc>
          <w:tcPr>
            <w:tcW w:w="446" w:type="pct"/>
            <w:tcMar>
              <w:left w:w="28" w:type="dxa"/>
              <w:right w:w="28" w:type="dxa"/>
            </w:tcMar>
          </w:tcPr>
          <w:p w14:paraId="23B6EE0C" w14:textId="69DE6D35" w:rsidR="00B07865" w:rsidRPr="00E73C6F" w:rsidRDefault="00B07865" w:rsidP="004D07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1" w:type="pct"/>
            <w:tcMar>
              <w:left w:w="28" w:type="dxa"/>
              <w:right w:w="28" w:type="dxa"/>
            </w:tcMar>
          </w:tcPr>
          <w:p w14:paraId="3BD6F709" w14:textId="35466B91" w:rsidR="00B07865" w:rsidRPr="00E73C6F" w:rsidRDefault="00B07865" w:rsidP="004D07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pct"/>
            <w:tcMar>
              <w:left w:w="28" w:type="dxa"/>
              <w:right w:w="28" w:type="dxa"/>
            </w:tcMar>
          </w:tcPr>
          <w:p w14:paraId="40CFE258" w14:textId="3DA10FC2" w:rsidR="00B07865" w:rsidRPr="00E73C6F" w:rsidRDefault="00B07865" w:rsidP="004D07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4" w:type="pct"/>
            <w:tcMar>
              <w:left w:w="28" w:type="dxa"/>
              <w:right w:w="28" w:type="dxa"/>
            </w:tcMar>
          </w:tcPr>
          <w:p w14:paraId="022B2E27" w14:textId="2C56F575" w:rsidR="00B07865" w:rsidRPr="00E73C6F" w:rsidRDefault="00B07865" w:rsidP="004D07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" w:type="pct"/>
            <w:tcMar>
              <w:left w:w="28" w:type="dxa"/>
              <w:right w:w="28" w:type="dxa"/>
            </w:tcMar>
          </w:tcPr>
          <w:p w14:paraId="4D963C06" w14:textId="38DF969C" w:rsidR="00B07865" w:rsidRPr="00E73C6F" w:rsidRDefault="00B07865" w:rsidP="004D07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4" w:type="pct"/>
            <w:tcMar>
              <w:left w:w="28" w:type="dxa"/>
              <w:right w:w="28" w:type="dxa"/>
            </w:tcMar>
          </w:tcPr>
          <w:p w14:paraId="13BEF9A2" w14:textId="77777777" w:rsidR="00B07865" w:rsidRPr="00E73C6F" w:rsidRDefault="00B07865" w:rsidP="004D07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07865" w:rsidRPr="00A16101" w14:paraId="57C18A9C" w14:textId="77777777" w:rsidTr="00B07865">
        <w:tc>
          <w:tcPr>
            <w:tcW w:w="2484" w:type="pct"/>
            <w:vAlign w:val="center"/>
          </w:tcPr>
          <w:p w14:paraId="38DB2D2A" w14:textId="37F7ABD4" w:rsidR="00B07865" w:rsidRPr="00BB6601" w:rsidRDefault="00B07865" w:rsidP="004D07B2">
            <w:pPr>
              <w:widowControl w:val="0"/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>с</w:t>
            </w:r>
            <w:r w:rsidRPr="00BB6601"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 xml:space="preserve">овременные представления об эпидемиологии, этиологии, морфогенезе, патогенезе и клинической классификации последствий туберкулеза, значение в практике </w:t>
            </w:r>
            <w:r w:rsidRPr="00BB6601">
              <w:rPr>
                <w:rFonts w:ascii="Times New Roman" w:hAnsi="Times New Roman" w:cs="Times New Roman"/>
                <w:spacing w:val="-4"/>
              </w:rPr>
              <w:t>медико-социальной экспертизы</w:t>
            </w:r>
          </w:p>
        </w:tc>
        <w:tc>
          <w:tcPr>
            <w:tcW w:w="446" w:type="pct"/>
            <w:tcMar>
              <w:left w:w="28" w:type="dxa"/>
              <w:right w:w="28" w:type="dxa"/>
            </w:tcMar>
          </w:tcPr>
          <w:p w14:paraId="4B607B06" w14:textId="5040A145" w:rsidR="00B07865" w:rsidRPr="00E73C6F" w:rsidRDefault="00B07865" w:rsidP="004D07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1" w:type="pct"/>
            <w:tcMar>
              <w:left w:w="28" w:type="dxa"/>
              <w:right w:w="28" w:type="dxa"/>
            </w:tcMar>
          </w:tcPr>
          <w:p w14:paraId="4F5C7C0E" w14:textId="3B437B5E" w:rsidR="00B07865" w:rsidRPr="00E73C6F" w:rsidRDefault="00B07865" w:rsidP="004D07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pct"/>
            <w:tcMar>
              <w:left w:w="28" w:type="dxa"/>
              <w:right w:w="28" w:type="dxa"/>
            </w:tcMar>
          </w:tcPr>
          <w:p w14:paraId="2A100DFD" w14:textId="13FACDAB" w:rsidR="00B07865" w:rsidRPr="00E73C6F" w:rsidRDefault="00B07865" w:rsidP="004D07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4" w:type="pct"/>
            <w:tcMar>
              <w:left w:w="28" w:type="dxa"/>
              <w:right w:w="28" w:type="dxa"/>
            </w:tcMar>
          </w:tcPr>
          <w:p w14:paraId="44F561C6" w14:textId="77353DC4" w:rsidR="00B07865" w:rsidRPr="00E73C6F" w:rsidRDefault="00B07865" w:rsidP="004D07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" w:type="pct"/>
            <w:tcMar>
              <w:left w:w="28" w:type="dxa"/>
              <w:right w:w="28" w:type="dxa"/>
            </w:tcMar>
          </w:tcPr>
          <w:p w14:paraId="14B4D1FB" w14:textId="508F7513" w:rsidR="00B07865" w:rsidRPr="00E73C6F" w:rsidRDefault="00B07865" w:rsidP="004D07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4" w:type="pct"/>
            <w:tcMar>
              <w:left w:w="28" w:type="dxa"/>
              <w:right w:w="28" w:type="dxa"/>
            </w:tcMar>
          </w:tcPr>
          <w:p w14:paraId="275DE25B" w14:textId="77777777" w:rsidR="00B07865" w:rsidRPr="00E73C6F" w:rsidRDefault="00B07865" w:rsidP="004D07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07865" w:rsidRPr="00A16101" w14:paraId="5ED09516" w14:textId="77777777" w:rsidTr="00B07865">
        <w:tc>
          <w:tcPr>
            <w:tcW w:w="2484" w:type="pct"/>
            <w:vAlign w:val="center"/>
          </w:tcPr>
          <w:p w14:paraId="36EF5C70" w14:textId="09AC701F" w:rsidR="00B07865" w:rsidRPr="00BB6601" w:rsidRDefault="00B07865" w:rsidP="00CB30AB">
            <w:pPr>
              <w:widowControl w:val="0"/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>с</w:t>
            </w:r>
            <w:r w:rsidRPr="00BB6601"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 xml:space="preserve">овременные представления об эпидемиологии, </w:t>
            </w:r>
            <w:r w:rsidRPr="00BB6601"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lastRenderedPageBreak/>
              <w:t xml:space="preserve">этиологии, морфогенезе, патогенезе и клинической классификации сочетанных форм туберкулеза (туберкулез и </w:t>
            </w:r>
            <w:r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>вирус иммунодефицита человека</w:t>
            </w:r>
            <w:r w:rsidRPr="00BB6601"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 xml:space="preserve">, туберкулез и соматическая патология), значение в практике </w:t>
            </w:r>
            <w:r w:rsidRPr="00BB6601">
              <w:rPr>
                <w:rFonts w:ascii="Times New Roman" w:hAnsi="Times New Roman" w:cs="Times New Roman"/>
                <w:spacing w:val="-4"/>
              </w:rPr>
              <w:t>медико-социальной экспертизы</w:t>
            </w:r>
          </w:p>
        </w:tc>
        <w:tc>
          <w:tcPr>
            <w:tcW w:w="446" w:type="pct"/>
            <w:tcMar>
              <w:left w:w="28" w:type="dxa"/>
              <w:right w:w="28" w:type="dxa"/>
            </w:tcMar>
          </w:tcPr>
          <w:p w14:paraId="17B9FF65" w14:textId="610AD7C0" w:rsidR="00B07865" w:rsidRPr="00E73C6F" w:rsidRDefault="00B0786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01" w:type="pct"/>
            <w:tcMar>
              <w:left w:w="28" w:type="dxa"/>
              <w:right w:w="28" w:type="dxa"/>
            </w:tcMar>
          </w:tcPr>
          <w:p w14:paraId="55877CD6" w14:textId="69F8D7CC" w:rsidR="00B07865" w:rsidRPr="00E73C6F" w:rsidRDefault="00B0786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pct"/>
            <w:tcMar>
              <w:left w:w="28" w:type="dxa"/>
              <w:right w:w="28" w:type="dxa"/>
            </w:tcMar>
          </w:tcPr>
          <w:p w14:paraId="49CD11F5" w14:textId="43CC1100" w:rsidR="00B07865" w:rsidRPr="00E73C6F" w:rsidRDefault="00B0786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4" w:type="pct"/>
            <w:tcMar>
              <w:left w:w="28" w:type="dxa"/>
              <w:right w:w="28" w:type="dxa"/>
            </w:tcMar>
          </w:tcPr>
          <w:p w14:paraId="5B36B347" w14:textId="42DA8895" w:rsidR="00B07865" w:rsidRPr="00E73C6F" w:rsidRDefault="00B0786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" w:type="pct"/>
            <w:tcMar>
              <w:left w:w="28" w:type="dxa"/>
              <w:right w:w="28" w:type="dxa"/>
            </w:tcMar>
          </w:tcPr>
          <w:p w14:paraId="5C888B60" w14:textId="2A8B30E5" w:rsidR="00B07865" w:rsidRPr="00E73C6F" w:rsidRDefault="00B0786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4" w:type="pct"/>
            <w:tcMar>
              <w:left w:w="28" w:type="dxa"/>
              <w:right w:w="28" w:type="dxa"/>
            </w:tcMar>
          </w:tcPr>
          <w:p w14:paraId="2A8F843B" w14:textId="77777777" w:rsidR="00B07865" w:rsidRPr="00E73C6F" w:rsidRDefault="00B0786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07865" w:rsidRPr="00A16101" w14:paraId="5A36906D" w14:textId="77777777" w:rsidTr="00B07865">
        <w:tc>
          <w:tcPr>
            <w:tcW w:w="2484" w:type="pct"/>
            <w:vAlign w:val="center"/>
          </w:tcPr>
          <w:p w14:paraId="02F45C0A" w14:textId="4B34B11E" w:rsidR="00B07865" w:rsidRPr="00BB6601" w:rsidRDefault="00B07865" w:rsidP="004D07B2">
            <w:pPr>
              <w:widowControl w:val="0"/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>э</w:t>
            </w:r>
            <w:r w:rsidRPr="00BB6601"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 xml:space="preserve">кспертное и клиническое значение современных методов клинико-лабораторной и инструментальной диагностики туберкулеза, его последствий и сочетанных форм. </w:t>
            </w:r>
            <w:r w:rsidRPr="00BB6601">
              <w:rPr>
                <w:rFonts w:ascii="Times New Roman" w:hAnsi="Times New Roman"/>
                <w:color w:val="000000"/>
                <w:spacing w:val="-4"/>
              </w:rPr>
              <w:t xml:space="preserve">Перечень медицинских обследований при направлении на </w:t>
            </w:r>
            <w:r w:rsidRPr="00BB6601">
              <w:rPr>
                <w:rFonts w:ascii="Times New Roman" w:hAnsi="Times New Roman" w:cs="Times New Roman"/>
                <w:spacing w:val="-4"/>
              </w:rPr>
              <w:t>медико-социальн</w:t>
            </w:r>
            <w:r>
              <w:rPr>
                <w:rFonts w:ascii="Times New Roman" w:hAnsi="Times New Roman" w:cs="Times New Roman"/>
                <w:spacing w:val="-4"/>
              </w:rPr>
              <w:t>ую</w:t>
            </w:r>
            <w:r w:rsidRPr="00BB6601">
              <w:rPr>
                <w:rFonts w:ascii="Times New Roman" w:hAnsi="Times New Roman" w:cs="Times New Roman"/>
                <w:spacing w:val="-4"/>
              </w:rPr>
              <w:t xml:space="preserve"> экспертиз</w:t>
            </w:r>
            <w:r>
              <w:rPr>
                <w:rFonts w:ascii="Times New Roman" w:hAnsi="Times New Roman" w:cs="Times New Roman"/>
                <w:spacing w:val="-4"/>
              </w:rPr>
              <w:t>у</w:t>
            </w:r>
          </w:p>
        </w:tc>
        <w:tc>
          <w:tcPr>
            <w:tcW w:w="446" w:type="pct"/>
            <w:tcMar>
              <w:left w:w="28" w:type="dxa"/>
              <w:right w:w="28" w:type="dxa"/>
            </w:tcMar>
          </w:tcPr>
          <w:p w14:paraId="737BA673" w14:textId="5A012985" w:rsidR="00B07865" w:rsidRPr="00E73C6F" w:rsidRDefault="00B0786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1" w:type="pct"/>
            <w:tcMar>
              <w:left w:w="28" w:type="dxa"/>
              <w:right w:w="28" w:type="dxa"/>
            </w:tcMar>
          </w:tcPr>
          <w:p w14:paraId="69AD7A2B" w14:textId="73690BB7" w:rsidR="00B07865" w:rsidRPr="00E73C6F" w:rsidRDefault="00B0786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pct"/>
            <w:tcMar>
              <w:left w:w="28" w:type="dxa"/>
              <w:right w:w="28" w:type="dxa"/>
            </w:tcMar>
          </w:tcPr>
          <w:p w14:paraId="3F34C639" w14:textId="55970B6D" w:rsidR="00B07865" w:rsidRPr="00E73C6F" w:rsidRDefault="00B0786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4" w:type="pct"/>
            <w:tcMar>
              <w:left w:w="28" w:type="dxa"/>
              <w:right w:w="28" w:type="dxa"/>
            </w:tcMar>
          </w:tcPr>
          <w:p w14:paraId="66A5432F" w14:textId="39424400" w:rsidR="00B07865" w:rsidRPr="00E73C6F" w:rsidRDefault="00B0786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7" w:type="pct"/>
            <w:tcMar>
              <w:left w:w="28" w:type="dxa"/>
              <w:right w:w="28" w:type="dxa"/>
            </w:tcMar>
          </w:tcPr>
          <w:p w14:paraId="6D0F510A" w14:textId="751B1955" w:rsidR="00B07865" w:rsidRPr="00E73C6F" w:rsidRDefault="00B0786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34" w:type="pct"/>
            <w:tcMar>
              <w:left w:w="28" w:type="dxa"/>
              <w:right w:w="28" w:type="dxa"/>
            </w:tcMar>
          </w:tcPr>
          <w:p w14:paraId="752CFEC4" w14:textId="77777777" w:rsidR="00B07865" w:rsidRPr="00E73C6F" w:rsidRDefault="00B0786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07865" w:rsidRPr="00A16101" w14:paraId="54999973" w14:textId="77777777" w:rsidTr="00B07865">
        <w:tc>
          <w:tcPr>
            <w:tcW w:w="2484" w:type="pct"/>
            <w:vAlign w:val="center"/>
          </w:tcPr>
          <w:p w14:paraId="7A4F7CBC" w14:textId="25153EF3" w:rsidR="00B07865" w:rsidRPr="00BB6601" w:rsidRDefault="00B07865" w:rsidP="004D07B2">
            <w:pPr>
              <w:widowControl w:val="0"/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  <w:b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в</w:t>
            </w:r>
            <w:r w:rsidRPr="00BB6601">
              <w:rPr>
                <w:rFonts w:ascii="Times New Roman" w:hAnsi="Times New Roman"/>
                <w:color w:val="000000"/>
                <w:spacing w:val="-4"/>
              </w:rPr>
              <w:t>опросы дифференциальной диагностики туберкул</w:t>
            </w:r>
            <w:r>
              <w:rPr>
                <w:rFonts w:ascii="Times New Roman" w:hAnsi="Times New Roman"/>
                <w:color w:val="000000"/>
                <w:spacing w:val="-4"/>
              </w:rPr>
              <w:t>е</w:t>
            </w:r>
            <w:r w:rsidRPr="00BB6601">
              <w:rPr>
                <w:rFonts w:ascii="Times New Roman" w:hAnsi="Times New Roman"/>
                <w:color w:val="000000"/>
                <w:spacing w:val="-4"/>
              </w:rPr>
              <w:t xml:space="preserve">за, </w:t>
            </w:r>
            <w:r w:rsidRPr="00BB6601"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 xml:space="preserve">его последствий и </w:t>
            </w:r>
            <w:r w:rsidRPr="00BB6601">
              <w:rPr>
                <w:rFonts w:ascii="Times New Roman" w:hAnsi="Times New Roman"/>
                <w:color w:val="000000"/>
                <w:spacing w:val="-4"/>
              </w:rPr>
              <w:t xml:space="preserve">сочетанных форм. Значение в практике </w:t>
            </w:r>
            <w:r w:rsidRPr="00BB6601">
              <w:rPr>
                <w:rFonts w:ascii="Times New Roman" w:hAnsi="Times New Roman" w:cs="Times New Roman"/>
                <w:spacing w:val="-4"/>
              </w:rPr>
              <w:t>медико-социальной экспертизы</w:t>
            </w:r>
          </w:p>
        </w:tc>
        <w:tc>
          <w:tcPr>
            <w:tcW w:w="446" w:type="pct"/>
            <w:tcMar>
              <w:left w:w="28" w:type="dxa"/>
              <w:right w:w="28" w:type="dxa"/>
            </w:tcMar>
          </w:tcPr>
          <w:p w14:paraId="56714204" w14:textId="5661A6D4" w:rsidR="00B07865" w:rsidRPr="00E73C6F" w:rsidRDefault="00B07865" w:rsidP="004D07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1" w:type="pct"/>
            <w:tcMar>
              <w:left w:w="28" w:type="dxa"/>
              <w:right w:w="28" w:type="dxa"/>
            </w:tcMar>
          </w:tcPr>
          <w:p w14:paraId="51FE67E6" w14:textId="5FDC4A89" w:rsidR="00B07865" w:rsidRPr="00E73C6F" w:rsidRDefault="00B07865" w:rsidP="004D07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pct"/>
            <w:tcMar>
              <w:left w:w="28" w:type="dxa"/>
              <w:right w:w="28" w:type="dxa"/>
            </w:tcMar>
          </w:tcPr>
          <w:p w14:paraId="27E4B13B" w14:textId="0BE2D411" w:rsidR="00B07865" w:rsidRPr="00E73C6F" w:rsidRDefault="00B07865" w:rsidP="004D07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4" w:type="pct"/>
            <w:tcMar>
              <w:left w:w="28" w:type="dxa"/>
              <w:right w:w="28" w:type="dxa"/>
            </w:tcMar>
          </w:tcPr>
          <w:p w14:paraId="0B6FF3A3" w14:textId="29198130" w:rsidR="00B07865" w:rsidRPr="00E73C6F" w:rsidRDefault="00B07865" w:rsidP="004D07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7" w:type="pct"/>
            <w:tcMar>
              <w:left w:w="28" w:type="dxa"/>
              <w:right w:w="28" w:type="dxa"/>
            </w:tcMar>
          </w:tcPr>
          <w:p w14:paraId="60E26777" w14:textId="4230C9E1" w:rsidR="00B07865" w:rsidRPr="00E73C6F" w:rsidRDefault="00B07865" w:rsidP="004D07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34" w:type="pct"/>
            <w:tcMar>
              <w:left w:w="28" w:type="dxa"/>
              <w:right w:w="28" w:type="dxa"/>
            </w:tcMar>
          </w:tcPr>
          <w:p w14:paraId="1561662D" w14:textId="77777777" w:rsidR="00B07865" w:rsidRPr="00E73C6F" w:rsidRDefault="00B07865" w:rsidP="004D07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07865" w:rsidRPr="00A16101" w14:paraId="5FEB314B" w14:textId="77777777" w:rsidTr="00B07865">
        <w:tc>
          <w:tcPr>
            <w:tcW w:w="2484" w:type="pct"/>
            <w:vAlign w:val="center"/>
          </w:tcPr>
          <w:p w14:paraId="23A0A719" w14:textId="56414395" w:rsidR="00B07865" w:rsidRPr="00BB6601" w:rsidRDefault="00B07865" w:rsidP="005F77D5">
            <w:pPr>
              <w:widowControl w:val="0"/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>э</w:t>
            </w:r>
            <w:r w:rsidRPr="00BB6601"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>кспертно-реабилитационная диагностика туберкулеза, его последствий и сочетанных форм</w:t>
            </w:r>
          </w:p>
        </w:tc>
        <w:tc>
          <w:tcPr>
            <w:tcW w:w="446" w:type="pct"/>
            <w:tcMar>
              <w:left w:w="28" w:type="dxa"/>
              <w:right w:w="28" w:type="dxa"/>
            </w:tcMar>
          </w:tcPr>
          <w:p w14:paraId="65372726" w14:textId="1C58B0C3" w:rsidR="00B07865" w:rsidRPr="00E73C6F" w:rsidRDefault="00B0786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1" w:type="pct"/>
            <w:tcMar>
              <w:left w:w="28" w:type="dxa"/>
              <w:right w:w="28" w:type="dxa"/>
            </w:tcMar>
          </w:tcPr>
          <w:p w14:paraId="0FE5B812" w14:textId="40BC80C4" w:rsidR="00B07865" w:rsidRPr="00E73C6F" w:rsidRDefault="00B0786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pct"/>
            <w:tcMar>
              <w:left w:w="28" w:type="dxa"/>
              <w:right w:w="28" w:type="dxa"/>
            </w:tcMar>
          </w:tcPr>
          <w:p w14:paraId="7AD34727" w14:textId="3D1F23E0" w:rsidR="00B07865" w:rsidRPr="00E73C6F" w:rsidRDefault="00B0786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4" w:type="pct"/>
            <w:tcMar>
              <w:left w:w="28" w:type="dxa"/>
              <w:right w:w="28" w:type="dxa"/>
            </w:tcMar>
          </w:tcPr>
          <w:p w14:paraId="165DA15A" w14:textId="744BBE9A" w:rsidR="00B07865" w:rsidRPr="00E73C6F" w:rsidRDefault="00B0786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7" w:type="pct"/>
            <w:tcMar>
              <w:left w:w="28" w:type="dxa"/>
              <w:right w:w="28" w:type="dxa"/>
            </w:tcMar>
          </w:tcPr>
          <w:p w14:paraId="2103A8AD" w14:textId="4B631DE7" w:rsidR="00B07865" w:rsidRPr="00E73C6F" w:rsidRDefault="00B0786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34" w:type="pct"/>
            <w:tcMar>
              <w:left w:w="28" w:type="dxa"/>
              <w:right w:w="28" w:type="dxa"/>
            </w:tcMar>
          </w:tcPr>
          <w:p w14:paraId="2FE42EFB" w14:textId="77777777" w:rsidR="00B07865" w:rsidRPr="00E73C6F" w:rsidRDefault="00B0786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07865" w:rsidRPr="00A16101" w14:paraId="09FB9B5A" w14:textId="77777777" w:rsidTr="00B07865">
        <w:tc>
          <w:tcPr>
            <w:tcW w:w="2484" w:type="pct"/>
            <w:vAlign w:val="center"/>
          </w:tcPr>
          <w:p w14:paraId="06C1B289" w14:textId="0A700D3E" w:rsidR="00B07865" w:rsidRPr="00BB6601" w:rsidRDefault="00B07865" w:rsidP="005F77D5">
            <w:pPr>
              <w:widowControl w:val="0"/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о</w:t>
            </w:r>
            <w:r w:rsidRPr="00BB6601">
              <w:rPr>
                <w:rFonts w:ascii="Times New Roman" w:hAnsi="Times New Roman"/>
                <w:color w:val="000000"/>
                <w:spacing w:val="-4"/>
              </w:rPr>
              <w:t>собенности формирования клинико-функционального диагноза при туберкулезе,</w:t>
            </w:r>
            <w:r w:rsidRPr="00BB6601"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 xml:space="preserve"> его последствиях и </w:t>
            </w:r>
            <w:r w:rsidRPr="00BB6601">
              <w:rPr>
                <w:rFonts w:ascii="Times New Roman" w:hAnsi="Times New Roman"/>
                <w:color w:val="000000"/>
                <w:spacing w:val="-4"/>
              </w:rPr>
              <w:t xml:space="preserve">сочетанных формах. Значение в практике </w:t>
            </w:r>
            <w:r w:rsidRPr="00BB6601">
              <w:rPr>
                <w:rFonts w:ascii="Times New Roman" w:hAnsi="Times New Roman" w:cs="Times New Roman"/>
                <w:spacing w:val="-4"/>
              </w:rPr>
              <w:t>медико-социальной экспертизы</w:t>
            </w:r>
            <w:r w:rsidRPr="00BB6601">
              <w:rPr>
                <w:rFonts w:ascii="Times New Roman" w:hAnsi="Times New Roman"/>
                <w:color w:val="000000"/>
                <w:spacing w:val="-4"/>
              </w:rPr>
              <w:t xml:space="preserve">   </w:t>
            </w:r>
          </w:p>
        </w:tc>
        <w:tc>
          <w:tcPr>
            <w:tcW w:w="446" w:type="pct"/>
            <w:tcMar>
              <w:left w:w="28" w:type="dxa"/>
              <w:right w:w="28" w:type="dxa"/>
            </w:tcMar>
          </w:tcPr>
          <w:p w14:paraId="4FEAF222" w14:textId="3689CF43" w:rsidR="00B07865" w:rsidRPr="00E73C6F" w:rsidRDefault="00B0786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1" w:type="pct"/>
            <w:tcMar>
              <w:left w:w="28" w:type="dxa"/>
              <w:right w:w="28" w:type="dxa"/>
            </w:tcMar>
          </w:tcPr>
          <w:p w14:paraId="0357DD52" w14:textId="59E40A24" w:rsidR="00B07865" w:rsidRPr="00E73C6F" w:rsidRDefault="00B0786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pct"/>
            <w:tcMar>
              <w:left w:w="28" w:type="dxa"/>
              <w:right w:w="28" w:type="dxa"/>
            </w:tcMar>
          </w:tcPr>
          <w:p w14:paraId="5CD23388" w14:textId="0B4A2ADB" w:rsidR="00B07865" w:rsidRPr="00E73C6F" w:rsidRDefault="00B0786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4" w:type="pct"/>
            <w:tcMar>
              <w:left w:w="28" w:type="dxa"/>
              <w:right w:w="28" w:type="dxa"/>
            </w:tcMar>
          </w:tcPr>
          <w:p w14:paraId="070FD0B6" w14:textId="3366D55A" w:rsidR="00B07865" w:rsidRPr="00E73C6F" w:rsidRDefault="00B0786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7" w:type="pct"/>
            <w:tcMar>
              <w:left w:w="28" w:type="dxa"/>
              <w:right w:w="28" w:type="dxa"/>
            </w:tcMar>
          </w:tcPr>
          <w:p w14:paraId="04C6839A" w14:textId="0DFC19E0" w:rsidR="00B07865" w:rsidRPr="00E73C6F" w:rsidRDefault="00B0786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34" w:type="pct"/>
            <w:tcMar>
              <w:left w:w="28" w:type="dxa"/>
              <w:right w:w="28" w:type="dxa"/>
            </w:tcMar>
          </w:tcPr>
          <w:p w14:paraId="53B2B5F7" w14:textId="77777777" w:rsidR="00B07865" w:rsidRPr="00E73C6F" w:rsidRDefault="00B0786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07865" w:rsidRPr="00A16101" w14:paraId="4613957A" w14:textId="77777777" w:rsidTr="00B07865">
        <w:tc>
          <w:tcPr>
            <w:tcW w:w="2484" w:type="pct"/>
            <w:vAlign w:val="center"/>
          </w:tcPr>
          <w:p w14:paraId="2DFC1986" w14:textId="61D84071" w:rsidR="00B07865" w:rsidRPr="00BB6601" w:rsidRDefault="00B07865" w:rsidP="004D07B2">
            <w:pPr>
              <w:widowControl w:val="0"/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  <w:spacing w:val="-4"/>
              </w:rPr>
            </w:pPr>
            <w:r w:rsidRPr="00BB6601">
              <w:rPr>
                <w:rFonts w:ascii="Times New Roman" w:hAnsi="Times New Roman" w:cs="Times New Roman"/>
                <w:spacing w:val="-4"/>
              </w:rPr>
              <w:t>медико-социальн</w:t>
            </w:r>
            <w:r>
              <w:rPr>
                <w:rFonts w:ascii="Times New Roman" w:hAnsi="Times New Roman" w:cs="Times New Roman"/>
                <w:spacing w:val="-4"/>
              </w:rPr>
              <w:t>ая</w:t>
            </w:r>
            <w:r w:rsidRPr="00BB6601">
              <w:rPr>
                <w:rFonts w:ascii="Times New Roman" w:hAnsi="Times New Roman" w:cs="Times New Roman"/>
                <w:spacing w:val="-4"/>
              </w:rPr>
              <w:t xml:space="preserve"> экспертиз</w:t>
            </w:r>
            <w:r>
              <w:rPr>
                <w:rFonts w:ascii="Times New Roman" w:hAnsi="Times New Roman" w:cs="Times New Roman"/>
                <w:spacing w:val="-4"/>
              </w:rPr>
              <w:t>а</w:t>
            </w:r>
            <w:r w:rsidRPr="00BB6601">
              <w:rPr>
                <w:rFonts w:ascii="Times New Roman" w:hAnsi="Times New Roman"/>
                <w:color w:val="000000"/>
                <w:spacing w:val="-4"/>
              </w:rPr>
              <w:t xml:space="preserve"> и реабилитация при туберкулезе дыхательной системы</w:t>
            </w:r>
          </w:p>
        </w:tc>
        <w:tc>
          <w:tcPr>
            <w:tcW w:w="446" w:type="pct"/>
            <w:tcMar>
              <w:left w:w="28" w:type="dxa"/>
              <w:right w:w="28" w:type="dxa"/>
            </w:tcMar>
          </w:tcPr>
          <w:p w14:paraId="3B6BF775" w14:textId="7B180C1A" w:rsidR="00B07865" w:rsidRPr="00E73C6F" w:rsidRDefault="00B07865" w:rsidP="004D07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01" w:type="pct"/>
            <w:tcMar>
              <w:left w:w="28" w:type="dxa"/>
              <w:right w:w="28" w:type="dxa"/>
            </w:tcMar>
          </w:tcPr>
          <w:p w14:paraId="38010BCF" w14:textId="4EAC8C38" w:rsidR="00B07865" w:rsidRPr="00E73C6F" w:rsidRDefault="00B0786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pct"/>
            <w:tcMar>
              <w:left w:w="28" w:type="dxa"/>
              <w:right w:w="28" w:type="dxa"/>
            </w:tcMar>
          </w:tcPr>
          <w:p w14:paraId="1B2EE8E8" w14:textId="4C0FFA1E" w:rsidR="00B07865" w:rsidRPr="00E73C6F" w:rsidRDefault="00B0786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4" w:type="pct"/>
            <w:tcMar>
              <w:left w:w="28" w:type="dxa"/>
              <w:right w:w="28" w:type="dxa"/>
            </w:tcMar>
          </w:tcPr>
          <w:p w14:paraId="71A9C48D" w14:textId="10696664" w:rsidR="00B07865" w:rsidRPr="00E73C6F" w:rsidRDefault="00B0786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7" w:type="pct"/>
            <w:tcMar>
              <w:left w:w="28" w:type="dxa"/>
              <w:right w:w="28" w:type="dxa"/>
            </w:tcMar>
          </w:tcPr>
          <w:p w14:paraId="18E63EE0" w14:textId="33956AB0" w:rsidR="00B07865" w:rsidRPr="00E73C6F" w:rsidRDefault="00B0786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34" w:type="pct"/>
            <w:tcMar>
              <w:left w:w="28" w:type="dxa"/>
              <w:right w:w="28" w:type="dxa"/>
            </w:tcMar>
          </w:tcPr>
          <w:p w14:paraId="244D571C" w14:textId="77777777" w:rsidR="00B07865" w:rsidRPr="00E73C6F" w:rsidRDefault="00B0786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07865" w:rsidRPr="00A16101" w14:paraId="4A311696" w14:textId="77777777" w:rsidTr="00B07865">
        <w:tc>
          <w:tcPr>
            <w:tcW w:w="2484" w:type="pct"/>
            <w:vAlign w:val="center"/>
          </w:tcPr>
          <w:p w14:paraId="30063FC9" w14:textId="6FA7596D" w:rsidR="00B07865" w:rsidRPr="00BB6601" w:rsidRDefault="00B07865" w:rsidP="004D07B2">
            <w:pPr>
              <w:widowControl w:val="0"/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/>
                <w:color w:val="000000"/>
                <w:spacing w:val="-4"/>
              </w:rPr>
            </w:pPr>
            <w:r w:rsidRPr="00BB6601">
              <w:rPr>
                <w:rFonts w:ascii="Times New Roman" w:hAnsi="Times New Roman" w:cs="Times New Roman"/>
                <w:spacing w:val="-4"/>
              </w:rPr>
              <w:t>медико-социальн</w:t>
            </w:r>
            <w:r>
              <w:rPr>
                <w:rFonts w:ascii="Times New Roman" w:hAnsi="Times New Roman" w:cs="Times New Roman"/>
                <w:spacing w:val="-4"/>
              </w:rPr>
              <w:t>ая</w:t>
            </w:r>
            <w:r w:rsidRPr="00BB6601">
              <w:rPr>
                <w:rFonts w:ascii="Times New Roman" w:hAnsi="Times New Roman" w:cs="Times New Roman"/>
                <w:spacing w:val="-4"/>
              </w:rPr>
              <w:t xml:space="preserve"> экспертиз</w:t>
            </w:r>
            <w:r>
              <w:rPr>
                <w:rFonts w:ascii="Times New Roman" w:hAnsi="Times New Roman" w:cs="Times New Roman"/>
                <w:spacing w:val="-4"/>
              </w:rPr>
              <w:t>а</w:t>
            </w:r>
            <w:r w:rsidRPr="00BB6601">
              <w:rPr>
                <w:rFonts w:ascii="Times New Roman" w:hAnsi="Times New Roman"/>
                <w:color w:val="000000"/>
                <w:spacing w:val="-4"/>
              </w:rPr>
              <w:t xml:space="preserve"> и реабилитация при туберкулезе других органов и систем (внелегочной локализации), милиарном туберкулезе</w:t>
            </w:r>
          </w:p>
        </w:tc>
        <w:tc>
          <w:tcPr>
            <w:tcW w:w="446" w:type="pct"/>
            <w:tcMar>
              <w:left w:w="28" w:type="dxa"/>
              <w:right w:w="28" w:type="dxa"/>
            </w:tcMar>
          </w:tcPr>
          <w:p w14:paraId="7AC9D3D7" w14:textId="1AFE2E67" w:rsidR="00B07865" w:rsidRDefault="00B0786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1" w:type="pct"/>
            <w:tcMar>
              <w:left w:w="28" w:type="dxa"/>
              <w:right w:w="28" w:type="dxa"/>
            </w:tcMar>
          </w:tcPr>
          <w:p w14:paraId="2BD0C66F" w14:textId="2446F272" w:rsidR="00B07865" w:rsidRDefault="00B0786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pct"/>
            <w:tcMar>
              <w:left w:w="28" w:type="dxa"/>
              <w:right w:w="28" w:type="dxa"/>
            </w:tcMar>
          </w:tcPr>
          <w:p w14:paraId="03595663" w14:textId="50CFCEC3" w:rsidR="00B07865" w:rsidRDefault="00B0786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4" w:type="pct"/>
            <w:tcMar>
              <w:left w:w="28" w:type="dxa"/>
              <w:right w:w="28" w:type="dxa"/>
            </w:tcMar>
          </w:tcPr>
          <w:p w14:paraId="1553C113" w14:textId="4F3BF664" w:rsidR="00B07865" w:rsidRDefault="00B0786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7" w:type="pct"/>
            <w:tcMar>
              <w:left w:w="28" w:type="dxa"/>
              <w:right w:w="28" w:type="dxa"/>
            </w:tcMar>
          </w:tcPr>
          <w:p w14:paraId="4922B6B7" w14:textId="4A683537" w:rsidR="00B07865" w:rsidRDefault="00B0786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34" w:type="pct"/>
            <w:tcMar>
              <w:left w:w="28" w:type="dxa"/>
              <w:right w:w="28" w:type="dxa"/>
            </w:tcMar>
          </w:tcPr>
          <w:p w14:paraId="4A6CC792" w14:textId="77777777" w:rsidR="00B07865" w:rsidRPr="00E73C6F" w:rsidRDefault="00B0786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07865" w:rsidRPr="00A16101" w14:paraId="7C9F752D" w14:textId="77777777" w:rsidTr="00B07865">
        <w:tc>
          <w:tcPr>
            <w:tcW w:w="2484" w:type="pct"/>
            <w:vAlign w:val="center"/>
          </w:tcPr>
          <w:p w14:paraId="544986BB" w14:textId="31C51F02" w:rsidR="00B07865" w:rsidRPr="00BB6601" w:rsidRDefault="00B07865" w:rsidP="004D07B2">
            <w:pPr>
              <w:widowControl w:val="0"/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/>
                <w:color w:val="000000"/>
                <w:spacing w:val="-4"/>
              </w:rPr>
            </w:pPr>
            <w:r w:rsidRPr="00BB6601">
              <w:rPr>
                <w:rFonts w:ascii="Times New Roman" w:hAnsi="Times New Roman" w:cs="Times New Roman"/>
                <w:spacing w:val="-4"/>
              </w:rPr>
              <w:t>медико-социальн</w:t>
            </w:r>
            <w:r>
              <w:rPr>
                <w:rFonts w:ascii="Times New Roman" w:hAnsi="Times New Roman" w:cs="Times New Roman"/>
                <w:spacing w:val="-4"/>
              </w:rPr>
              <w:t>ая</w:t>
            </w:r>
            <w:r w:rsidRPr="00BB6601">
              <w:rPr>
                <w:rFonts w:ascii="Times New Roman" w:hAnsi="Times New Roman" w:cs="Times New Roman"/>
                <w:spacing w:val="-4"/>
              </w:rPr>
              <w:t xml:space="preserve"> экспертиз</w:t>
            </w:r>
            <w:r>
              <w:rPr>
                <w:rFonts w:ascii="Times New Roman" w:hAnsi="Times New Roman" w:cs="Times New Roman"/>
                <w:spacing w:val="-4"/>
              </w:rPr>
              <w:t>а</w:t>
            </w:r>
            <w:r w:rsidRPr="00BB6601">
              <w:rPr>
                <w:rFonts w:ascii="Times New Roman" w:hAnsi="Times New Roman"/>
                <w:color w:val="000000"/>
                <w:spacing w:val="-4"/>
              </w:rPr>
              <w:t xml:space="preserve"> и реабилитация </w:t>
            </w:r>
            <w:r w:rsidRPr="00BB6601"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>больных с последствиями перенесенного туберкулёза</w:t>
            </w:r>
          </w:p>
        </w:tc>
        <w:tc>
          <w:tcPr>
            <w:tcW w:w="446" w:type="pct"/>
            <w:tcMar>
              <w:left w:w="28" w:type="dxa"/>
              <w:right w:w="28" w:type="dxa"/>
            </w:tcMar>
          </w:tcPr>
          <w:p w14:paraId="23C2926C" w14:textId="7C6EDCAB" w:rsidR="00B07865" w:rsidRDefault="00B0786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1" w:type="pct"/>
            <w:tcMar>
              <w:left w:w="28" w:type="dxa"/>
              <w:right w:w="28" w:type="dxa"/>
            </w:tcMar>
          </w:tcPr>
          <w:p w14:paraId="7A77EE95" w14:textId="44149132" w:rsidR="00B07865" w:rsidRDefault="00B0786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pct"/>
            <w:tcMar>
              <w:left w:w="28" w:type="dxa"/>
              <w:right w:w="28" w:type="dxa"/>
            </w:tcMar>
          </w:tcPr>
          <w:p w14:paraId="6608B08E" w14:textId="6412F56B" w:rsidR="00B07865" w:rsidRDefault="00B0786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4" w:type="pct"/>
            <w:tcMar>
              <w:left w:w="28" w:type="dxa"/>
              <w:right w:w="28" w:type="dxa"/>
            </w:tcMar>
          </w:tcPr>
          <w:p w14:paraId="766A1D1C" w14:textId="465DE3EF" w:rsidR="00B07865" w:rsidRDefault="00B0786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7" w:type="pct"/>
            <w:tcMar>
              <w:left w:w="28" w:type="dxa"/>
              <w:right w:w="28" w:type="dxa"/>
            </w:tcMar>
          </w:tcPr>
          <w:p w14:paraId="5FEBC018" w14:textId="77777777" w:rsidR="00B07865" w:rsidRDefault="00B0786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4" w:type="pct"/>
            <w:tcMar>
              <w:left w:w="28" w:type="dxa"/>
              <w:right w:w="28" w:type="dxa"/>
            </w:tcMar>
          </w:tcPr>
          <w:p w14:paraId="7F3A5A19" w14:textId="77777777" w:rsidR="00B07865" w:rsidRPr="00E73C6F" w:rsidRDefault="00B0786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07865" w:rsidRPr="00A16101" w14:paraId="16436DB4" w14:textId="77777777" w:rsidTr="00B07865">
        <w:tc>
          <w:tcPr>
            <w:tcW w:w="2484" w:type="pct"/>
            <w:vAlign w:val="center"/>
          </w:tcPr>
          <w:p w14:paraId="741A00C0" w14:textId="1D9C9F73" w:rsidR="00B07865" w:rsidRPr="00BB6601" w:rsidRDefault="00B07865" w:rsidP="004D07B2">
            <w:pPr>
              <w:widowControl w:val="0"/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/>
                <w:color w:val="000000"/>
                <w:spacing w:val="-4"/>
              </w:rPr>
            </w:pPr>
            <w:r w:rsidRPr="00BB6601">
              <w:rPr>
                <w:rFonts w:ascii="Times New Roman" w:hAnsi="Times New Roman" w:cs="Times New Roman"/>
                <w:spacing w:val="-4"/>
              </w:rPr>
              <w:t>медико-социальн</w:t>
            </w:r>
            <w:r>
              <w:rPr>
                <w:rFonts w:ascii="Times New Roman" w:hAnsi="Times New Roman" w:cs="Times New Roman"/>
                <w:spacing w:val="-4"/>
              </w:rPr>
              <w:t>ая</w:t>
            </w:r>
            <w:r w:rsidRPr="00BB6601">
              <w:rPr>
                <w:rFonts w:ascii="Times New Roman" w:hAnsi="Times New Roman" w:cs="Times New Roman"/>
                <w:spacing w:val="-4"/>
              </w:rPr>
              <w:t xml:space="preserve"> экспертиз</w:t>
            </w:r>
            <w:r>
              <w:rPr>
                <w:rFonts w:ascii="Times New Roman" w:hAnsi="Times New Roman" w:cs="Times New Roman"/>
                <w:spacing w:val="-4"/>
              </w:rPr>
              <w:t>а</w:t>
            </w:r>
            <w:r w:rsidRPr="00BB6601"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 xml:space="preserve"> и реабилитация при сочетанных формах туберкул</w:t>
            </w:r>
            <w:r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>е</w:t>
            </w:r>
            <w:r w:rsidRPr="00BB6601"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 xml:space="preserve">за (туберкулез и </w:t>
            </w:r>
            <w:r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>вирус иммунодефицита человека</w:t>
            </w:r>
            <w:r w:rsidRPr="00BB6601"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>, тубер</w:t>
            </w:r>
            <w:r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>кулез и соматическая патология)</w:t>
            </w:r>
          </w:p>
        </w:tc>
        <w:tc>
          <w:tcPr>
            <w:tcW w:w="446" w:type="pct"/>
            <w:tcMar>
              <w:left w:w="28" w:type="dxa"/>
              <w:right w:w="28" w:type="dxa"/>
            </w:tcMar>
          </w:tcPr>
          <w:p w14:paraId="249BC248" w14:textId="4C096B6A" w:rsidR="00B07865" w:rsidRDefault="00B0786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1" w:type="pct"/>
            <w:tcMar>
              <w:left w:w="28" w:type="dxa"/>
              <w:right w:w="28" w:type="dxa"/>
            </w:tcMar>
          </w:tcPr>
          <w:p w14:paraId="067919CE" w14:textId="206A944E" w:rsidR="00B07865" w:rsidRDefault="00B0786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pct"/>
            <w:tcMar>
              <w:left w:w="28" w:type="dxa"/>
              <w:right w:w="28" w:type="dxa"/>
            </w:tcMar>
          </w:tcPr>
          <w:p w14:paraId="6EDF988C" w14:textId="33C84329" w:rsidR="00B07865" w:rsidRDefault="00B0786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4" w:type="pct"/>
            <w:tcMar>
              <w:left w:w="28" w:type="dxa"/>
              <w:right w:w="28" w:type="dxa"/>
            </w:tcMar>
          </w:tcPr>
          <w:p w14:paraId="12EC3337" w14:textId="24C55908" w:rsidR="00B07865" w:rsidRDefault="00B0786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7" w:type="pct"/>
            <w:tcMar>
              <w:left w:w="28" w:type="dxa"/>
              <w:right w:w="28" w:type="dxa"/>
            </w:tcMar>
          </w:tcPr>
          <w:p w14:paraId="0A757E4E" w14:textId="41F55947" w:rsidR="00B07865" w:rsidRDefault="00B0786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34" w:type="pct"/>
            <w:tcMar>
              <w:left w:w="28" w:type="dxa"/>
              <w:right w:w="28" w:type="dxa"/>
            </w:tcMar>
          </w:tcPr>
          <w:p w14:paraId="07BDC536" w14:textId="77777777" w:rsidR="00B07865" w:rsidRPr="00E73C6F" w:rsidRDefault="00B0786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07865" w:rsidRPr="00A16101" w14:paraId="694FCD9E" w14:textId="77777777" w:rsidTr="00B07865">
        <w:tc>
          <w:tcPr>
            <w:tcW w:w="2484" w:type="pct"/>
            <w:vAlign w:val="center"/>
          </w:tcPr>
          <w:p w14:paraId="35D74F75" w14:textId="6A89C53D" w:rsidR="00B07865" w:rsidRPr="00BB6601" w:rsidRDefault="00B07865" w:rsidP="004D07B2">
            <w:pPr>
              <w:widowControl w:val="0"/>
              <w:autoSpaceDE w:val="0"/>
              <w:autoSpaceDN w:val="0"/>
              <w:adjustRightInd w:val="0"/>
              <w:ind w:left="317"/>
              <w:jc w:val="both"/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>о</w:t>
            </w:r>
            <w:r w:rsidRPr="00BB6601"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>сновные мероприятия ИПРА при освидетельствовании лиц с туберкулезом, его последствиями и</w:t>
            </w:r>
            <w:r w:rsidRPr="00BB6601">
              <w:rPr>
                <w:rFonts w:ascii="Times New Roman" w:hAnsi="Times New Roman"/>
                <w:color w:val="000000"/>
                <w:spacing w:val="-4"/>
              </w:rPr>
              <w:t xml:space="preserve"> сочетанными формами</w:t>
            </w:r>
          </w:p>
        </w:tc>
        <w:tc>
          <w:tcPr>
            <w:tcW w:w="446" w:type="pct"/>
            <w:tcMar>
              <w:left w:w="28" w:type="dxa"/>
              <w:right w:w="28" w:type="dxa"/>
            </w:tcMar>
          </w:tcPr>
          <w:p w14:paraId="201004C9" w14:textId="017C7795" w:rsidR="00B07865" w:rsidRDefault="00B07865" w:rsidP="004D07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1" w:type="pct"/>
            <w:tcMar>
              <w:left w:w="28" w:type="dxa"/>
              <w:right w:w="28" w:type="dxa"/>
            </w:tcMar>
          </w:tcPr>
          <w:p w14:paraId="21945F39" w14:textId="1F043053" w:rsidR="00B07865" w:rsidRDefault="00B07865" w:rsidP="004D07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pct"/>
            <w:tcMar>
              <w:left w:w="28" w:type="dxa"/>
              <w:right w:w="28" w:type="dxa"/>
            </w:tcMar>
          </w:tcPr>
          <w:p w14:paraId="5415DD21" w14:textId="7EBEA589" w:rsidR="00B07865" w:rsidRDefault="00B07865" w:rsidP="004D07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4" w:type="pct"/>
            <w:tcMar>
              <w:left w:w="28" w:type="dxa"/>
              <w:right w:w="28" w:type="dxa"/>
            </w:tcMar>
          </w:tcPr>
          <w:p w14:paraId="65D12981" w14:textId="72E165C0" w:rsidR="00B07865" w:rsidRDefault="00B07865" w:rsidP="004D07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" w:type="pct"/>
            <w:tcMar>
              <w:left w:w="28" w:type="dxa"/>
              <w:right w:w="28" w:type="dxa"/>
            </w:tcMar>
          </w:tcPr>
          <w:p w14:paraId="243236FF" w14:textId="77777777" w:rsidR="00B07865" w:rsidRDefault="00B07865" w:rsidP="004D07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4" w:type="pct"/>
            <w:tcMar>
              <w:left w:w="28" w:type="dxa"/>
              <w:right w:w="28" w:type="dxa"/>
            </w:tcMar>
          </w:tcPr>
          <w:p w14:paraId="548ABBB4" w14:textId="77777777" w:rsidR="00B07865" w:rsidRPr="00E73C6F" w:rsidRDefault="00B07865" w:rsidP="004D07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07865" w:rsidRPr="00A16101" w14:paraId="27E9F7B6" w14:textId="77777777" w:rsidTr="00B07865">
        <w:tc>
          <w:tcPr>
            <w:tcW w:w="2484" w:type="pct"/>
            <w:vAlign w:val="center"/>
          </w:tcPr>
          <w:p w14:paraId="594ED342" w14:textId="47DD86BF" w:rsidR="00B07865" w:rsidRPr="00BB6601" w:rsidRDefault="00B07865" w:rsidP="004D07B2">
            <w:pPr>
              <w:pStyle w:val="ac"/>
              <w:spacing w:before="0" w:beforeAutospacing="0" w:after="0" w:afterAutospacing="0"/>
              <w:ind w:left="317"/>
              <w:jc w:val="both"/>
              <w:rPr>
                <w:color w:val="000000"/>
                <w:spacing w:val="-4"/>
                <w:sz w:val="22"/>
                <w:szCs w:val="22"/>
              </w:rPr>
            </w:pPr>
            <w:r w:rsidRPr="004D07B2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 xml:space="preserve">основные разделы программы реабилитации пострадавшего в результате несчастного случая на производстве </w:t>
            </w:r>
            <w:r>
              <w:rPr>
                <w:rFonts w:eastAsiaTheme="minorHAnsi"/>
                <w:spacing w:val="-4"/>
                <w:sz w:val="22"/>
                <w:szCs w:val="22"/>
                <w:lang w:eastAsia="en-US"/>
              </w:rPr>
              <w:t xml:space="preserve">и профессионального заболевания </w:t>
            </w:r>
            <w:r w:rsidRPr="004D07B2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при освидетельствовании лиц с туберкулезом, его последствиями и</w:t>
            </w:r>
            <w:r w:rsidRPr="004D07B2">
              <w:rPr>
                <w:spacing w:val="-4"/>
                <w:sz w:val="22"/>
                <w:szCs w:val="22"/>
              </w:rPr>
              <w:t xml:space="preserve"> сочетанных формах</w:t>
            </w:r>
          </w:p>
        </w:tc>
        <w:tc>
          <w:tcPr>
            <w:tcW w:w="446" w:type="pct"/>
            <w:tcMar>
              <w:left w:w="28" w:type="dxa"/>
              <w:right w:w="28" w:type="dxa"/>
            </w:tcMar>
          </w:tcPr>
          <w:p w14:paraId="400B705B" w14:textId="18872787" w:rsidR="00B07865" w:rsidRDefault="00B0786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1" w:type="pct"/>
            <w:tcMar>
              <w:left w:w="28" w:type="dxa"/>
              <w:right w:w="28" w:type="dxa"/>
            </w:tcMar>
          </w:tcPr>
          <w:p w14:paraId="11E223AF" w14:textId="14042D3A" w:rsidR="00B07865" w:rsidRDefault="00B0786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pct"/>
            <w:tcMar>
              <w:left w:w="28" w:type="dxa"/>
              <w:right w:w="28" w:type="dxa"/>
            </w:tcMar>
          </w:tcPr>
          <w:p w14:paraId="2B7FB523" w14:textId="7F47D2F9" w:rsidR="00B07865" w:rsidRDefault="00B0786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4" w:type="pct"/>
            <w:tcMar>
              <w:left w:w="28" w:type="dxa"/>
              <w:right w:w="28" w:type="dxa"/>
            </w:tcMar>
          </w:tcPr>
          <w:p w14:paraId="5D54BAE8" w14:textId="0175908C" w:rsidR="00B07865" w:rsidRDefault="00B0786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" w:type="pct"/>
            <w:tcMar>
              <w:left w:w="28" w:type="dxa"/>
              <w:right w:w="28" w:type="dxa"/>
            </w:tcMar>
          </w:tcPr>
          <w:p w14:paraId="16934328" w14:textId="77777777" w:rsidR="00B07865" w:rsidRDefault="00B0786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4" w:type="pct"/>
            <w:tcMar>
              <w:left w:w="28" w:type="dxa"/>
              <w:right w:w="28" w:type="dxa"/>
            </w:tcMar>
          </w:tcPr>
          <w:p w14:paraId="25EA4872" w14:textId="77777777" w:rsidR="00B07865" w:rsidRPr="00E73C6F" w:rsidRDefault="00B0786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07865" w:rsidRPr="00A16101" w14:paraId="2C6167B5" w14:textId="77777777" w:rsidTr="00B07865"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E97B" w14:textId="77777777" w:rsidR="00B07865" w:rsidRPr="00BB6601" w:rsidRDefault="00B07865" w:rsidP="00E73C6F">
            <w:pPr>
              <w:widowControl w:val="0"/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  <w:spacing w:val="-4"/>
              </w:rPr>
            </w:pPr>
            <w:r w:rsidRPr="00BB6601">
              <w:rPr>
                <w:rFonts w:ascii="Times New Roman" w:hAnsi="Times New Roman" w:cs="Times New Roman"/>
                <w:spacing w:val="-4"/>
              </w:rPr>
              <w:t xml:space="preserve">промежуточная аттестация по модулю </w:t>
            </w:r>
          </w:p>
        </w:tc>
        <w:tc>
          <w:tcPr>
            <w:tcW w:w="446" w:type="pct"/>
            <w:tcMar>
              <w:left w:w="28" w:type="dxa"/>
              <w:right w:w="28" w:type="dxa"/>
            </w:tcMar>
            <w:vAlign w:val="center"/>
          </w:tcPr>
          <w:p w14:paraId="08DFE85B" w14:textId="77777777" w:rsidR="00B07865" w:rsidRPr="00A16101" w:rsidRDefault="00B07865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1610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01" w:type="pct"/>
            <w:tcMar>
              <w:left w:w="28" w:type="dxa"/>
              <w:right w:w="28" w:type="dxa"/>
            </w:tcMar>
            <w:vAlign w:val="center"/>
          </w:tcPr>
          <w:p w14:paraId="10E1A847" w14:textId="77777777" w:rsidR="00B07865" w:rsidRPr="00A16101" w:rsidRDefault="00B07865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4" w:type="pct"/>
            <w:tcMar>
              <w:left w:w="28" w:type="dxa"/>
              <w:right w:w="28" w:type="dxa"/>
            </w:tcMar>
            <w:vAlign w:val="center"/>
          </w:tcPr>
          <w:p w14:paraId="3C016EA1" w14:textId="77777777" w:rsidR="00B07865" w:rsidRPr="00A16101" w:rsidRDefault="00B07865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4" w:type="pct"/>
            <w:tcMar>
              <w:left w:w="28" w:type="dxa"/>
              <w:right w:w="28" w:type="dxa"/>
            </w:tcMar>
            <w:vAlign w:val="center"/>
          </w:tcPr>
          <w:p w14:paraId="1DFDF13B" w14:textId="77777777" w:rsidR="00B07865" w:rsidRPr="00A16101" w:rsidRDefault="00B07865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7" w:type="pct"/>
            <w:tcMar>
              <w:left w:w="28" w:type="dxa"/>
              <w:right w:w="28" w:type="dxa"/>
            </w:tcMar>
            <w:vAlign w:val="center"/>
          </w:tcPr>
          <w:p w14:paraId="321C16A3" w14:textId="77777777" w:rsidR="00B07865" w:rsidRPr="00A16101" w:rsidRDefault="00B07865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4" w:type="pct"/>
            <w:tcMar>
              <w:left w:w="28" w:type="dxa"/>
              <w:right w:w="28" w:type="dxa"/>
            </w:tcMar>
            <w:vAlign w:val="center"/>
          </w:tcPr>
          <w:p w14:paraId="7CB44FAC" w14:textId="77777777" w:rsidR="00B07865" w:rsidRPr="00A16101" w:rsidRDefault="00B07865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16101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B07865" w:rsidRPr="00A16101" w14:paraId="2B4075F6" w14:textId="77777777" w:rsidTr="00B07865"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45B9" w14:textId="77777777" w:rsidR="00B07865" w:rsidRPr="00D7011D" w:rsidRDefault="00B07865" w:rsidP="00D7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73C6F">
              <w:rPr>
                <w:rFonts w:ascii="Times New Roman" w:eastAsia="Times New Roman" w:hAnsi="Times New Roman" w:cs="Times New Roman"/>
                <w:iCs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iCs/>
              </w:rPr>
              <w:t>3 «</w:t>
            </w:r>
            <w:r w:rsidRPr="00D7011D">
              <w:rPr>
                <w:rFonts w:ascii="Times New Roman" w:hAnsi="Times New Roman" w:cs="Times New Roman"/>
              </w:rPr>
              <w:t>Основы этики и психологии в сфере медико-социальной экспертизы и реабилитации</w:t>
            </w:r>
            <w:r>
              <w:rPr>
                <w:rFonts w:ascii="Times New Roman" w:hAnsi="Times New Roman" w:cs="Times New Roman"/>
              </w:rPr>
              <w:t>»:</w:t>
            </w:r>
          </w:p>
        </w:tc>
        <w:tc>
          <w:tcPr>
            <w:tcW w:w="446" w:type="pct"/>
            <w:tcMar>
              <w:left w:w="28" w:type="dxa"/>
              <w:right w:w="28" w:type="dxa"/>
            </w:tcMar>
          </w:tcPr>
          <w:p w14:paraId="7D83A22B" w14:textId="77777777" w:rsidR="00B07865" w:rsidRPr="00D7011D" w:rsidRDefault="00B07865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7011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1" w:type="pct"/>
            <w:tcMar>
              <w:left w:w="28" w:type="dxa"/>
              <w:right w:w="28" w:type="dxa"/>
            </w:tcMar>
          </w:tcPr>
          <w:p w14:paraId="3DF15544" w14:textId="77777777" w:rsidR="00B07865" w:rsidRPr="00D7011D" w:rsidRDefault="00B07865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701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pct"/>
            <w:tcMar>
              <w:left w:w="28" w:type="dxa"/>
              <w:right w:w="28" w:type="dxa"/>
            </w:tcMar>
          </w:tcPr>
          <w:p w14:paraId="6E60DF1A" w14:textId="2ACF917A" w:rsidR="00B07865" w:rsidRPr="00D7011D" w:rsidRDefault="00B07865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4" w:type="pct"/>
            <w:tcMar>
              <w:left w:w="28" w:type="dxa"/>
              <w:right w:w="28" w:type="dxa"/>
            </w:tcMar>
          </w:tcPr>
          <w:p w14:paraId="155BDAA4" w14:textId="1302B2D0" w:rsidR="00B07865" w:rsidRPr="00D7011D" w:rsidRDefault="00B07865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7" w:type="pct"/>
            <w:tcMar>
              <w:left w:w="28" w:type="dxa"/>
              <w:right w:w="28" w:type="dxa"/>
            </w:tcMar>
          </w:tcPr>
          <w:p w14:paraId="7FDF7228" w14:textId="69929014" w:rsidR="00B07865" w:rsidRPr="00D7011D" w:rsidRDefault="00B07865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34" w:type="pct"/>
            <w:tcMar>
              <w:left w:w="28" w:type="dxa"/>
              <w:right w:w="28" w:type="dxa"/>
            </w:tcMar>
          </w:tcPr>
          <w:p w14:paraId="2ECDE114" w14:textId="5CDAF9F9" w:rsidR="00B07865" w:rsidRPr="00D7011D" w:rsidRDefault="00B07865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07865" w:rsidRPr="00A16101" w14:paraId="18DB0010" w14:textId="77777777" w:rsidTr="00B07865"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32F6" w14:textId="4EB08D01" w:rsidR="00B07865" w:rsidRPr="00BB3C0C" w:rsidRDefault="00B07865" w:rsidP="004212E5">
            <w:pPr>
              <w:widowControl w:val="0"/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</w:rPr>
            </w:pPr>
            <w:r w:rsidRPr="00BB3C0C">
              <w:rPr>
                <w:rFonts w:ascii="Times New Roman" w:eastAsia="Times New Roman" w:hAnsi="Times New Roman"/>
                <w:lang w:eastAsia="ru-RU"/>
              </w:rPr>
              <w:t>основы медицинской этики и деонтологии в сфере медико-социальной экспертизы и реабилитации</w:t>
            </w:r>
          </w:p>
        </w:tc>
        <w:tc>
          <w:tcPr>
            <w:tcW w:w="446" w:type="pct"/>
            <w:tcMar>
              <w:left w:w="28" w:type="dxa"/>
              <w:right w:w="28" w:type="dxa"/>
            </w:tcMar>
          </w:tcPr>
          <w:p w14:paraId="3381E3FB" w14:textId="17BAB134" w:rsidR="00B07865" w:rsidRPr="00D7011D" w:rsidRDefault="00B07865" w:rsidP="00421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1" w:type="pct"/>
            <w:tcMar>
              <w:left w:w="28" w:type="dxa"/>
              <w:right w:w="28" w:type="dxa"/>
            </w:tcMar>
          </w:tcPr>
          <w:p w14:paraId="1913DB25" w14:textId="702CDB53" w:rsidR="00B07865" w:rsidRPr="00D7011D" w:rsidRDefault="00B07865" w:rsidP="00421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pct"/>
            <w:tcMar>
              <w:left w:w="28" w:type="dxa"/>
              <w:right w:w="28" w:type="dxa"/>
            </w:tcMar>
          </w:tcPr>
          <w:p w14:paraId="29CACE71" w14:textId="03E6EB47" w:rsidR="00B07865" w:rsidRPr="00D7011D" w:rsidRDefault="00B07865" w:rsidP="00421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4" w:type="pct"/>
            <w:tcMar>
              <w:left w:w="28" w:type="dxa"/>
              <w:right w:w="28" w:type="dxa"/>
            </w:tcMar>
          </w:tcPr>
          <w:p w14:paraId="645EA123" w14:textId="1F436AC5" w:rsidR="00B07865" w:rsidRPr="00D7011D" w:rsidRDefault="00B07865" w:rsidP="00421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7" w:type="pct"/>
            <w:tcMar>
              <w:left w:w="28" w:type="dxa"/>
              <w:right w:w="28" w:type="dxa"/>
            </w:tcMar>
          </w:tcPr>
          <w:p w14:paraId="1D589E9F" w14:textId="7863D856" w:rsidR="00B07865" w:rsidRPr="00D7011D" w:rsidRDefault="00B07865" w:rsidP="00421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34" w:type="pct"/>
            <w:tcMar>
              <w:left w:w="28" w:type="dxa"/>
              <w:right w:w="28" w:type="dxa"/>
            </w:tcMar>
          </w:tcPr>
          <w:p w14:paraId="4105DC23" w14:textId="77777777" w:rsidR="00B07865" w:rsidRPr="00D7011D" w:rsidRDefault="00B07865" w:rsidP="00421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07865" w:rsidRPr="00A16101" w14:paraId="2ED9F17D" w14:textId="77777777" w:rsidTr="00B07865"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1505" w14:textId="3370C6F1" w:rsidR="00B07865" w:rsidRPr="00BB3C0C" w:rsidRDefault="00B07865" w:rsidP="004212E5">
            <w:pPr>
              <w:widowControl w:val="0"/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</w:rPr>
            </w:pPr>
            <w:r w:rsidRPr="00BB3C0C">
              <w:rPr>
                <w:rFonts w:ascii="Times New Roman" w:eastAsia="Times New Roman" w:hAnsi="Times New Roman"/>
                <w:lang w:eastAsia="ru-RU"/>
              </w:rPr>
              <w:t>основы психологии в деятельности специалиста по медико-социальной экспертизе</w:t>
            </w:r>
          </w:p>
        </w:tc>
        <w:tc>
          <w:tcPr>
            <w:tcW w:w="446" w:type="pct"/>
            <w:tcMar>
              <w:left w:w="28" w:type="dxa"/>
              <w:right w:w="28" w:type="dxa"/>
            </w:tcMar>
          </w:tcPr>
          <w:p w14:paraId="5F9924ED" w14:textId="4AEA3F7F" w:rsidR="00B07865" w:rsidRPr="00D7011D" w:rsidRDefault="00B07865" w:rsidP="00421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1" w:type="pct"/>
            <w:tcMar>
              <w:left w:w="28" w:type="dxa"/>
              <w:right w:w="28" w:type="dxa"/>
            </w:tcMar>
          </w:tcPr>
          <w:p w14:paraId="112A7636" w14:textId="1792C3EE" w:rsidR="00B07865" w:rsidRPr="00D7011D" w:rsidRDefault="00B07865" w:rsidP="00421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84" w:type="pct"/>
            <w:tcMar>
              <w:left w:w="28" w:type="dxa"/>
              <w:right w:w="28" w:type="dxa"/>
            </w:tcMar>
          </w:tcPr>
          <w:p w14:paraId="2505AE7D" w14:textId="74733E4D" w:rsidR="00B07865" w:rsidRPr="00D7011D" w:rsidRDefault="00B07865" w:rsidP="00421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4" w:type="pct"/>
            <w:tcMar>
              <w:left w:w="28" w:type="dxa"/>
              <w:right w:w="28" w:type="dxa"/>
            </w:tcMar>
          </w:tcPr>
          <w:p w14:paraId="6603C614" w14:textId="2EFA42D6" w:rsidR="00B07865" w:rsidRPr="00D7011D" w:rsidRDefault="00B07865" w:rsidP="00421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" w:type="pct"/>
            <w:tcMar>
              <w:left w:w="28" w:type="dxa"/>
              <w:right w:w="28" w:type="dxa"/>
            </w:tcMar>
          </w:tcPr>
          <w:p w14:paraId="39D2D0D9" w14:textId="51E2D9F7" w:rsidR="00B07865" w:rsidRPr="00D7011D" w:rsidRDefault="00B07865" w:rsidP="00421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34" w:type="pct"/>
            <w:tcMar>
              <w:left w:w="28" w:type="dxa"/>
              <w:right w:w="28" w:type="dxa"/>
            </w:tcMar>
          </w:tcPr>
          <w:p w14:paraId="6D3895DB" w14:textId="77777777" w:rsidR="00B07865" w:rsidRPr="00D7011D" w:rsidRDefault="00B07865" w:rsidP="00421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07865" w:rsidRPr="00A16101" w14:paraId="27995DB7" w14:textId="77777777" w:rsidTr="00B07865"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16DB" w14:textId="77777777" w:rsidR="00B07865" w:rsidRPr="00BB3C0C" w:rsidRDefault="00B07865" w:rsidP="004212E5">
            <w:pPr>
              <w:widowControl w:val="0"/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</w:rPr>
            </w:pPr>
            <w:r w:rsidRPr="00BB3C0C">
              <w:rPr>
                <w:rFonts w:ascii="Times New Roman" w:hAnsi="Times New Roman" w:cs="Times New Roman"/>
              </w:rPr>
              <w:t>промежуточная аттестация по модулю</w:t>
            </w:r>
          </w:p>
        </w:tc>
        <w:tc>
          <w:tcPr>
            <w:tcW w:w="446" w:type="pct"/>
            <w:tcMar>
              <w:left w:w="28" w:type="dxa"/>
              <w:right w:w="28" w:type="dxa"/>
            </w:tcMar>
          </w:tcPr>
          <w:p w14:paraId="2303D695" w14:textId="59D001B8" w:rsidR="00B07865" w:rsidRPr="00D7011D" w:rsidRDefault="00B07865" w:rsidP="00421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" w:type="pct"/>
            <w:tcMar>
              <w:left w:w="28" w:type="dxa"/>
              <w:right w:w="28" w:type="dxa"/>
            </w:tcMar>
          </w:tcPr>
          <w:p w14:paraId="654BD1E4" w14:textId="77777777" w:rsidR="00B07865" w:rsidRPr="00D7011D" w:rsidRDefault="00B07865" w:rsidP="00421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4" w:type="pct"/>
            <w:tcMar>
              <w:left w:w="28" w:type="dxa"/>
              <w:right w:w="28" w:type="dxa"/>
            </w:tcMar>
          </w:tcPr>
          <w:p w14:paraId="28C007C6" w14:textId="77777777" w:rsidR="00B07865" w:rsidRPr="00D7011D" w:rsidRDefault="00B07865" w:rsidP="00421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  <w:tcMar>
              <w:left w:w="28" w:type="dxa"/>
              <w:right w:w="28" w:type="dxa"/>
            </w:tcMar>
          </w:tcPr>
          <w:p w14:paraId="69F6F8A4" w14:textId="77777777" w:rsidR="00B07865" w:rsidRPr="00D7011D" w:rsidRDefault="00B07865" w:rsidP="00421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  <w:tcMar>
              <w:left w:w="28" w:type="dxa"/>
              <w:right w:w="28" w:type="dxa"/>
            </w:tcMar>
          </w:tcPr>
          <w:p w14:paraId="42AD90E2" w14:textId="77777777" w:rsidR="00B07865" w:rsidRPr="00D7011D" w:rsidRDefault="00B07865" w:rsidP="00421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4" w:type="pct"/>
            <w:tcMar>
              <w:left w:w="28" w:type="dxa"/>
              <w:right w:w="28" w:type="dxa"/>
            </w:tcMar>
          </w:tcPr>
          <w:p w14:paraId="557C9628" w14:textId="4D7EA9A6" w:rsidR="00B07865" w:rsidRPr="00D7011D" w:rsidRDefault="00B07865" w:rsidP="00421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07865" w:rsidRPr="00A16101" w14:paraId="6DBF2FA6" w14:textId="77777777" w:rsidTr="00B07865">
        <w:tc>
          <w:tcPr>
            <w:tcW w:w="2484" w:type="pct"/>
            <w:vAlign w:val="center"/>
          </w:tcPr>
          <w:p w14:paraId="41ACFF83" w14:textId="77777777" w:rsidR="00B07865" w:rsidRPr="00A16101" w:rsidRDefault="00B07865" w:rsidP="00421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16101">
              <w:rPr>
                <w:rFonts w:ascii="Times New Roman" w:hAnsi="Times New Roman" w:cs="Times New Roman"/>
              </w:rPr>
              <w:t>Итоговая аттестация</w:t>
            </w:r>
          </w:p>
        </w:tc>
        <w:tc>
          <w:tcPr>
            <w:tcW w:w="446" w:type="pct"/>
            <w:tcMar>
              <w:left w:w="28" w:type="dxa"/>
              <w:right w:w="28" w:type="dxa"/>
            </w:tcMar>
            <w:vAlign w:val="center"/>
          </w:tcPr>
          <w:p w14:paraId="24D309C0" w14:textId="77777777" w:rsidR="00B07865" w:rsidRPr="00A16101" w:rsidRDefault="00B07865" w:rsidP="00421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16101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301" w:type="pct"/>
            <w:tcMar>
              <w:left w:w="28" w:type="dxa"/>
              <w:right w:w="28" w:type="dxa"/>
            </w:tcMar>
            <w:vAlign w:val="center"/>
          </w:tcPr>
          <w:p w14:paraId="4F29D753" w14:textId="77777777" w:rsidR="00B07865" w:rsidRPr="00A16101" w:rsidRDefault="00B07865" w:rsidP="00421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4" w:type="pct"/>
            <w:tcMar>
              <w:left w:w="28" w:type="dxa"/>
              <w:right w:w="28" w:type="dxa"/>
            </w:tcMar>
            <w:vAlign w:val="center"/>
          </w:tcPr>
          <w:p w14:paraId="13367D6C" w14:textId="77777777" w:rsidR="00B07865" w:rsidRPr="00A16101" w:rsidRDefault="00B07865" w:rsidP="00421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4" w:type="pct"/>
            <w:tcMar>
              <w:left w:w="28" w:type="dxa"/>
              <w:right w:w="28" w:type="dxa"/>
            </w:tcMar>
            <w:vAlign w:val="center"/>
          </w:tcPr>
          <w:p w14:paraId="2C764BC9" w14:textId="77777777" w:rsidR="00B07865" w:rsidRPr="00A16101" w:rsidRDefault="00B07865" w:rsidP="00421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7" w:type="pct"/>
            <w:tcMar>
              <w:left w:w="28" w:type="dxa"/>
              <w:right w:w="28" w:type="dxa"/>
            </w:tcMar>
            <w:vAlign w:val="center"/>
          </w:tcPr>
          <w:p w14:paraId="514636A9" w14:textId="77777777" w:rsidR="00B07865" w:rsidRPr="00A16101" w:rsidRDefault="00B07865" w:rsidP="00421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4" w:type="pct"/>
            <w:tcMar>
              <w:left w:w="28" w:type="dxa"/>
              <w:right w:w="28" w:type="dxa"/>
            </w:tcMar>
            <w:vAlign w:val="center"/>
          </w:tcPr>
          <w:p w14:paraId="11F1365C" w14:textId="77777777" w:rsidR="00B07865" w:rsidRPr="00A16101" w:rsidRDefault="00B07865" w:rsidP="00421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16101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B07865" w:rsidRPr="00A16101" w14:paraId="6F797967" w14:textId="77777777" w:rsidTr="00B07865">
        <w:tc>
          <w:tcPr>
            <w:tcW w:w="2484" w:type="pct"/>
            <w:vAlign w:val="center"/>
          </w:tcPr>
          <w:p w14:paraId="5A93F767" w14:textId="77777777" w:rsidR="00B07865" w:rsidRPr="00A16101" w:rsidRDefault="00B07865" w:rsidP="00421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46" w:type="pct"/>
            <w:tcMar>
              <w:left w:w="28" w:type="dxa"/>
              <w:right w:w="28" w:type="dxa"/>
            </w:tcMar>
            <w:vAlign w:val="center"/>
          </w:tcPr>
          <w:p w14:paraId="79870D3F" w14:textId="77777777" w:rsidR="00B07865" w:rsidRPr="00A16101" w:rsidRDefault="00B07865" w:rsidP="00421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16101">
              <w:rPr>
                <w:rFonts w:ascii="Times New Roman" w:hAnsi="Times New Roman" w:cs="Times New Roman"/>
                <w:bCs/>
              </w:rPr>
              <w:t>144</w:t>
            </w:r>
          </w:p>
        </w:tc>
        <w:tc>
          <w:tcPr>
            <w:tcW w:w="301" w:type="pct"/>
            <w:tcMar>
              <w:left w:w="28" w:type="dxa"/>
              <w:right w:w="28" w:type="dxa"/>
            </w:tcMar>
            <w:vAlign w:val="center"/>
          </w:tcPr>
          <w:p w14:paraId="4D141A21" w14:textId="575F6972" w:rsidR="00B07865" w:rsidRPr="00A16101" w:rsidRDefault="00B07865" w:rsidP="00421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</w:t>
            </w:r>
          </w:p>
        </w:tc>
        <w:tc>
          <w:tcPr>
            <w:tcW w:w="284" w:type="pct"/>
            <w:tcMar>
              <w:left w:w="28" w:type="dxa"/>
              <w:right w:w="28" w:type="dxa"/>
            </w:tcMar>
            <w:vAlign w:val="center"/>
          </w:tcPr>
          <w:p w14:paraId="173B41BA" w14:textId="4B684A8C" w:rsidR="00B07865" w:rsidRPr="00A16101" w:rsidRDefault="00B07865" w:rsidP="00421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88</w:t>
            </w:r>
          </w:p>
        </w:tc>
        <w:tc>
          <w:tcPr>
            <w:tcW w:w="414" w:type="pct"/>
            <w:tcMar>
              <w:left w:w="28" w:type="dxa"/>
              <w:right w:w="28" w:type="dxa"/>
            </w:tcMar>
            <w:vAlign w:val="center"/>
          </w:tcPr>
          <w:p w14:paraId="575538F6" w14:textId="664B2FBE" w:rsidR="00B07865" w:rsidRPr="00A16101" w:rsidRDefault="00B07865" w:rsidP="00421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</w:t>
            </w:r>
          </w:p>
        </w:tc>
        <w:tc>
          <w:tcPr>
            <w:tcW w:w="637" w:type="pct"/>
            <w:tcMar>
              <w:left w:w="28" w:type="dxa"/>
              <w:right w:w="28" w:type="dxa"/>
            </w:tcMar>
            <w:vAlign w:val="center"/>
          </w:tcPr>
          <w:p w14:paraId="7B771EA3" w14:textId="241D52F3" w:rsidR="00B07865" w:rsidRPr="00A16101" w:rsidRDefault="00B07865" w:rsidP="00421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434" w:type="pct"/>
            <w:tcMar>
              <w:left w:w="28" w:type="dxa"/>
              <w:right w:w="28" w:type="dxa"/>
            </w:tcMar>
            <w:vAlign w:val="center"/>
          </w:tcPr>
          <w:p w14:paraId="4ABDD3F7" w14:textId="4BC74763" w:rsidR="00B07865" w:rsidRPr="00A16101" w:rsidRDefault="00B07865" w:rsidP="00421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</w:tr>
    </w:tbl>
    <w:p w14:paraId="223359FC" w14:textId="77777777" w:rsidR="007344E2" w:rsidRDefault="007344E2" w:rsidP="007344E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1403F16C" w14:textId="77777777" w:rsidR="004212E5" w:rsidRDefault="004212E5" w:rsidP="007344E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6517819" w14:textId="77777777" w:rsidR="004212E5" w:rsidRDefault="004212E5" w:rsidP="007344E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E795C4E" w14:textId="77777777" w:rsidR="004212E5" w:rsidRDefault="004212E5" w:rsidP="007344E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00D6F4AE" w14:textId="77777777" w:rsidR="004212E5" w:rsidRPr="00691EA4" w:rsidRDefault="004212E5" w:rsidP="007344E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31FACC55" w14:textId="77777777" w:rsidR="00882ED0" w:rsidRPr="006F3E44" w:rsidRDefault="00882ED0" w:rsidP="00882ED0">
      <w:pPr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F3E4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en-US" w:eastAsia="ru-RU"/>
        </w:rPr>
        <w:lastRenderedPageBreak/>
        <w:t>V</w:t>
      </w:r>
      <w:r w:rsidRPr="006F3E4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. Календарный учебный график</w:t>
      </w:r>
    </w:p>
    <w:p w14:paraId="270FCBE0" w14:textId="77777777" w:rsidR="00076E3D" w:rsidRDefault="00A91772" w:rsidP="00076E3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54902">
        <w:rPr>
          <w:rFonts w:ascii="Times New Roman" w:hAnsi="Times New Roman" w:cs="Times New Roman"/>
          <w:sz w:val="28"/>
          <w:szCs w:val="28"/>
        </w:rPr>
        <w:t>3</w:t>
      </w:r>
      <w:r w:rsidR="007344E2" w:rsidRPr="00EB7183">
        <w:rPr>
          <w:rFonts w:ascii="Times New Roman" w:hAnsi="Times New Roman" w:cs="Times New Roman"/>
          <w:sz w:val="28"/>
          <w:szCs w:val="28"/>
        </w:rPr>
        <w:t xml:space="preserve">. </w:t>
      </w:r>
      <w:r w:rsidR="00076E3D" w:rsidRPr="00EB718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Календарный учебный график обеспечивает реализацию Программы </w:t>
      </w:r>
      <w:r w:rsidR="00EB718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</w:t>
      </w:r>
      <w:r w:rsidR="00076E3D" w:rsidRPr="00EB718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 соответствии с учебным планом и разрабатывается образовательной организацией самостоятельно.</w:t>
      </w:r>
    </w:p>
    <w:p w14:paraId="5742B8A4" w14:textId="435A57C5" w:rsidR="00882ED0" w:rsidRDefault="00882ED0" w:rsidP="00D14529">
      <w:pPr>
        <w:spacing w:before="240" w:after="240" w:line="240" w:lineRule="auto"/>
        <w:ind w:firstLine="709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F3E4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en-US" w:eastAsia="ru-RU"/>
        </w:rPr>
        <w:t>VI</w:t>
      </w:r>
      <w:r w:rsidRPr="006F3E4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. Рабочие программы модулей</w:t>
      </w:r>
      <w:r w:rsidRPr="006F3E44">
        <w:rPr>
          <w:rFonts w:ascii="Times New Roman" w:eastAsiaTheme="minorEastAsia" w:hAnsi="Times New Roman" w:cs="Times New Roman"/>
          <w:b/>
          <w:strike/>
          <w:color w:val="000000" w:themeColor="text1"/>
          <w:sz w:val="28"/>
          <w:szCs w:val="28"/>
          <w:lang w:eastAsia="ru-RU"/>
        </w:rPr>
        <w:t xml:space="preserve"> </w:t>
      </w:r>
      <w:r w:rsidRPr="006F3E4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</w:p>
    <w:p w14:paraId="240D141D" w14:textId="77777777" w:rsidR="007344E2" w:rsidRDefault="00076E3D" w:rsidP="00D14529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EB7183">
        <w:rPr>
          <w:rFonts w:ascii="Times New Roman" w:hAnsi="Times New Roman" w:cs="Times New Roman"/>
          <w:sz w:val="28"/>
          <w:szCs w:val="28"/>
        </w:rPr>
        <w:t>1</w:t>
      </w:r>
      <w:r w:rsidR="007029F0">
        <w:rPr>
          <w:rFonts w:ascii="Times New Roman" w:hAnsi="Times New Roman" w:cs="Times New Roman"/>
          <w:sz w:val="28"/>
          <w:szCs w:val="28"/>
        </w:rPr>
        <w:t>4</w:t>
      </w:r>
      <w:r w:rsidRPr="00EB7183">
        <w:rPr>
          <w:rFonts w:ascii="Times New Roman" w:hAnsi="Times New Roman" w:cs="Times New Roman"/>
          <w:sz w:val="28"/>
          <w:szCs w:val="28"/>
        </w:rPr>
        <w:t xml:space="preserve">. </w:t>
      </w:r>
      <w:r w:rsidR="007344E2" w:rsidRPr="00EB7183">
        <w:rPr>
          <w:rFonts w:ascii="Times New Roman" w:hAnsi="Times New Roman" w:cs="Times New Roman"/>
          <w:sz w:val="28"/>
          <w:szCs w:val="28"/>
        </w:rPr>
        <w:t>Примерное содержание учебных модулей</w:t>
      </w:r>
      <w:r w:rsidRPr="00EB7183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6521"/>
        <w:gridCol w:w="850"/>
      </w:tblGrid>
      <w:tr w:rsidR="002922CE" w:rsidRPr="00E657F1" w14:paraId="4217B8BF" w14:textId="77777777" w:rsidTr="0093027A">
        <w:trPr>
          <w:trHeight w:val="607"/>
        </w:trPr>
        <w:tc>
          <w:tcPr>
            <w:tcW w:w="3261" w:type="dxa"/>
            <w:shd w:val="clear" w:color="auto" w:fill="auto"/>
            <w:vAlign w:val="center"/>
          </w:tcPr>
          <w:p w14:paraId="24C957CE" w14:textId="77777777" w:rsidR="002922CE" w:rsidRPr="00F27C6E" w:rsidRDefault="002922CE" w:rsidP="00A91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F27C6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Наименование модулей, тем Программы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B3A474F" w14:textId="77777777" w:rsidR="002922CE" w:rsidRPr="00F27C6E" w:rsidRDefault="002922CE" w:rsidP="00D97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F27C6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Содержание темы, промежуточной и итоговой аттестации, в том числе результаты обучения</w:t>
            </w:r>
          </w:p>
        </w:tc>
        <w:tc>
          <w:tcPr>
            <w:tcW w:w="850" w:type="dxa"/>
            <w:vAlign w:val="center"/>
          </w:tcPr>
          <w:p w14:paraId="65CE9ADB" w14:textId="77777777" w:rsidR="002922CE" w:rsidRPr="00F27C6E" w:rsidRDefault="002922CE" w:rsidP="0029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F27C6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Код ПК</w:t>
            </w:r>
          </w:p>
        </w:tc>
      </w:tr>
      <w:tr w:rsidR="002922CE" w:rsidRPr="00E657F1" w14:paraId="51126A0D" w14:textId="77777777" w:rsidTr="0093027A">
        <w:tc>
          <w:tcPr>
            <w:tcW w:w="10632" w:type="dxa"/>
            <w:gridSpan w:val="3"/>
            <w:vAlign w:val="center"/>
          </w:tcPr>
          <w:p w14:paraId="23175486" w14:textId="5E265D45" w:rsidR="002922CE" w:rsidRPr="00BB3C0C" w:rsidRDefault="002922CE" w:rsidP="00BB3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BB3C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Модуль 1 «</w:t>
            </w:r>
            <w:r w:rsidR="004212E5" w:rsidRPr="00BB3C0C">
              <w:rPr>
                <w:rFonts w:ascii="Times New Roman" w:hAnsi="Times New Roman"/>
              </w:rPr>
              <w:t xml:space="preserve">Актуальные организационно-правовые и научно-методические вопросы медико-социальной экспертизы, реабилитации и </w:t>
            </w:r>
            <w:proofErr w:type="spellStart"/>
            <w:r w:rsidR="004212E5" w:rsidRPr="00BB3C0C">
              <w:rPr>
                <w:rFonts w:ascii="Times New Roman" w:hAnsi="Times New Roman"/>
              </w:rPr>
              <w:t>абилитации</w:t>
            </w:r>
            <w:proofErr w:type="spellEnd"/>
            <w:r w:rsidRPr="00BB3C0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»:</w:t>
            </w:r>
          </w:p>
        </w:tc>
      </w:tr>
      <w:tr w:rsidR="004212E5" w:rsidRPr="00E657F1" w14:paraId="28E5BF8B" w14:textId="77777777" w:rsidTr="0093027A">
        <w:tc>
          <w:tcPr>
            <w:tcW w:w="3261" w:type="dxa"/>
          </w:tcPr>
          <w:p w14:paraId="4A7B589A" w14:textId="089FF339" w:rsidR="004212E5" w:rsidRPr="00BB3C0C" w:rsidRDefault="004212E5" w:rsidP="004212E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2"/>
                <w:highlight w:val="yellow"/>
                <w:lang w:eastAsia="ru-RU"/>
              </w:rPr>
            </w:pPr>
            <w:r w:rsidRPr="00BB3C0C">
              <w:rPr>
                <w:rFonts w:ascii="Times New Roman" w:hAnsi="Times New Roman" w:cs="Times New Roman"/>
                <w:spacing w:val="-2"/>
              </w:rPr>
              <w:t xml:space="preserve">Актуальные научно-методические и организационно-правовые вопросы медико-социальной экспертизы, реабилитации и </w:t>
            </w:r>
            <w:proofErr w:type="spellStart"/>
            <w:r w:rsidRPr="00BB3C0C">
              <w:rPr>
                <w:rFonts w:ascii="Times New Roman" w:hAnsi="Times New Roman" w:cs="Times New Roman"/>
                <w:spacing w:val="-2"/>
              </w:rPr>
              <w:t>абилитации</w:t>
            </w:r>
            <w:proofErr w:type="spellEnd"/>
            <w:r w:rsidRPr="00BB3C0C">
              <w:rPr>
                <w:rFonts w:ascii="Times New Roman" w:hAnsi="Times New Roman" w:cs="Times New Roman"/>
                <w:spacing w:val="-2"/>
              </w:rPr>
              <w:t xml:space="preserve"> инвалидов (детей-инвалидов)</w:t>
            </w:r>
          </w:p>
        </w:tc>
        <w:tc>
          <w:tcPr>
            <w:tcW w:w="6521" w:type="dxa"/>
            <w:shd w:val="clear" w:color="auto" w:fill="auto"/>
          </w:tcPr>
          <w:p w14:paraId="7902EAA7" w14:textId="5CC121E0" w:rsidR="004212E5" w:rsidRPr="00BB3C0C" w:rsidRDefault="004212E5" w:rsidP="0042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2"/>
                <w:highlight w:val="yellow"/>
                <w:lang w:eastAsia="ru-RU"/>
              </w:rPr>
            </w:pPr>
            <w:r w:rsidRPr="00BB3C0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Государственная политика в области социальной защиты инвалидов. Система законодательства Российской Федерации о социальной защите инвалидов. Полномочия федеральных органов государственной власти и участие органов государственной власти субъектов Российской Федерации в обеспечении социальной защиты и социальной поддержки инвалидов. </w:t>
            </w:r>
            <w:r w:rsidRPr="00BB3C0C">
              <w:rPr>
                <w:rFonts w:ascii="Times New Roman" w:eastAsia="Times New Roman" w:hAnsi="Times New Roman" w:cs="Times New Roman"/>
                <w:lang w:eastAsia="ru-RU"/>
              </w:rPr>
              <w:t xml:space="preserve">Научно-методические и правовые основы комплексной реабилитации и </w:t>
            </w:r>
            <w:proofErr w:type="spellStart"/>
            <w:r w:rsidRPr="00BB3C0C">
              <w:rPr>
                <w:rFonts w:ascii="Times New Roman" w:eastAsia="Times New Roman" w:hAnsi="Times New Roman" w:cs="Times New Roman"/>
                <w:lang w:eastAsia="ru-RU"/>
              </w:rPr>
              <w:t>абилитации</w:t>
            </w:r>
            <w:proofErr w:type="spellEnd"/>
            <w:r w:rsidRPr="00BB3C0C">
              <w:rPr>
                <w:rFonts w:ascii="Times New Roman" w:eastAsia="Times New Roman" w:hAnsi="Times New Roman" w:cs="Times New Roman"/>
                <w:lang w:eastAsia="ru-RU"/>
              </w:rPr>
              <w:t xml:space="preserve"> инвалидов в Российской Федерации. Функции федеральных учреждений медико-социальной экспертизы в системе комплексной реабилитации и </w:t>
            </w:r>
            <w:proofErr w:type="spellStart"/>
            <w:r w:rsidRPr="00BB3C0C">
              <w:rPr>
                <w:rFonts w:ascii="Times New Roman" w:eastAsia="Times New Roman" w:hAnsi="Times New Roman" w:cs="Times New Roman"/>
                <w:lang w:eastAsia="ru-RU"/>
              </w:rPr>
              <w:t>абилитации</w:t>
            </w:r>
            <w:proofErr w:type="spellEnd"/>
            <w:r w:rsidRPr="00BB3C0C">
              <w:rPr>
                <w:rFonts w:ascii="Times New Roman" w:eastAsia="Times New Roman" w:hAnsi="Times New Roman" w:cs="Times New Roman"/>
                <w:lang w:eastAsia="ru-RU"/>
              </w:rPr>
              <w:t xml:space="preserve"> инвалидов</w:t>
            </w:r>
          </w:p>
        </w:tc>
        <w:tc>
          <w:tcPr>
            <w:tcW w:w="850" w:type="dxa"/>
          </w:tcPr>
          <w:p w14:paraId="585067EE" w14:textId="77777777" w:rsidR="004212E5" w:rsidRPr="006B43F8" w:rsidRDefault="004212E5" w:rsidP="0042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B43F8">
              <w:rPr>
                <w:rFonts w:ascii="Times New Roman" w:eastAsiaTheme="minorEastAsia" w:hAnsi="Times New Roman" w:cs="Times New Roman"/>
                <w:lang w:eastAsia="ru-RU"/>
              </w:rPr>
              <w:t>ПК-1</w:t>
            </w:r>
          </w:p>
          <w:p w14:paraId="1FAFF273" w14:textId="77777777" w:rsidR="004212E5" w:rsidRPr="006B43F8" w:rsidRDefault="004212E5" w:rsidP="0042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B43F8">
              <w:rPr>
                <w:rFonts w:ascii="Times New Roman" w:eastAsiaTheme="minorEastAsia" w:hAnsi="Times New Roman" w:cs="Times New Roman"/>
                <w:lang w:eastAsia="ru-RU"/>
              </w:rPr>
              <w:t>ПК-2</w:t>
            </w:r>
          </w:p>
          <w:p w14:paraId="1DCEFDA7" w14:textId="0844F3FA" w:rsidR="004212E5" w:rsidRPr="006B43F8" w:rsidRDefault="004212E5" w:rsidP="00421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212E5" w:rsidRPr="00E657F1" w14:paraId="34BF8166" w14:textId="77777777" w:rsidTr="0093027A">
        <w:tc>
          <w:tcPr>
            <w:tcW w:w="3261" w:type="dxa"/>
          </w:tcPr>
          <w:p w14:paraId="10F2031A" w14:textId="428347AB" w:rsidR="004212E5" w:rsidRPr="004212E5" w:rsidRDefault="004212E5" w:rsidP="004212E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2"/>
                <w:highlight w:val="yellow"/>
                <w:lang w:eastAsia="ru-RU"/>
              </w:rPr>
            </w:pPr>
            <w:r w:rsidRPr="004212E5">
              <w:rPr>
                <w:rFonts w:ascii="Times New Roman" w:hAnsi="Times New Roman" w:cs="Times New Roman"/>
                <w:spacing w:val="-2"/>
              </w:rPr>
              <w:t>Актуальные нормативные правовые вопросы деятельности федеральных учреждений медико-социальной экспертизы в современных условиях</w:t>
            </w:r>
          </w:p>
        </w:tc>
        <w:tc>
          <w:tcPr>
            <w:tcW w:w="6521" w:type="dxa"/>
            <w:shd w:val="clear" w:color="auto" w:fill="auto"/>
          </w:tcPr>
          <w:p w14:paraId="2F6DBA7D" w14:textId="6742A05B" w:rsidR="004212E5" w:rsidRPr="004212E5" w:rsidRDefault="004212E5" w:rsidP="0042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2"/>
                <w:highlight w:val="yellow"/>
                <w:lang w:eastAsia="ru-RU"/>
              </w:rPr>
            </w:pPr>
            <w:r w:rsidRPr="004212E5">
              <w:rPr>
                <w:rFonts w:ascii="Times New Roman" w:hAnsi="Times New Roman" w:cs="Times New Roman"/>
              </w:rPr>
              <w:t xml:space="preserve">Правовые основы организации государственной системы медико-социальной экспертизы. Нормативные правовые акты, регламентирующие организацию и деятельность </w:t>
            </w:r>
            <w:r>
              <w:rPr>
                <w:rFonts w:ascii="Times New Roman" w:hAnsi="Times New Roman" w:cs="Times New Roman"/>
              </w:rPr>
              <w:t xml:space="preserve">федеральных </w:t>
            </w:r>
            <w:r w:rsidRPr="004212E5">
              <w:rPr>
                <w:rFonts w:ascii="Times New Roman" w:hAnsi="Times New Roman" w:cs="Times New Roman"/>
              </w:rPr>
              <w:t xml:space="preserve">учреждений медико-социальной экспертизы. Организация работы бюро медико-социальной экспертизы. Организация работы главных бюро медико-социальной экспертизы. Организация работы Федерального бюро медико-социальной экспертизы. Организация проведения медико-социальной экспертизы граждан. Порядок обжалования </w:t>
            </w:r>
            <w:r>
              <w:rPr>
                <w:rFonts w:ascii="Times New Roman" w:hAnsi="Times New Roman" w:cs="Times New Roman"/>
              </w:rPr>
              <w:t>решений федеральных учреждений медико-социальной экспертизы</w:t>
            </w:r>
            <w:r w:rsidRPr="004212E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14:paraId="4A8D389F" w14:textId="77777777" w:rsidR="004212E5" w:rsidRPr="006B43F8" w:rsidRDefault="004212E5" w:rsidP="0042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B43F8">
              <w:rPr>
                <w:rFonts w:ascii="Times New Roman" w:eastAsiaTheme="minorEastAsia" w:hAnsi="Times New Roman" w:cs="Times New Roman"/>
                <w:lang w:eastAsia="ru-RU"/>
              </w:rPr>
              <w:t>ПК-1</w:t>
            </w:r>
          </w:p>
          <w:p w14:paraId="554E37CC" w14:textId="26C1FD10" w:rsidR="004212E5" w:rsidRPr="006B43F8" w:rsidRDefault="004212E5" w:rsidP="00421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B43F8">
              <w:rPr>
                <w:rFonts w:ascii="Times New Roman" w:eastAsiaTheme="minorEastAsia" w:hAnsi="Times New Roman" w:cs="Times New Roman"/>
                <w:lang w:eastAsia="ru-RU"/>
              </w:rPr>
              <w:t>ПК-4</w:t>
            </w:r>
          </w:p>
        </w:tc>
      </w:tr>
      <w:tr w:rsidR="004212E5" w:rsidRPr="00E657F1" w14:paraId="2E057C93" w14:textId="77777777" w:rsidTr="0093027A">
        <w:tc>
          <w:tcPr>
            <w:tcW w:w="3261" w:type="dxa"/>
          </w:tcPr>
          <w:p w14:paraId="31D3FC4C" w14:textId="4B4926EB" w:rsidR="004212E5" w:rsidRPr="004212E5" w:rsidRDefault="004212E5" w:rsidP="004212E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2"/>
                <w:highlight w:val="yellow"/>
                <w:lang w:eastAsia="ru-RU"/>
              </w:rPr>
            </w:pPr>
            <w:r w:rsidRPr="004212E5">
              <w:rPr>
                <w:rFonts w:ascii="Times New Roman" w:hAnsi="Times New Roman" w:cs="Times New Roman"/>
                <w:spacing w:val="-2"/>
              </w:rPr>
              <w:t>Актуальные организационно-правовые и методические вопросы разработки и реализации ИПРА</w:t>
            </w:r>
          </w:p>
        </w:tc>
        <w:tc>
          <w:tcPr>
            <w:tcW w:w="6521" w:type="dxa"/>
            <w:shd w:val="clear" w:color="auto" w:fill="auto"/>
          </w:tcPr>
          <w:p w14:paraId="2C82CC13" w14:textId="56D42FFA" w:rsidR="004212E5" w:rsidRPr="004212E5" w:rsidRDefault="004212E5" w:rsidP="0042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2"/>
                <w:highlight w:val="yellow"/>
                <w:lang w:eastAsia="ru-RU"/>
              </w:rPr>
            </w:pPr>
            <w:r w:rsidRPr="004212E5">
              <w:rPr>
                <w:rFonts w:ascii="Times New Roman" w:hAnsi="Times New Roman" w:cs="Times New Roman"/>
              </w:rPr>
              <w:t xml:space="preserve">Нормативно-правовые основы и принципы разработки </w:t>
            </w:r>
            <w:r>
              <w:rPr>
                <w:rFonts w:ascii="Times New Roman" w:hAnsi="Times New Roman" w:cs="Times New Roman"/>
              </w:rPr>
              <w:t>ИПРА</w:t>
            </w:r>
            <w:r w:rsidRPr="004212E5">
              <w:rPr>
                <w:rFonts w:ascii="Times New Roman" w:hAnsi="Times New Roman" w:cs="Times New Roman"/>
              </w:rPr>
              <w:t xml:space="preserve">. Порядок разработки </w:t>
            </w:r>
            <w:r>
              <w:rPr>
                <w:rFonts w:ascii="Times New Roman" w:hAnsi="Times New Roman" w:cs="Times New Roman"/>
              </w:rPr>
              <w:t>ИПРА</w:t>
            </w:r>
            <w:r w:rsidRPr="004212E5">
              <w:rPr>
                <w:rFonts w:ascii="Times New Roman" w:hAnsi="Times New Roman" w:cs="Times New Roman"/>
              </w:rPr>
              <w:t xml:space="preserve">. Показания для включения в </w:t>
            </w:r>
            <w:r>
              <w:rPr>
                <w:rFonts w:ascii="Times New Roman" w:hAnsi="Times New Roman" w:cs="Times New Roman"/>
              </w:rPr>
              <w:t>ИПРА</w:t>
            </w:r>
            <w:r w:rsidRPr="004212E5">
              <w:rPr>
                <w:rFonts w:ascii="Times New Roman" w:hAnsi="Times New Roman" w:cs="Times New Roman"/>
              </w:rPr>
              <w:t xml:space="preserve"> мероприятий и услуг по основным направлениям комплексной реабилитации и </w:t>
            </w:r>
            <w:proofErr w:type="spellStart"/>
            <w:r w:rsidRPr="004212E5">
              <w:rPr>
                <w:rFonts w:ascii="Times New Roman" w:hAnsi="Times New Roman" w:cs="Times New Roman"/>
              </w:rPr>
              <w:t>абилитации</w:t>
            </w:r>
            <w:proofErr w:type="spellEnd"/>
            <w:r w:rsidRPr="004212E5">
              <w:rPr>
                <w:rFonts w:ascii="Times New Roman" w:hAnsi="Times New Roman" w:cs="Times New Roman"/>
              </w:rPr>
              <w:t xml:space="preserve">. Определение комплекса оптимальных для инвалида мероприятий и услуг по основным направлениям комплексной реабилитации и </w:t>
            </w:r>
            <w:proofErr w:type="spellStart"/>
            <w:r w:rsidRPr="004212E5">
              <w:rPr>
                <w:rFonts w:ascii="Times New Roman" w:hAnsi="Times New Roman" w:cs="Times New Roman"/>
              </w:rPr>
              <w:t>абилитации</w:t>
            </w:r>
            <w:proofErr w:type="spellEnd"/>
            <w:r w:rsidRPr="004212E5">
              <w:rPr>
                <w:rFonts w:ascii="Times New Roman" w:hAnsi="Times New Roman" w:cs="Times New Roman"/>
              </w:rPr>
              <w:t>, направленных на восстановление или компенсацию нарушенных функций организма, формирование или восстановление способностей инвалида к выполнению определ</w:t>
            </w:r>
            <w:r>
              <w:rPr>
                <w:rFonts w:ascii="Times New Roman" w:hAnsi="Times New Roman" w:cs="Times New Roman"/>
              </w:rPr>
              <w:t>е</w:t>
            </w:r>
            <w:r w:rsidRPr="004212E5">
              <w:rPr>
                <w:rFonts w:ascii="Times New Roman" w:hAnsi="Times New Roman" w:cs="Times New Roman"/>
              </w:rPr>
              <w:t xml:space="preserve">нных видов деятельности. Координация реализации </w:t>
            </w:r>
            <w:r>
              <w:rPr>
                <w:rFonts w:ascii="Times New Roman" w:hAnsi="Times New Roman" w:cs="Times New Roman"/>
              </w:rPr>
              <w:t>ИПРА</w:t>
            </w:r>
            <w:r w:rsidRPr="004212E5">
              <w:rPr>
                <w:rFonts w:ascii="Times New Roman" w:hAnsi="Times New Roman" w:cs="Times New Roman"/>
              </w:rPr>
              <w:t xml:space="preserve">, включая мониторинг такой реализации. Организация межведомственного взаимодействия при реализации ИПРА, в том числе в электронной форме.  Сопровождение при получении реабилитационных услуг и маршрутизация инвалидов при реализации ИПРА. Оценка полноты и эффективности реализации </w:t>
            </w:r>
            <w:r>
              <w:rPr>
                <w:rFonts w:ascii="Times New Roman" w:hAnsi="Times New Roman" w:cs="Times New Roman"/>
              </w:rPr>
              <w:t>ИПРА</w:t>
            </w:r>
          </w:p>
        </w:tc>
        <w:tc>
          <w:tcPr>
            <w:tcW w:w="850" w:type="dxa"/>
          </w:tcPr>
          <w:p w14:paraId="0A49F092" w14:textId="77777777" w:rsidR="004212E5" w:rsidRPr="006B43F8" w:rsidRDefault="004212E5" w:rsidP="0042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B43F8">
              <w:rPr>
                <w:rFonts w:ascii="Times New Roman" w:eastAsiaTheme="minorEastAsia" w:hAnsi="Times New Roman" w:cs="Times New Roman"/>
                <w:lang w:eastAsia="ru-RU"/>
              </w:rPr>
              <w:t>ПК-2</w:t>
            </w:r>
          </w:p>
          <w:p w14:paraId="4354F9F1" w14:textId="519ECF3B" w:rsidR="004212E5" w:rsidRPr="006B43F8" w:rsidRDefault="004212E5" w:rsidP="00421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B43F8">
              <w:rPr>
                <w:rFonts w:ascii="Times New Roman" w:eastAsiaTheme="minorEastAsia" w:hAnsi="Times New Roman" w:cs="Times New Roman"/>
                <w:lang w:eastAsia="ru-RU"/>
              </w:rPr>
              <w:t>ПК-4</w:t>
            </w:r>
          </w:p>
        </w:tc>
      </w:tr>
      <w:tr w:rsidR="004212E5" w:rsidRPr="00E657F1" w14:paraId="1793C00B" w14:textId="77777777" w:rsidTr="0093027A">
        <w:tc>
          <w:tcPr>
            <w:tcW w:w="3261" w:type="dxa"/>
          </w:tcPr>
          <w:p w14:paraId="2388EE11" w14:textId="16C45E53" w:rsidR="004212E5" w:rsidRPr="004212E5" w:rsidRDefault="004212E5" w:rsidP="004212E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2"/>
                <w:highlight w:val="yellow"/>
                <w:lang w:eastAsia="ru-RU"/>
              </w:rPr>
            </w:pPr>
            <w:r w:rsidRPr="004212E5">
              <w:rPr>
                <w:rFonts w:ascii="Times New Roman" w:hAnsi="Times New Roman" w:cs="Times New Roman"/>
                <w:spacing w:val="-2"/>
              </w:rPr>
              <w:t>Актуальные вопросы использования информационно-коммуникационных технологий при проведении медико-социальной экспертизы</w:t>
            </w:r>
          </w:p>
        </w:tc>
        <w:tc>
          <w:tcPr>
            <w:tcW w:w="6521" w:type="dxa"/>
            <w:shd w:val="clear" w:color="auto" w:fill="auto"/>
          </w:tcPr>
          <w:p w14:paraId="5721D3C6" w14:textId="6E0ECC55" w:rsidR="004212E5" w:rsidRPr="0093027A" w:rsidRDefault="0093027A" w:rsidP="00930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2"/>
                <w:highlight w:val="yellow"/>
                <w:lang w:eastAsia="ru-RU"/>
              </w:rPr>
            </w:pPr>
            <w:r w:rsidRPr="0093027A">
              <w:rPr>
                <w:rFonts w:ascii="Times New Roman" w:eastAsia="Times New Roman" w:hAnsi="Times New Roman"/>
                <w:color w:val="000000"/>
              </w:rPr>
              <w:t xml:space="preserve">Особенности организации и проведения медико-социальной экспертизы дистанционно с применением информационно-коммуникационных технологий. Порядок и условия обеспечения проведения медико-социальной экспертизы без доступа к персональным данным гражданина. Современная организация документационного обеспечения деятельности (делопроизводства)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федеральных </w:t>
            </w:r>
            <w:r w:rsidRPr="0093027A">
              <w:rPr>
                <w:rFonts w:ascii="Times New Roman" w:eastAsia="Times New Roman" w:hAnsi="Times New Roman"/>
                <w:color w:val="000000"/>
              </w:rPr>
              <w:t xml:space="preserve">учреждений медико-социальной экспертизы. </w:t>
            </w:r>
            <w:r w:rsidRPr="0093027A">
              <w:rPr>
                <w:rFonts w:ascii="Times New Roman" w:eastAsia="Times New Roman" w:hAnsi="Times New Roman"/>
                <w:color w:val="000000"/>
              </w:rPr>
              <w:lastRenderedPageBreak/>
              <w:t>Цифровые технологии в медико-социальной экспертизе.  Автоматизаци</w:t>
            </w:r>
            <w:r>
              <w:rPr>
                <w:rFonts w:ascii="Times New Roman" w:eastAsia="Times New Roman" w:hAnsi="Times New Roman"/>
                <w:color w:val="000000"/>
              </w:rPr>
              <w:t>я</w:t>
            </w:r>
            <w:r w:rsidRPr="0093027A">
              <w:rPr>
                <w:rFonts w:ascii="Times New Roman" w:eastAsia="Times New Roman" w:hAnsi="Times New Roman"/>
                <w:color w:val="000000"/>
              </w:rPr>
              <w:t xml:space="preserve"> внутренних процессов проведения медико-социальной экспертизы. Межведомственное взаимодействие</w:t>
            </w:r>
            <w:r w:rsidRPr="0093027A">
              <w:rPr>
                <w:rFonts w:ascii="Times New Roman" w:hAnsi="Times New Roman"/>
                <w:color w:val="000000"/>
              </w:rPr>
              <w:t xml:space="preserve"> </w:t>
            </w:r>
            <w:r w:rsidRPr="0093027A">
              <w:rPr>
                <w:rFonts w:ascii="Times New Roman" w:eastAsia="Times New Roman" w:hAnsi="Times New Roman"/>
                <w:color w:val="000000"/>
              </w:rPr>
              <w:t xml:space="preserve">по вопросам медико-социальной экспертизы, в том числе, при реализации </w:t>
            </w:r>
            <w:r>
              <w:rPr>
                <w:rFonts w:ascii="Times New Roman" w:eastAsia="Times New Roman" w:hAnsi="Times New Roman"/>
                <w:color w:val="000000"/>
              </w:rPr>
              <w:t>ИПРА</w:t>
            </w:r>
            <w:r w:rsidRPr="0093027A">
              <w:rPr>
                <w:rFonts w:ascii="Times New Roman" w:eastAsia="Times New Roman" w:hAnsi="Times New Roman"/>
                <w:color w:val="000000"/>
              </w:rPr>
              <w:t xml:space="preserve">. Перспективы развития цифровых сервисов и систем искусственного интеллекта в области медико-социальной экспертизы и комплексной реабилитации и </w:t>
            </w:r>
            <w:proofErr w:type="spellStart"/>
            <w:r w:rsidRPr="0093027A">
              <w:rPr>
                <w:rFonts w:ascii="Times New Roman" w:eastAsia="Times New Roman" w:hAnsi="Times New Roman"/>
                <w:color w:val="000000"/>
              </w:rPr>
              <w:t>абилитации</w:t>
            </w:r>
            <w:proofErr w:type="spellEnd"/>
            <w:r w:rsidRPr="0093027A">
              <w:rPr>
                <w:rFonts w:ascii="Times New Roman" w:eastAsia="Times New Roman" w:hAnsi="Times New Roman"/>
                <w:color w:val="000000"/>
              </w:rPr>
              <w:t xml:space="preserve"> инвалидов</w:t>
            </w:r>
          </w:p>
        </w:tc>
        <w:tc>
          <w:tcPr>
            <w:tcW w:w="850" w:type="dxa"/>
          </w:tcPr>
          <w:p w14:paraId="47C6255A" w14:textId="783AFF2C" w:rsidR="004212E5" w:rsidRPr="006B43F8" w:rsidRDefault="004212E5" w:rsidP="00421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B43F8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ПК-4</w:t>
            </w:r>
          </w:p>
        </w:tc>
      </w:tr>
      <w:tr w:rsidR="0055773D" w:rsidRPr="00E657F1" w14:paraId="035AB750" w14:textId="77777777" w:rsidTr="0093027A">
        <w:tc>
          <w:tcPr>
            <w:tcW w:w="3261" w:type="dxa"/>
            <w:vAlign w:val="center"/>
          </w:tcPr>
          <w:p w14:paraId="3EB248E3" w14:textId="77777777" w:rsidR="0055773D" w:rsidRPr="000B54A7" w:rsidRDefault="0055773D" w:rsidP="000B5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pacing w:val="-2"/>
                <w:lang w:eastAsia="ru-RU"/>
              </w:rPr>
            </w:pPr>
            <w:r w:rsidRPr="000B54A7">
              <w:rPr>
                <w:rFonts w:ascii="Times New Roman" w:eastAsiaTheme="minorEastAsia" w:hAnsi="Times New Roman" w:cs="Times New Roman"/>
                <w:color w:val="000000" w:themeColor="text1"/>
                <w:spacing w:val="-2"/>
                <w:lang w:eastAsia="ru-RU"/>
              </w:rPr>
              <w:t xml:space="preserve">Промежуточная аттестация по модулю 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58A3149D" w14:textId="77777777" w:rsidR="0055773D" w:rsidRPr="000B54A7" w:rsidRDefault="0055773D" w:rsidP="0029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pacing w:val="-2"/>
                <w:lang w:eastAsia="ru-RU"/>
              </w:rPr>
            </w:pPr>
            <w:r w:rsidRPr="000B54A7">
              <w:rPr>
                <w:rFonts w:ascii="Times New Roman" w:eastAsiaTheme="minorEastAsia" w:hAnsi="Times New Roman" w:cs="Times New Roman"/>
                <w:color w:val="000000" w:themeColor="text1"/>
                <w:spacing w:val="-2"/>
                <w:lang w:eastAsia="ru-RU"/>
              </w:rPr>
              <w:t>Форма промежуточной аттестации и ее содержание определяется образовательной организацией самостоятельно</w:t>
            </w:r>
          </w:p>
        </w:tc>
      </w:tr>
      <w:tr w:rsidR="008542C3" w:rsidRPr="00E657F1" w14:paraId="47B685DB" w14:textId="77777777" w:rsidTr="0093027A">
        <w:tc>
          <w:tcPr>
            <w:tcW w:w="10632" w:type="dxa"/>
            <w:gridSpan w:val="3"/>
            <w:vAlign w:val="center"/>
          </w:tcPr>
          <w:p w14:paraId="3E8321DA" w14:textId="4CB81CF5" w:rsidR="008542C3" w:rsidRPr="00F27C6E" w:rsidRDefault="008542C3" w:rsidP="00930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0B54A7">
              <w:rPr>
                <w:rFonts w:ascii="Times New Roman" w:eastAsiaTheme="minorEastAsia" w:hAnsi="Times New Roman" w:cs="Times New Roman"/>
                <w:color w:val="000000" w:themeColor="text1"/>
                <w:spacing w:val="-2"/>
                <w:lang w:eastAsia="ru-RU"/>
              </w:rPr>
              <w:t>Модуль 2. «</w:t>
            </w:r>
            <w:r w:rsidRPr="000B54A7">
              <w:rPr>
                <w:rFonts w:ascii="Times New Roman" w:hAnsi="Times New Roman" w:cs="Times New Roman"/>
                <w:spacing w:val="-2"/>
              </w:rPr>
              <w:t xml:space="preserve">Медико-социальная экспертиза, реабилитация и </w:t>
            </w:r>
            <w:proofErr w:type="spellStart"/>
            <w:r w:rsidRPr="000B54A7">
              <w:rPr>
                <w:rFonts w:ascii="Times New Roman" w:hAnsi="Times New Roman" w:cs="Times New Roman"/>
                <w:spacing w:val="-2"/>
              </w:rPr>
              <w:t>абилитация</w:t>
            </w:r>
            <w:proofErr w:type="spellEnd"/>
            <w:r w:rsidRPr="000B54A7">
              <w:rPr>
                <w:rFonts w:ascii="Times New Roman" w:hAnsi="Times New Roman" w:cs="Times New Roman"/>
                <w:spacing w:val="-2"/>
              </w:rPr>
              <w:t xml:space="preserve"> инвалидов при </w:t>
            </w:r>
            <w:r w:rsidR="0093027A">
              <w:rPr>
                <w:rFonts w:ascii="Times New Roman" w:hAnsi="Times New Roman" w:cs="Times New Roman"/>
                <w:spacing w:val="-2"/>
              </w:rPr>
              <w:t>туберкулезе</w:t>
            </w:r>
            <w:r w:rsidRPr="000B54A7">
              <w:rPr>
                <w:rFonts w:ascii="Times New Roman" w:eastAsiaTheme="minorEastAsia" w:hAnsi="Times New Roman" w:cs="Times New Roman"/>
                <w:bCs/>
                <w:spacing w:val="-2"/>
                <w:lang w:eastAsia="ru-RU"/>
              </w:rPr>
              <w:t>»:</w:t>
            </w:r>
          </w:p>
        </w:tc>
      </w:tr>
      <w:tr w:rsidR="0093027A" w:rsidRPr="00E657F1" w14:paraId="0A50FEDE" w14:textId="77777777" w:rsidTr="0093027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FE59" w14:textId="618D8F27" w:rsidR="0093027A" w:rsidRPr="000B54A7" w:rsidRDefault="0093027A" w:rsidP="00930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>
              <w:rPr>
                <w:rFonts w:ascii="Times New Roman" w:hAnsi="Times New Roman" w:cs="Times New Roman"/>
                <w:spacing w:val="-4"/>
              </w:rPr>
              <w:t>С</w:t>
            </w:r>
            <w:r w:rsidRPr="00BB6601">
              <w:rPr>
                <w:rFonts w:ascii="Times New Roman" w:hAnsi="Times New Roman" w:cs="Times New Roman"/>
                <w:spacing w:val="-4"/>
              </w:rPr>
              <w:t>овременная медицина и актуальные организационно-методические вопросы оценки нарушения функций при туберкулезе, реабилитация больных и инвалидов</w:t>
            </w:r>
          </w:p>
        </w:tc>
        <w:tc>
          <w:tcPr>
            <w:tcW w:w="6521" w:type="dxa"/>
            <w:shd w:val="clear" w:color="auto" w:fill="auto"/>
          </w:tcPr>
          <w:p w14:paraId="0BDF635E" w14:textId="43EDA01F" w:rsidR="0093027A" w:rsidRPr="0093027A" w:rsidRDefault="0093027A" w:rsidP="00930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2"/>
                <w:lang w:eastAsia="ru-RU"/>
              </w:rPr>
            </w:pP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>Основные принципы медико-социальной экспертизы при туберкул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е</w:t>
            </w: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зе на современном этапе. Роль медико-биологических и социальных факторов в определении стойкой утраты трудоспособности. Общие показания к направлению на медико-социальную экспертизу. </w:t>
            </w:r>
            <w:r w:rsidRPr="0093027A">
              <w:rPr>
                <w:rFonts w:ascii="Times New Roman" w:hAnsi="Times New Roman"/>
                <w:color w:val="000000"/>
              </w:rPr>
              <w:t xml:space="preserve">Необходимый объем обследования, регламент оформления направления </w:t>
            </w:r>
            <w:r>
              <w:rPr>
                <w:rFonts w:ascii="Times New Roman" w:hAnsi="Times New Roman"/>
                <w:color w:val="000000"/>
              </w:rPr>
              <w:t>на медико-социальную экспертизу</w:t>
            </w:r>
            <w:r w:rsidRPr="0093027A">
              <w:rPr>
                <w:rFonts w:ascii="Times New Roman" w:hAnsi="Times New Roman"/>
                <w:color w:val="000000"/>
              </w:rPr>
              <w:t xml:space="preserve">. </w:t>
            </w: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>Клинико-функциональное обследование больных туберкул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е</w:t>
            </w: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>зом. Основные виды ограничений жизнедеятельности при туберкул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езе. </w:t>
            </w: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Особенности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медико-социальной экспертизы</w:t>
            </w: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при установлении профессиональной причины инвалидности у больных туберкул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езом</w:t>
            </w:r>
          </w:p>
        </w:tc>
        <w:tc>
          <w:tcPr>
            <w:tcW w:w="850" w:type="dxa"/>
          </w:tcPr>
          <w:p w14:paraId="13F3C81F" w14:textId="4411E121" w:rsidR="0093027A" w:rsidRPr="0093027A" w:rsidRDefault="0093027A" w:rsidP="00930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>ПК-1, ПК-2</w:t>
            </w:r>
          </w:p>
        </w:tc>
      </w:tr>
      <w:tr w:rsidR="0093027A" w:rsidRPr="00E657F1" w14:paraId="525DE777" w14:textId="77777777" w:rsidTr="0093027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4790" w14:textId="2BE4B20B" w:rsidR="0093027A" w:rsidRPr="000B54A7" w:rsidRDefault="0093027A" w:rsidP="00930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>
              <w:rPr>
                <w:rFonts w:ascii="Times New Roman" w:hAnsi="Times New Roman" w:cs="Times New Roman"/>
                <w:spacing w:val="-4"/>
              </w:rPr>
              <w:t>С</w:t>
            </w:r>
            <w:r w:rsidRPr="00BB6601">
              <w:rPr>
                <w:rFonts w:ascii="Times New Roman" w:hAnsi="Times New Roman" w:cs="Times New Roman"/>
                <w:spacing w:val="-4"/>
              </w:rPr>
              <w:t>овременные представления об эпидемиологии, этиологии, морфогенезе, патогенезе, клинической классификации и лечении туберкулеза органов дыхания, значение в практике медико-социальной экспертизы</w:t>
            </w:r>
          </w:p>
        </w:tc>
        <w:tc>
          <w:tcPr>
            <w:tcW w:w="6521" w:type="dxa"/>
            <w:shd w:val="clear" w:color="auto" w:fill="auto"/>
          </w:tcPr>
          <w:p w14:paraId="170ED429" w14:textId="6FFD3A13" w:rsidR="0093027A" w:rsidRPr="0093027A" w:rsidRDefault="0093027A" w:rsidP="00930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>Современная эпидемиология туберкул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е</w:t>
            </w: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>за различной локализации и последствий туберкулеза. Основные показатели заболеваемости и смертности в динамике. Этиология различных форм туберкул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е</w:t>
            </w: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>за, распростран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е</w:t>
            </w: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>нные кластеры микобактерии туберкул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е</w:t>
            </w: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>за. Морфогенез, патологическая анатомия и патогенез туберкул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е</w:t>
            </w: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>зной инфекции. Клиническая классификация основных форм и последствий туберкулеза. Алгоритм обследования пациента с различными формами туберкулеза. Варианты лекарственной устойчивости возбудителя. Методы медицинской реабилитации больных туберкул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е</w:t>
            </w: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зом. </w:t>
            </w:r>
            <w:proofErr w:type="spellStart"/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>Полихимиотерапия</w:t>
            </w:r>
            <w:proofErr w:type="spellEnd"/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критерии режимов. Патогенетическая терапия, варианты, показания. Санаторно-курортное лечение (показания и противопоказания). </w:t>
            </w:r>
            <w:r w:rsidRPr="0093027A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2EEDD57A" w14:textId="722FA29B" w:rsidR="0093027A" w:rsidRPr="0093027A" w:rsidRDefault="0093027A" w:rsidP="00930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>Показания к различным видам хирургического лечения при туберкулезе. Исходы оперативных вмешательств, осложнения. Оценка адаптации функций организма после хирургических вмешательств, их значение для медико-социальной экспертизы</w:t>
            </w:r>
            <w:r w:rsidR="00757811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14:paraId="75238614" w14:textId="3756CBE3" w:rsidR="0093027A" w:rsidRPr="0093027A" w:rsidRDefault="0093027A" w:rsidP="00930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>К</w:t>
            </w:r>
            <w:r w:rsidRPr="0093027A">
              <w:rPr>
                <w:rFonts w:ascii="Times New Roman" w:hAnsi="Times New Roman"/>
                <w:color w:val="000000"/>
              </w:rPr>
              <w:t xml:space="preserve">линическая характеристика и особенности течения сочетанной патологии </w:t>
            </w: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(туберкулеза и </w:t>
            </w:r>
            <w:r w:rsidR="00757811"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>вируса иммунодефицита человека</w:t>
            </w: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>, туберкулеза и соматической патологии). Консервативное и хирургическое лечение туберкул</w:t>
            </w:r>
            <w:r w:rsidR="00757811">
              <w:rPr>
                <w:rFonts w:ascii="Times New Roman" w:eastAsia="Times New Roman" w:hAnsi="Times New Roman"/>
                <w:color w:val="000000"/>
                <w:lang w:eastAsia="ru-RU"/>
              </w:rPr>
              <w:t>е</w:t>
            </w: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 при сочетании с </w:t>
            </w:r>
            <w:r w:rsidR="00757811"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>вирусом иммунодефицита человека</w:t>
            </w: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различной соматической патологии. </w:t>
            </w:r>
            <w:r w:rsidRPr="0093027A">
              <w:rPr>
                <w:rFonts w:ascii="Times New Roman" w:hAnsi="Times New Roman"/>
                <w:color w:val="000000"/>
              </w:rPr>
              <w:t xml:space="preserve">Оценка эффективности лечения. </w:t>
            </w:r>
          </w:p>
          <w:p w14:paraId="77A91238" w14:textId="6BE62C9E" w:rsidR="0093027A" w:rsidRPr="0093027A" w:rsidRDefault="0093027A" w:rsidP="00757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>Клинический и реабилитационный прогноз. Показания к направлению на медико-социальную экспертизу. Основные виды нарушенных функций и ограничений жизнедеятельности при туберкул</w:t>
            </w:r>
            <w:r w:rsidR="00757811">
              <w:rPr>
                <w:rFonts w:ascii="Times New Roman" w:eastAsia="Times New Roman" w:hAnsi="Times New Roman"/>
                <w:color w:val="000000"/>
                <w:lang w:eastAsia="ru-RU"/>
              </w:rPr>
              <w:t>езе и его сочетанных формах</w:t>
            </w:r>
          </w:p>
        </w:tc>
        <w:tc>
          <w:tcPr>
            <w:tcW w:w="850" w:type="dxa"/>
          </w:tcPr>
          <w:p w14:paraId="2C2CEBC6" w14:textId="65C4EB41" w:rsidR="0093027A" w:rsidRPr="0093027A" w:rsidRDefault="0093027A" w:rsidP="00930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>ПК-1</w:t>
            </w:r>
          </w:p>
        </w:tc>
      </w:tr>
      <w:tr w:rsidR="0093027A" w:rsidRPr="00E657F1" w14:paraId="07C87FB0" w14:textId="77777777" w:rsidTr="0075781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A694" w14:textId="764DD877" w:rsidR="0093027A" w:rsidRPr="000B54A7" w:rsidRDefault="00757811" w:rsidP="00757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>
              <w:rPr>
                <w:rFonts w:ascii="Times New Roman" w:hAnsi="Times New Roman" w:cs="Times New Roman"/>
                <w:spacing w:val="-4"/>
              </w:rPr>
              <w:t>С</w:t>
            </w:r>
            <w:r w:rsidR="0093027A" w:rsidRPr="00BB6601">
              <w:rPr>
                <w:rFonts w:ascii="Times New Roman" w:hAnsi="Times New Roman" w:cs="Times New Roman"/>
                <w:spacing w:val="-4"/>
              </w:rPr>
              <w:t>овременные представления об эпидемиологии, этиологии, морфогенезе, патогенезе и клинической классификации туберкулеза других органов и систем, значение в практике медико-социальной экспертизы</w:t>
            </w:r>
          </w:p>
        </w:tc>
        <w:tc>
          <w:tcPr>
            <w:tcW w:w="6521" w:type="dxa"/>
            <w:shd w:val="clear" w:color="auto" w:fill="auto"/>
          </w:tcPr>
          <w:p w14:paraId="5D54809D" w14:textId="100310FB" w:rsidR="0093027A" w:rsidRPr="0093027A" w:rsidRDefault="0093027A" w:rsidP="00757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2"/>
                <w:lang w:eastAsia="ru-RU"/>
              </w:rPr>
            </w:pP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>Диагностика туберкул</w:t>
            </w:r>
            <w:r w:rsidR="00757811">
              <w:rPr>
                <w:rFonts w:ascii="Times New Roman" w:eastAsia="Times New Roman" w:hAnsi="Times New Roman"/>
                <w:color w:val="000000"/>
                <w:lang w:eastAsia="ru-RU"/>
              </w:rPr>
              <w:t>е</w:t>
            </w: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>за: неспецифические и специфические методы. Значение диагностических тестов для оценки степени стойких нарушений функций организма при проведении медико-социальной экспертизы. Инструментальные методы исследования во фтизиатрии, их экспертное значение при оценке морфологического состояния органов и систем при туберкул</w:t>
            </w:r>
            <w:r w:rsidR="00757811">
              <w:rPr>
                <w:rFonts w:ascii="Times New Roman" w:eastAsia="Times New Roman" w:hAnsi="Times New Roman"/>
                <w:color w:val="000000"/>
                <w:lang w:eastAsia="ru-RU"/>
              </w:rPr>
              <w:t>е</w:t>
            </w: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зном процессе различной локализации. </w:t>
            </w:r>
            <w:r w:rsidRPr="0093027A">
              <w:rPr>
                <w:rFonts w:ascii="Times New Roman" w:hAnsi="Times New Roman"/>
                <w:color w:val="000000"/>
              </w:rPr>
              <w:t xml:space="preserve">Дыхательная недостаточность, классификация, </w:t>
            </w:r>
            <w:proofErr w:type="spellStart"/>
            <w:r w:rsidRPr="0093027A">
              <w:rPr>
                <w:rFonts w:ascii="Times New Roman" w:hAnsi="Times New Roman"/>
                <w:color w:val="000000"/>
              </w:rPr>
              <w:t>этиопатогенез</w:t>
            </w:r>
            <w:proofErr w:type="spellEnd"/>
            <w:r w:rsidRPr="0093027A">
              <w:rPr>
                <w:rFonts w:ascii="Times New Roman" w:hAnsi="Times New Roman"/>
                <w:color w:val="000000"/>
              </w:rPr>
              <w:t>, методы диагностики, клинический прогноз. Л</w:t>
            </w:r>
            <w:r w:rsidR="00757811">
              <w:rPr>
                <w:rFonts w:ascii="Times New Roman" w:hAnsi="Times New Roman"/>
                <w:color w:val="000000"/>
              </w:rPr>
              <w:t>е</w:t>
            </w:r>
            <w:r w:rsidRPr="0093027A">
              <w:rPr>
                <w:rFonts w:ascii="Times New Roman" w:hAnsi="Times New Roman"/>
                <w:color w:val="000000"/>
              </w:rPr>
              <w:t xml:space="preserve">гочная гипертензия, классификация, </w:t>
            </w:r>
            <w:proofErr w:type="spellStart"/>
            <w:r w:rsidRPr="0093027A">
              <w:rPr>
                <w:rFonts w:ascii="Times New Roman" w:hAnsi="Times New Roman"/>
                <w:color w:val="000000"/>
              </w:rPr>
              <w:t>этиопатогенез</w:t>
            </w:r>
            <w:proofErr w:type="spellEnd"/>
            <w:r w:rsidRPr="0093027A">
              <w:rPr>
                <w:rFonts w:ascii="Times New Roman" w:hAnsi="Times New Roman"/>
                <w:color w:val="000000"/>
              </w:rPr>
              <w:t xml:space="preserve">, </w:t>
            </w:r>
            <w:r w:rsidRPr="0093027A">
              <w:rPr>
                <w:rFonts w:ascii="Times New Roman" w:hAnsi="Times New Roman"/>
                <w:color w:val="000000"/>
              </w:rPr>
              <w:lastRenderedPageBreak/>
              <w:t xml:space="preserve">методы диагностики, клинический прогноз. Дыхательная и сердечная недостаточность как основные критерии оценки нарушения функции органов дыхания. </w:t>
            </w: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Методы диагностики лекарственной устойчивости возбудителя. </w:t>
            </w:r>
            <w:r w:rsidRPr="0093027A">
              <w:rPr>
                <w:rFonts w:ascii="Times New Roman" w:hAnsi="Times New Roman"/>
                <w:color w:val="000000"/>
              </w:rPr>
              <w:t xml:space="preserve">Необходимый перечень основных и дополнительных обследований при направлении на </w:t>
            </w:r>
            <w:r w:rsidR="00757811">
              <w:rPr>
                <w:rFonts w:ascii="Times New Roman" w:eastAsia="Times New Roman" w:hAnsi="Times New Roman"/>
                <w:color w:val="000000"/>
                <w:lang w:eastAsia="ru-RU"/>
              </w:rPr>
              <w:t>медико-социальной экспертизу</w:t>
            </w:r>
            <w:r w:rsidRPr="0093027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850" w:type="dxa"/>
          </w:tcPr>
          <w:p w14:paraId="0DD6E2D3" w14:textId="528A5953" w:rsidR="0093027A" w:rsidRPr="0093027A" w:rsidRDefault="0093027A" w:rsidP="00930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ПК-1</w:t>
            </w:r>
          </w:p>
        </w:tc>
      </w:tr>
      <w:tr w:rsidR="0093027A" w:rsidRPr="00E657F1" w14:paraId="0D116FF3" w14:textId="77777777" w:rsidTr="0093027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3DE8" w14:textId="37CCF8DB" w:rsidR="0093027A" w:rsidRPr="000B54A7" w:rsidRDefault="00757811" w:rsidP="00930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>С</w:t>
            </w:r>
            <w:r w:rsidR="0093027A" w:rsidRPr="00BB6601"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 xml:space="preserve">овременные представления об эпидемиологии, этиологии, морфогенезе, патогенезе и клинической классификации последствий туберкулеза, значение в практике </w:t>
            </w:r>
            <w:r w:rsidR="0093027A" w:rsidRPr="00BB6601">
              <w:rPr>
                <w:rFonts w:ascii="Times New Roman" w:hAnsi="Times New Roman" w:cs="Times New Roman"/>
                <w:spacing w:val="-4"/>
              </w:rPr>
              <w:t>медико-социальной экспертизы</w:t>
            </w:r>
          </w:p>
        </w:tc>
        <w:tc>
          <w:tcPr>
            <w:tcW w:w="6521" w:type="dxa"/>
            <w:shd w:val="clear" w:color="auto" w:fill="auto"/>
          </w:tcPr>
          <w:p w14:paraId="296EC540" w14:textId="720C7F5D" w:rsidR="0093027A" w:rsidRPr="0093027A" w:rsidRDefault="0093027A" w:rsidP="00757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2"/>
                <w:highlight w:val="yellow"/>
                <w:lang w:eastAsia="ru-RU"/>
              </w:rPr>
            </w:pP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>Основы дифференциальной диагностики туберкул</w:t>
            </w:r>
            <w:r w:rsidR="00757811">
              <w:rPr>
                <w:rFonts w:ascii="Times New Roman" w:eastAsia="Times New Roman" w:hAnsi="Times New Roman"/>
                <w:color w:val="000000"/>
                <w:lang w:eastAsia="ru-RU"/>
              </w:rPr>
              <w:t>е</w:t>
            </w: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>за.  Диагностика различных форм туберкул</w:t>
            </w:r>
            <w:r w:rsidR="00757811">
              <w:rPr>
                <w:rFonts w:ascii="Times New Roman" w:eastAsia="Times New Roman" w:hAnsi="Times New Roman"/>
                <w:color w:val="000000"/>
                <w:lang w:eastAsia="ru-RU"/>
              </w:rPr>
              <w:t>е</w:t>
            </w: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>за, его последствий и сочетанных форм в соответствии с действующими клиническими стандартами. Алгоритм дифференциальной диагностики при сочетании туберкул</w:t>
            </w:r>
            <w:r w:rsidR="00757811">
              <w:rPr>
                <w:rFonts w:ascii="Times New Roman" w:eastAsia="Times New Roman" w:hAnsi="Times New Roman"/>
                <w:color w:val="000000"/>
                <w:lang w:eastAsia="ru-RU"/>
              </w:rPr>
              <w:t>е</w:t>
            </w: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 и </w:t>
            </w:r>
            <w:r w:rsidR="00757811"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>вируса иммунодефицита человека</w:t>
            </w: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туберкулеза и </w:t>
            </w:r>
            <w:r w:rsidR="00757811">
              <w:rPr>
                <w:rFonts w:ascii="Times New Roman" w:eastAsia="Times New Roman" w:hAnsi="Times New Roman"/>
                <w:color w:val="000000"/>
                <w:lang w:eastAsia="ru-RU"/>
              </w:rPr>
              <w:t>другой соматической патологии</w:t>
            </w:r>
          </w:p>
        </w:tc>
        <w:tc>
          <w:tcPr>
            <w:tcW w:w="850" w:type="dxa"/>
          </w:tcPr>
          <w:p w14:paraId="1991E52B" w14:textId="179EED6C" w:rsidR="0093027A" w:rsidRPr="0093027A" w:rsidRDefault="0093027A" w:rsidP="00930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>ПК-1</w:t>
            </w:r>
          </w:p>
        </w:tc>
      </w:tr>
      <w:tr w:rsidR="0093027A" w:rsidRPr="00E657F1" w14:paraId="08CFADAB" w14:textId="77777777" w:rsidTr="0093027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8222" w14:textId="22C5EED5" w:rsidR="0093027A" w:rsidRPr="000B54A7" w:rsidRDefault="00757811" w:rsidP="00930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>С</w:t>
            </w:r>
            <w:r w:rsidR="0093027A" w:rsidRPr="00BB6601"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 xml:space="preserve">овременные представления об эпидемиологии, этиологии, морфогенезе, патогенезе и клинической классификации сочетанных форм туберкулеза (туберкулез и </w:t>
            </w:r>
            <w:r w:rsidR="0093027A"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>вирус иммунодефицита человека</w:t>
            </w:r>
            <w:r w:rsidR="0093027A" w:rsidRPr="00BB6601"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 xml:space="preserve">, туберкулез и соматическая патология), значение в практике </w:t>
            </w:r>
            <w:r w:rsidR="0093027A" w:rsidRPr="00BB6601">
              <w:rPr>
                <w:rFonts w:ascii="Times New Roman" w:hAnsi="Times New Roman" w:cs="Times New Roman"/>
                <w:spacing w:val="-4"/>
              </w:rPr>
              <w:t>медико-социальной экспертизы</w:t>
            </w:r>
          </w:p>
        </w:tc>
        <w:tc>
          <w:tcPr>
            <w:tcW w:w="6521" w:type="dxa"/>
            <w:shd w:val="clear" w:color="auto" w:fill="auto"/>
          </w:tcPr>
          <w:p w14:paraId="7DFE04A6" w14:textId="78649889" w:rsidR="0093027A" w:rsidRPr="0093027A" w:rsidRDefault="0093027A" w:rsidP="00930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2"/>
                <w:lang w:eastAsia="ru-RU"/>
              </w:rPr>
            </w:pPr>
            <w:r w:rsidRPr="0093027A">
              <w:rPr>
                <w:rFonts w:ascii="Times New Roman" w:hAnsi="Times New Roman"/>
                <w:color w:val="000000"/>
              </w:rPr>
              <w:t>Основные виды экспертно-реабилитационной диагностики при туберкулезе различной локализации. Основные задачи клинико-функциональной диагностики. Определение реабилитационного потенциала и реабилитационного прогноза. Основные цели психологической, социальной и профессионально-трудовой диагностики при туберкулезе различной локализации, последствиях туберкулеза, при</w:t>
            </w:r>
            <w:r w:rsidR="00757811">
              <w:rPr>
                <w:rFonts w:ascii="Times New Roman" w:hAnsi="Times New Roman"/>
                <w:color w:val="000000"/>
              </w:rPr>
              <w:t xml:space="preserve"> сочетанных формах туберкулеза</w:t>
            </w:r>
          </w:p>
        </w:tc>
        <w:tc>
          <w:tcPr>
            <w:tcW w:w="850" w:type="dxa"/>
          </w:tcPr>
          <w:p w14:paraId="15055662" w14:textId="475AD7DA" w:rsidR="0093027A" w:rsidRPr="0093027A" w:rsidRDefault="0093027A" w:rsidP="00930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>ПК-1, ПК-2</w:t>
            </w:r>
          </w:p>
        </w:tc>
      </w:tr>
      <w:tr w:rsidR="0093027A" w:rsidRPr="00E657F1" w14:paraId="1FFC1D26" w14:textId="77777777" w:rsidTr="0075781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3836" w14:textId="1A370442" w:rsidR="0093027A" w:rsidRPr="000B54A7" w:rsidRDefault="00757811" w:rsidP="00757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>Э</w:t>
            </w:r>
            <w:r w:rsidR="0093027A" w:rsidRPr="00BB6601"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 xml:space="preserve">кспертное и клиническое значение современных методов клинико-лабораторной и инструментальной диагностики туберкулеза, его последствий и сочетанных форм. </w:t>
            </w:r>
            <w:r w:rsidR="0093027A" w:rsidRPr="00BB6601">
              <w:rPr>
                <w:rFonts w:ascii="Times New Roman" w:hAnsi="Times New Roman"/>
                <w:color w:val="000000"/>
                <w:spacing w:val="-4"/>
              </w:rPr>
              <w:t xml:space="preserve">Перечень медицинских обследований при направлении на </w:t>
            </w:r>
            <w:r w:rsidR="0093027A" w:rsidRPr="00BB6601">
              <w:rPr>
                <w:rFonts w:ascii="Times New Roman" w:hAnsi="Times New Roman" w:cs="Times New Roman"/>
                <w:spacing w:val="-4"/>
              </w:rPr>
              <w:t>медико-социальн</w:t>
            </w:r>
            <w:r w:rsidR="0093027A">
              <w:rPr>
                <w:rFonts w:ascii="Times New Roman" w:hAnsi="Times New Roman" w:cs="Times New Roman"/>
                <w:spacing w:val="-4"/>
              </w:rPr>
              <w:t>ую</w:t>
            </w:r>
            <w:r w:rsidR="0093027A" w:rsidRPr="00BB6601">
              <w:rPr>
                <w:rFonts w:ascii="Times New Roman" w:hAnsi="Times New Roman" w:cs="Times New Roman"/>
                <w:spacing w:val="-4"/>
              </w:rPr>
              <w:t xml:space="preserve"> экспертиз</w:t>
            </w:r>
            <w:r w:rsidR="0093027A">
              <w:rPr>
                <w:rFonts w:ascii="Times New Roman" w:hAnsi="Times New Roman" w:cs="Times New Roman"/>
                <w:spacing w:val="-4"/>
              </w:rPr>
              <w:t>у</w:t>
            </w:r>
          </w:p>
        </w:tc>
        <w:tc>
          <w:tcPr>
            <w:tcW w:w="6521" w:type="dxa"/>
            <w:shd w:val="clear" w:color="auto" w:fill="auto"/>
          </w:tcPr>
          <w:p w14:paraId="41B33204" w14:textId="7EDCF08A" w:rsidR="0093027A" w:rsidRPr="0093027A" w:rsidRDefault="0093027A" w:rsidP="00930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2"/>
                <w:highlight w:val="yellow"/>
                <w:lang w:eastAsia="ru-RU"/>
              </w:rPr>
            </w:pP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>Принципы формулирования клинико-функционального диагноза (</w:t>
            </w:r>
            <w:r w:rsidRPr="0093027A">
              <w:rPr>
                <w:rFonts w:ascii="Times New Roman" w:hAnsi="Times New Roman"/>
                <w:color w:val="000000"/>
              </w:rPr>
              <w:t>нозологическая принадлежность основного заболевания, его осложнения, этиология и патогенез, течение болезни, сопутствующие заболевания, характер и степень нарушения функций организма).</w:t>
            </w: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93027A">
              <w:rPr>
                <w:rFonts w:ascii="Times New Roman" w:hAnsi="Times New Roman"/>
                <w:color w:val="000000"/>
              </w:rPr>
              <w:t xml:space="preserve">Основные </w:t>
            </w:r>
            <w:proofErr w:type="spellStart"/>
            <w:r w:rsidRPr="0093027A">
              <w:rPr>
                <w:rFonts w:ascii="Times New Roman" w:hAnsi="Times New Roman"/>
                <w:color w:val="000000"/>
              </w:rPr>
              <w:t>дезадаптирующие</w:t>
            </w:r>
            <w:proofErr w:type="spellEnd"/>
            <w:r w:rsidRPr="0093027A">
              <w:rPr>
                <w:rFonts w:ascii="Times New Roman" w:hAnsi="Times New Roman"/>
                <w:color w:val="000000"/>
              </w:rPr>
              <w:t xml:space="preserve"> синдромы при туберкулезе различной локализации, последствиях туберкулеза, сочетанных формах туберкулеза, их клиническое и экспертное значение. Клинико-экспертная оценка хронической дыхательной недостаточности, хронической сердечной недост</w:t>
            </w:r>
            <w:r w:rsidR="00757811">
              <w:rPr>
                <w:rFonts w:ascii="Times New Roman" w:hAnsi="Times New Roman"/>
                <w:color w:val="000000"/>
              </w:rPr>
              <w:t>аточности и их сочетания</w:t>
            </w:r>
          </w:p>
        </w:tc>
        <w:tc>
          <w:tcPr>
            <w:tcW w:w="850" w:type="dxa"/>
          </w:tcPr>
          <w:p w14:paraId="1292ACCE" w14:textId="354E5318" w:rsidR="0093027A" w:rsidRPr="0093027A" w:rsidRDefault="0093027A" w:rsidP="00930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>ПК-1, ПК-2</w:t>
            </w:r>
          </w:p>
        </w:tc>
      </w:tr>
      <w:tr w:rsidR="0093027A" w:rsidRPr="00E657F1" w14:paraId="3944C112" w14:textId="77777777" w:rsidTr="0075781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0B21" w14:textId="3C121AC0" w:rsidR="0093027A" w:rsidRPr="000B54A7" w:rsidRDefault="00757811" w:rsidP="007578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В</w:t>
            </w:r>
            <w:r w:rsidR="0093027A" w:rsidRPr="00BB6601">
              <w:rPr>
                <w:rFonts w:ascii="Times New Roman" w:hAnsi="Times New Roman"/>
                <w:color w:val="000000"/>
                <w:spacing w:val="-4"/>
              </w:rPr>
              <w:t>опросы дифференциальной диагностики туберкул</w:t>
            </w:r>
            <w:r w:rsidR="0093027A">
              <w:rPr>
                <w:rFonts w:ascii="Times New Roman" w:hAnsi="Times New Roman"/>
                <w:color w:val="000000"/>
                <w:spacing w:val="-4"/>
              </w:rPr>
              <w:t>е</w:t>
            </w:r>
            <w:r w:rsidR="0093027A" w:rsidRPr="00BB6601">
              <w:rPr>
                <w:rFonts w:ascii="Times New Roman" w:hAnsi="Times New Roman"/>
                <w:color w:val="000000"/>
                <w:spacing w:val="-4"/>
              </w:rPr>
              <w:t xml:space="preserve">за, </w:t>
            </w:r>
            <w:r w:rsidR="0093027A" w:rsidRPr="00BB6601"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 xml:space="preserve">его последствий и </w:t>
            </w:r>
            <w:r w:rsidR="0093027A" w:rsidRPr="00BB6601">
              <w:rPr>
                <w:rFonts w:ascii="Times New Roman" w:hAnsi="Times New Roman"/>
                <w:color w:val="000000"/>
                <w:spacing w:val="-4"/>
              </w:rPr>
              <w:t xml:space="preserve">сочетанных форм. Значение в практике </w:t>
            </w:r>
            <w:r w:rsidR="0093027A" w:rsidRPr="00BB6601">
              <w:rPr>
                <w:rFonts w:ascii="Times New Roman" w:hAnsi="Times New Roman" w:cs="Times New Roman"/>
                <w:spacing w:val="-4"/>
              </w:rPr>
              <w:t>медико-социальной экспертизы</w:t>
            </w:r>
          </w:p>
        </w:tc>
        <w:tc>
          <w:tcPr>
            <w:tcW w:w="6521" w:type="dxa"/>
            <w:shd w:val="clear" w:color="auto" w:fill="auto"/>
          </w:tcPr>
          <w:p w14:paraId="79B16CEE" w14:textId="23921BC2" w:rsidR="0093027A" w:rsidRPr="0093027A" w:rsidRDefault="0093027A" w:rsidP="00930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>Основные принципы медико-социальной экспертизы при очаговом туберкул</w:t>
            </w:r>
            <w:r w:rsidR="00757811">
              <w:rPr>
                <w:rFonts w:ascii="Times New Roman" w:eastAsia="Times New Roman" w:hAnsi="Times New Roman"/>
                <w:color w:val="000000"/>
                <w:lang w:eastAsia="ru-RU"/>
              </w:rPr>
              <w:t>е</w:t>
            </w: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>зе л</w:t>
            </w:r>
            <w:r w:rsidR="00757811">
              <w:rPr>
                <w:rFonts w:ascii="Times New Roman" w:eastAsia="Times New Roman" w:hAnsi="Times New Roman"/>
                <w:color w:val="000000"/>
                <w:lang w:eastAsia="ru-RU"/>
              </w:rPr>
              <w:t>е</w:t>
            </w: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>гких, первичных формах туберкул</w:t>
            </w:r>
            <w:r w:rsidR="00757811">
              <w:rPr>
                <w:rFonts w:ascii="Times New Roman" w:eastAsia="Times New Roman" w:hAnsi="Times New Roman"/>
                <w:color w:val="000000"/>
                <w:lang w:eastAsia="ru-RU"/>
              </w:rPr>
              <w:t>е</w:t>
            </w: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за, </w:t>
            </w:r>
            <w:r w:rsidRPr="0093027A">
              <w:rPr>
                <w:rFonts w:ascii="Times New Roman" w:hAnsi="Times New Roman"/>
                <w:color w:val="000000"/>
              </w:rPr>
              <w:t>инфильтративном туберкул</w:t>
            </w:r>
            <w:r w:rsidR="00757811">
              <w:rPr>
                <w:rFonts w:ascii="Times New Roman" w:hAnsi="Times New Roman"/>
                <w:color w:val="000000"/>
              </w:rPr>
              <w:t>е</w:t>
            </w:r>
            <w:r w:rsidRPr="0093027A">
              <w:rPr>
                <w:rFonts w:ascii="Times New Roman" w:hAnsi="Times New Roman"/>
                <w:color w:val="000000"/>
              </w:rPr>
              <w:t>зе л</w:t>
            </w:r>
            <w:r w:rsidR="00757811">
              <w:rPr>
                <w:rFonts w:ascii="Times New Roman" w:hAnsi="Times New Roman"/>
                <w:color w:val="000000"/>
              </w:rPr>
              <w:t>е</w:t>
            </w:r>
            <w:r w:rsidRPr="0093027A">
              <w:rPr>
                <w:rFonts w:ascii="Times New Roman" w:hAnsi="Times New Roman"/>
                <w:color w:val="000000"/>
              </w:rPr>
              <w:t>гких, туберкуле</w:t>
            </w:r>
            <w:r w:rsidR="00757811">
              <w:rPr>
                <w:rFonts w:ascii="Times New Roman" w:hAnsi="Times New Roman"/>
                <w:color w:val="000000"/>
              </w:rPr>
              <w:t>з</w:t>
            </w:r>
            <w:r w:rsidRPr="0093027A">
              <w:rPr>
                <w:rFonts w:ascii="Times New Roman" w:hAnsi="Times New Roman"/>
                <w:color w:val="000000"/>
              </w:rPr>
              <w:t>е л</w:t>
            </w:r>
            <w:r w:rsidR="00757811">
              <w:rPr>
                <w:rFonts w:ascii="Times New Roman" w:hAnsi="Times New Roman"/>
                <w:color w:val="000000"/>
              </w:rPr>
              <w:t>е</w:t>
            </w:r>
            <w:r w:rsidRPr="0093027A">
              <w:rPr>
                <w:rFonts w:ascii="Times New Roman" w:hAnsi="Times New Roman"/>
                <w:color w:val="000000"/>
              </w:rPr>
              <w:t>гких, при кавернозном, фиброзно-кавернозном туберкул</w:t>
            </w:r>
            <w:r w:rsidR="00757811">
              <w:rPr>
                <w:rFonts w:ascii="Times New Roman" w:hAnsi="Times New Roman"/>
                <w:color w:val="000000"/>
              </w:rPr>
              <w:t>е</w:t>
            </w:r>
            <w:r w:rsidRPr="0093027A">
              <w:rPr>
                <w:rFonts w:ascii="Times New Roman" w:hAnsi="Times New Roman"/>
                <w:color w:val="000000"/>
              </w:rPr>
              <w:t xml:space="preserve">зе, казеозной пневмонии, </w:t>
            </w:r>
            <w:proofErr w:type="spellStart"/>
            <w:r w:rsidRPr="0093027A">
              <w:rPr>
                <w:rFonts w:ascii="Times New Roman" w:hAnsi="Times New Roman"/>
                <w:color w:val="000000"/>
              </w:rPr>
              <w:t>цирротическом</w:t>
            </w:r>
            <w:proofErr w:type="spellEnd"/>
            <w:r w:rsidRPr="0093027A">
              <w:rPr>
                <w:rFonts w:ascii="Times New Roman" w:hAnsi="Times New Roman"/>
                <w:color w:val="000000"/>
              </w:rPr>
              <w:t xml:space="preserve"> туберкул</w:t>
            </w:r>
            <w:r w:rsidR="00757811">
              <w:rPr>
                <w:rFonts w:ascii="Times New Roman" w:hAnsi="Times New Roman"/>
                <w:color w:val="000000"/>
              </w:rPr>
              <w:t>е</w:t>
            </w:r>
            <w:r w:rsidRPr="0093027A">
              <w:rPr>
                <w:rFonts w:ascii="Times New Roman" w:hAnsi="Times New Roman"/>
                <w:color w:val="000000"/>
              </w:rPr>
              <w:t>зе л</w:t>
            </w:r>
            <w:r w:rsidR="00757811">
              <w:rPr>
                <w:rFonts w:ascii="Times New Roman" w:hAnsi="Times New Roman"/>
                <w:color w:val="000000"/>
              </w:rPr>
              <w:t>е</w:t>
            </w:r>
            <w:r w:rsidRPr="0093027A">
              <w:rPr>
                <w:rFonts w:ascii="Times New Roman" w:hAnsi="Times New Roman"/>
                <w:color w:val="000000"/>
              </w:rPr>
              <w:t>гких, при туберкул</w:t>
            </w:r>
            <w:r w:rsidR="00757811">
              <w:rPr>
                <w:rFonts w:ascii="Times New Roman" w:hAnsi="Times New Roman"/>
                <w:color w:val="000000"/>
              </w:rPr>
              <w:t>е</w:t>
            </w:r>
            <w:r w:rsidRPr="0093027A">
              <w:rPr>
                <w:rFonts w:ascii="Times New Roman" w:hAnsi="Times New Roman"/>
                <w:color w:val="000000"/>
              </w:rPr>
              <w:t>зном плеврите, эмпиеме плевры, туберкул</w:t>
            </w:r>
            <w:r w:rsidR="00757811">
              <w:rPr>
                <w:rFonts w:ascii="Times New Roman" w:hAnsi="Times New Roman"/>
                <w:color w:val="000000"/>
              </w:rPr>
              <w:t>е</w:t>
            </w:r>
            <w:r w:rsidRPr="0093027A">
              <w:rPr>
                <w:rFonts w:ascii="Times New Roman" w:hAnsi="Times New Roman"/>
                <w:color w:val="000000"/>
              </w:rPr>
              <w:t xml:space="preserve">зе трахеи и крупных бронхов. </w:t>
            </w:r>
          </w:p>
          <w:p w14:paraId="5D55BEF1" w14:textId="6EF4EF9B" w:rsidR="0093027A" w:rsidRPr="0093027A" w:rsidRDefault="0093027A" w:rsidP="00757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Показания для направления </w:t>
            </w:r>
            <w:r w:rsidR="00757811">
              <w:rPr>
                <w:rFonts w:ascii="Times New Roman" w:eastAsia="Times New Roman" w:hAnsi="Times New Roman"/>
                <w:color w:val="000000"/>
                <w:lang w:eastAsia="ru-RU"/>
              </w:rPr>
              <w:t>на медико-социальную экспертизу</w:t>
            </w: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</w:t>
            </w:r>
            <w:r w:rsidRPr="0093027A">
              <w:rPr>
                <w:rFonts w:ascii="Times New Roman" w:hAnsi="Times New Roman"/>
                <w:color w:val="000000"/>
              </w:rPr>
              <w:t xml:space="preserve">Необходимый перечень основных и дополнительных обследований при направлении на </w:t>
            </w:r>
            <w:r w:rsidR="00757811">
              <w:rPr>
                <w:rFonts w:ascii="Times New Roman" w:hAnsi="Times New Roman"/>
                <w:color w:val="000000"/>
              </w:rPr>
              <w:t>медико-социальную экспертизу</w:t>
            </w:r>
            <w:r w:rsidRPr="0093027A">
              <w:rPr>
                <w:rFonts w:ascii="Times New Roman" w:hAnsi="Times New Roman"/>
                <w:color w:val="000000"/>
              </w:rPr>
              <w:t xml:space="preserve">. Основные принципы формирования клинико-функционального диагноза. </w:t>
            </w: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>Основные виды нарушенных функций и ограничений жизнедеятельности при туберкул</w:t>
            </w:r>
            <w:r w:rsidR="00757811">
              <w:rPr>
                <w:rFonts w:ascii="Times New Roman" w:eastAsia="Times New Roman" w:hAnsi="Times New Roman"/>
                <w:color w:val="000000"/>
                <w:lang w:eastAsia="ru-RU"/>
              </w:rPr>
              <w:t>е</w:t>
            </w: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зе дыхательной системы. </w:t>
            </w:r>
            <w:r w:rsidRPr="0093027A">
              <w:rPr>
                <w:rFonts w:ascii="Times New Roman" w:hAnsi="Times New Roman"/>
                <w:color w:val="000000"/>
              </w:rPr>
              <w:t xml:space="preserve">Критерии групп инвалидности, обоснование экспертных решений. </w:t>
            </w:r>
            <w:r w:rsidR="00757811">
              <w:rPr>
                <w:rFonts w:ascii="Times New Roman" w:eastAsia="Times New Roman" w:hAnsi="Times New Roman"/>
                <w:color w:val="000000"/>
                <w:lang w:eastAsia="ru-RU"/>
              </w:rPr>
              <w:t>Основные направления ИПРА</w:t>
            </w: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потребность в технических средствах реабилитации.   Принципы установления целевых реабилитационных групп.  Особенности </w:t>
            </w:r>
            <w:r w:rsidR="00757811">
              <w:rPr>
                <w:rFonts w:ascii="Times New Roman" w:eastAsia="Times New Roman" w:hAnsi="Times New Roman"/>
                <w:color w:val="000000"/>
                <w:lang w:eastAsia="ru-RU"/>
              </w:rPr>
              <w:t>медико-социальной экспертизы</w:t>
            </w: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при установлении професси</w:t>
            </w:r>
            <w:r w:rsidR="00757811">
              <w:rPr>
                <w:rFonts w:ascii="Times New Roman" w:eastAsia="Times New Roman" w:hAnsi="Times New Roman"/>
                <w:color w:val="000000"/>
                <w:lang w:eastAsia="ru-RU"/>
              </w:rPr>
              <w:t>ональной причины инвалидности</w:t>
            </w:r>
          </w:p>
        </w:tc>
        <w:tc>
          <w:tcPr>
            <w:tcW w:w="850" w:type="dxa"/>
          </w:tcPr>
          <w:p w14:paraId="7A3E0B4F" w14:textId="4294EBF2" w:rsidR="0093027A" w:rsidRPr="0093027A" w:rsidRDefault="0093027A" w:rsidP="00930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>ПК-1, ПК-2</w:t>
            </w:r>
          </w:p>
        </w:tc>
      </w:tr>
      <w:tr w:rsidR="0093027A" w:rsidRPr="00E657F1" w14:paraId="60C4AF1C" w14:textId="77777777" w:rsidTr="0093027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B49F" w14:textId="1B520726" w:rsidR="0093027A" w:rsidRPr="000B54A7" w:rsidRDefault="00757811" w:rsidP="00930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>Э</w:t>
            </w:r>
            <w:r w:rsidR="0093027A" w:rsidRPr="00BB6601"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>кспертно-реабилитационная диагностика туберкулеза, его последствий и сочетанных форм</w:t>
            </w:r>
          </w:p>
        </w:tc>
        <w:tc>
          <w:tcPr>
            <w:tcW w:w="6521" w:type="dxa"/>
            <w:shd w:val="clear" w:color="auto" w:fill="auto"/>
          </w:tcPr>
          <w:p w14:paraId="477743F8" w14:textId="26C0E628" w:rsidR="0093027A" w:rsidRPr="0093027A" w:rsidRDefault="0093027A" w:rsidP="00757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2"/>
                <w:lang w:eastAsia="ru-RU"/>
              </w:rPr>
            </w:pP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Основные принципы медико-социальной экспертизы при </w:t>
            </w:r>
            <w:r w:rsidRPr="0093027A">
              <w:rPr>
                <w:rFonts w:ascii="Times New Roman" w:hAnsi="Times New Roman"/>
                <w:color w:val="000000"/>
              </w:rPr>
              <w:t>туберкулезе других органов и систем (внелегочной локализации)</w:t>
            </w: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Показания для направления </w:t>
            </w:r>
            <w:r w:rsidR="00757811">
              <w:rPr>
                <w:rFonts w:ascii="Times New Roman" w:eastAsia="Times New Roman" w:hAnsi="Times New Roman"/>
                <w:color w:val="000000"/>
                <w:lang w:eastAsia="ru-RU"/>
              </w:rPr>
              <w:t>на медико-социальную экспертизу</w:t>
            </w: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</w:t>
            </w:r>
            <w:r w:rsidRPr="0093027A">
              <w:rPr>
                <w:rFonts w:ascii="Times New Roman" w:hAnsi="Times New Roman"/>
                <w:color w:val="000000"/>
              </w:rPr>
              <w:t xml:space="preserve">Необходимый перечень основных и дополнительных обследований </w:t>
            </w:r>
            <w:r w:rsidRPr="0093027A">
              <w:rPr>
                <w:rFonts w:ascii="Times New Roman" w:hAnsi="Times New Roman"/>
                <w:color w:val="000000"/>
              </w:rPr>
              <w:lastRenderedPageBreak/>
              <w:t xml:space="preserve">при направлении на </w:t>
            </w:r>
            <w:r w:rsidR="00757811">
              <w:rPr>
                <w:rFonts w:ascii="Times New Roman" w:hAnsi="Times New Roman"/>
                <w:color w:val="000000"/>
              </w:rPr>
              <w:t>медико-социальную экспертизу</w:t>
            </w:r>
            <w:r w:rsidRPr="0093027A">
              <w:rPr>
                <w:rFonts w:ascii="Times New Roman" w:hAnsi="Times New Roman"/>
                <w:color w:val="000000"/>
              </w:rPr>
              <w:t xml:space="preserve">. Основные принципы формирования клинико-функционального диагноза. </w:t>
            </w: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>Основные виды нарушенных функций и ограничений жизнедеятельности при туберкул</w:t>
            </w:r>
            <w:r w:rsidR="00757811">
              <w:rPr>
                <w:rFonts w:ascii="Times New Roman" w:eastAsia="Times New Roman" w:hAnsi="Times New Roman"/>
                <w:color w:val="000000"/>
                <w:lang w:eastAsia="ru-RU"/>
              </w:rPr>
              <w:t>е</w:t>
            </w: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зе </w:t>
            </w:r>
            <w:r w:rsidRPr="0093027A">
              <w:rPr>
                <w:rFonts w:ascii="Times New Roman" w:hAnsi="Times New Roman"/>
                <w:color w:val="000000"/>
              </w:rPr>
              <w:t>других органов и систем (внелегочной локализации)</w:t>
            </w: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милиарном туберкулезе. </w:t>
            </w:r>
            <w:r w:rsidRPr="0093027A">
              <w:rPr>
                <w:rFonts w:ascii="Times New Roman" w:hAnsi="Times New Roman"/>
                <w:color w:val="000000"/>
              </w:rPr>
              <w:t xml:space="preserve">Критерии групп инвалидности, обоснование экспертных решений. </w:t>
            </w: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Основные направления </w:t>
            </w:r>
            <w:r w:rsidR="00757811">
              <w:rPr>
                <w:rFonts w:ascii="Times New Roman" w:eastAsia="Times New Roman" w:hAnsi="Times New Roman"/>
                <w:color w:val="000000"/>
                <w:lang w:eastAsia="ru-RU"/>
              </w:rPr>
              <w:t>ИПРА</w:t>
            </w: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потребность в технических средствах реабилитации. Принципы установления целевых реабилитационных групп. Особенности </w:t>
            </w:r>
            <w:r w:rsidR="00757811">
              <w:rPr>
                <w:rFonts w:ascii="Times New Roman" w:eastAsia="Times New Roman" w:hAnsi="Times New Roman"/>
                <w:color w:val="000000"/>
                <w:lang w:eastAsia="ru-RU"/>
              </w:rPr>
              <w:t>медико-социальной экспертизы</w:t>
            </w: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при установлении профессиональной причины инвалидности у больных туберкул</w:t>
            </w:r>
            <w:r w:rsidR="00757811">
              <w:rPr>
                <w:rFonts w:ascii="Times New Roman" w:eastAsia="Times New Roman" w:hAnsi="Times New Roman"/>
                <w:color w:val="000000"/>
                <w:lang w:eastAsia="ru-RU"/>
              </w:rPr>
              <w:t>езом</w:t>
            </w:r>
          </w:p>
        </w:tc>
        <w:tc>
          <w:tcPr>
            <w:tcW w:w="850" w:type="dxa"/>
          </w:tcPr>
          <w:p w14:paraId="3C9950FC" w14:textId="36768046" w:rsidR="0093027A" w:rsidRPr="0093027A" w:rsidRDefault="0093027A" w:rsidP="00930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ПК-1, ПК-2</w:t>
            </w:r>
          </w:p>
        </w:tc>
      </w:tr>
      <w:tr w:rsidR="0093027A" w:rsidRPr="00E657F1" w14:paraId="73421623" w14:textId="77777777" w:rsidTr="0075781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7760" w14:textId="2AF06298" w:rsidR="0093027A" w:rsidRPr="000B54A7" w:rsidRDefault="00757811" w:rsidP="00757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О</w:t>
            </w:r>
            <w:r w:rsidR="0093027A" w:rsidRPr="00BB6601">
              <w:rPr>
                <w:rFonts w:ascii="Times New Roman" w:hAnsi="Times New Roman"/>
                <w:color w:val="000000"/>
                <w:spacing w:val="-4"/>
              </w:rPr>
              <w:t>собенности формирования клинико-функционального диагноза при туберкулезе,</w:t>
            </w:r>
            <w:r w:rsidR="0093027A" w:rsidRPr="00BB6601"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 xml:space="preserve"> его последствиях и </w:t>
            </w:r>
            <w:r w:rsidR="0093027A" w:rsidRPr="00BB6601">
              <w:rPr>
                <w:rFonts w:ascii="Times New Roman" w:hAnsi="Times New Roman"/>
                <w:color w:val="000000"/>
                <w:spacing w:val="-4"/>
              </w:rPr>
              <w:t xml:space="preserve">сочетанных формах. Значение в практике </w:t>
            </w:r>
            <w:r w:rsidR="0093027A" w:rsidRPr="00BB6601">
              <w:rPr>
                <w:rFonts w:ascii="Times New Roman" w:hAnsi="Times New Roman" w:cs="Times New Roman"/>
                <w:spacing w:val="-4"/>
              </w:rPr>
              <w:t>медико-социальной экспертизы</w:t>
            </w:r>
            <w:r w:rsidR="0093027A" w:rsidRPr="00BB6601">
              <w:rPr>
                <w:rFonts w:ascii="Times New Roman" w:hAnsi="Times New Roman"/>
                <w:color w:val="000000"/>
                <w:spacing w:val="-4"/>
              </w:rPr>
              <w:t xml:space="preserve">   </w:t>
            </w:r>
          </w:p>
        </w:tc>
        <w:tc>
          <w:tcPr>
            <w:tcW w:w="6521" w:type="dxa"/>
            <w:shd w:val="clear" w:color="auto" w:fill="auto"/>
          </w:tcPr>
          <w:p w14:paraId="17FF9E61" w14:textId="55959BE3" w:rsidR="0093027A" w:rsidRPr="0093027A" w:rsidRDefault="0093027A" w:rsidP="00757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2"/>
                <w:lang w:eastAsia="ru-RU"/>
              </w:rPr>
            </w:pP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Основные принципы медико-социальной экспертизы у больных с последствиями перенесенного туберкулеза. Показания для направления </w:t>
            </w:r>
            <w:r w:rsidR="00757811">
              <w:rPr>
                <w:rFonts w:ascii="Times New Roman" w:eastAsia="Times New Roman" w:hAnsi="Times New Roman"/>
                <w:color w:val="000000"/>
                <w:lang w:eastAsia="ru-RU"/>
              </w:rPr>
              <w:t>на медико-социальную экспертизу</w:t>
            </w: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после хирургического лечения. </w:t>
            </w:r>
            <w:r w:rsidRPr="0093027A">
              <w:rPr>
                <w:rFonts w:ascii="Times New Roman" w:hAnsi="Times New Roman"/>
                <w:color w:val="000000"/>
              </w:rPr>
              <w:t xml:space="preserve">Необходимый перечень основных и дополнительных обследований при направлении на </w:t>
            </w:r>
            <w:r w:rsidR="00757811">
              <w:rPr>
                <w:rFonts w:ascii="Times New Roman" w:hAnsi="Times New Roman"/>
                <w:color w:val="000000"/>
              </w:rPr>
              <w:t>медико-социальную экспертизу</w:t>
            </w:r>
            <w:r w:rsidRPr="0093027A">
              <w:rPr>
                <w:rFonts w:ascii="Times New Roman" w:hAnsi="Times New Roman"/>
                <w:color w:val="000000"/>
              </w:rPr>
              <w:t xml:space="preserve">. Основные принципы формирования клинико-функционального диагноза. </w:t>
            </w: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>Основные виды нарушенных функций и ограничений жизнедеятельности при последствиях туберкул</w:t>
            </w:r>
            <w:r w:rsidR="00757811">
              <w:rPr>
                <w:rFonts w:ascii="Times New Roman" w:eastAsia="Times New Roman" w:hAnsi="Times New Roman"/>
                <w:color w:val="000000"/>
                <w:lang w:eastAsia="ru-RU"/>
              </w:rPr>
              <w:t>е</w:t>
            </w: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за. </w:t>
            </w:r>
            <w:r w:rsidRPr="0093027A">
              <w:rPr>
                <w:rFonts w:ascii="Times New Roman" w:hAnsi="Times New Roman"/>
                <w:color w:val="000000"/>
              </w:rPr>
              <w:t xml:space="preserve">Критерии групп инвалидности, обоснование экспертных решений. </w:t>
            </w: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Основные направления </w:t>
            </w:r>
            <w:r w:rsidR="00757811">
              <w:rPr>
                <w:rFonts w:ascii="Times New Roman" w:eastAsia="Times New Roman" w:hAnsi="Times New Roman"/>
                <w:color w:val="000000"/>
                <w:lang w:eastAsia="ru-RU"/>
              </w:rPr>
              <w:t>ИПРА</w:t>
            </w: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>, потребность в технических средствах реабилитации.</w:t>
            </w:r>
            <w:r w:rsidR="0075781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Принципы установления целевых реабилитационных групп. Особенности </w:t>
            </w:r>
            <w:r w:rsidR="00757811">
              <w:rPr>
                <w:rFonts w:ascii="Times New Roman" w:eastAsia="Times New Roman" w:hAnsi="Times New Roman"/>
                <w:color w:val="000000"/>
                <w:lang w:eastAsia="ru-RU"/>
              </w:rPr>
              <w:t>медико-социальной экспертизы</w:t>
            </w: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при установлении профессиональной причины инвалидности у больных туберкул</w:t>
            </w:r>
            <w:r w:rsidR="00757811">
              <w:rPr>
                <w:rFonts w:ascii="Times New Roman" w:eastAsia="Times New Roman" w:hAnsi="Times New Roman"/>
                <w:color w:val="000000"/>
                <w:lang w:eastAsia="ru-RU"/>
              </w:rPr>
              <w:t>езом</w:t>
            </w:r>
          </w:p>
        </w:tc>
        <w:tc>
          <w:tcPr>
            <w:tcW w:w="850" w:type="dxa"/>
          </w:tcPr>
          <w:p w14:paraId="446BB66C" w14:textId="1C302F85" w:rsidR="0093027A" w:rsidRPr="0093027A" w:rsidRDefault="0093027A" w:rsidP="00930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>ПК-1, ПК-2</w:t>
            </w:r>
          </w:p>
        </w:tc>
      </w:tr>
      <w:tr w:rsidR="0093027A" w:rsidRPr="00E657F1" w14:paraId="775C003B" w14:textId="77777777" w:rsidTr="0075781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B8D1" w14:textId="3B6BD5D6" w:rsidR="0093027A" w:rsidRPr="000B54A7" w:rsidRDefault="00757811" w:rsidP="00757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>
              <w:rPr>
                <w:rFonts w:ascii="Times New Roman" w:hAnsi="Times New Roman" w:cs="Times New Roman"/>
                <w:spacing w:val="-4"/>
              </w:rPr>
              <w:t>М</w:t>
            </w:r>
            <w:r w:rsidR="0093027A" w:rsidRPr="00BB6601">
              <w:rPr>
                <w:rFonts w:ascii="Times New Roman" w:hAnsi="Times New Roman" w:cs="Times New Roman"/>
                <w:spacing w:val="-4"/>
              </w:rPr>
              <w:t>едико-социальн</w:t>
            </w:r>
            <w:r w:rsidR="0093027A">
              <w:rPr>
                <w:rFonts w:ascii="Times New Roman" w:hAnsi="Times New Roman" w:cs="Times New Roman"/>
                <w:spacing w:val="-4"/>
              </w:rPr>
              <w:t>ая</w:t>
            </w:r>
            <w:r w:rsidR="0093027A" w:rsidRPr="00BB6601">
              <w:rPr>
                <w:rFonts w:ascii="Times New Roman" w:hAnsi="Times New Roman" w:cs="Times New Roman"/>
                <w:spacing w:val="-4"/>
              </w:rPr>
              <w:t xml:space="preserve"> экспертиз</w:t>
            </w:r>
            <w:r w:rsidR="0093027A">
              <w:rPr>
                <w:rFonts w:ascii="Times New Roman" w:hAnsi="Times New Roman" w:cs="Times New Roman"/>
                <w:spacing w:val="-4"/>
              </w:rPr>
              <w:t>а</w:t>
            </w:r>
            <w:r w:rsidR="0093027A" w:rsidRPr="00BB6601">
              <w:rPr>
                <w:rFonts w:ascii="Times New Roman" w:hAnsi="Times New Roman"/>
                <w:color w:val="000000"/>
                <w:spacing w:val="-4"/>
              </w:rPr>
              <w:t xml:space="preserve"> и реабилитация при туберкулезе дыхательной системы</w:t>
            </w:r>
          </w:p>
        </w:tc>
        <w:tc>
          <w:tcPr>
            <w:tcW w:w="6521" w:type="dxa"/>
            <w:shd w:val="clear" w:color="auto" w:fill="auto"/>
          </w:tcPr>
          <w:p w14:paraId="488EB6EF" w14:textId="05816101" w:rsidR="0093027A" w:rsidRPr="0093027A" w:rsidRDefault="0093027A" w:rsidP="00BB3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2"/>
                <w:lang w:eastAsia="ru-RU"/>
              </w:rPr>
            </w:pP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Диагностика и экспертная оценка нарушений функций организма и ограничений жизнедеятельности при сочетанных формах туберкулеза. </w:t>
            </w:r>
            <w:r w:rsidRPr="0093027A">
              <w:rPr>
                <w:rFonts w:ascii="Times New Roman" w:hAnsi="Times New Roman"/>
                <w:color w:val="000000"/>
              </w:rPr>
              <w:t xml:space="preserve">Показания для направления </w:t>
            </w:r>
            <w:r w:rsidR="00757811">
              <w:rPr>
                <w:rFonts w:ascii="Times New Roman" w:hAnsi="Times New Roman"/>
                <w:color w:val="000000"/>
              </w:rPr>
              <w:t>на медико-социальную экспертизу</w:t>
            </w:r>
            <w:r w:rsidRPr="0093027A">
              <w:rPr>
                <w:rFonts w:ascii="Times New Roman" w:hAnsi="Times New Roman"/>
                <w:color w:val="000000"/>
              </w:rPr>
              <w:t xml:space="preserve"> больных с ко-инфекцией «туберкул</w:t>
            </w:r>
            <w:r w:rsidR="00757811">
              <w:rPr>
                <w:rFonts w:ascii="Times New Roman" w:hAnsi="Times New Roman"/>
                <w:color w:val="000000"/>
              </w:rPr>
              <w:t>е</w:t>
            </w:r>
            <w:r w:rsidRPr="0093027A">
              <w:rPr>
                <w:rFonts w:ascii="Times New Roman" w:hAnsi="Times New Roman"/>
                <w:color w:val="000000"/>
              </w:rPr>
              <w:t xml:space="preserve">з и </w:t>
            </w:r>
            <w:r w:rsidR="00757811"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>вирус иммунодефицита человека</w:t>
            </w:r>
            <w:r w:rsidRPr="0093027A">
              <w:rPr>
                <w:rFonts w:ascii="Times New Roman" w:hAnsi="Times New Roman"/>
                <w:color w:val="000000"/>
              </w:rPr>
              <w:t xml:space="preserve">», при </w:t>
            </w: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>сочетании туберкул</w:t>
            </w:r>
            <w:r w:rsidR="0075781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еза с сахарным диабетом или </w:t>
            </w: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>сердечно-сосудистой патологией</w:t>
            </w:r>
            <w:r w:rsidR="0075781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или </w:t>
            </w: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вирусными гепатитами или другими заболеваниями. Критерии групп инвалидности, варианты и обоснование экспертных решений. Определение реабилитационного прогноза и реабилитационного потенциала. Основные направления </w:t>
            </w:r>
            <w:r w:rsidR="00BB3C0C">
              <w:rPr>
                <w:rFonts w:ascii="Times New Roman" w:eastAsia="Times New Roman" w:hAnsi="Times New Roman"/>
                <w:color w:val="000000"/>
                <w:lang w:eastAsia="ru-RU"/>
              </w:rPr>
              <w:t>ИПРА</w:t>
            </w: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потребность в технических средствах реабилитации. Принципы установления целевых реабилитационных групп. Особенности </w:t>
            </w:r>
            <w:r w:rsidR="00BB3C0C">
              <w:rPr>
                <w:rFonts w:ascii="Times New Roman" w:eastAsia="Times New Roman" w:hAnsi="Times New Roman"/>
                <w:color w:val="000000"/>
                <w:lang w:eastAsia="ru-RU"/>
              </w:rPr>
              <w:t>медико-социальной экспертизы</w:t>
            </w: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при установлении профессиональной причины инвалидности у больных с сочетанной инфекцией </w:t>
            </w:r>
          </w:p>
        </w:tc>
        <w:tc>
          <w:tcPr>
            <w:tcW w:w="850" w:type="dxa"/>
          </w:tcPr>
          <w:p w14:paraId="75988610" w14:textId="6E43A9E7" w:rsidR="0093027A" w:rsidRPr="0093027A" w:rsidRDefault="0093027A" w:rsidP="00930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>ПК-1, ПК-2</w:t>
            </w:r>
          </w:p>
        </w:tc>
      </w:tr>
      <w:tr w:rsidR="0093027A" w:rsidRPr="00E657F1" w14:paraId="5602D371" w14:textId="77777777" w:rsidTr="0093027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9E15" w14:textId="0A9F660B" w:rsidR="0093027A" w:rsidRPr="000B54A7" w:rsidRDefault="00BB3C0C" w:rsidP="009302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spacing w:val="-4"/>
              </w:rPr>
              <w:t>М</w:t>
            </w:r>
            <w:r w:rsidR="0093027A" w:rsidRPr="00BB6601">
              <w:rPr>
                <w:rFonts w:ascii="Times New Roman" w:hAnsi="Times New Roman" w:cs="Times New Roman"/>
                <w:spacing w:val="-4"/>
              </w:rPr>
              <w:t>едико-социальн</w:t>
            </w:r>
            <w:r w:rsidR="0093027A">
              <w:rPr>
                <w:rFonts w:ascii="Times New Roman" w:hAnsi="Times New Roman" w:cs="Times New Roman"/>
                <w:spacing w:val="-4"/>
              </w:rPr>
              <w:t>ая</w:t>
            </w:r>
            <w:r w:rsidR="0093027A" w:rsidRPr="00BB6601">
              <w:rPr>
                <w:rFonts w:ascii="Times New Roman" w:hAnsi="Times New Roman" w:cs="Times New Roman"/>
                <w:spacing w:val="-4"/>
              </w:rPr>
              <w:t xml:space="preserve"> экспертиз</w:t>
            </w:r>
            <w:r w:rsidR="0093027A">
              <w:rPr>
                <w:rFonts w:ascii="Times New Roman" w:hAnsi="Times New Roman" w:cs="Times New Roman"/>
                <w:spacing w:val="-4"/>
              </w:rPr>
              <w:t>а</w:t>
            </w:r>
            <w:r w:rsidR="0093027A" w:rsidRPr="00BB6601">
              <w:rPr>
                <w:rFonts w:ascii="Times New Roman" w:hAnsi="Times New Roman"/>
                <w:color w:val="000000"/>
                <w:spacing w:val="-4"/>
              </w:rPr>
              <w:t xml:space="preserve"> и реабилитация при туберкулезе других органов и систем (внелегочной локализации), милиарном туберкулезе</w:t>
            </w:r>
          </w:p>
        </w:tc>
        <w:tc>
          <w:tcPr>
            <w:tcW w:w="6521" w:type="dxa"/>
            <w:shd w:val="clear" w:color="auto" w:fill="auto"/>
          </w:tcPr>
          <w:p w14:paraId="2F429067" w14:textId="2AD598E2" w:rsidR="0093027A" w:rsidRPr="0093027A" w:rsidRDefault="0093027A" w:rsidP="00BB3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>Порядок разработки ИПРА, основные мероприятия по реабилитации (</w:t>
            </w:r>
            <w:proofErr w:type="spellStart"/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>абилитации</w:t>
            </w:r>
            <w:proofErr w:type="spellEnd"/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) с учетом целевой реабилитационной группы. Порядок реализации ИПРА, оценка эффективности реализации ИПРА </w:t>
            </w:r>
          </w:p>
        </w:tc>
        <w:tc>
          <w:tcPr>
            <w:tcW w:w="850" w:type="dxa"/>
          </w:tcPr>
          <w:p w14:paraId="27AA942A" w14:textId="299CDAAF" w:rsidR="0093027A" w:rsidRPr="0093027A" w:rsidRDefault="0093027A" w:rsidP="00930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>ПК-2</w:t>
            </w:r>
          </w:p>
        </w:tc>
      </w:tr>
      <w:tr w:rsidR="0093027A" w:rsidRPr="00E657F1" w14:paraId="22361CE2" w14:textId="77777777" w:rsidTr="0093027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898C" w14:textId="49C437D8" w:rsidR="0093027A" w:rsidRPr="000B54A7" w:rsidRDefault="00BB3C0C" w:rsidP="00D145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spacing w:val="-4"/>
              </w:rPr>
              <w:t>М</w:t>
            </w:r>
            <w:r w:rsidR="0093027A" w:rsidRPr="00BB6601">
              <w:rPr>
                <w:rFonts w:ascii="Times New Roman" w:hAnsi="Times New Roman" w:cs="Times New Roman"/>
                <w:spacing w:val="-4"/>
              </w:rPr>
              <w:t>едико-социальн</w:t>
            </w:r>
            <w:r w:rsidR="0093027A">
              <w:rPr>
                <w:rFonts w:ascii="Times New Roman" w:hAnsi="Times New Roman" w:cs="Times New Roman"/>
                <w:spacing w:val="-4"/>
              </w:rPr>
              <w:t>ая</w:t>
            </w:r>
            <w:r w:rsidR="0093027A" w:rsidRPr="00BB6601">
              <w:rPr>
                <w:rFonts w:ascii="Times New Roman" w:hAnsi="Times New Roman" w:cs="Times New Roman"/>
                <w:spacing w:val="-4"/>
              </w:rPr>
              <w:t xml:space="preserve"> экспертиз</w:t>
            </w:r>
            <w:r w:rsidR="0093027A">
              <w:rPr>
                <w:rFonts w:ascii="Times New Roman" w:hAnsi="Times New Roman" w:cs="Times New Roman"/>
                <w:spacing w:val="-4"/>
              </w:rPr>
              <w:t>а</w:t>
            </w:r>
            <w:r w:rsidR="0093027A" w:rsidRPr="00BB6601">
              <w:rPr>
                <w:rFonts w:ascii="Times New Roman" w:hAnsi="Times New Roman"/>
                <w:color w:val="000000"/>
                <w:spacing w:val="-4"/>
              </w:rPr>
              <w:t xml:space="preserve"> и реабилитация </w:t>
            </w:r>
            <w:r w:rsidR="0093027A" w:rsidRPr="00BB6601"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>больных с последствиями перенесенного туберкул</w:t>
            </w:r>
            <w:r w:rsidR="00D14529"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>е</w:t>
            </w:r>
            <w:r w:rsidR="0093027A" w:rsidRPr="00BB6601"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>за</w:t>
            </w:r>
          </w:p>
        </w:tc>
        <w:tc>
          <w:tcPr>
            <w:tcW w:w="6521" w:type="dxa"/>
            <w:shd w:val="clear" w:color="auto" w:fill="auto"/>
          </w:tcPr>
          <w:p w14:paraId="2DCB750F" w14:textId="6886242A" w:rsidR="0093027A" w:rsidRPr="0093027A" w:rsidRDefault="0093027A" w:rsidP="00BB3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Порядок разработки, структура и состав </w:t>
            </w:r>
            <w:r w:rsidR="00BB3C0C" w:rsidRPr="00BB3C0C">
              <w:rPr>
                <w:rFonts w:ascii="Times New Roman" w:hAnsi="Times New Roman" w:cs="Times New Roman"/>
                <w:spacing w:val="-4"/>
              </w:rPr>
              <w:t>программы реабилитации пострадавшего в результате несчастного случая на производстве и профессионального заболевания</w:t>
            </w:r>
            <w:r w:rsidR="00BB3C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</w:t>
            </w: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орядок реализации программы </w:t>
            </w:r>
          </w:p>
        </w:tc>
        <w:tc>
          <w:tcPr>
            <w:tcW w:w="850" w:type="dxa"/>
          </w:tcPr>
          <w:p w14:paraId="715698F0" w14:textId="627C3939" w:rsidR="0093027A" w:rsidRPr="0093027A" w:rsidRDefault="0093027A" w:rsidP="00930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>ПК-2</w:t>
            </w:r>
          </w:p>
        </w:tc>
      </w:tr>
      <w:tr w:rsidR="0093027A" w:rsidRPr="00E657F1" w14:paraId="274E9DB5" w14:textId="77777777" w:rsidTr="00D14529">
        <w:trPr>
          <w:trHeight w:val="8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F47A" w14:textId="446840B2" w:rsidR="0093027A" w:rsidRPr="000B54A7" w:rsidRDefault="00BB3C0C" w:rsidP="00BB3C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spacing w:val="-4"/>
              </w:rPr>
              <w:t>М</w:t>
            </w:r>
            <w:r w:rsidR="0093027A" w:rsidRPr="00BB6601">
              <w:rPr>
                <w:rFonts w:ascii="Times New Roman" w:hAnsi="Times New Roman" w:cs="Times New Roman"/>
                <w:spacing w:val="-4"/>
              </w:rPr>
              <w:t>едико-социальн</w:t>
            </w:r>
            <w:r w:rsidR="0093027A">
              <w:rPr>
                <w:rFonts w:ascii="Times New Roman" w:hAnsi="Times New Roman" w:cs="Times New Roman"/>
                <w:spacing w:val="-4"/>
              </w:rPr>
              <w:t>ая</w:t>
            </w:r>
            <w:r w:rsidR="0093027A" w:rsidRPr="00BB6601">
              <w:rPr>
                <w:rFonts w:ascii="Times New Roman" w:hAnsi="Times New Roman" w:cs="Times New Roman"/>
                <w:spacing w:val="-4"/>
              </w:rPr>
              <w:t xml:space="preserve"> экспертиз</w:t>
            </w:r>
            <w:r w:rsidR="0093027A">
              <w:rPr>
                <w:rFonts w:ascii="Times New Roman" w:hAnsi="Times New Roman" w:cs="Times New Roman"/>
                <w:spacing w:val="-4"/>
              </w:rPr>
              <w:t>а</w:t>
            </w:r>
            <w:r w:rsidR="0093027A" w:rsidRPr="00BB6601"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 xml:space="preserve"> и реабилитация при сочетанных формах туберкул</w:t>
            </w:r>
            <w:r w:rsidR="0093027A"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>е</w:t>
            </w:r>
            <w:r w:rsidR="0093027A" w:rsidRPr="00BB6601"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 xml:space="preserve">за (туберкулез и </w:t>
            </w:r>
            <w:r w:rsidR="0093027A"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>вирус иммунодефицита человека</w:t>
            </w:r>
            <w:r w:rsidR="0093027A" w:rsidRPr="00BB6601"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>, тубер</w:t>
            </w:r>
            <w:r w:rsidR="0093027A"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>кулез и соматическая патология)</w:t>
            </w:r>
          </w:p>
        </w:tc>
        <w:tc>
          <w:tcPr>
            <w:tcW w:w="6521" w:type="dxa"/>
            <w:shd w:val="clear" w:color="auto" w:fill="auto"/>
          </w:tcPr>
          <w:p w14:paraId="2C83A425" w14:textId="44E7AE5F" w:rsidR="0093027A" w:rsidRPr="0093027A" w:rsidRDefault="0093027A" w:rsidP="00BB3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>Основные принципы медико-социальной экспертизы при туберкул</w:t>
            </w:r>
            <w:r w:rsidR="00BB3C0C">
              <w:rPr>
                <w:rFonts w:ascii="Times New Roman" w:eastAsia="Times New Roman" w:hAnsi="Times New Roman"/>
                <w:color w:val="000000"/>
                <w:lang w:eastAsia="ru-RU"/>
              </w:rPr>
              <w:t>е</w:t>
            </w: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зе на современном этапе. Роль медико-биологических и социальных факторов в определении стойкой утраты трудоспособности. Общие показания к направлению на медико-социальную экспертизу. </w:t>
            </w:r>
            <w:r w:rsidRPr="0093027A">
              <w:rPr>
                <w:rFonts w:ascii="Times New Roman" w:hAnsi="Times New Roman"/>
                <w:color w:val="000000"/>
              </w:rPr>
              <w:t xml:space="preserve">Необходимый объем обследования, регламент оформления направления </w:t>
            </w:r>
            <w:r w:rsidR="00BB3C0C">
              <w:rPr>
                <w:rFonts w:ascii="Times New Roman" w:hAnsi="Times New Roman"/>
                <w:color w:val="000000"/>
              </w:rPr>
              <w:t>на медико-социальную экспертизу</w:t>
            </w:r>
            <w:r w:rsidRPr="0093027A">
              <w:rPr>
                <w:rFonts w:ascii="Times New Roman" w:hAnsi="Times New Roman"/>
                <w:color w:val="000000"/>
              </w:rPr>
              <w:t xml:space="preserve">. </w:t>
            </w: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>Клинико-функциональное обследование больных туберкул</w:t>
            </w:r>
            <w:r w:rsidR="00BB3C0C">
              <w:rPr>
                <w:rFonts w:ascii="Times New Roman" w:eastAsia="Times New Roman" w:hAnsi="Times New Roman"/>
                <w:color w:val="000000"/>
                <w:lang w:eastAsia="ru-RU"/>
              </w:rPr>
              <w:t>е</w:t>
            </w: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зом. Основные виды ограничений жизнедеятельности </w:t>
            </w: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при туберкул</w:t>
            </w:r>
            <w:r w:rsidR="00BB3C0C">
              <w:rPr>
                <w:rFonts w:ascii="Times New Roman" w:eastAsia="Times New Roman" w:hAnsi="Times New Roman"/>
                <w:color w:val="000000"/>
                <w:lang w:eastAsia="ru-RU"/>
              </w:rPr>
              <w:t>е</w:t>
            </w: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зе. Особенности </w:t>
            </w:r>
            <w:r w:rsidR="00BB3C0C">
              <w:rPr>
                <w:rFonts w:ascii="Times New Roman" w:eastAsia="Times New Roman" w:hAnsi="Times New Roman"/>
                <w:color w:val="000000"/>
                <w:lang w:eastAsia="ru-RU"/>
              </w:rPr>
              <w:t>медико-социальной экспертизы</w:t>
            </w: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при установлении профессиональной причины инвалидности у больных туберкул</w:t>
            </w:r>
            <w:r w:rsidR="00BB3C0C">
              <w:rPr>
                <w:rFonts w:ascii="Times New Roman" w:eastAsia="Times New Roman" w:hAnsi="Times New Roman"/>
                <w:color w:val="000000"/>
                <w:lang w:eastAsia="ru-RU"/>
              </w:rPr>
              <w:t>езом</w:t>
            </w:r>
          </w:p>
        </w:tc>
        <w:tc>
          <w:tcPr>
            <w:tcW w:w="850" w:type="dxa"/>
          </w:tcPr>
          <w:p w14:paraId="513CDF48" w14:textId="3308E2B5" w:rsidR="0093027A" w:rsidRPr="0093027A" w:rsidRDefault="0093027A" w:rsidP="00930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ПК-1, ПК-2</w:t>
            </w:r>
          </w:p>
        </w:tc>
      </w:tr>
      <w:tr w:rsidR="0093027A" w:rsidRPr="00E657F1" w14:paraId="6E32EC20" w14:textId="77777777" w:rsidTr="00D14529">
        <w:trPr>
          <w:trHeight w:val="6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E659" w14:textId="7202D9D0" w:rsidR="0093027A" w:rsidRPr="000B54A7" w:rsidRDefault="00BB3C0C" w:rsidP="00BB3C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>С</w:t>
            </w:r>
            <w:r w:rsidR="0093027A" w:rsidRPr="00BB6601"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>сновные</w:t>
            </w:r>
            <w:proofErr w:type="spellEnd"/>
            <w:r w:rsidR="0093027A" w:rsidRPr="00BB6601"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 xml:space="preserve"> мероприятия ИПРА при освидетельствовании лиц с туберкулезом, его последствиями и</w:t>
            </w:r>
            <w:r w:rsidR="0093027A" w:rsidRPr="00BB6601">
              <w:rPr>
                <w:rFonts w:ascii="Times New Roman" w:hAnsi="Times New Roman"/>
                <w:color w:val="000000"/>
                <w:spacing w:val="-4"/>
              </w:rPr>
              <w:t xml:space="preserve"> сочетанными формами</w:t>
            </w:r>
          </w:p>
        </w:tc>
        <w:tc>
          <w:tcPr>
            <w:tcW w:w="6521" w:type="dxa"/>
            <w:shd w:val="clear" w:color="auto" w:fill="auto"/>
          </w:tcPr>
          <w:p w14:paraId="76EE0641" w14:textId="2A066951" w:rsidR="0093027A" w:rsidRPr="0093027A" w:rsidRDefault="0093027A" w:rsidP="00930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>Современная эпидемиология туберкул</w:t>
            </w:r>
            <w:r w:rsidR="00BB3C0C">
              <w:rPr>
                <w:rFonts w:ascii="Times New Roman" w:eastAsia="Times New Roman" w:hAnsi="Times New Roman"/>
                <w:color w:val="000000"/>
                <w:lang w:eastAsia="ru-RU"/>
              </w:rPr>
              <w:t>е</w:t>
            </w: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>за различной локализации и последствий туберкулеза. Основные показатели заболеваемости и смертности в динамике. Этиология различных форм туберкул</w:t>
            </w:r>
            <w:r w:rsidR="00BB3C0C">
              <w:rPr>
                <w:rFonts w:ascii="Times New Roman" w:eastAsia="Times New Roman" w:hAnsi="Times New Roman"/>
                <w:color w:val="000000"/>
                <w:lang w:eastAsia="ru-RU"/>
              </w:rPr>
              <w:t>е</w:t>
            </w: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>за, распростран</w:t>
            </w:r>
            <w:r w:rsidR="00BB3C0C">
              <w:rPr>
                <w:rFonts w:ascii="Times New Roman" w:eastAsia="Times New Roman" w:hAnsi="Times New Roman"/>
                <w:color w:val="000000"/>
                <w:lang w:eastAsia="ru-RU"/>
              </w:rPr>
              <w:t>е</w:t>
            </w: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>нные кластеры микобактерии туберкул</w:t>
            </w:r>
            <w:r w:rsidR="00BB3C0C">
              <w:rPr>
                <w:rFonts w:ascii="Times New Roman" w:eastAsia="Times New Roman" w:hAnsi="Times New Roman"/>
                <w:color w:val="000000"/>
                <w:lang w:eastAsia="ru-RU"/>
              </w:rPr>
              <w:t>е</w:t>
            </w: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>за. Морфогенез, патологическая анатомия и патогенез туберкул</w:t>
            </w:r>
            <w:r w:rsidR="00BB3C0C">
              <w:rPr>
                <w:rFonts w:ascii="Times New Roman" w:eastAsia="Times New Roman" w:hAnsi="Times New Roman"/>
                <w:color w:val="000000"/>
                <w:lang w:eastAsia="ru-RU"/>
              </w:rPr>
              <w:t>е</w:t>
            </w: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>зной инфекции. Клиническая классификация основных форм и последствий туберкулеза. Алгоритм обследования пациента с различными формами туберкулеза. Варианты лекарственной устойчивости возбудителя. Методы медицинской реабилитации больных туберкул</w:t>
            </w:r>
            <w:r w:rsidR="00BB3C0C">
              <w:rPr>
                <w:rFonts w:ascii="Times New Roman" w:eastAsia="Times New Roman" w:hAnsi="Times New Roman"/>
                <w:color w:val="000000"/>
                <w:lang w:eastAsia="ru-RU"/>
              </w:rPr>
              <w:t>е</w:t>
            </w: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зом. </w:t>
            </w:r>
            <w:proofErr w:type="spellStart"/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>Полихимиотерапия</w:t>
            </w:r>
            <w:proofErr w:type="spellEnd"/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критерии режимов. Патогенетическая терапия, варианты, показания. Санаторно-курортное лечение (показания и противопоказания). </w:t>
            </w:r>
            <w:r w:rsidRPr="0093027A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2472D6EA" w14:textId="77777777" w:rsidR="0093027A" w:rsidRPr="0093027A" w:rsidRDefault="0093027A" w:rsidP="00930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>Показания к различным видам хирургического лечения при туберкулезе. Исходы оперативных вмешательств, осложнения. Оценка адаптации функций организма после хирургических вмешательств, их значение для медико-социальной экспертизы</w:t>
            </w:r>
          </w:p>
          <w:p w14:paraId="6D05A3A5" w14:textId="260B7A86" w:rsidR="0093027A" w:rsidRPr="0093027A" w:rsidRDefault="0093027A" w:rsidP="00BB3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>К</w:t>
            </w:r>
            <w:r w:rsidRPr="0093027A">
              <w:rPr>
                <w:rFonts w:ascii="Times New Roman" w:hAnsi="Times New Roman"/>
                <w:color w:val="000000"/>
              </w:rPr>
              <w:t xml:space="preserve">линическая характеристика и особенности течения сочетанной патологии </w:t>
            </w: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(туберкулеза и </w:t>
            </w:r>
            <w:r w:rsidR="00BB3C0C"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>вируса иммунодефицита человека</w:t>
            </w: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>, туберкулеза и соматической патологии). Консервативное и хирургическое лечение туберкул</w:t>
            </w:r>
            <w:r w:rsidR="00BB3C0C">
              <w:rPr>
                <w:rFonts w:ascii="Times New Roman" w:eastAsia="Times New Roman" w:hAnsi="Times New Roman"/>
                <w:color w:val="000000"/>
                <w:lang w:eastAsia="ru-RU"/>
              </w:rPr>
              <w:t>е</w:t>
            </w: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 при сочетании с </w:t>
            </w:r>
            <w:r w:rsidR="00BB3C0C">
              <w:rPr>
                <w:rFonts w:ascii="Times New Roman" w:eastAsia="Times New Roman" w:hAnsi="Times New Roman"/>
                <w:color w:val="000000"/>
                <w:spacing w:val="-4"/>
                <w:lang w:eastAsia="ru-RU"/>
              </w:rPr>
              <w:t>вирусом иммунодефицита человека</w:t>
            </w: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различной соматической патологии. </w:t>
            </w:r>
            <w:r w:rsidR="00BB3C0C">
              <w:rPr>
                <w:rFonts w:ascii="Times New Roman" w:hAnsi="Times New Roman"/>
                <w:color w:val="000000"/>
              </w:rPr>
              <w:t xml:space="preserve">Оценка эффективности лечения. </w:t>
            </w: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>Клинический и реабилитационный прогноз. Показания к направлению на медико-социальную экспертизу. Основные виды нарушенных функций и ограничений жизнедеятельности при туберкул</w:t>
            </w:r>
            <w:r w:rsidR="00BB3C0C">
              <w:rPr>
                <w:rFonts w:ascii="Times New Roman" w:eastAsia="Times New Roman" w:hAnsi="Times New Roman"/>
                <w:color w:val="000000"/>
                <w:lang w:eastAsia="ru-RU"/>
              </w:rPr>
              <w:t>езе и его сочетанных формах</w:t>
            </w:r>
          </w:p>
        </w:tc>
        <w:tc>
          <w:tcPr>
            <w:tcW w:w="850" w:type="dxa"/>
          </w:tcPr>
          <w:p w14:paraId="0C63DD71" w14:textId="65BEB61C" w:rsidR="0093027A" w:rsidRPr="0093027A" w:rsidRDefault="0093027A" w:rsidP="00930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93027A">
              <w:rPr>
                <w:rFonts w:ascii="Times New Roman" w:eastAsia="Times New Roman" w:hAnsi="Times New Roman"/>
                <w:color w:val="000000"/>
                <w:lang w:eastAsia="ru-RU"/>
              </w:rPr>
              <w:t>ПК-1</w:t>
            </w:r>
          </w:p>
        </w:tc>
      </w:tr>
      <w:tr w:rsidR="0055773D" w:rsidRPr="00E657F1" w14:paraId="39EE2B33" w14:textId="77777777" w:rsidTr="00D14529">
        <w:trPr>
          <w:trHeight w:val="6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9DA9" w14:textId="77777777" w:rsidR="0055773D" w:rsidRPr="000B54A7" w:rsidRDefault="0055773D" w:rsidP="000B5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2"/>
                <w:lang w:eastAsia="ru-RU"/>
              </w:rPr>
            </w:pPr>
            <w:r w:rsidRPr="000B54A7">
              <w:rPr>
                <w:rFonts w:ascii="Times New Roman" w:eastAsiaTheme="minorEastAsia" w:hAnsi="Times New Roman" w:cs="Times New Roman"/>
                <w:spacing w:val="-2"/>
                <w:lang w:eastAsia="ru-RU"/>
              </w:rPr>
              <w:t xml:space="preserve">Промежуточная аттестация по модулю 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38734A17" w14:textId="77777777" w:rsidR="0055773D" w:rsidRPr="000B54A7" w:rsidRDefault="0055773D" w:rsidP="000B5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pacing w:val="-2"/>
                <w:lang w:eastAsia="ru-RU"/>
              </w:rPr>
            </w:pPr>
            <w:r w:rsidRPr="000B54A7">
              <w:rPr>
                <w:rFonts w:ascii="Times New Roman" w:eastAsiaTheme="minorEastAsia" w:hAnsi="Times New Roman" w:cs="Times New Roman"/>
                <w:color w:val="000000" w:themeColor="text1"/>
                <w:spacing w:val="-2"/>
                <w:lang w:eastAsia="ru-RU"/>
              </w:rPr>
              <w:t>Форма промежуточной аттестации и ее содержание определяется образовательной организацией самостоятельно</w:t>
            </w:r>
          </w:p>
        </w:tc>
      </w:tr>
      <w:tr w:rsidR="00C206F9" w:rsidRPr="00E657F1" w14:paraId="603F3081" w14:textId="77777777" w:rsidTr="00D14529">
        <w:trPr>
          <w:trHeight w:val="358"/>
        </w:trPr>
        <w:tc>
          <w:tcPr>
            <w:tcW w:w="10632" w:type="dxa"/>
            <w:gridSpan w:val="3"/>
          </w:tcPr>
          <w:p w14:paraId="00FC0B03" w14:textId="05D54B29" w:rsidR="00C206F9" w:rsidRPr="00C206F9" w:rsidRDefault="00C206F9" w:rsidP="00C2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lang w:eastAsia="ru-RU"/>
              </w:rPr>
            </w:pPr>
            <w:r w:rsidRPr="00C206F9">
              <w:rPr>
                <w:rFonts w:ascii="Times New Roman" w:eastAsiaTheme="minorEastAsia" w:hAnsi="Times New Roman" w:cs="Times New Roman"/>
                <w:lang w:eastAsia="ru-RU"/>
              </w:rPr>
              <w:t xml:space="preserve">Модуль 3. </w:t>
            </w:r>
            <w:r w:rsidR="00BB3C0C">
              <w:rPr>
                <w:rFonts w:ascii="Times New Roman" w:eastAsiaTheme="minorEastAsia" w:hAnsi="Times New Roman" w:cs="Times New Roman"/>
                <w:lang w:eastAsia="ru-RU"/>
              </w:rPr>
              <w:t>«</w:t>
            </w:r>
            <w:r w:rsidR="000B54A7" w:rsidRPr="00D7011D">
              <w:rPr>
                <w:rFonts w:ascii="Times New Roman" w:hAnsi="Times New Roman" w:cs="Times New Roman"/>
              </w:rPr>
              <w:t>Основы этики и психологии в сфере медико-соци</w:t>
            </w:r>
            <w:r w:rsidR="00BB3C0C">
              <w:rPr>
                <w:rFonts w:ascii="Times New Roman" w:hAnsi="Times New Roman" w:cs="Times New Roman"/>
              </w:rPr>
              <w:t>альной экспертизы и реабилитации»</w:t>
            </w:r>
          </w:p>
        </w:tc>
      </w:tr>
      <w:tr w:rsidR="0086530B" w:rsidRPr="00E657F1" w14:paraId="51449CC2" w14:textId="77777777" w:rsidTr="00D14529">
        <w:trPr>
          <w:trHeight w:val="2232"/>
        </w:trPr>
        <w:tc>
          <w:tcPr>
            <w:tcW w:w="3261" w:type="dxa"/>
          </w:tcPr>
          <w:p w14:paraId="7334AA77" w14:textId="205C2433" w:rsidR="0086530B" w:rsidRPr="000B54A7" w:rsidRDefault="0086530B" w:rsidP="00865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</w:t>
            </w:r>
            <w:r w:rsidRPr="00BB3C0C">
              <w:rPr>
                <w:rFonts w:ascii="Times New Roman" w:eastAsia="Times New Roman" w:hAnsi="Times New Roman"/>
                <w:lang w:eastAsia="ru-RU"/>
              </w:rPr>
              <w:t>сновы медицинской этики и деонтологии в сфере медико-социальной экспертизы и реабилитации</w:t>
            </w:r>
          </w:p>
        </w:tc>
        <w:tc>
          <w:tcPr>
            <w:tcW w:w="6521" w:type="dxa"/>
            <w:shd w:val="clear" w:color="auto" w:fill="auto"/>
          </w:tcPr>
          <w:p w14:paraId="467C8839" w14:textId="720B9FF9" w:rsidR="0086530B" w:rsidRPr="0086530B" w:rsidRDefault="0086530B" w:rsidP="00865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2"/>
                <w:lang w:eastAsia="ru-RU"/>
              </w:rPr>
            </w:pPr>
            <w:r w:rsidRPr="0086530B">
              <w:rPr>
                <w:rFonts w:ascii="Times New Roman" w:eastAsia="Times New Roman" w:hAnsi="Times New Roman"/>
                <w:lang w:eastAsia="ru-RU"/>
              </w:rPr>
              <w:t>Основы медицинской этики и деонтологии. Этические аспекты деятельности специалиста по медико-социальной экспертизе.  Профессиональный этический кодекс и ответственность за его выполнение.  Этические и психологические факторы формирования конфликтных ситуаций в деятельности специалистов медико-социальной экспертизы и реабилитации.  Техники эффективного общения и коммуникации с лицами, имеющими ограничения жизнедеятельности.</w:t>
            </w:r>
          </w:p>
        </w:tc>
        <w:tc>
          <w:tcPr>
            <w:tcW w:w="850" w:type="dxa"/>
          </w:tcPr>
          <w:p w14:paraId="18CED16A" w14:textId="7B9267CF" w:rsidR="0086530B" w:rsidRPr="000B54A7" w:rsidRDefault="0086530B" w:rsidP="0086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2"/>
                <w:lang w:eastAsia="ru-RU"/>
              </w:rPr>
            </w:pPr>
            <w:r w:rsidRPr="000B54A7">
              <w:rPr>
                <w:rFonts w:ascii="Times New Roman" w:eastAsiaTheme="minorEastAsia" w:hAnsi="Times New Roman" w:cs="Times New Roman"/>
                <w:spacing w:val="-2"/>
                <w:lang w:eastAsia="ru-RU"/>
              </w:rPr>
              <w:t>ПК-3</w:t>
            </w:r>
          </w:p>
        </w:tc>
      </w:tr>
      <w:tr w:rsidR="0086530B" w:rsidRPr="00E657F1" w14:paraId="36AC301E" w14:textId="77777777" w:rsidTr="00D14529">
        <w:trPr>
          <w:trHeight w:val="1751"/>
        </w:trPr>
        <w:tc>
          <w:tcPr>
            <w:tcW w:w="3261" w:type="dxa"/>
          </w:tcPr>
          <w:p w14:paraId="503EA2BB" w14:textId="41E8CE79" w:rsidR="0086530B" w:rsidRPr="000B54A7" w:rsidRDefault="0086530B" w:rsidP="00865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</w:t>
            </w:r>
            <w:r w:rsidRPr="00BB3C0C">
              <w:rPr>
                <w:rFonts w:ascii="Times New Roman" w:eastAsia="Times New Roman" w:hAnsi="Times New Roman"/>
                <w:lang w:eastAsia="ru-RU"/>
              </w:rPr>
              <w:t>сновы психологии в деятельности специалиста по медико-социальной экспертизе</w:t>
            </w:r>
          </w:p>
        </w:tc>
        <w:tc>
          <w:tcPr>
            <w:tcW w:w="6521" w:type="dxa"/>
            <w:shd w:val="clear" w:color="auto" w:fill="auto"/>
          </w:tcPr>
          <w:p w14:paraId="31D36E8B" w14:textId="77777777" w:rsidR="0086530B" w:rsidRPr="0086530B" w:rsidRDefault="0086530B" w:rsidP="00865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6530B">
              <w:rPr>
                <w:rFonts w:ascii="Times New Roman" w:eastAsia="Times New Roman" w:hAnsi="Times New Roman"/>
                <w:lang w:eastAsia="ru-RU"/>
              </w:rPr>
              <w:t xml:space="preserve">Психосоциальные аспекты инвалидности. Личность и установочное поведение. Основные виды рентного и установочного поведения, принципы их диагностики. </w:t>
            </w:r>
          </w:p>
          <w:p w14:paraId="0DF5BB20" w14:textId="17449A86" w:rsidR="0086530B" w:rsidRPr="0086530B" w:rsidRDefault="0086530B" w:rsidP="00865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2"/>
                <w:lang w:eastAsia="ru-RU"/>
              </w:rPr>
            </w:pPr>
            <w:r w:rsidRPr="0086530B">
              <w:rPr>
                <w:rFonts w:ascii="Times New Roman" w:eastAsia="Times New Roman" w:hAnsi="Times New Roman"/>
                <w:lang w:eastAsia="ru-RU"/>
              </w:rPr>
              <w:t>Психологические основы реабилитации инвалидов и детей-инвалидов. Психологическая компетентность врача по медико-социальной экспертизе. Оказание психологической поддержки.</w:t>
            </w:r>
          </w:p>
        </w:tc>
        <w:tc>
          <w:tcPr>
            <w:tcW w:w="850" w:type="dxa"/>
          </w:tcPr>
          <w:p w14:paraId="6F98095D" w14:textId="704B648D" w:rsidR="0086530B" w:rsidRPr="000B54A7" w:rsidRDefault="0086530B" w:rsidP="0086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2"/>
                <w:lang w:eastAsia="ru-RU"/>
              </w:rPr>
            </w:pPr>
            <w:r w:rsidRPr="000B54A7">
              <w:rPr>
                <w:rFonts w:ascii="Times New Roman" w:eastAsiaTheme="minorEastAsia" w:hAnsi="Times New Roman" w:cs="Times New Roman"/>
                <w:spacing w:val="-2"/>
                <w:lang w:eastAsia="ru-RU"/>
              </w:rPr>
              <w:t>ПК-3</w:t>
            </w:r>
          </w:p>
        </w:tc>
      </w:tr>
      <w:tr w:rsidR="00C206F9" w:rsidRPr="00E657F1" w14:paraId="7FA36324" w14:textId="77777777" w:rsidTr="00D14529">
        <w:trPr>
          <w:trHeight w:val="652"/>
        </w:trPr>
        <w:tc>
          <w:tcPr>
            <w:tcW w:w="3261" w:type="dxa"/>
          </w:tcPr>
          <w:p w14:paraId="06BEC824" w14:textId="77777777" w:rsidR="00C206F9" w:rsidRPr="000B54A7" w:rsidRDefault="00C206F9" w:rsidP="000B5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2"/>
                <w:lang w:eastAsia="ru-RU"/>
              </w:rPr>
            </w:pPr>
            <w:r w:rsidRPr="000B54A7">
              <w:rPr>
                <w:rFonts w:ascii="Times New Roman" w:eastAsiaTheme="minorEastAsia" w:hAnsi="Times New Roman" w:cs="Times New Roman"/>
                <w:spacing w:val="-2"/>
                <w:lang w:eastAsia="ru-RU"/>
              </w:rPr>
              <w:t xml:space="preserve">Промежуточная аттестация по модулю 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6010CD5D" w14:textId="77777777" w:rsidR="00C206F9" w:rsidRPr="000B54A7" w:rsidRDefault="00C206F9" w:rsidP="000B5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2"/>
                <w:lang w:eastAsia="ru-RU"/>
              </w:rPr>
            </w:pPr>
            <w:r w:rsidRPr="000B54A7">
              <w:rPr>
                <w:rFonts w:ascii="Times New Roman" w:eastAsiaTheme="minorEastAsia" w:hAnsi="Times New Roman" w:cs="Times New Roman"/>
                <w:color w:val="000000" w:themeColor="text1"/>
                <w:spacing w:val="-2"/>
                <w:lang w:eastAsia="ru-RU"/>
              </w:rPr>
              <w:t>Форма промежуточной аттестации и ее содержание определяется образовательной организацией самостоятельно</w:t>
            </w:r>
          </w:p>
        </w:tc>
      </w:tr>
      <w:tr w:rsidR="00C206F9" w:rsidRPr="00E657F1" w14:paraId="61AA80B9" w14:textId="77777777" w:rsidTr="00D14529">
        <w:trPr>
          <w:trHeight w:val="561"/>
        </w:trPr>
        <w:tc>
          <w:tcPr>
            <w:tcW w:w="3261" w:type="dxa"/>
          </w:tcPr>
          <w:p w14:paraId="3A1F4DAC" w14:textId="77777777" w:rsidR="00C206F9" w:rsidRPr="000B54A7" w:rsidRDefault="00C206F9" w:rsidP="000B5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pacing w:val="-2"/>
                <w:lang w:eastAsia="ru-RU"/>
              </w:rPr>
            </w:pPr>
            <w:r w:rsidRPr="000B54A7">
              <w:rPr>
                <w:rFonts w:ascii="Times New Roman" w:eastAsiaTheme="minorEastAsia" w:hAnsi="Times New Roman" w:cs="Times New Roman"/>
                <w:color w:val="000000" w:themeColor="text1"/>
                <w:spacing w:val="-2"/>
                <w:lang w:eastAsia="ru-RU"/>
              </w:rPr>
              <w:t xml:space="preserve">Итоговая аттестация 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5DF3810C" w14:textId="77777777" w:rsidR="00C206F9" w:rsidRPr="000B54A7" w:rsidRDefault="00C206F9" w:rsidP="000B5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2"/>
                <w:lang w:eastAsia="ru-RU"/>
              </w:rPr>
            </w:pPr>
            <w:r w:rsidRPr="000B54A7">
              <w:rPr>
                <w:rFonts w:ascii="Times New Roman" w:eastAsiaTheme="minorEastAsia" w:hAnsi="Times New Roman" w:cs="Times New Roman"/>
                <w:spacing w:val="-2"/>
                <w:lang w:eastAsia="ru-RU"/>
              </w:rPr>
              <w:t>Форма итоговой аттестации и ее содержание определяется образовательной организацией самостоятельно</w:t>
            </w:r>
          </w:p>
        </w:tc>
      </w:tr>
    </w:tbl>
    <w:p w14:paraId="65193177" w14:textId="77777777" w:rsidR="00E6108D" w:rsidRDefault="00E6108D" w:rsidP="007344E2">
      <w:pPr>
        <w:rPr>
          <w:rFonts w:ascii="Times New Roman" w:hAnsi="Times New Roman" w:cs="Times New Roman"/>
          <w:sz w:val="24"/>
          <w:szCs w:val="24"/>
        </w:rPr>
      </w:pPr>
    </w:p>
    <w:p w14:paraId="1B94A6A4" w14:textId="079F27B3" w:rsidR="00882ED0" w:rsidRDefault="00882ED0" w:rsidP="00D14529">
      <w:pPr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lastRenderedPageBreak/>
        <w:t>VII</w:t>
      </w:r>
      <w:r w:rsidRPr="00273AE9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Организационно-педагогические условия реализации 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П</w:t>
      </w:r>
      <w:r w:rsidRPr="00273AE9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рограммы</w:t>
      </w:r>
    </w:p>
    <w:p w14:paraId="128B9087" w14:textId="77777777" w:rsidR="005E63E9" w:rsidRDefault="005E63E9" w:rsidP="005E63E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5E63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 w:rsidR="007029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</w:t>
      </w:r>
      <w:r w:rsidRPr="005E63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Pr="005E63E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Квалификация педагогических работников образовательной организации должна отвечать квалификационным характеристикам, установленным в Едином квалификационном справочнике должностей руководителей, специалистов и служащих, разделе 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</w:t>
      </w:r>
      <w:r w:rsidRPr="005E63E9">
        <w:rPr>
          <w:rFonts w:ascii="Times New Roman" w:eastAsiaTheme="minorEastAsia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footnoteReference w:id="8"/>
      </w:r>
      <w:r w:rsidRPr="005E63E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и профессиональным стандартам (при наличии).</w:t>
      </w:r>
    </w:p>
    <w:p w14:paraId="1D424902" w14:textId="6895751C" w:rsidR="00CD2C12" w:rsidRPr="00CD2C12" w:rsidRDefault="00CD2C12" w:rsidP="00CD2C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Кадровое обеспечение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D2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должно отвечать следующим требованиям: наличие ученой степени и (или) ученого звания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D2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65% педагогических работников и лиц, привлекаемых к образовательной деятельности по Программе; ведение научной, учебно-методической и (или) практической работы, соответствующей профилю преподаваемой дисциплины (модуля)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D2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70% педагогических работников и лиц, привлекаемых к образовательной деятельности по Программе.</w:t>
      </w:r>
    </w:p>
    <w:p w14:paraId="64772D28" w14:textId="4AC0CA6D" w:rsidR="003B605C" w:rsidRPr="009D34CF" w:rsidRDefault="005E63E9" w:rsidP="00ED2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CD2C1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Реализация Программы обеспечивается педагогическими работниками образовательной организации, а также лицами, привлекаемыми к реализации программы на иных условиях:</w:t>
      </w:r>
    </w:p>
    <w:tbl>
      <w:tblPr>
        <w:tblStyle w:val="a3"/>
        <w:tblW w:w="10774" w:type="dxa"/>
        <w:tblInd w:w="-431" w:type="dxa"/>
        <w:tblLook w:val="04A0" w:firstRow="1" w:lastRow="0" w:firstColumn="1" w:lastColumn="0" w:noHBand="0" w:noVBand="1"/>
      </w:tblPr>
      <w:tblGrid>
        <w:gridCol w:w="2694"/>
        <w:gridCol w:w="8080"/>
      </w:tblGrid>
      <w:tr w:rsidR="005E63E9" w:rsidRPr="00620E85" w14:paraId="12E46321" w14:textId="77777777" w:rsidTr="0086530B">
        <w:tc>
          <w:tcPr>
            <w:tcW w:w="2694" w:type="dxa"/>
            <w:vAlign w:val="center"/>
          </w:tcPr>
          <w:p w14:paraId="4B0C3F4E" w14:textId="77777777" w:rsidR="005E63E9" w:rsidRPr="00E65A92" w:rsidRDefault="005E63E9" w:rsidP="00E65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5A92">
              <w:rPr>
                <w:rFonts w:ascii="Times New Roman" w:hAnsi="Times New Roman" w:cs="Times New Roman"/>
                <w:color w:val="000000" w:themeColor="text1"/>
              </w:rPr>
              <w:t>Модуль Программы</w:t>
            </w:r>
          </w:p>
        </w:tc>
        <w:tc>
          <w:tcPr>
            <w:tcW w:w="8080" w:type="dxa"/>
            <w:vAlign w:val="center"/>
          </w:tcPr>
          <w:p w14:paraId="2FE58321" w14:textId="77777777" w:rsidR="005E63E9" w:rsidRPr="00E65A92" w:rsidRDefault="005E63E9" w:rsidP="00702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5A92">
              <w:rPr>
                <w:rFonts w:ascii="Times New Roman" w:hAnsi="Times New Roman" w:cs="Times New Roman"/>
                <w:color w:val="000000" w:themeColor="text1"/>
              </w:rPr>
              <w:t>Требования к педагогическим работникам и лицам, привлекаемым к реализации Программы</w:t>
            </w:r>
          </w:p>
        </w:tc>
      </w:tr>
      <w:tr w:rsidR="007029F0" w:rsidRPr="00620E85" w14:paraId="23DBA82C" w14:textId="77777777" w:rsidTr="0086530B">
        <w:tc>
          <w:tcPr>
            <w:tcW w:w="2694" w:type="dxa"/>
          </w:tcPr>
          <w:p w14:paraId="5EBBB02B" w14:textId="7942B588" w:rsidR="007029F0" w:rsidRPr="00AB1935" w:rsidRDefault="007029F0" w:rsidP="008653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AB1935">
              <w:rPr>
                <w:rFonts w:ascii="Times New Roman" w:hAnsi="Times New Roman" w:cs="Times New Roman"/>
                <w:color w:val="000000" w:themeColor="text1"/>
              </w:rPr>
              <w:t>Модуль 1 «</w:t>
            </w:r>
            <w:r w:rsidR="0086530B" w:rsidRPr="00BB3C0C">
              <w:rPr>
                <w:rFonts w:ascii="Times New Roman" w:hAnsi="Times New Roman"/>
              </w:rPr>
              <w:t xml:space="preserve">Актуальные организационно-правовые и научно-методические вопросы медико-социальной экспертизы, реабилитации и </w:t>
            </w:r>
            <w:proofErr w:type="spellStart"/>
            <w:r w:rsidR="0086530B" w:rsidRPr="00BB3C0C">
              <w:rPr>
                <w:rFonts w:ascii="Times New Roman" w:hAnsi="Times New Roman"/>
              </w:rPr>
              <w:t>абилитации</w:t>
            </w:r>
            <w:proofErr w:type="spellEnd"/>
            <w:r w:rsidRPr="00AB1935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8080" w:type="dxa"/>
          </w:tcPr>
          <w:p w14:paraId="616250E3" w14:textId="77777777" w:rsidR="007029F0" w:rsidRPr="0086530B" w:rsidRDefault="007029F0" w:rsidP="008653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86530B">
              <w:rPr>
                <w:rFonts w:ascii="Times New Roman" w:hAnsi="Times New Roman" w:cs="Times New Roman"/>
                <w:color w:val="000000" w:themeColor="text1"/>
                <w:spacing w:val="-2"/>
              </w:rPr>
              <w:t>Лекции:</w:t>
            </w:r>
          </w:p>
          <w:p w14:paraId="13C60A8E" w14:textId="77777777" w:rsidR="007029F0" w:rsidRPr="0086530B" w:rsidRDefault="007029F0" w:rsidP="008653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86530B">
              <w:rPr>
                <w:rFonts w:ascii="Times New Roman" w:hAnsi="Times New Roman" w:cs="Times New Roman"/>
                <w:color w:val="000000" w:themeColor="text1"/>
                <w:spacing w:val="-2"/>
              </w:rPr>
              <w:t>профессор, доцент, старший преподаватель</w:t>
            </w:r>
            <w:r w:rsidR="00F27C6E" w:rsidRPr="0086530B">
              <w:rPr>
                <w:rFonts w:ascii="Times New Roman" w:hAnsi="Times New Roman" w:cs="Times New Roman"/>
                <w:color w:val="000000" w:themeColor="text1"/>
                <w:spacing w:val="-2"/>
              </w:rPr>
              <w:t>;</w:t>
            </w:r>
          </w:p>
          <w:p w14:paraId="75CB4875" w14:textId="1D62BE98" w:rsidR="00CD2C12" w:rsidRPr="0086530B" w:rsidRDefault="00CD2C12" w:rsidP="008653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86530B">
              <w:rPr>
                <w:rFonts w:ascii="Times New Roman" w:hAnsi="Times New Roman" w:cs="Times New Roman"/>
                <w:color w:val="000000" w:themeColor="text1"/>
                <w:spacing w:val="-2"/>
              </w:rPr>
              <w:t>наличие публикаций в рецензируемых научных изданиях по тематике, соответствующей профилю преподаваемой дисциплины (модуля) за последние 5 лет;</w:t>
            </w:r>
          </w:p>
          <w:p w14:paraId="27530854" w14:textId="21520D01" w:rsidR="00CD2C12" w:rsidRPr="0086530B" w:rsidRDefault="00CD2C12" w:rsidP="008653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86530B">
              <w:rPr>
                <w:rFonts w:ascii="Times New Roman" w:hAnsi="Times New Roman" w:cs="Times New Roman"/>
                <w:color w:val="000000" w:themeColor="text1"/>
                <w:spacing w:val="-2"/>
              </w:rPr>
              <w:t>наличие подготовки по специальности «Медико-социальная экспертиза».</w:t>
            </w:r>
          </w:p>
          <w:p w14:paraId="48E3EF91" w14:textId="77777777" w:rsidR="007029F0" w:rsidRPr="0086530B" w:rsidRDefault="007029F0" w:rsidP="008653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86530B">
              <w:rPr>
                <w:rFonts w:ascii="Times New Roman" w:hAnsi="Times New Roman" w:cs="Times New Roman"/>
                <w:color w:val="000000" w:themeColor="text1"/>
                <w:spacing w:val="-2"/>
              </w:rPr>
              <w:t>Занятия семинарского типа:</w:t>
            </w:r>
          </w:p>
          <w:p w14:paraId="6C3762F1" w14:textId="7214336D" w:rsidR="007029F0" w:rsidRPr="0086530B" w:rsidRDefault="007029F0" w:rsidP="008653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86530B">
              <w:rPr>
                <w:rFonts w:ascii="Times New Roman" w:hAnsi="Times New Roman" w:cs="Times New Roman"/>
                <w:color w:val="000000" w:themeColor="text1"/>
                <w:spacing w:val="-2"/>
              </w:rPr>
              <w:t>наличие действующей аккредитации специалиста по специальности «Медико-социальная экспертиза»</w:t>
            </w:r>
          </w:p>
        </w:tc>
      </w:tr>
      <w:tr w:rsidR="00CD2C12" w:rsidRPr="00620E85" w14:paraId="03D5A123" w14:textId="77777777" w:rsidTr="0086530B">
        <w:tc>
          <w:tcPr>
            <w:tcW w:w="2694" w:type="dxa"/>
          </w:tcPr>
          <w:p w14:paraId="387FD00C" w14:textId="2CBE3938" w:rsidR="00CD2C12" w:rsidRPr="00AB1935" w:rsidRDefault="00CD2C12" w:rsidP="008653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B1935">
              <w:rPr>
                <w:rFonts w:ascii="Times New Roman" w:hAnsi="Times New Roman" w:cs="Times New Roman"/>
                <w:color w:val="000000" w:themeColor="text1"/>
              </w:rPr>
              <w:t>Модуль 2 «</w:t>
            </w:r>
            <w:r w:rsidR="0086530B" w:rsidRPr="000B54A7">
              <w:rPr>
                <w:rFonts w:ascii="Times New Roman" w:hAnsi="Times New Roman" w:cs="Times New Roman"/>
                <w:spacing w:val="-2"/>
              </w:rPr>
              <w:t xml:space="preserve">Медико-социальная экспертиза, реабилитация и </w:t>
            </w:r>
            <w:proofErr w:type="spellStart"/>
            <w:r w:rsidR="0086530B" w:rsidRPr="000B54A7">
              <w:rPr>
                <w:rFonts w:ascii="Times New Roman" w:hAnsi="Times New Roman" w:cs="Times New Roman"/>
                <w:spacing w:val="-2"/>
              </w:rPr>
              <w:t>абилитация</w:t>
            </w:r>
            <w:proofErr w:type="spellEnd"/>
            <w:r w:rsidR="0086530B" w:rsidRPr="000B54A7">
              <w:rPr>
                <w:rFonts w:ascii="Times New Roman" w:hAnsi="Times New Roman" w:cs="Times New Roman"/>
                <w:spacing w:val="-2"/>
              </w:rPr>
              <w:t xml:space="preserve"> инвалидов при </w:t>
            </w:r>
            <w:r w:rsidR="0086530B">
              <w:rPr>
                <w:rFonts w:ascii="Times New Roman" w:hAnsi="Times New Roman" w:cs="Times New Roman"/>
                <w:spacing w:val="-2"/>
              </w:rPr>
              <w:t>туберкулезе</w:t>
            </w:r>
            <w:r w:rsidRPr="00AB1935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8080" w:type="dxa"/>
          </w:tcPr>
          <w:p w14:paraId="62693373" w14:textId="77777777" w:rsidR="00CD2C12" w:rsidRPr="0086530B" w:rsidRDefault="00CD2C12" w:rsidP="008653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86530B">
              <w:rPr>
                <w:rFonts w:ascii="Times New Roman" w:hAnsi="Times New Roman" w:cs="Times New Roman"/>
                <w:color w:val="000000" w:themeColor="text1"/>
                <w:spacing w:val="-2"/>
              </w:rPr>
              <w:t>Лекции:</w:t>
            </w:r>
          </w:p>
          <w:p w14:paraId="78E7A8C0" w14:textId="77777777" w:rsidR="00CD2C12" w:rsidRPr="0086530B" w:rsidRDefault="00CD2C12" w:rsidP="008653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86530B">
              <w:rPr>
                <w:rFonts w:ascii="Times New Roman" w:hAnsi="Times New Roman" w:cs="Times New Roman"/>
                <w:color w:val="000000" w:themeColor="text1"/>
                <w:spacing w:val="-2"/>
              </w:rPr>
              <w:t>профессор, доцент, старший преподаватель;</w:t>
            </w:r>
          </w:p>
          <w:p w14:paraId="6A41D61E" w14:textId="77777777" w:rsidR="00CD2C12" w:rsidRPr="0086530B" w:rsidRDefault="00CD2C12" w:rsidP="008653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86530B">
              <w:rPr>
                <w:rFonts w:ascii="Times New Roman" w:hAnsi="Times New Roman" w:cs="Times New Roman"/>
                <w:color w:val="000000" w:themeColor="text1"/>
                <w:spacing w:val="-2"/>
              </w:rPr>
              <w:t>наличие публикаций в рецензируемых научных изданиях по тематике, соответствующей профилю преподаваемой дисциплины (модуля) за последние 5 лет;</w:t>
            </w:r>
          </w:p>
          <w:p w14:paraId="7AC02D36" w14:textId="3C7ADE61" w:rsidR="00CD2C12" w:rsidRPr="0086530B" w:rsidRDefault="00CD2C12" w:rsidP="008653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86530B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наличие подготовки по специальности </w:t>
            </w:r>
            <w:r w:rsidR="008542C3" w:rsidRPr="0086530B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«Психиатрия» и </w:t>
            </w:r>
            <w:r w:rsidRPr="0086530B">
              <w:rPr>
                <w:rFonts w:ascii="Times New Roman" w:hAnsi="Times New Roman" w:cs="Times New Roman"/>
                <w:color w:val="000000" w:themeColor="text1"/>
                <w:spacing w:val="-2"/>
              </w:rPr>
              <w:t>«Медико-социальная экспертиза».</w:t>
            </w:r>
          </w:p>
          <w:p w14:paraId="39937B89" w14:textId="77777777" w:rsidR="00CD2C12" w:rsidRPr="0086530B" w:rsidRDefault="00CD2C12" w:rsidP="008653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86530B">
              <w:rPr>
                <w:rFonts w:ascii="Times New Roman" w:hAnsi="Times New Roman" w:cs="Times New Roman"/>
                <w:color w:val="000000" w:themeColor="text1"/>
                <w:spacing w:val="-2"/>
              </w:rPr>
              <w:t>Занятия семинарского типа:</w:t>
            </w:r>
          </w:p>
          <w:p w14:paraId="1A5D2EB5" w14:textId="322CED08" w:rsidR="00CD2C12" w:rsidRPr="0086530B" w:rsidRDefault="00CD2C12" w:rsidP="008653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86530B">
              <w:rPr>
                <w:rFonts w:ascii="Times New Roman" w:hAnsi="Times New Roman" w:cs="Times New Roman"/>
                <w:color w:val="000000" w:themeColor="text1"/>
                <w:spacing w:val="-2"/>
              </w:rPr>
              <w:t>наличие действующей аккредитации специалиста по специальности «Медико-социальная экспертиза»</w:t>
            </w:r>
            <w:r w:rsidR="008542C3" w:rsidRPr="0086530B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и(или) «</w:t>
            </w:r>
            <w:r w:rsidR="0086530B" w:rsidRPr="0086530B">
              <w:rPr>
                <w:rFonts w:ascii="Times New Roman" w:hAnsi="Times New Roman" w:cs="Times New Roman"/>
                <w:color w:val="000000" w:themeColor="text1"/>
                <w:spacing w:val="-2"/>
              </w:rPr>
              <w:t>Фтизиатрия</w:t>
            </w:r>
            <w:r w:rsidR="008542C3" w:rsidRPr="0086530B">
              <w:rPr>
                <w:rFonts w:ascii="Times New Roman" w:hAnsi="Times New Roman" w:cs="Times New Roman"/>
                <w:color w:val="000000" w:themeColor="text1"/>
                <w:spacing w:val="-2"/>
              </w:rPr>
              <w:t>»</w:t>
            </w:r>
          </w:p>
        </w:tc>
      </w:tr>
      <w:tr w:rsidR="007029F0" w:rsidRPr="00620E85" w14:paraId="28DF4B5A" w14:textId="77777777" w:rsidTr="0086530B">
        <w:tc>
          <w:tcPr>
            <w:tcW w:w="2694" w:type="dxa"/>
          </w:tcPr>
          <w:p w14:paraId="3CCF53C3" w14:textId="30FA751F" w:rsidR="007029F0" w:rsidRPr="00AB1935" w:rsidRDefault="00471D72" w:rsidP="008653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Модуль 3</w:t>
            </w:r>
            <w:r w:rsidR="007029F0" w:rsidRPr="00AB1935"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r w:rsidR="0086530B" w:rsidRPr="00D7011D">
              <w:rPr>
                <w:rFonts w:ascii="Times New Roman" w:hAnsi="Times New Roman" w:cs="Times New Roman"/>
              </w:rPr>
              <w:t>Основы этики и психологии в сфере медико-соци</w:t>
            </w:r>
            <w:r w:rsidR="0086530B">
              <w:rPr>
                <w:rFonts w:ascii="Times New Roman" w:hAnsi="Times New Roman" w:cs="Times New Roman"/>
              </w:rPr>
              <w:t>альной экспертизы и реабилитации</w:t>
            </w:r>
            <w:r w:rsidR="007029F0" w:rsidRPr="00AB1935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8080" w:type="dxa"/>
          </w:tcPr>
          <w:p w14:paraId="78CD2705" w14:textId="77777777" w:rsidR="007029F0" w:rsidRPr="0086530B" w:rsidRDefault="007029F0" w:rsidP="008653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86530B">
              <w:rPr>
                <w:rFonts w:ascii="Times New Roman" w:hAnsi="Times New Roman" w:cs="Times New Roman"/>
                <w:color w:val="000000" w:themeColor="text1"/>
                <w:spacing w:val="-2"/>
              </w:rPr>
              <w:t>Лекции:</w:t>
            </w:r>
          </w:p>
          <w:p w14:paraId="715EDA15" w14:textId="77777777" w:rsidR="007029F0" w:rsidRPr="0086530B" w:rsidRDefault="007029F0" w:rsidP="008653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86530B">
              <w:rPr>
                <w:rFonts w:ascii="Times New Roman" w:hAnsi="Times New Roman" w:cs="Times New Roman"/>
                <w:color w:val="000000" w:themeColor="text1"/>
                <w:spacing w:val="-2"/>
              </w:rPr>
              <w:t>профессор, доцент, старший преподаватель;</w:t>
            </w:r>
          </w:p>
          <w:p w14:paraId="61C8D650" w14:textId="77777777" w:rsidR="00CD2C12" w:rsidRPr="0086530B" w:rsidRDefault="00CD2C12" w:rsidP="008653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86530B">
              <w:rPr>
                <w:rFonts w:ascii="Times New Roman" w:hAnsi="Times New Roman" w:cs="Times New Roman"/>
                <w:color w:val="000000" w:themeColor="text1"/>
                <w:spacing w:val="-2"/>
              </w:rPr>
              <w:t>наличие публикаций в рецензируемых научных изданиях по тематике, соответствующей профилю преподаваемой дисциплины (модуля) за последние 5 лет;</w:t>
            </w:r>
          </w:p>
          <w:p w14:paraId="70D2ADC6" w14:textId="04B50E27" w:rsidR="00CD2C12" w:rsidRPr="0086530B" w:rsidRDefault="00AB1935" w:rsidP="008653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86530B">
              <w:rPr>
                <w:rFonts w:ascii="Times New Roman" w:eastAsiaTheme="minorEastAsia" w:hAnsi="Times New Roman" w:cs="Times New Roman"/>
                <w:color w:val="000000" w:themeColor="text1"/>
                <w:spacing w:val="-2"/>
                <w:lang w:eastAsia="ru-RU"/>
              </w:rPr>
              <w:t>наличие высшего образования по психологии или философии, либо при наличии высшего образования дополнительное образование по профилю преподаваемого модуля (раздела модуля).</w:t>
            </w:r>
          </w:p>
          <w:p w14:paraId="04722976" w14:textId="77777777" w:rsidR="007029F0" w:rsidRPr="0086530B" w:rsidRDefault="007029F0" w:rsidP="008653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86530B">
              <w:rPr>
                <w:rFonts w:ascii="Times New Roman" w:hAnsi="Times New Roman" w:cs="Times New Roman"/>
                <w:color w:val="000000" w:themeColor="text1"/>
                <w:spacing w:val="-2"/>
              </w:rPr>
              <w:t>Занятия семинарского типа:</w:t>
            </w:r>
          </w:p>
          <w:p w14:paraId="5215C97B" w14:textId="48608A29" w:rsidR="007029F0" w:rsidRPr="0086530B" w:rsidRDefault="00AB1935" w:rsidP="008653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86530B">
              <w:rPr>
                <w:rFonts w:ascii="Times New Roman" w:eastAsiaTheme="minorEastAsia" w:hAnsi="Times New Roman" w:cs="Times New Roman"/>
                <w:color w:val="000000" w:themeColor="text1"/>
                <w:spacing w:val="-2"/>
                <w:lang w:eastAsia="ru-RU"/>
              </w:rPr>
              <w:lastRenderedPageBreak/>
              <w:t>наличие высшего образования по психологии или философии, либо при наличии высшего образования дополнительное образование по профилю преподаваемого модуля (раздела модуля)</w:t>
            </w:r>
          </w:p>
        </w:tc>
      </w:tr>
    </w:tbl>
    <w:p w14:paraId="195A831B" w14:textId="77777777" w:rsidR="005E63E9" w:rsidRPr="009D34CF" w:rsidRDefault="005E63E9" w:rsidP="005E6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14:paraId="1A5B1D66" w14:textId="6122836C" w:rsidR="00F27C6E" w:rsidRPr="009D34CF" w:rsidRDefault="00A91772" w:rsidP="00ED21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F27C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885CD9" w:rsidRPr="00885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При организации и проведении учебных занятий необходимо иметь учебно-методическую документацию и материалы по всем модулям </w:t>
      </w:r>
      <w:r w:rsidR="000E4E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885CD9" w:rsidRPr="00885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рограммы, соответствующую материально-техническую базу, обеспечивающую</w:t>
      </w:r>
      <w:r w:rsidR="00885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организацию всех видов занятий:</w:t>
      </w:r>
    </w:p>
    <w:tbl>
      <w:tblPr>
        <w:tblStyle w:val="a3"/>
        <w:tblW w:w="10774" w:type="dxa"/>
        <w:tblInd w:w="-431" w:type="dxa"/>
        <w:tblLook w:val="04A0" w:firstRow="1" w:lastRow="0" w:firstColumn="1" w:lastColumn="0" w:noHBand="0" w:noVBand="1"/>
      </w:tblPr>
      <w:tblGrid>
        <w:gridCol w:w="2978"/>
        <w:gridCol w:w="7796"/>
      </w:tblGrid>
      <w:tr w:rsidR="00885CD9" w:rsidRPr="00A15999" w14:paraId="55674CA1" w14:textId="77777777" w:rsidTr="00471D72">
        <w:tc>
          <w:tcPr>
            <w:tcW w:w="2978" w:type="dxa"/>
            <w:vAlign w:val="center"/>
          </w:tcPr>
          <w:p w14:paraId="34838DC6" w14:textId="77777777" w:rsidR="00885CD9" w:rsidRPr="000E4EC6" w:rsidRDefault="00885CD9" w:rsidP="000E4EC6">
            <w:pPr>
              <w:tabs>
                <w:tab w:val="left" w:pos="567"/>
                <w:tab w:val="left" w:pos="709"/>
              </w:tabs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EC6">
              <w:rPr>
                <w:rFonts w:ascii="Times New Roman" w:hAnsi="Times New Roman" w:cs="Times New Roman"/>
                <w:color w:val="000000" w:themeColor="text1"/>
              </w:rPr>
              <w:t>Модуль</w:t>
            </w:r>
          </w:p>
        </w:tc>
        <w:tc>
          <w:tcPr>
            <w:tcW w:w="7796" w:type="dxa"/>
            <w:vAlign w:val="center"/>
          </w:tcPr>
          <w:p w14:paraId="35E2B5DA" w14:textId="77777777" w:rsidR="00885CD9" w:rsidRPr="000E4EC6" w:rsidRDefault="00885CD9" w:rsidP="000E4EC6">
            <w:pPr>
              <w:tabs>
                <w:tab w:val="left" w:pos="567"/>
                <w:tab w:val="left" w:pos="709"/>
              </w:tabs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EC6">
              <w:rPr>
                <w:rFonts w:ascii="Times New Roman" w:hAnsi="Times New Roman" w:cs="Times New Roman"/>
                <w:color w:val="000000" w:themeColor="text1"/>
              </w:rPr>
              <w:t xml:space="preserve">Общие требования к оснащению </w:t>
            </w:r>
            <w:r w:rsidR="00F94E9F">
              <w:rPr>
                <w:rFonts w:ascii="Times New Roman" w:hAnsi="Times New Roman" w:cs="Times New Roman"/>
                <w:color w:val="000000" w:themeColor="text1"/>
              </w:rPr>
              <w:t xml:space="preserve">образовательной </w:t>
            </w:r>
            <w:r w:rsidRPr="000E4EC6">
              <w:rPr>
                <w:rFonts w:ascii="Times New Roman" w:hAnsi="Times New Roman" w:cs="Times New Roman"/>
                <w:color w:val="000000" w:themeColor="text1"/>
              </w:rPr>
              <w:t xml:space="preserve">организации (структурных подразделений </w:t>
            </w:r>
            <w:r w:rsidR="00F94E9F">
              <w:rPr>
                <w:rFonts w:ascii="Times New Roman" w:hAnsi="Times New Roman" w:cs="Times New Roman"/>
                <w:color w:val="000000" w:themeColor="text1"/>
              </w:rPr>
              <w:t xml:space="preserve">образовательной </w:t>
            </w:r>
            <w:r w:rsidRPr="000E4EC6">
              <w:rPr>
                <w:rFonts w:ascii="Times New Roman" w:hAnsi="Times New Roman" w:cs="Times New Roman"/>
                <w:color w:val="000000" w:themeColor="text1"/>
              </w:rPr>
              <w:t xml:space="preserve">организации), на базе которой реализуется </w:t>
            </w:r>
            <w:r w:rsidR="005E2F80" w:rsidRPr="000E4EC6"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Pr="000E4EC6">
              <w:rPr>
                <w:rFonts w:ascii="Times New Roman" w:hAnsi="Times New Roman" w:cs="Times New Roman"/>
                <w:color w:val="000000" w:themeColor="text1"/>
              </w:rPr>
              <w:t xml:space="preserve">рограмма </w:t>
            </w:r>
          </w:p>
        </w:tc>
      </w:tr>
      <w:tr w:rsidR="00D427AA" w:rsidRPr="00A15999" w14:paraId="368582A0" w14:textId="77777777" w:rsidTr="00A85428">
        <w:tc>
          <w:tcPr>
            <w:tcW w:w="10774" w:type="dxa"/>
            <w:gridSpan w:val="2"/>
          </w:tcPr>
          <w:p w14:paraId="3FCCFFFE" w14:textId="6248B93C" w:rsidR="00D427AA" w:rsidRPr="00F27C6E" w:rsidRDefault="00D427AA" w:rsidP="00D427AA">
            <w:pPr>
              <w:tabs>
                <w:tab w:val="left" w:pos="181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7C6E">
              <w:rPr>
                <w:rFonts w:ascii="Times New Roman" w:hAnsi="Times New Roman" w:cs="Times New Roman"/>
                <w:color w:val="000000" w:themeColor="text1"/>
              </w:rPr>
              <w:t>Помещения и оборудование</w:t>
            </w:r>
          </w:p>
        </w:tc>
      </w:tr>
      <w:tr w:rsidR="00BC73AA" w:rsidRPr="00A15999" w14:paraId="26781F0D" w14:textId="77777777" w:rsidTr="0086530B">
        <w:trPr>
          <w:trHeight w:val="1633"/>
        </w:trPr>
        <w:tc>
          <w:tcPr>
            <w:tcW w:w="2978" w:type="dxa"/>
          </w:tcPr>
          <w:p w14:paraId="76F38D8F" w14:textId="31CBB4C7" w:rsidR="00BC73AA" w:rsidRPr="00ED12B1" w:rsidRDefault="00BC73AA" w:rsidP="00D14529">
            <w:pPr>
              <w:tabs>
                <w:tab w:val="left" w:pos="916"/>
                <w:tab w:val="left" w:pos="1832"/>
                <w:tab w:val="left" w:pos="2586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highlight w:val="yellow"/>
              </w:rPr>
            </w:pPr>
            <w:r w:rsidRP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>Модуль 1 «</w:t>
            </w:r>
            <w:r w:rsidR="0086530B" w:rsidRPr="00BB3C0C">
              <w:rPr>
                <w:rFonts w:ascii="Times New Roman" w:hAnsi="Times New Roman"/>
              </w:rPr>
              <w:t xml:space="preserve">Актуальные организационно-правовые и научно-методические вопросы медико-социальной экспертизы, реабилитации и </w:t>
            </w:r>
            <w:proofErr w:type="spellStart"/>
            <w:r w:rsidR="0086530B" w:rsidRPr="00BB3C0C">
              <w:rPr>
                <w:rFonts w:ascii="Times New Roman" w:hAnsi="Times New Roman"/>
              </w:rPr>
              <w:t>абилитации</w:t>
            </w:r>
            <w:proofErr w:type="spellEnd"/>
            <w:r w:rsidRP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>»</w:t>
            </w:r>
          </w:p>
        </w:tc>
        <w:tc>
          <w:tcPr>
            <w:tcW w:w="7796" w:type="dxa"/>
            <w:vMerge w:val="restart"/>
          </w:tcPr>
          <w:p w14:paraId="778F33B1" w14:textId="12C0B9FC" w:rsidR="00BC73AA" w:rsidRPr="00ED12B1" w:rsidRDefault="00D427AA" w:rsidP="00ED12B1">
            <w:pPr>
              <w:tabs>
                <w:tab w:val="left" w:pos="18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>У</w:t>
            </w:r>
            <w:r w:rsidR="00BC73AA" w:rsidRP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чебные аудитории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оборудования; </w:t>
            </w:r>
          </w:p>
          <w:p w14:paraId="4BBF0376" w14:textId="77777777" w:rsidR="00BC73AA" w:rsidRPr="00ED12B1" w:rsidRDefault="00BC73AA" w:rsidP="00ED12B1">
            <w:pPr>
              <w:tabs>
                <w:tab w:val="left" w:pos="18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укомплектованность помещений специализированной мебелью и техническими средствами обучения, служащими для представления учебной информации большой аудитории (персональный компьютер, мультимедиа-проектор, экран, доска); </w:t>
            </w:r>
          </w:p>
          <w:p w14:paraId="79F4B0F0" w14:textId="77777777" w:rsidR="00BC73AA" w:rsidRPr="00ED12B1" w:rsidRDefault="00BC73AA" w:rsidP="00ED12B1">
            <w:pPr>
              <w:tabs>
                <w:tab w:val="left" w:pos="18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>наличие наборов демонстрационного оборудования и учебно-наглядных пособий, обеспечивающих тематические иллюстрации, соответствующие рабочим программам дисциплин (модулей).</w:t>
            </w:r>
          </w:p>
          <w:p w14:paraId="3B34D6AE" w14:textId="77777777" w:rsidR="00BC73AA" w:rsidRPr="00ED12B1" w:rsidRDefault="00BC73AA" w:rsidP="00ED12B1">
            <w:pPr>
              <w:tabs>
                <w:tab w:val="left" w:pos="18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>Для реализации обучения с использованием дистанционных образовательных технологий и электронного обучения:</w:t>
            </w:r>
          </w:p>
          <w:p w14:paraId="751CB5D6" w14:textId="77777777" w:rsidR="00BC73AA" w:rsidRPr="00ED12B1" w:rsidRDefault="00BC73AA" w:rsidP="00ED12B1">
            <w:pPr>
              <w:tabs>
                <w:tab w:val="left" w:pos="18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>электронная информационно-образовательная среда, включающая образовательную платформу для обеспечения реализации обучения с использованием дистанционных образовательных технологий и электронного обучения;</w:t>
            </w:r>
          </w:p>
          <w:p w14:paraId="6978D0C5" w14:textId="77777777" w:rsidR="00BC73AA" w:rsidRPr="00ED12B1" w:rsidRDefault="00BC73AA" w:rsidP="00ED12B1">
            <w:pPr>
              <w:tabs>
                <w:tab w:val="left" w:pos="181"/>
                <w:tab w:val="left" w:pos="993"/>
              </w:tabs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>комплект программного обеспечения (лицензионного и свободно распространяемого);</w:t>
            </w:r>
          </w:p>
          <w:p w14:paraId="1DE88443" w14:textId="77777777" w:rsidR="00ED12B1" w:rsidRDefault="00BC73AA" w:rsidP="00ED12B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>персональный компьютер с выходом в информационно-телекоммуникационную сеть «Интернет»</w:t>
            </w:r>
            <w:r w:rsid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>.</w:t>
            </w:r>
          </w:p>
          <w:p w14:paraId="424260F0" w14:textId="7C26AE24" w:rsidR="00ED12B1" w:rsidRPr="00ED12B1" w:rsidRDefault="00ED12B1" w:rsidP="00ED12B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Наличие оборудования (кушетка, персональный компьютер, набор стандартных методик для экспериментально-психологического обследования). </w:t>
            </w:r>
          </w:p>
          <w:p w14:paraId="7CB42839" w14:textId="378482B1" w:rsidR="00ED12B1" w:rsidRPr="000E4EC6" w:rsidRDefault="00ED12B1" w:rsidP="00ED12B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>Образцы технических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средств реабилитации инвалидов</w:t>
            </w:r>
          </w:p>
        </w:tc>
      </w:tr>
      <w:tr w:rsidR="00BC73AA" w:rsidRPr="00A15999" w14:paraId="6BE7CCE3" w14:textId="77777777" w:rsidTr="0086530B">
        <w:trPr>
          <w:trHeight w:val="1273"/>
        </w:trPr>
        <w:tc>
          <w:tcPr>
            <w:tcW w:w="2978" w:type="dxa"/>
          </w:tcPr>
          <w:p w14:paraId="694BF170" w14:textId="688E6A76" w:rsidR="00BC73AA" w:rsidRPr="00ED12B1" w:rsidRDefault="00BC73AA" w:rsidP="00D14529">
            <w:pPr>
              <w:tabs>
                <w:tab w:val="left" w:pos="916"/>
                <w:tab w:val="left" w:pos="1832"/>
                <w:tab w:val="left" w:pos="2586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highlight w:val="yellow"/>
              </w:rPr>
            </w:pPr>
            <w:r w:rsidRP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>Модуль 2 «</w:t>
            </w:r>
            <w:r w:rsidR="0086530B" w:rsidRPr="000B54A7">
              <w:rPr>
                <w:rFonts w:ascii="Times New Roman" w:hAnsi="Times New Roman" w:cs="Times New Roman"/>
                <w:spacing w:val="-2"/>
              </w:rPr>
              <w:t xml:space="preserve">Медико-социальная экспертиза, реабилитация и </w:t>
            </w:r>
            <w:proofErr w:type="spellStart"/>
            <w:r w:rsidR="0086530B" w:rsidRPr="000B54A7">
              <w:rPr>
                <w:rFonts w:ascii="Times New Roman" w:hAnsi="Times New Roman" w:cs="Times New Roman"/>
                <w:spacing w:val="-2"/>
              </w:rPr>
              <w:t>абилитация</w:t>
            </w:r>
            <w:proofErr w:type="spellEnd"/>
            <w:r w:rsidR="0086530B" w:rsidRPr="000B54A7">
              <w:rPr>
                <w:rFonts w:ascii="Times New Roman" w:hAnsi="Times New Roman" w:cs="Times New Roman"/>
                <w:spacing w:val="-2"/>
              </w:rPr>
              <w:t xml:space="preserve"> инвалидов при </w:t>
            </w:r>
            <w:r w:rsidR="0086530B">
              <w:rPr>
                <w:rFonts w:ascii="Times New Roman" w:hAnsi="Times New Roman" w:cs="Times New Roman"/>
                <w:spacing w:val="-2"/>
              </w:rPr>
              <w:t>туберкулезе</w:t>
            </w:r>
            <w:r w:rsidRP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>»</w:t>
            </w:r>
          </w:p>
        </w:tc>
        <w:tc>
          <w:tcPr>
            <w:tcW w:w="7796" w:type="dxa"/>
            <w:vMerge/>
          </w:tcPr>
          <w:p w14:paraId="217A4CFA" w14:textId="77777777" w:rsidR="00BC73AA" w:rsidRPr="000E4EC6" w:rsidRDefault="00BC73AA" w:rsidP="00F27C6E">
            <w:pPr>
              <w:tabs>
                <w:tab w:val="left" w:pos="181"/>
                <w:tab w:val="left" w:pos="709"/>
              </w:tabs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C73AA" w:rsidRPr="00A15999" w14:paraId="1180D148" w14:textId="77777777" w:rsidTr="00471D72">
        <w:tc>
          <w:tcPr>
            <w:tcW w:w="2978" w:type="dxa"/>
          </w:tcPr>
          <w:p w14:paraId="0EFEC5C4" w14:textId="489904A3" w:rsidR="00BC73AA" w:rsidRPr="00ED12B1" w:rsidRDefault="00BC73AA" w:rsidP="00D14529">
            <w:pPr>
              <w:tabs>
                <w:tab w:val="left" w:pos="916"/>
                <w:tab w:val="left" w:pos="1832"/>
                <w:tab w:val="left" w:pos="2586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>Модуль 3 «</w:t>
            </w:r>
            <w:r w:rsidR="008542C3" w:rsidRPr="00ED12B1">
              <w:rPr>
                <w:rFonts w:ascii="Times New Roman" w:hAnsi="Times New Roman" w:cs="Times New Roman"/>
                <w:spacing w:val="-2"/>
              </w:rPr>
              <w:t>Основы этики и психологии в сфере медико-социальной экспертизы и реабилитации</w:t>
            </w:r>
            <w:r w:rsidRP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>»</w:t>
            </w:r>
          </w:p>
        </w:tc>
        <w:tc>
          <w:tcPr>
            <w:tcW w:w="7796" w:type="dxa"/>
            <w:vMerge/>
          </w:tcPr>
          <w:p w14:paraId="5EF5A9D2" w14:textId="77777777" w:rsidR="00BC73AA" w:rsidRPr="000E4EC6" w:rsidRDefault="00BC73AA" w:rsidP="00F27C6E">
            <w:pPr>
              <w:tabs>
                <w:tab w:val="left" w:pos="181"/>
                <w:tab w:val="left" w:pos="709"/>
              </w:tabs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427AA" w:rsidRPr="00A15999" w14:paraId="1CF73383" w14:textId="77777777" w:rsidTr="00A85428">
        <w:tc>
          <w:tcPr>
            <w:tcW w:w="10774" w:type="dxa"/>
            <w:gridSpan w:val="2"/>
          </w:tcPr>
          <w:p w14:paraId="5E34719B" w14:textId="29913820" w:rsidR="00D427AA" w:rsidRPr="000E4EC6" w:rsidRDefault="00D427AA" w:rsidP="00D427AA">
            <w:pPr>
              <w:tabs>
                <w:tab w:val="left" w:pos="181"/>
                <w:tab w:val="left" w:pos="709"/>
              </w:tabs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Учебно-методическая документация</w:t>
            </w:r>
          </w:p>
        </w:tc>
      </w:tr>
      <w:tr w:rsidR="00ED12B1" w:rsidRPr="00A15999" w14:paraId="22B69F9E" w14:textId="77777777" w:rsidTr="00471D72">
        <w:tc>
          <w:tcPr>
            <w:tcW w:w="2978" w:type="dxa"/>
          </w:tcPr>
          <w:p w14:paraId="5CFD3002" w14:textId="1F49798B" w:rsidR="00ED12B1" w:rsidRPr="00ED12B1" w:rsidRDefault="00ED12B1" w:rsidP="00ED12B1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>Модуль 1 «Актуальные организационно-правовые вопросы инвалидности, охраны здоровья граждан и социальной защиты инвалидов»</w:t>
            </w:r>
          </w:p>
        </w:tc>
        <w:tc>
          <w:tcPr>
            <w:tcW w:w="7796" w:type="dxa"/>
            <w:vMerge w:val="restart"/>
          </w:tcPr>
          <w:p w14:paraId="1A9B2069" w14:textId="77777777" w:rsidR="00ED12B1" w:rsidRPr="00ED12B1" w:rsidRDefault="00ED12B1" w:rsidP="00ED12B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proofErr w:type="spellStart"/>
            <w:r w:rsidRP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>Деперсонифицированные</w:t>
            </w:r>
            <w:proofErr w:type="spellEnd"/>
            <w:r w:rsidRP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медицинские документы граждан, проходящих медико-социальную экспертизу, результаты лабораторных и инструментальных исследований, направления на медико-социальную экспертизу, протоколы и акты освидетельствования больных и инвалидов, индивидуальные программы реабилитации и </w:t>
            </w:r>
            <w:proofErr w:type="spellStart"/>
            <w:r w:rsidRP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>абилитации</w:t>
            </w:r>
            <w:proofErr w:type="spellEnd"/>
            <w:r w:rsidRP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инвалидов, результаты выполнения индивидуальных программ реабилитации и </w:t>
            </w:r>
            <w:proofErr w:type="spellStart"/>
            <w:r w:rsidRP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>абилитации</w:t>
            </w:r>
            <w:proofErr w:type="spellEnd"/>
            <w:r w:rsidRP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инвалидов, детей-инвалидов.</w:t>
            </w:r>
          </w:p>
          <w:p w14:paraId="4C3724F9" w14:textId="77777777" w:rsidR="00ED12B1" w:rsidRPr="00ED12B1" w:rsidRDefault="00ED12B1" w:rsidP="00ED12B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>Нормативные правовые акты, регламентирующие организацию и проведение медико-социальной экспертизы.</w:t>
            </w:r>
          </w:p>
          <w:p w14:paraId="78279CC8" w14:textId="54CEA299" w:rsidR="00ED12B1" w:rsidRPr="00ED12B1" w:rsidRDefault="00ED12B1" w:rsidP="00ED12B1">
            <w:pPr>
              <w:tabs>
                <w:tab w:val="left" w:pos="18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>Бланки основных документов медико-социальной экспертизы</w:t>
            </w:r>
          </w:p>
        </w:tc>
      </w:tr>
      <w:tr w:rsidR="00ED12B1" w:rsidRPr="00A15999" w14:paraId="692326F2" w14:textId="77777777" w:rsidTr="00471D72">
        <w:tc>
          <w:tcPr>
            <w:tcW w:w="2978" w:type="dxa"/>
          </w:tcPr>
          <w:p w14:paraId="489EF460" w14:textId="57F5657C" w:rsidR="00ED12B1" w:rsidRPr="00ED12B1" w:rsidRDefault="00ED12B1" w:rsidP="00ED12B1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>Модуль 3 «</w:t>
            </w:r>
            <w:r w:rsidRPr="00ED12B1">
              <w:rPr>
                <w:rFonts w:ascii="Times New Roman" w:hAnsi="Times New Roman" w:cs="Times New Roman"/>
                <w:spacing w:val="-2"/>
              </w:rPr>
              <w:t>Основы этики и психологии в сфере медико-социальной экспертизы и реабилитации</w:t>
            </w:r>
            <w:r w:rsidRP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>»</w:t>
            </w:r>
          </w:p>
        </w:tc>
        <w:tc>
          <w:tcPr>
            <w:tcW w:w="7796" w:type="dxa"/>
            <w:vMerge/>
          </w:tcPr>
          <w:p w14:paraId="1511DB9F" w14:textId="77777777" w:rsidR="00ED12B1" w:rsidRPr="00ED12B1" w:rsidRDefault="00ED12B1" w:rsidP="00ED12B1">
            <w:pPr>
              <w:tabs>
                <w:tab w:val="left" w:pos="181"/>
                <w:tab w:val="left" w:pos="709"/>
              </w:tabs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</w:p>
        </w:tc>
      </w:tr>
    </w:tbl>
    <w:p w14:paraId="36AC17E7" w14:textId="77777777" w:rsidR="00885CD9" w:rsidRDefault="00885CD9" w:rsidP="00ED21C4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14:paraId="031DC114" w14:textId="77777777" w:rsidR="00885CD9" w:rsidRPr="005E2F80" w:rsidRDefault="00A91772" w:rsidP="005E2F80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D27B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5E2F80" w:rsidRPr="005E2F8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885CD9" w:rsidRPr="005E2F8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</w:t>
      </w:r>
      <w:r w:rsidR="00885CD9" w:rsidRPr="005E2F8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среда должны обеспечивать возможность </w:t>
      </w:r>
      <w:proofErr w:type="gramStart"/>
      <w:r w:rsidR="00885CD9" w:rsidRPr="005E2F8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доступа</w:t>
      </w:r>
      <w:proofErr w:type="gramEnd"/>
      <w:r w:rsidR="00885CD9" w:rsidRPr="005E2F8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обучающегося из любой точки, в которой имеется доступ к информационно-телекоммуникационной сети «Интернет», как на территории организации, так и вне ее.</w:t>
      </w:r>
    </w:p>
    <w:p w14:paraId="2784CCAC" w14:textId="77777777" w:rsidR="00885CD9" w:rsidRDefault="00885CD9" w:rsidP="00885CD9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5E2F8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Перечень учебных изданий, в том числе электронных, иных информационных материалов, необходимых для освоения образовательной программы, определяется </w:t>
      </w:r>
      <w:r w:rsidR="00D27B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образовательной </w:t>
      </w:r>
      <w:r w:rsidRPr="005E2F8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организацией самостоятельно.</w:t>
      </w:r>
    </w:p>
    <w:p w14:paraId="31D8AACB" w14:textId="39DD7F85" w:rsidR="00882ED0" w:rsidRDefault="00882ED0" w:rsidP="00D14529">
      <w:pPr>
        <w:spacing w:before="240" w:after="24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C055F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en-US" w:eastAsia="ru-RU"/>
        </w:rPr>
        <w:t>VI</w:t>
      </w:r>
      <w: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en-US" w:eastAsia="ru-RU"/>
        </w:rPr>
        <w:t>II</w:t>
      </w:r>
      <w:r w:rsidRPr="00C055F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Pr="00C055F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055F6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Формы аттестации</w:t>
      </w:r>
    </w:p>
    <w:p w14:paraId="2CACA300" w14:textId="77777777" w:rsidR="00FE7927" w:rsidRPr="00FE7927" w:rsidRDefault="00A91772" w:rsidP="00FE79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D27B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FE79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FE7927" w:rsidRPr="00FE79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Оценка </w:t>
      </w:r>
      <w:r w:rsidR="00D27B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степени</w:t>
      </w:r>
      <w:r w:rsidR="00FE7927" w:rsidRPr="00FE79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освоения </w:t>
      </w:r>
      <w:r w:rsidR="000C57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FE7927" w:rsidRPr="00FE79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рограммы </w:t>
      </w:r>
      <w:r w:rsidR="000C5739" w:rsidRPr="005E2F8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обучающ</w:t>
      </w:r>
      <w:r w:rsidR="000C573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ими</w:t>
      </w:r>
      <w:r w:rsidR="000C5739" w:rsidRPr="005E2F8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ся</w:t>
      </w:r>
      <w:r w:rsidR="00FE7927" w:rsidRPr="00FE79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включает проведение промежуточной и итоговой аттестации. </w:t>
      </w:r>
    </w:p>
    <w:p w14:paraId="75F61089" w14:textId="77777777" w:rsidR="00FE7927" w:rsidRPr="00FE7927" w:rsidRDefault="00FE7927" w:rsidP="00FE7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79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Промежуточная аттестация проводится по окончании освоения модулей </w:t>
      </w:r>
      <w:r w:rsidR="00D27B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FE79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рограммы и должна оценить результаты обучения, предусмотренные </w:t>
      </w:r>
      <w:r w:rsidR="000C57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FE79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рограммой в рамках модуля. Формы и порядок проведения промежуточной аттестации определяются образовательной организацией самостоятельно.</w:t>
      </w:r>
    </w:p>
    <w:p w14:paraId="7BE55A4B" w14:textId="16C39338" w:rsidR="00FE7927" w:rsidRPr="00FE7927" w:rsidRDefault="00FE7927" w:rsidP="00FE7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79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Итоговая аттестация проводится для оценки степени достижения обучающимися запланированных результатов обучения по </w:t>
      </w:r>
      <w:r w:rsidR="000C57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FE79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рограмме и должна выявлять теоретическую и практическую подготовку слушателя. </w:t>
      </w:r>
    </w:p>
    <w:p w14:paraId="28C5D945" w14:textId="4EE28B93" w:rsidR="00FE7927" w:rsidRPr="00FE7927" w:rsidRDefault="00FE7927" w:rsidP="00FE7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79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Итоговая аттестация проводится в форме</w:t>
      </w:r>
      <w:r w:rsidR="002D37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определенной образовательной организацией самостоятельно</w:t>
      </w:r>
      <w:r w:rsidR="002D375B">
        <w:rPr>
          <w:rStyle w:val="affc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ootnoteReference w:id="9"/>
      </w:r>
      <w:r w:rsidR="002D37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92D06CE" w14:textId="77777777" w:rsidR="00FE7927" w:rsidRPr="00FE7927" w:rsidRDefault="00FE7927" w:rsidP="00FE7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79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Обучающийся допускается к итоговой аттестации после изучения </w:t>
      </w:r>
      <w:r w:rsidR="000C57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FE79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рограммы в объеме, предусмотренном учебным планом.</w:t>
      </w:r>
    </w:p>
    <w:p w14:paraId="5F6AE566" w14:textId="77777777" w:rsidR="00FE7927" w:rsidRDefault="00FE7927" w:rsidP="00FE7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79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Обучающийся, освоивший </w:t>
      </w:r>
      <w:r w:rsidR="000C57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FE79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рограмму и успешно прошедший итоговую аттестацию, получает </w:t>
      </w:r>
      <w:r w:rsidR="00D27B2A" w:rsidRPr="00D27B2A">
        <w:rPr>
          <w:rFonts w:ascii="Times New Roman" w:hAnsi="Times New Roman" w:cs="Times New Roman"/>
          <w:sz w:val="28"/>
          <w:szCs w:val="28"/>
        </w:rPr>
        <w:t xml:space="preserve">удостоверение о повышении квалификации, образец которого самостоятельно устанавливается </w:t>
      </w:r>
      <w:r w:rsidR="00D27B2A">
        <w:rPr>
          <w:rFonts w:ascii="Times New Roman" w:hAnsi="Times New Roman" w:cs="Times New Roman"/>
          <w:sz w:val="28"/>
          <w:szCs w:val="28"/>
        </w:rPr>
        <w:t>образовательной</w:t>
      </w:r>
      <w:r w:rsidR="00D27B2A" w:rsidRPr="00D27B2A">
        <w:rPr>
          <w:rFonts w:ascii="Times New Roman" w:hAnsi="Times New Roman" w:cs="Times New Roman"/>
          <w:sz w:val="28"/>
          <w:szCs w:val="28"/>
        </w:rPr>
        <w:t xml:space="preserve"> </w:t>
      </w:r>
      <w:r w:rsidR="00D27B2A">
        <w:rPr>
          <w:rFonts w:ascii="Times New Roman" w:hAnsi="Times New Roman" w:cs="Times New Roman"/>
          <w:sz w:val="28"/>
          <w:szCs w:val="28"/>
        </w:rPr>
        <w:t>организацией</w:t>
      </w:r>
      <w:r w:rsidR="00D27B2A">
        <w:rPr>
          <w:rStyle w:val="affc"/>
          <w:rFonts w:ascii="Times New Roman" w:hAnsi="Times New Roman" w:cs="Times New Roman"/>
          <w:sz w:val="28"/>
          <w:szCs w:val="28"/>
        </w:rPr>
        <w:footnoteReference w:id="10"/>
      </w:r>
      <w:r w:rsidRPr="00D27B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2EF6EB8" w14:textId="03C6CB4E" w:rsidR="00D27B2A" w:rsidRDefault="00D27B2A" w:rsidP="00FE7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B2A">
        <w:rPr>
          <w:rFonts w:ascii="Times New Roman" w:hAnsi="Times New Roman" w:cs="Times New Roman"/>
          <w:sz w:val="28"/>
          <w:szCs w:val="28"/>
        </w:rPr>
        <w:t>Обучающи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27B2A">
        <w:rPr>
          <w:rFonts w:ascii="Times New Roman" w:hAnsi="Times New Roman" w:cs="Times New Roman"/>
          <w:sz w:val="28"/>
          <w:szCs w:val="28"/>
        </w:rPr>
        <w:t>ся, не прошедши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27B2A">
        <w:rPr>
          <w:rFonts w:ascii="Times New Roman" w:hAnsi="Times New Roman" w:cs="Times New Roman"/>
          <w:sz w:val="28"/>
          <w:szCs w:val="28"/>
        </w:rPr>
        <w:t xml:space="preserve"> итогов</w:t>
      </w:r>
      <w:r w:rsidR="002D375B">
        <w:rPr>
          <w:rFonts w:ascii="Times New Roman" w:hAnsi="Times New Roman" w:cs="Times New Roman"/>
          <w:sz w:val="28"/>
          <w:szCs w:val="28"/>
        </w:rPr>
        <w:t>ую</w:t>
      </w:r>
      <w:r w:rsidRPr="00D27B2A">
        <w:rPr>
          <w:rFonts w:ascii="Times New Roman" w:hAnsi="Times New Roman" w:cs="Times New Roman"/>
          <w:sz w:val="28"/>
          <w:szCs w:val="28"/>
        </w:rPr>
        <w:t xml:space="preserve"> аттестаци</w:t>
      </w:r>
      <w:r w:rsidR="002D375B">
        <w:rPr>
          <w:rFonts w:ascii="Times New Roman" w:hAnsi="Times New Roman" w:cs="Times New Roman"/>
          <w:sz w:val="28"/>
          <w:szCs w:val="28"/>
        </w:rPr>
        <w:t>ю</w:t>
      </w:r>
      <w:r w:rsidRPr="00D27B2A">
        <w:rPr>
          <w:rFonts w:ascii="Times New Roman" w:hAnsi="Times New Roman" w:cs="Times New Roman"/>
          <w:sz w:val="28"/>
          <w:szCs w:val="28"/>
        </w:rPr>
        <w:t xml:space="preserve"> или получивши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27B2A">
        <w:rPr>
          <w:rFonts w:ascii="Times New Roman" w:hAnsi="Times New Roman" w:cs="Times New Roman"/>
          <w:sz w:val="28"/>
          <w:szCs w:val="28"/>
        </w:rPr>
        <w:t xml:space="preserve"> на итоговой аттестации неудовлетворительный результат, а также обучающи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27B2A">
        <w:rPr>
          <w:rFonts w:ascii="Times New Roman" w:hAnsi="Times New Roman" w:cs="Times New Roman"/>
          <w:sz w:val="28"/>
          <w:szCs w:val="28"/>
        </w:rPr>
        <w:t>ся, освоивши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27B2A">
        <w:rPr>
          <w:rFonts w:ascii="Times New Roman" w:hAnsi="Times New Roman" w:cs="Times New Roman"/>
          <w:sz w:val="28"/>
          <w:szCs w:val="28"/>
        </w:rPr>
        <w:t xml:space="preserve"> часть Программы и (или) отчисленны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27B2A">
        <w:rPr>
          <w:rFonts w:ascii="Times New Roman" w:hAnsi="Times New Roman" w:cs="Times New Roman"/>
          <w:sz w:val="28"/>
          <w:szCs w:val="28"/>
        </w:rPr>
        <w:t xml:space="preserve"> с курсов повышения квалификации, </w:t>
      </w:r>
      <w:r>
        <w:rPr>
          <w:rFonts w:ascii="Times New Roman" w:hAnsi="Times New Roman" w:cs="Times New Roman"/>
          <w:sz w:val="28"/>
          <w:szCs w:val="28"/>
        </w:rPr>
        <w:t>получает</w:t>
      </w:r>
      <w:r w:rsidRPr="00D27B2A">
        <w:rPr>
          <w:rFonts w:ascii="Times New Roman" w:hAnsi="Times New Roman" w:cs="Times New Roman"/>
          <w:sz w:val="28"/>
          <w:szCs w:val="28"/>
        </w:rPr>
        <w:t xml:space="preserve"> справк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27B2A">
        <w:rPr>
          <w:rFonts w:ascii="Times New Roman" w:hAnsi="Times New Roman" w:cs="Times New Roman"/>
          <w:sz w:val="28"/>
          <w:szCs w:val="28"/>
        </w:rPr>
        <w:t xml:space="preserve"> об обучении или периоде обучения, по образцу, самостоятельно устанавливаемому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D27B2A">
        <w:rPr>
          <w:rFonts w:ascii="Times New Roman" w:hAnsi="Times New Roman" w:cs="Times New Roman"/>
          <w:sz w:val="28"/>
          <w:szCs w:val="28"/>
        </w:rPr>
        <w:t>организацией</w:t>
      </w:r>
      <w:r>
        <w:rPr>
          <w:rStyle w:val="affc"/>
          <w:rFonts w:ascii="Times New Roman" w:hAnsi="Times New Roman" w:cs="Times New Roman"/>
          <w:sz w:val="28"/>
          <w:szCs w:val="28"/>
        </w:rPr>
        <w:footnoteReference w:id="11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28D58F" w14:textId="2611D476" w:rsidR="00882ED0" w:rsidRDefault="00882ED0" w:rsidP="00D14529">
      <w:pPr>
        <w:spacing w:before="240" w:after="24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en-US" w:eastAsia="ru-RU"/>
        </w:rPr>
        <w:t>IX</w:t>
      </w:r>
      <w:r w:rsidRPr="0053637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Pr="0053637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Примерные оценочные материалы</w:t>
      </w:r>
    </w:p>
    <w:p w14:paraId="56775B90" w14:textId="192A8B04" w:rsidR="007344E2" w:rsidRPr="00D27B2A" w:rsidRDefault="00A91772" w:rsidP="00E6108D">
      <w:pPr>
        <w:pStyle w:val="ConsPlusNormal"/>
        <w:ind w:firstLine="709"/>
        <w:jc w:val="both"/>
        <w:rPr>
          <w:sz w:val="28"/>
          <w:szCs w:val="28"/>
        </w:rPr>
      </w:pPr>
      <w:r w:rsidRPr="00D27B2A">
        <w:rPr>
          <w:sz w:val="28"/>
          <w:szCs w:val="28"/>
        </w:rPr>
        <w:t>1</w:t>
      </w:r>
      <w:r w:rsidR="00F22506">
        <w:rPr>
          <w:sz w:val="28"/>
          <w:szCs w:val="28"/>
        </w:rPr>
        <w:t>9</w:t>
      </w:r>
      <w:r w:rsidR="007344E2" w:rsidRPr="00D27B2A">
        <w:rPr>
          <w:sz w:val="28"/>
          <w:szCs w:val="28"/>
        </w:rPr>
        <w:t>. Пример тестовых заданий:</w:t>
      </w:r>
    </w:p>
    <w:tbl>
      <w:tblPr>
        <w:tblW w:w="99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5"/>
        <w:gridCol w:w="4111"/>
        <w:gridCol w:w="1266"/>
      </w:tblGrid>
      <w:tr w:rsidR="004360E9" w:rsidRPr="00C03ABA" w14:paraId="3A5CE0C7" w14:textId="77777777" w:rsidTr="00D14529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9188" w14:textId="77777777" w:rsidR="004360E9" w:rsidRPr="000C5739" w:rsidRDefault="004360E9" w:rsidP="000C573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0C5739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Вопрос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EFA9" w14:textId="77777777" w:rsidR="004360E9" w:rsidRPr="000C5739" w:rsidRDefault="004360E9" w:rsidP="000C573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0C5739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Варианты ответов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1DC2" w14:textId="77777777" w:rsidR="004360E9" w:rsidRPr="000C5739" w:rsidRDefault="004360E9" w:rsidP="000C573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0C5739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Правильный ответ</w:t>
            </w:r>
          </w:p>
        </w:tc>
      </w:tr>
      <w:tr w:rsidR="00D62842" w:rsidRPr="00C03ABA" w14:paraId="21341F9A" w14:textId="77777777" w:rsidTr="00D14529">
        <w:trPr>
          <w:trHeight w:val="586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A6B45" w14:textId="5589997A" w:rsidR="00D62842" w:rsidRPr="004360E9" w:rsidRDefault="00D62842" w:rsidP="00D62842">
            <w:pPr>
              <w:spacing w:after="0" w:line="240" w:lineRule="auto"/>
              <w:ind w:left="129"/>
              <w:rPr>
                <w:rFonts w:ascii="Times New Roman" w:eastAsiaTheme="minorEastAsia" w:hAnsi="Times New Roman" w:cs="Times New Roman"/>
                <w:color w:val="000000" w:themeColor="text1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Основной </w:t>
            </w:r>
            <w:r w:rsidRPr="0050744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фактор, от которого зависит благоприятный клиничес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кий и реабилитационный прогноз </w:t>
            </w:r>
            <w:r w:rsidRPr="0050744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при милиарном туберкул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е</w:t>
            </w:r>
            <w:r w:rsidRPr="0050744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зе 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при отрицательном результате теста на вирус иммунодефицита человека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7A569" w14:textId="1AD473DF" w:rsidR="00D62842" w:rsidRPr="00507447" w:rsidRDefault="00D62842" w:rsidP="00D628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0744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)</w:t>
            </w:r>
            <w:r w:rsidRPr="0050744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приверженность к лечению</w:t>
            </w:r>
          </w:p>
          <w:p w14:paraId="6361B7E9" w14:textId="0CFDBC13" w:rsidR="00D62842" w:rsidRPr="00507447" w:rsidRDefault="00D62842" w:rsidP="00D628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Б) наличие </w:t>
            </w:r>
            <w:proofErr w:type="spellStart"/>
            <w:r w:rsidRPr="0050744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полиморбидной</w:t>
            </w:r>
            <w:proofErr w:type="spellEnd"/>
            <w:r w:rsidRPr="0050744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патологии</w:t>
            </w:r>
          </w:p>
          <w:p w14:paraId="36D94EC5" w14:textId="0809C45F" w:rsidR="00D62842" w:rsidRPr="00507447" w:rsidRDefault="00D62842" w:rsidP="00D628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В)</w:t>
            </w:r>
            <w:r w:rsidRPr="0050744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отсутствие сопутствующих заболеваний</w:t>
            </w:r>
          </w:p>
          <w:p w14:paraId="1168E381" w14:textId="37A8D1FE" w:rsidR="00D62842" w:rsidRPr="004360E9" w:rsidRDefault="00D62842" w:rsidP="00D62842">
            <w:pPr>
              <w:spacing w:after="0" w:line="240" w:lineRule="auto"/>
              <w:rPr>
                <w:rFonts w:ascii="Times New Roman" w:eastAsiaTheme="minorEastAsia" w:hAnsi="Times New Roman" w:cs="Times New Roman"/>
                <w:spacing w:val="-2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Д) наличие пылевых факторов </w:t>
            </w:r>
            <w:r w:rsidRPr="0050744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 профессии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C8AF3" w14:textId="66084262" w:rsidR="00D62842" w:rsidRPr="004360E9" w:rsidRDefault="00D62842" w:rsidP="00D62842">
            <w:pPr>
              <w:spacing w:after="0" w:line="240" w:lineRule="auto"/>
              <w:ind w:left="29"/>
              <w:jc w:val="center"/>
              <w:rPr>
                <w:rFonts w:ascii="Times New Roman" w:eastAsia="Arial Unicode MS" w:hAnsi="Times New Roman" w:cs="Times New Roman"/>
                <w:color w:val="000000" w:themeColor="text1"/>
                <w:spacing w:val="-2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u w:color="000000"/>
                <w:bdr w:val="nil"/>
                <w:lang w:eastAsia="ru-RU"/>
              </w:rPr>
              <w:t>А</w:t>
            </w:r>
          </w:p>
        </w:tc>
      </w:tr>
    </w:tbl>
    <w:p w14:paraId="080058B6" w14:textId="77777777" w:rsidR="004C5206" w:rsidRDefault="004C5206" w:rsidP="00E6108D">
      <w:pPr>
        <w:pStyle w:val="ConsPlusNormal"/>
        <w:ind w:firstLine="709"/>
        <w:jc w:val="both"/>
        <w:rPr>
          <w:sz w:val="28"/>
          <w:szCs w:val="28"/>
        </w:rPr>
      </w:pPr>
    </w:p>
    <w:p w14:paraId="1057FFAF" w14:textId="426F911E" w:rsidR="007344E2" w:rsidRPr="00E6108D" w:rsidRDefault="00F22506" w:rsidP="00E6108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7344E2" w:rsidRPr="00E6108D">
        <w:rPr>
          <w:sz w:val="28"/>
          <w:szCs w:val="28"/>
        </w:rPr>
        <w:t>. Пример задани</w:t>
      </w:r>
      <w:r w:rsidR="00FE6733">
        <w:rPr>
          <w:sz w:val="28"/>
          <w:szCs w:val="28"/>
        </w:rPr>
        <w:t>я</w:t>
      </w:r>
      <w:r w:rsidR="007344E2" w:rsidRPr="00E6108D">
        <w:rPr>
          <w:sz w:val="28"/>
          <w:szCs w:val="28"/>
        </w:rPr>
        <w:t xml:space="preserve"> (ситуационн</w:t>
      </w:r>
      <w:r w:rsidR="00FE6733">
        <w:rPr>
          <w:sz w:val="28"/>
          <w:szCs w:val="28"/>
        </w:rPr>
        <w:t>ой</w:t>
      </w:r>
      <w:r w:rsidR="007344E2" w:rsidRPr="00E6108D">
        <w:rPr>
          <w:sz w:val="28"/>
          <w:szCs w:val="28"/>
        </w:rPr>
        <w:t xml:space="preserve"> задач</w:t>
      </w:r>
      <w:r w:rsidR="00FE6733">
        <w:rPr>
          <w:sz w:val="28"/>
          <w:szCs w:val="28"/>
        </w:rPr>
        <w:t>и</w:t>
      </w:r>
      <w:r w:rsidR="003C4A41">
        <w:rPr>
          <w:sz w:val="28"/>
          <w:szCs w:val="28"/>
        </w:rPr>
        <w:t>), выявляющего</w:t>
      </w:r>
      <w:r w:rsidR="007344E2" w:rsidRPr="00E6108D">
        <w:rPr>
          <w:sz w:val="28"/>
          <w:szCs w:val="28"/>
        </w:rPr>
        <w:t xml:space="preserve"> уровень практической подготовки обучающихся</w:t>
      </w:r>
      <w:r w:rsidR="00FE6733">
        <w:rPr>
          <w:sz w:val="28"/>
          <w:szCs w:val="28"/>
        </w:rPr>
        <w:t>:</w:t>
      </w:r>
    </w:p>
    <w:p w14:paraId="1AF88D94" w14:textId="6F464F76" w:rsidR="00894DBB" w:rsidRPr="00013C86" w:rsidRDefault="004D57AD" w:rsidP="00894DB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894DBB" w:rsidRPr="00013C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Инструкция: </w:t>
      </w:r>
      <w:r w:rsidR="00F2250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894DBB" w:rsidRPr="00013C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знакомьтесь с ситуацией и выполните задание.</w:t>
      </w:r>
    </w:p>
    <w:p w14:paraId="69B6B78C" w14:textId="09EBDD55" w:rsidR="00F22506" w:rsidRPr="00536375" w:rsidRDefault="00894DBB" w:rsidP="00F225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3C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Условия: </w:t>
      </w:r>
      <w:r w:rsidR="00D628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женщина</w:t>
      </w:r>
      <w:r w:rsidR="00F22506" w:rsidRPr="005363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D628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45</w:t>
      </w:r>
      <w:r w:rsidR="00F22506" w:rsidRPr="005363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36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лет</w:t>
      </w:r>
      <w:r w:rsidR="00F225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о</w:t>
      </w:r>
      <w:r w:rsidR="00F22506" w:rsidRPr="005363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сновная профессия: </w:t>
      </w:r>
      <w:r w:rsidR="00D628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детского сада</w:t>
      </w:r>
      <w:r w:rsidR="00436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0B17D54D" w14:textId="1DC97ACA" w:rsidR="00D62842" w:rsidRPr="00D62842" w:rsidRDefault="00F22506" w:rsidP="004360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6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Жалобы: </w:t>
      </w:r>
      <w:r w:rsidR="00D62842" w:rsidRPr="00D62842">
        <w:rPr>
          <w:rFonts w:ascii="Times New Roman" w:hAnsi="Times New Roman"/>
          <w:sz w:val="28"/>
          <w:szCs w:val="28"/>
        </w:rPr>
        <w:t xml:space="preserve">находилась 12 месяцев на стационарном лечении по поводу впервые выявленного диссеминированного туберкулеза легких в фазе инфильтрации и распада, </w:t>
      </w:r>
      <w:r w:rsidR="00D62842">
        <w:rPr>
          <w:rFonts w:ascii="Times New Roman" w:hAnsi="Times New Roman"/>
          <w:sz w:val="28"/>
          <w:szCs w:val="28"/>
        </w:rPr>
        <w:t>положительный ре</w:t>
      </w:r>
      <w:r w:rsidR="0042169B">
        <w:rPr>
          <w:rFonts w:ascii="Times New Roman" w:hAnsi="Times New Roman"/>
          <w:sz w:val="28"/>
          <w:szCs w:val="28"/>
        </w:rPr>
        <w:t>зультат теста на микобактерии ту</w:t>
      </w:r>
      <w:r w:rsidR="00D62842">
        <w:rPr>
          <w:rFonts w:ascii="Times New Roman" w:hAnsi="Times New Roman"/>
          <w:sz w:val="28"/>
          <w:szCs w:val="28"/>
        </w:rPr>
        <w:t>беркуле</w:t>
      </w:r>
      <w:r w:rsidR="0042169B">
        <w:rPr>
          <w:rFonts w:ascii="Times New Roman" w:hAnsi="Times New Roman"/>
          <w:sz w:val="28"/>
          <w:szCs w:val="28"/>
        </w:rPr>
        <w:t xml:space="preserve">за                              </w:t>
      </w:r>
      <w:proofErr w:type="gramStart"/>
      <w:r w:rsidR="0042169B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="0042169B">
        <w:rPr>
          <w:rFonts w:ascii="Times New Roman" w:hAnsi="Times New Roman"/>
          <w:sz w:val="28"/>
          <w:szCs w:val="28"/>
        </w:rPr>
        <w:t xml:space="preserve">далее </w:t>
      </w:r>
      <w:r w:rsidR="00C66A0D">
        <w:rPr>
          <w:rFonts w:ascii="Times New Roman" w:hAnsi="Times New Roman"/>
          <w:sz w:val="28"/>
          <w:szCs w:val="28"/>
        </w:rPr>
        <w:t>–</w:t>
      </w:r>
      <w:r w:rsidR="0042169B">
        <w:rPr>
          <w:rFonts w:ascii="Times New Roman" w:hAnsi="Times New Roman"/>
          <w:sz w:val="28"/>
          <w:szCs w:val="28"/>
        </w:rPr>
        <w:t xml:space="preserve"> </w:t>
      </w:r>
      <w:r w:rsidR="00D62842" w:rsidRPr="00D62842">
        <w:rPr>
          <w:rFonts w:ascii="Times New Roman" w:hAnsi="Times New Roman"/>
          <w:sz w:val="28"/>
          <w:szCs w:val="28"/>
        </w:rPr>
        <w:t>МБТ</w:t>
      </w:r>
      <w:r w:rsidR="00C66A0D" w:rsidRPr="00C66A0D">
        <w:rPr>
          <w:rFonts w:ascii="Times New Roman" w:hAnsi="Times New Roman"/>
          <w:sz w:val="28"/>
          <w:szCs w:val="28"/>
        </w:rPr>
        <w:t xml:space="preserve"> </w:t>
      </w:r>
      <w:r w:rsidR="00D62842" w:rsidRPr="00D62842">
        <w:rPr>
          <w:rFonts w:ascii="Times New Roman" w:hAnsi="Times New Roman"/>
          <w:sz w:val="28"/>
          <w:szCs w:val="28"/>
        </w:rPr>
        <w:t>(+). На фоне лечения отмечена положительная динамика в сторону инволюции специфических изменений, оста</w:t>
      </w:r>
      <w:r w:rsidR="00D62842">
        <w:rPr>
          <w:rFonts w:ascii="Times New Roman" w:hAnsi="Times New Roman"/>
          <w:sz w:val="28"/>
          <w:szCs w:val="28"/>
        </w:rPr>
        <w:t>е</w:t>
      </w:r>
      <w:r w:rsidR="00D62842" w:rsidRPr="00D62842">
        <w:rPr>
          <w:rFonts w:ascii="Times New Roman" w:hAnsi="Times New Roman"/>
          <w:sz w:val="28"/>
          <w:szCs w:val="28"/>
        </w:rPr>
        <w:t xml:space="preserve">тся МБТ (+). Направлена </w:t>
      </w:r>
      <w:r w:rsidR="0042169B">
        <w:rPr>
          <w:rFonts w:ascii="Times New Roman" w:hAnsi="Times New Roman"/>
          <w:sz w:val="28"/>
          <w:szCs w:val="28"/>
        </w:rPr>
        <w:t>на медико-социальную экспертизу</w:t>
      </w:r>
      <w:r w:rsidR="00D62842" w:rsidRPr="00D62842">
        <w:rPr>
          <w:rFonts w:ascii="Times New Roman" w:hAnsi="Times New Roman"/>
          <w:sz w:val="28"/>
          <w:szCs w:val="28"/>
        </w:rPr>
        <w:t xml:space="preserve">. При обследовании: состояние удовлетворительное, цианоза нет; </w:t>
      </w:r>
      <w:r w:rsidR="0042169B">
        <w:rPr>
          <w:rFonts w:ascii="Times New Roman" w:hAnsi="Times New Roman"/>
          <w:sz w:val="28"/>
          <w:szCs w:val="28"/>
        </w:rPr>
        <w:t xml:space="preserve">частота дыхательных движений </w:t>
      </w:r>
      <w:r w:rsidR="00D62842" w:rsidRPr="00D62842">
        <w:rPr>
          <w:rFonts w:ascii="Times New Roman" w:hAnsi="Times New Roman"/>
          <w:sz w:val="28"/>
          <w:szCs w:val="28"/>
        </w:rPr>
        <w:t>в покое 24</w:t>
      </w:r>
      <w:r w:rsidR="0042169B">
        <w:rPr>
          <w:rFonts w:ascii="Times New Roman" w:hAnsi="Times New Roman"/>
          <w:sz w:val="28"/>
          <w:szCs w:val="28"/>
        </w:rPr>
        <w:t xml:space="preserve"> вдоха</w:t>
      </w:r>
      <w:r w:rsidR="00D62842" w:rsidRPr="00D62842">
        <w:rPr>
          <w:rFonts w:ascii="Times New Roman" w:hAnsi="Times New Roman"/>
          <w:sz w:val="28"/>
          <w:szCs w:val="28"/>
        </w:rPr>
        <w:t xml:space="preserve"> в 1 мин</w:t>
      </w:r>
      <w:r w:rsidR="0042169B">
        <w:rPr>
          <w:rFonts w:ascii="Times New Roman" w:hAnsi="Times New Roman"/>
          <w:sz w:val="28"/>
          <w:szCs w:val="28"/>
        </w:rPr>
        <w:t>уту</w:t>
      </w:r>
      <w:r w:rsidR="00D62842" w:rsidRPr="00D62842">
        <w:rPr>
          <w:rFonts w:ascii="Times New Roman" w:hAnsi="Times New Roman"/>
          <w:sz w:val="28"/>
          <w:szCs w:val="28"/>
        </w:rPr>
        <w:t>. Сатурация по кислороду 86%. При аускультации: жесткое дыхание над всей поверхностью л</w:t>
      </w:r>
      <w:r w:rsidR="0042169B">
        <w:rPr>
          <w:rFonts w:ascii="Times New Roman" w:hAnsi="Times New Roman"/>
          <w:sz w:val="28"/>
          <w:szCs w:val="28"/>
        </w:rPr>
        <w:t>е</w:t>
      </w:r>
      <w:r w:rsidR="00D62842" w:rsidRPr="00D62842">
        <w:rPr>
          <w:rFonts w:ascii="Times New Roman" w:hAnsi="Times New Roman"/>
          <w:sz w:val="28"/>
          <w:szCs w:val="28"/>
        </w:rPr>
        <w:t xml:space="preserve">гких. Тоны сердца приглушены, </w:t>
      </w:r>
      <w:r w:rsidR="0042169B">
        <w:rPr>
          <w:rFonts w:ascii="Times New Roman" w:hAnsi="Times New Roman"/>
          <w:sz w:val="28"/>
          <w:szCs w:val="28"/>
        </w:rPr>
        <w:t>частота сердечных сокращений</w:t>
      </w:r>
      <w:r w:rsidR="00D62842" w:rsidRPr="00D62842">
        <w:rPr>
          <w:rFonts w:ascii="Times New Roman" w:hAnsi="Times New Roman"/>
          <w:sz w:val="28"/>
          <w:szCs w:val="28"/>
        </w:rPr>
        <w:t xml:space="preserve"> 80</w:t>
      </w:r>
      <w:r w:rsidR="0042169B">
        <w:rPr>
          <w:rFonts w:ascii="Times New Roman" w:hAnsi="Times New Roman"/>
          <w:sz w:val="28"/>
          <w:szCs w:val="28"/>
        </w:rPr>
        <w:t xml:space="preserve"> ударов</w:t>
      </w:r>
      <w:r w:rsidR="00D62842" w:rsidRPr="00D62842">
        <w:rPr>
          <w:rFonts w:ascii="Times New Roman" w:hAnsi="Times New Roman"/>
          <w:sz w:val="28"/>
          <w:szCs w:val="28"/>
        </w:rPr>
        <w:t xml:space="preserve"> в 1 мин</w:t>
      </w:r>
      <w:r w:rsidR="0042169B">
        <w:rPr>
          <w:rFonts w:ascii="Times New Roman" w:hAnsi="Times New Roman"/>
          <w:sz w:val="28"/>
          <w:szCs w:val="28"/>
        </w:rPr>
        <w:t>уту</w:t>
      </w:r>
      <w:r w:rsidR="00D62842" w:rsidRPr="00D62842">
        <w:rPr>
          <w:rFonts w:ascii="Times New Roman" w:hAnsi="Times New Roman"/>
          <w:sz w:val="28"/>
          <w:szCs w:val="28"/>
        </w:rPr>
        <w:t xml:space="preserve">. </w:t>
      </w:r>
      <w:r w:rsidR="0042169B">
        <w:rPr>
          <w:rFonts w:ascii="Times New Roman" w:hAnsi="Times New Roman"/>
          <w:sz w:val="28"/>
          <w:szCs w:val="28"/>
        </w:rPr>
        <w:t xml:space="preserve">                  </w:t>
      </w:r>
      <w:r w:rsidR="00D62842" w:rsidRPr="00D62842">
        <w:rPr>
          <w:rFonts w:ascii="Times New Roman" w:hAnsi="Times New Roman"/>
          <w:sz w:val="28"/>
          <w:szCs w:val="28"/>
        </w:rPr>
        <w:t xml:space="preserve">В анализах мокроты в течение 5 последних месяцев </w:t>
      </w:r>
      <w:r w:rsidR="0042169B">
        <w:rPr>
          <w:rFonts w:ascii="Times New Roman" w:hAnsi="Times New Roman"/>
          <w:sz w:val="28"/>
          <w:szCs w:val="28"/>
        </w:rPr>
        <w:t>отрицательный результат теста на микобактерии туберкулеза</w:t>
      </w:r>
      <w:r w:rsidR="00C66A0D" w:rsidRPr="00C66A0D">
        <w:rPr>
          <w:rFonts w:ascii="Times New Roman" w:hAnsi="Times New Roman"/>
          <w:sz w:val="28"/>
          <w:szCs w:val="28"/>
        </w:rPr>
        <w:t xml:space="preserve"> </w:t>
      </w:r>
      <w:r w:rsidR="00C66A0D">
        <w:rPr>
          <w:rFonts w:ascii="Times New Roman" w:hAnsi="Times New Roman"/>
          <w:sz w:val="28"/>
          <w:szCs w:val="28"/>
        </w:rPr>
        <w:t xml:space="preserve">(далее – </w:t>
      </w:r>
      <w:r w:rsidR="00C66A0D" w:rsidRPr="00D62842">
        <w:rPr>
          <w:rFonts w:ascii="Times New Roman" w:hAnsi="Times New Roman"/>
          <w:sz w:val="28"/>
          <w:szCs w:val="28"/>
        </w:rPr>
        <w:t>МБТ</w:t>
      </w:r>
      <w:r w:rsidR="00C66A0D" w:rsidRPr="00C66A0D">
        <w:rPr>
          <w:rFonts w:ascii="Times New Roman" w:hAnsi="Times New Roman"/>
          <w:sz w:val="28"/>
          <w:szCs w:val="28"/>
        </w:rPr>
        <w:t xml:space="preserve"> </w:t>
      </w:r>
      <w:r w:rsidR="00C66A0D" w:rsidRPr="00D62842">
        <w:rPr>
          <w:rFonts w:ascii="Times New Roman" w:hAnsi="Times New Roman"/>
          <w:sz w:val="28"/>
          <w:szCs w:val="28"/>
        </w:rPr>
        <w:t>(</w:t>
      </w:r>
      <w:r w:rsidR="00C66A0D" w:rsidRPr="00C66A0D">
        <w:rPr>
          <w:rFonts w:ascii="Times New Roman" w:hAnsi="Times New Roman"/>
          <w:sz w:val="28"/>
          <w:szCs w:val="28"/>
        </w:rPr>
        <w:t>-</w:t>
      </w:r>
      <w:r w:rsidR="00C66A0D" w:rsidRPr="00D62842">
        <w:rPr>
          <w:rFonts w:ascii="Times New Roman" w:hAnsi="Times New Roman"/>
          <w:sz w:val="28"/>
          <w:szCs w:val="28"/>
        </w:rPr>
        <w:t>)</w:t>
      </w:r>
      <w:r w:rsidR="00D62842" w:rsidRPr="00D62842">
        <w:rPr>
          <w:rFonts w:ascii="Times New Roman" w:hAnsi="Times New Roman"/>
          <w:sz w:val="28"/>
          <w:szCs w:val="28"/>
        </w:rPr>
        <w:t xml:space="preserve">. </w:t>
      </w:r>
      <w:r w:rsidR="0042169B">
        <w:rPr>
          <w:rFonts w:ascii="Times New Roman" w:hAnsi="Times New Roman"/>
          <w:sz w:val="28"/>
          <w:szCs w:val="28"/>
        </w:rPr>
        <w:t>Рентгенография органов грудной клетки</w:t>
      </w:r>
      <w:r w:rsidR="00D62842" w:rsidRPr="00D62842">
        <w:rPr>
          <w:rFonts w:ascii="Times New Roman" w:hAnsi="Times New Roman"/>
          <w:sz w:val="28"/>
          <w:szCs w:val="28"/>
        </w:rPr>
        <w:t>: очаговые затенения в С1-2, С6 левого л</w:t>
      </w:r>
      <w:r w:rsidR="0042169B">
        <w:rPr>
          <w:rFonts w:ascii="Times New Roman" w:hAnsi="Times New Roman"/>
          <w:sz w:val="28"/>
          <w:szCs w:val="28"/>
        </w:rPr>
        <w:t>е</w:t>
      </w:r>
      <w:r w:rsidR="00D62842" w:rsidRPr="00D62842">
        <w:rPr>
          <w:rFonts w:ascii="Times New Roman" w:hAnsi="Times New Roman"/>
          <w:sz w:val="28"/>
          <w:szCs w:val="28"/>
        </w:rPr>
        <w:t>гкого, в С1, С2, С6 правого л</w:t>
      </w:r>
      <w:r w:rsidR="0042169B">
        <w:rPr>
          <w:rFonts w:ascii="Times New Roman" w:hAnsi="Times New Roman"/>
          <w:sz w:val="28"/>
          <w:szCs w:val="28"/>
        </w:rPr>
        <w:t>е</w:t>
      </w:r>
      <w:r w:rsidR="00D62842" w:rsidRPr="00D62842">
        <w:rPr>
          <w:rFonts w:ascii="Times New Roman" w:hAnsi="Times New Roman"/>
          <w:sz w:val="28"/>
          <w:szCs w:val="28"/>
        </w:rPr>
        <w:t xml:space="preserve">гкого с четкими контурами, средней интенсивности на фоне деформированного легочного рисунка. </w:t>
      </w:r>
      <w:r w:rsidR="0042169B">
        <w:rPr>
          <w:rFonts w:ascii="Times New Roman" w:hAnsi="Times New Roman"/>
          <w:sz w:val="28"/>
          <w:szCs w:val="28"/>
        </w:rPr>
        <w:t>электрокардиограмма</w:t>
      </w:r>
      <w:r w:rsidR="00D62842" w:rsidRPr="00D62842">
        <w:rPr>
          <w:rFonts w:ascii="Times New Roman" w:hAnsi="Times New Roman"/>
          <w:sz w:val="28"/>
          <w:szCs w:val="28"/>
        </w:rPr>
        <w:t xml:space="preserve"> – синусовый ритм, </w:t>
      </w:r>
      <w:r w:rsidR="0042169B">
        <w:rPr>
          <w:rFonts w:ascii="Times New Roman" w:hAnsi="Times New Roman"/>
          <w:sz w:val="28"/>
          <w:szCs w:val="28"/>
        </w:rPr>
        <w:t>частота сердечных сокращений</w:t>
      </w:r>
      <w:r w:rsidR="00D62842" w:rsidRPr="00D62842">
        <w:rPr>
          <w:rFonts w:ascii="Times New Roman" w:hAnsi="Times New Roman"/>
          <w:sz w:val="28"/>
          <w:szCs w:val="28"/>
        </w:rPr>
        <w:t xml:space="preserve"> 78 </w:t>
      </w:r>
      <w:r w:rsidR="0042169B">
        <w:rPr>
          <w:rFonts w:ascii="Times New Roman" w:hAnsi="Times New Roman"/>
          <w:sz w:val="28"/>
          <w:szCs w:val="28"/>
        </w:rPr>
        <w:t>ударов</w:t>
      </w:r>
      <w:r w:rsidR="0042169B" w:rsidRPr="00D62842">
        <w:rPr>
          <w:rFonts w:ascii="Times New Roman" w:hAnsi="Times New Roman"/>
          <w:sz w:val="28"/>
          <w:szCs w:val="28"/>
        </w:rPr>
        <w:t xml:space="preserve"> в 1 мин</w:t>
      </w:r>
      <w:r w:rsidR="0042169B">
        <w:rPr>
          <w:rFonts w:ascii="Times New Roman" w:hAnsi="Times New Roman"/>
          <w:sz w:val="28"/>
          <w:szCs w:val="28"/>
        </w:rPr>
        <w:t>уту</w:t>
      </w:r>
      <w:r w:rsidR="00D62842" w:rsidRPr="00D62842">
        <w:rPr>
          <w:rFonts w:ascii="Times New Roman" w:hAnsi="Times New Roman"/>
          <w:sz w:val="28"/>
          <w:szCs w:val="28"/>
        </w:rPr>
        <w:t xml:space="preserve">, диффузные изменения миокарда неспецифического характера. Данные спирометрии: </w:t>
      </w:r>
      <w:r w:rsidR="0042169B">
        <w:rPr>
          <w:rFonts w:ascii="Times New Roman" w:hAnsi="Times New Roman"/>
          <w:sz w:val="28"/>
          <w:szCs w:val="28"/>
        </w:rPr>
        <w:t>жизненная емкость легких</w:t>
      </w:r>
      <w:r w:rsidR="00D62842" w:rsidRPr="00D62842">
        <w:rPr>
          <w:rFonts w:ascii="Times New Roman" w:hAnsi="Times New Roman"/>
          <w:sz w:val="28"/>
          <w:szCs w:val="28"/>
        </w:rPr>
        <w:t xml:space="preserve"> –</w:t>
      </w:r>
      <w:r w:rsidR="00C66A0D" w:rsidRPr="003A613E">
        <w:rPr>
          <w:rFonts w:ascii="Times New Roman" w:hAnsi="Times New Roman"/>
          <w:sz w:val="28"/>
          <w:szCs w:val="28"/>
        </w:rPr>
        <w:t xml:space="preserve"> </w:t>
      </w:r>
      <w:r w:rsidR="00D62842" w:rsidRPr="00D62842">
        <w:rPr>
          <w:rFonts w:ascii="Times New Roman" w:hAnsi="Times New Roman"/>
          <w:sz w:val="28"/>
          <w:szCs w:val="28"/>
        </w:rPr>
        <w:t>50%, ОФВ1/ФЖЕЛ</w:t>
      </w:r>
      <w:r w:rsidR="0042169B">
        <w:rPr>
          <w:rStyle w:val="affc"/>
          <w:rFonts w:ascii="Times New Roman" w:hAnsi="Times New Roman"/>
          <w:sz w:val="28"/>
          <w:szCs w:val="28"/>
        </w:rPr>
        <w:footnoteReference w:id="12"/>
      </w:r>
      <w:r w:rsidR="00D62842" w:rsidRPr="00D62842">
        <w:rPr>
          <w:rFonts w:ascii="Times New Roman" w:hAnsi="Times New Roman"/>
          <w:sz w:val="28"/>
          <w:szCs w:val="28"/>
        </w:rPr>
        <w:t xml:space="preserve"> – 34%. Показатели бронхиальной проходимости резко снижены. Наблюдение в </w:t>
      </w:r>
      <w:r w:rsidR="00C66A0D">
        <w:rPr>
          <w:rFonts w:ascii="Times New Roman" w:hAnsi="Times New Roman"/>
          <w:sz w:val="28"/>
          <w:szCs w:val="28"/>
        </w:rPr>
        <w:t xml:space="preserve">противотуберкулезном диспансере по </w:t>
      </w:r>
      <w:r w:rsidR="00C66A0D">
        <w:rPr>
          <w:rFonts w:ascii="Times New Roman" w:hAnsi="Times New Roman"/>
          <w:sz w:val="28"/>
          <w:szCs w:val="28"/>
          <w:lang w:val="en-US"/>
        </w:rPr>
        <w:t>I</w:t>
      </w:r>
      <w:r w:rsidR="00C66A0D">
        <w:rPr>
          <w:rFonts w:ascii="Times New Roman" w:hAnsi="Times New Roman"/>
          <w:sz w:val="28"/>
          <w:szCs w:val="28"/>
        </w:rPr>
        <w:t xml:space="preserve"> группе диспансерного наблюдения</w:t>
      </w:r>
      <w:r w:rsidR="00D62842" w:rsidRPr="00D62842">
        <w:rPr>
          <w:rFonts w:ascii="Times New Roman" w:hAnsi="Times New Roman"/>
          <w:sz w:val="28"/>
          <w:szCs w:val="28"/>
        </w:rPr>
        <w:t>.</w:t>
      </w:r>
      <w:r w:rsidR="0042169B">
        <w:rPr>
          <w:rFonts w:ascii="Times New Roman" w:hAnsi="Times New Roman"/>
          <w:sz w:val="28"/>
          <w:szCs w:val="28"/>
        </w:rPr>
        <w:t xml:space="preserve"> </w:t>
      </w:r>
    </w:p>
    <w:p w14:paraId="7772DD29" w14:textId="0102E443" w:rsidR="00894DBB" w:rsidRPr="00C66A0D" w:rsidRDefault="00894DBB" w:rsidP="004360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6A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Задание:</w:t>
      </w:r>
    </w:p>
    <w:p w14:paraId="0C9B6123" w14:textId="321CE7F3" w:rsidR="00894DBB" w:rsidRPr="00C66A0D" w:rsidRDefault="00C66A0D" w:rsidP="004360E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6A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Определите степени дыхательной недостаточности (далее – ДН)</w:t>
      </w:r>
      <w:r w:rsidR="00894DBB" w:rsidRPr="00C66A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</w:p>
    <w:p w14:paraId="0DFB336B" w14:textId="10F15646" w:rsidR="00F22506" w:rsidRPr="003A613E" w:rsidRDefault="00C66A0D" w:rsidP="004360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3A613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F4A98" w:rsidRPr="003A61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66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</w:t>
      </w:r>
      <w:r w:rsidRPr="003A61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– 0</w:t>
      </w:r>
    </w:p>
    <w:p w14:paraId="60B98660" w14:textId="0671BA92" w:rsidR="00C66A0D" w:rsidRPr="003A613E" w:rsidRDefault="00C66A0D" w:rsidP="004360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Pr="003A61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. </w:t>
      </w:r>
      <w:r w:rsidRPr="00C66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</w:t>
      </w:r>
      <w:r w:rsidRPr="003A61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– </w:t>
      </w:r>
      <w:r w:rsidRPr="00C66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r w:rsidRPr="003A61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-</w:t>
      </w:r>
      <w:r w:rsidRPr="00C66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II</w:t>
      </w:r>
      <w:r w:rsidRPr="003A61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</w:p>
    <w:p w14:paraId="454BC438" w14:textId="65003F38" w:rsidR="00C66A0D" w:rsidRPr="003A613E" w:rsidRDefault="00C66A0D" w:rsidP="004360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A61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. </w:t>
      </w:r>
      <w:r w:rsidRPr="00C66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</w:t>
      </w:r>
      <w:r w:rsidRPr="003A61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– </w:t>
      </w:r>
      <w:r w:rsidRPr="00C66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II</w:t>
      </w:r>
    </w:p>
    <w:p w14:paraId="2EA1BB39" w14:textId="15BC795C" w:rsidR="00C66A0D" w:rsidRPr="00C66A0D" w:rsidRDefault="00C66A0D" w:rsidP="004360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</w:t>
      </w:r>
      <w:r w:rsidRPr="00C66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ДН – </w:t>
      </w:r>
      <w:r w:rsidRPr="00C66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III</w:t>
      </w:r>
      <w:r w:rsidRPr="00C66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C237193" w14:textId="53E0AC78" w:rsidR="00F22506" w:rsidRPr="00C66A0D" w:rsidRDefault="00FF4A98" w:rsidP="00E61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6A0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Ответ: </w:t>
      </w:r>
      <w:r w:rsidR="00C66A0D" w:rsidRPr="00C66A0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В</w:t>
      </w:r>
      <w:r w:rsidR="00F22506" w:rsidRPr="00C66A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73DC1E7" w14:textId="32665ECB" w:rsidR="00C66A0D" w:rsidRPr="00C66A0D" w:rsidRDefault="00FF4A98" w:rsidP="00C66A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A0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C66A0D" w:rsidRPr="00C66A0D">
        <w:rPr>
          <w:rFonts w:ascii="Times New Roman" w:hAnsi="Times New Roman" w:cs="Times New Roman"/>
          <w:sz w:val="28"/>
          <w:szCs w:val="28"/>
        </w:rPr>
        <w:t>Сформулируйте клинико-экспертный диагноз:</w:t>
      </w:r>
    </w:p>
    <w:p w14:paraId="37448ADE" w14:textId="0211B968" w:rsidR="00C66A0D" w:rsidRPr="00C66A0D" w:rsidRDefault="00C66A0D" w:rsidP="00C66A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C66A0D">
        <w:rPr>
          <w:rFonts w:ascii="Times New Roman" w:hAnsi="Times New Roman" w:cs="Times New Roman"/>
          <w:sz w:val="28"/>
          <w:szCs w:val="28"/>
        </w:rPr>
        <w:t xml:space="preserve">. </w:t>
      </w:r>
      <w:r w:rsidR="00D14529">
        <w:rPr>
          <w:rFonts w:ascii="Times New Roman" w:hAnsi="Times New Roman" w:cs="Times New Roman"/>
          <w:sz w:val="28"/>
          <w:szCs w:val="28"/>
        </w:rPr>
        <w:t>д</w:t>
      </w:r>
      <w:r w:rsidRPr="00C66A0D">
        <w:rPr>
          <w:rFonts w:ascii="Times New Roman" w:hAnsi="Times New Roman" w:cs="Times New Roman"/>
          <w:sz w:val="28"/>
          <w:szCs w:val="28"/>
        </w:rPr>
        <w:t xml:space="preserve">иссеминированный туберкулез С1-2, С6 левого легкого, С1, С2, С6 правого легкого в фазе уплотнения. МБТ (-), </w:t>
      </w:r>
      <w:r w:rsidRPr="00C66A0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66A0D">
        <w:rPr>
          <w:rFonts w:ascii="Times New Roman" w:hAnsi="Times New Roman" w:cs="Times New Roman"/>
          <w:sz w:val="28"/>
          <w:szCs w:val="28"/>
        </w:rPr>
        <w:t xml:space="preserve"> группа диспансерного </w:t>
      </w:r>
      <w:proofErr w:type="gramStart"/>
      <w:r w:rsidRPr="00C66A0D">
        <w:rPr>
          <w:rFonts w:ascii="Times New Roman" w:hAnsi="Times New Roman" w:cs="Times New Roman"/>
          <w:sz w:val="28"/>
          <w:szCs w:val="28"/>
        </w:rPr>
        <w:t xml:space="preserve">наблюдения,   </w:t>
      </w:r>
      <w:proofErr w:type="gramEnd"/>
      <w:r w:rsidRPr="00C66A0D">
        <w:rPr>
          <w:rFonts w:ascii="Times New Roman" w:hAnsi="Times New Roman" w:cs="Times New Roman"/>
          <w:sz w:val="28"/>
          <w:szCs w:val="28"/>
        </w:rPr>
        <w:t xml:space="preserve">                                     ДН II степени.</w:t>
      </w:r>
    </w:p>
    <w:p w14:paraId="1BBFB449" w14:textId="65A6A525" w:rsidR="00C66A0D" w:rsidRPr="00C66A0D" w:rsidRDefault="00C66A0D" w:rsidP="00C66A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C66A0D">
        <w:rPr>
          <w:rFonts w:ascii="Times New Roman" w:hAnsi="Times New Roman" w:cs="Times New Roman"/>
          <w:sz w:val="28"/>
          <w:szCs w:val="28"/>
        </w:rPr>
        <w:t xml:space="preserve">. </w:t>
      </w:r>
      <w:r w:rsidR="00D14529">
        <w:rPr>
          <w:rFonts w:ascii="Times New Roman" w:hAnsi="Times New Roman" w:cs="Times New Roman"/>
          <w:sz w:val="28"/>
          <w:szCs w:val="28"/>
        </w:rPr>
        <w:t>д</w:t>
      </w:r>
      <w:r w:rsidRPr="00C66A0D">
        <w:rPr>
          <w:rFonts w:ascii="Times New Roman" w:hAnsi="Times New Roman" w:cs="Times New Roman"/>
          <w:sz w:val="28"/>
          <w:szCs w:val="28"/>
        </w:rPr>
        <w:t xml:space="preserve">иссеминированный туберкулез С1-2, С6 левого легкого, С1, С2, С6 правого легкого в фазе инфильтрации. МБТ (-). </w:t>
      </w:r>
      <w:r w:rsidRPr="00C66A0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66A0D">
        <w:rPr>
          <w:rFonts w:ascii="Times New Roman" w:hAnsi="Times New Roman" w:cs="Times New Roman"/>
          <w:sz w:val="28"/>
          <w:szCs w:val="28"/>
        </w:rPr>
        <w:t xml:space="preserve"> группа диспансерного наблюдения</w:t>
      </w:r>
    </w:p>
    <w:p w14:paraId="2EC423BD" w14:textId="14BEF6AD" w:rsidR="00186E94" w:rsidRPr="00C66A0D" w:rsidRDefault="00FF4A98" w:rsidP="00C66A0D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C66A0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Ответ: </w:t>
      </w:r>
      <w:r w:rsidR="00C66A0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А</w:t>
      </w:r>
    </w:p>
    <w:p w14:paraId="69210FA9" w14:textId="0A075A9A" w:rsidR="00186E94" w:rsidRDefault="00FF4A98" w:rsidP="00BA09AE">
      <w:pPr>
        <w:pStyle w:val="31"/>
        <w:spacing w:after="0"/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C66A0D">
        <w:rPr>
          <w:bCs/>
          <w:sz w:val="28"/>
          <w:szCs w:val="28"/>
          <w:shd w:val="clear" w:color="auto" w:fill="FFFFFF"/>
        </w:rPr>
        <w:t xml:space="preserve">3. </w:t>
      </w:r>
      <w:r w:rsidR="00C66A0D">
        <w:rPr>
          <w:rFonts w:eastAsia="Calibri"/>
          <w:bCs/>
          <w:color w:val="000000" w:themeColor="text1"/>
          <w:sz w:val="28"/>
          <w:szCs w:val="28"/>
        </w:rPr>
        <w:t>Экспертное заключение</w:t>
      </w:r>
    </w:p>
    <w:p w14:paraId="6FCF9801" w14:textId="0F8F18F6" w:rsidR="00C66A0D" w:rsidRDefault="00D14529" w:rsidP="00BA09AE">
      <w:pPr>
        <w:pStyle w:val="31"/>
        <w:spacing w:after="0"/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>
        <w:rPr>
          <w:rFonts w:eastAsia="Calibri"/>
          <w:bCs/>
          <w:color w:val="000000" w:themeColor="text1"/>
          <w:sz w:val="28"/>
          <w:szCs w:val="28"/>
        </w:rPr>
        <w:t>А.</w:t>
      </w:r>
      <w:r w:rsidR="00C66A0D">
        <w:rPr>
          <w:rFonts w:eastAsia="Calibri"/>
          <w:bCs/>
          <w:color w:val="000000" w:themeColor="text1"/>
          <w:sz w:val="28"/>
          <w:szCs w:val="28"/>
        </w:rPr>
        <w:t xml:space="preserve"> инвалидом не признана </w:t>
      </w:r>
    </w:p>
    <w:p w14:paraId="7FBD4F6F" w14:textId="2D914848" w:rsidR="00D14529" w:rsidRDefault="00D14529" w:rsidP="00BA09AE">
      <w:pPr>
        <w:pStyle w:val="31"/>
        <w:spacing w:after="0"/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>
        <w:rPr>
          <w:rFonts w:eastAsia="Calibri"/>
          <w:bCs/>
          <w:color w:val="000000" w:themeColor="text1"/>
          <w:sz w:val="28"/>
          <w:szCs w:val="28"/>
        </w:rPr>
        <w:t xml:space="preserve">Б. инвалид </w:t>
      </w:r>
      <w:r>
        <w:rPr>
          <w:rFonts w:eastAsia="Calibri"/>
          <w:bCs/>
          <w:color w:val="000000" w:themeColor="text1"/>
          <w:sz w:val="28"/>
          <w:szCs w:val="28"/>
          <w:lang w:val="en-US"/>
        </w:rPr>
        <w:t>I</w:t>
      </w:r>
      <w:r>
        <w:rPr>
          <w:rFonts w:eastAsia="Calibri"/>
          <w:bCs/>
          <w:color w:val="000000" w:themeColor="text1"/>
          <w:sz w:val="28"/>
          <w:szCs w:val="28"/>
        </w:rPr>
        <w:t xml:space="preserve"> группы </w:t>
      </w:r>
    </w:p>
    <w:p w14:paraId="7773B91B" w14:textId="7140A085" w:rsidR="00D14529" w:rsidRDefault="00D14529" w:rsidP="00BA09AE">
      <w:pPr>
        <w:pStyle w:val="31"/>
        <w:spacing w:after="0"/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>
        <w:rPr>
          <w:rFonts w:eastAsia="Calibri"/>
          <w:bCs/>
          <w:color w:val="000000" w:themeColor="text1"/>
          <w:sz w:val="28"/>
          <w:szCs w:val="28"/>
        </w:rPr>
        <w:t xml:space="preserve">В. инвалид </w:t>
      </w:r>
      <w:r>
        <w:rPr>
          <w:rFonts w:eastAsia="Calibri"/>
          <w:bCs/>
          <w:color w:val="000000" w:themeColor="text1"/>
          <w:sz w:val="28"/>
          <w:szCs w:val="28"/>
          <w:lang w:val="en-US"/>
        </w:rPr>
        <w:t>II</w:t>
      </w:r>
      <w:r>
        <w:rPr>
          <w:rFonts w:eastAsia="Calibri"/>
          <w:bCs/>
          <w:color w:val="000000" w:themeColor="text1"/>
          <w:sz w:val="28"/>
          <w:szCs w:val="28"/>
        </w:rPr>
        <w:t xml:space="preserve"> группы </w:t>
      </w:r>
    </w:p>
    <w:p w14:paraId="575AF531" w14:textId="6292A1D6" w:rsidR="00D14529" w:rsidRPr="00D14529" w:rsidRDefault="00D14529" w:rsidP="00BA09AE">
      <w:pPr>
        <w:pStyle w:val="31"/>
        <w:spacing w:after="0"/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>
        <w:rPr>
          <w:rFonts w:eastAsia="Calibri"/>
          <w:bCs/>
          <w:color w:val="000000" w:themeColor="text1"/>
          <w:sz w:val="28"/>
          <w:szCs w:val="28"/>
        </w:rPr>
        <w:t xml:space="preserve">Г. инвалид </w:t>
      </w:r>
      <w:r>
        <w:rPr>
          <w:rFonts w:eastAsia="Calibri"/>
          <w:bCs/>
          <w:color w:val="000000" w:themeColor="text1"/>
          <w:sz w:val="28"/>
          <w:szCs w:val="28"/>
          <w:lang w:val="en-US"/>
        </w:rPr>
        <w:t>III</w:t>
      </w:r>
      <w:r>
        <w:rPr>
          <w:rFonts w:eastAsia="Calibri"/>
          <w:bCs/>
          <w:color w:val="000000" w:themeColor="text1"/>
          <w:sz w:val="28"/>
          <w:szCs w:val="28"/>
        </w:rPr>
        <w:t xml:space="preserve"> группы</w:t>
      </w:r>
    </w:p>
    <w:p w14:paraId="14A2C38F" w14:textId="2FBAB30D" w:rsidR="00BA09AE" w:rsidRPr="00BA09AE" w:rsidRDefault="00FF4A98" w:rsidP="00BA09AE">
      <w:pPr>
        <w:pStyle w:val="31"/>
        <w:spacing w:after="0"/>
        <w:ind w:right="-1"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BA09AE">
        <w:rPr>
          <w:bCs/>
          <w:sz w:val="28"/>
          <w:szCs w:val="28"/>
          <w:shd w:val="clear" w:color="auto" w:fill="FFFFFF"/>
        </w:rPr>
        <w:t xml:space="preserve">Ответ: </w:t>
      </w:r>
      <w:r w:rsidR="00D14529">
        <w:rPr>
          <w:bCs/>
          <w:sz w:val="28"/>
          <w:szCs w:val="28"/>
          <w:shd w:val="clear" w:color="auto" w:fill="FFFFFF"/>
        </w:rPr>
        <w:t>В».</w:t>
      </w:r>
    </w:p>
    <w:p w14:paraId="4D1F0FA1" w14:textId="77777777" w:rsidR="00F22506" w:rsidRDefault="00F22506" w:rsidP="00FE67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</w:p>
    <w:sectPr w:rsidR="00F22506" w:rsidSect="00FA6179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A32B64" w14:textId="77777777" w:rsidR="00E46A40" w:rsidRDefault="00E46A40" w:rsidP="007344E2">
      <w:pPr>
        <w:spacing w:after="0" w:line="240" w:lineRule="auto"/>
      </w:pPr>
      <w:r>
        <w:separator/>
      </w:r>
    </w:p>
  </w:endnote>
  <w:endnote w:type="continuationSeparator" w:id="0">
    <w:p w14:paraId="74E640BA" w14:textId="77777777" w:rsidR="00E46A40" w:rsidRDefault="00E46A40" w:rsidP="00734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0BF80D" w14:textId="77777777" w:rsidR="00E46A40" w:rsidRDefault="00E46A40" w:rsidP="007344E2">
      <w:pPr>
        <w:spacing w:after="0" w:line="240" w:lineRule="auto"/>
      </w:pPr>
      <w:r>
        <w:separator/>
      </w:r>
    </w:p>
  </w:footnote>
  <w:footnote w:type="continuationSeparator" w:id="0">
    <w:p w14:paraId="6C16571F" w14:textId="77777777" w:rsidR="00E46A40" w:rsidRDefault="00E46A40" w:rsidP="007344E2">
      <w:pPr>
        <w:spacing w:after="0" w:line="240" w:lineRule="auto"/>
      </w:pPr>
      <w:r>
        <w:continuationSeparator/>
      </w:r>
    </w:p>
  </w:footnote>
  <w:footnote w:id="1">
    <w:p w14:paraId="659FF1C9" w14:textId="0204BD8E" w:rsidR="003A613E" w:rsidRPr="00F94CCF" w:rsidRDefault="003A613E" w:rsidP="00F94CCF">
      <w:pPr>
        <w:pStyle w:val="affa"/>
        <w:jc w:val="both"/>
        <w:rPr>
          <w:rFonts w:ascii="Times New Roman" w:hAnsi="Times New Roman" w:cs="Times New Roman"/>
          <w:sz w:val="18"/>
          <w:szCs w:val="18"/>
        </w:rPr>
      </w:pPr>
      <w:r w:rsidRPr="00F94CCF">
        <w:rPr>
          <w:rStyle w:val="affc"/>
          <w:rFonts w:ascii="Times New Roman" w:hAnsi="Times New Roman" w:cs="Times New Roman"/>
          <w:sz w:val="18"/>
          <w:szCs w:val="18"/>
        </w:rPr>
        <w:footnoteRef/>
      </w:r>
      <w:r w:rsidRPr="00F94CCF">
        <w:rPr>
          <w:rFonts w:ascii="Times New Roman" w:hAnsi="Times New Roman" w:cs="Times New Roman"/>
          <w:sz w:val="18"/>
          <w:szCs w:val="18"/>
        </w:rPr>
        <w:t xml:space="preserve"> Приказ Министерства науки и высшего образования Российской Федерации от 24 марта 2025 г. № 266 «Об утверждении Порядка организации и осуществления образовательной деятельности по дополнительным профессиональным программам» (зарегистрирован Министерством юстиции Российской Федерации 22 апреля 2025 г., регистрационный № 81928), действует                                до 1 сентября 2031 г.</w:t>
      </w:r>
      <w:r>
        <w:rPr>
          <w:rFonts w:ascii="Times New Roman" w:hAnsi="Times New Roman" w:cs="Times New Roman"/>
          <w:sz w:val="18"/>
          <w:szCs w:val="18"/>
        </w:rPr>
        <w:t xml:space="preserve"> (далее – Порядок № 266).</w:t>
      </w:r>
    </w:p>
  </w:footnote>
  <w:footnote w:id="2">
    <w:p w14:paraId="440B8C4D" w14:textId="551CB0FD" w:rsidR="003A613E" w:rsidRDefault="003A613E" w:rsidP="00F94CCF">
      <w:pPr>
        <w:pStyle w:val="affa"/>
        <w:tabs>
          <w:tab w:val="left" w:pos="142"/>
          <w:tab w:val="left" w:pos="284"/>
        </w:tabs>
        <w:jc w:val="both"/>
      </w:pPr>
      <w:r w:rsidRPr="00F94CCF">
        <w:rPr>
          <w:rStyle w:val="affc"/>
          <w:rFonts w:ascii="Times New Roman" w:hAnsi="Times New Roman" w:cs="Times New Roman"/>
          <w:sz w:val="18"/>
          <w:szCs w:val="18"/>
        </w:rPr>
        <w:footnoteRef/>
      </w:r>
      <w:r w:rsidRPr="00F94CCF">
        <w:rPr>
          <w:rFonts w:ascii="Times New Roman" w:hAnsi="Times New Roman" w:cs="Times New Roman"/>
          <w:sz w:val="18"/>
          <w:szCs w:val="18"/>
        </w:rPr>
        <w:t xml:space="preserve"> Приказ Министерства труда и социальной защиты Российской Федерации от 5 декабря 2013 г. № 71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F94CCF">
        <w:rPr>
          <w:rFonts w:ascii="Times New Roman" w:hAnsi="Times New Roman" w:cs="Times New Roman"/>
          <w:sz w:val="18"/>
          <w:szCs w:val="18"/>
        </w:rPr>
        <w:t>н «Об утверждении профессионального стандарта «</w:t>
      </w:r>
      <w:r>
        <w:rPr>
          <w:rFonts w:ascii="Times New Roman" w:hAnsi="Times New Roman" w:cs="Times New Roman"/>
          <w:sz w:val="18"/>
          <w:szCs w:val="18"/>
        </w:rPr>
        <w:t>Специалист по медико-социальной экспертизе</w:t>
      </w:r>
      <w:r w:rsidRPr="00F94CCF">
        <w:rPr>
          <w:rFonts w:ascii="Times New Roman" w:hAnsi="Times New Roman" w:cs="Times New Roman"/>
          <w:sz w:val="18"/>
          <w:szCs w:val="18"/>
        </w:rPr>
        <w:t xml:space="preserve">» (зарегистрирован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18"/>
          <w:szCs w:val="18"/>
        </w:rPr>
        <w:t>31</w:t>
      </w:r>
      <w:r w:rsidRPr="00F94CCF">
        <w:rPr>
          <w:rFonts w:ascii="Times New Roman" w:hAnsi="Times New Roman" w:cs="Times New Roman"/>
          <w:sz w:val="18"/>
          <w:szCs w:val="18"/>
        </w:rPr>
        <w:t xml:space="preserve"> декабря 2013 г., регистрационный № </w:t>
      </w:r>
      <w:r>
        <w:rPr>
          <w:rFonts w:ascii="Times New Roman" w:hAnsi="Times New Roman" w:cs="Times New Roman"/>
          <w:sz w:val="18"/>
          <w:szCs w:val="18"/>
        </w:rPr>
        <w:t>30942</w:t>
      </w:r>
      <w:r w:rsidRPr="00F94CCF">
        <w:rPr>
          <w:rFonts w:ascii="Times New Roman" w:hAnsi="Times New Roman" w:cs="Times New Roman"/>
          <w:sz w:val="18"/>
          <w:szCs w:val="18"/>
        </w:rPr>
        <w:t>).</w:t>
      </w:r>
    </w:p>
  </w:footnote>
  <w:footnote w:id="3">
    <w:p w14:paraId="0A124F7A" w14:textId="77777777" w:rsidR="003A613E" w:rsidRPr="00F94CCF" w:rsidRDefault="003A613E" w:rsidP="00F94CCF">
      <w:pPr>
        <w:pStyle w:val="affa"/>
        <w:jc w:val="both"/>
        <w:rPr>
          <w:rFonts w:ascii="Times New Roman" w:hAnsi="Times New Roman" w:cs="Times New Roman"/>
          <w:sz w:val="18"/>
          <w:szCs w:val="18"/>
        </w:rPr>
      </w:pPr>
      <w:r w:rsidRPr="00F94CCF">
        <w:rPr>
          <w:rStyle w:val="affc"/>
          <w:rFonts w:ascii="Times New Roman" w:hAnsi="Times New Roman" w:cs="Times New Roman"/>
          <w:sz w:val="18"/>
          <w:szCs w:val="18"/>
        </w:rPr>
        <w:footnoteRef/>
      </w:r>
      <w:r w:rsidRPr="00F94CCF">
        <w:rPr>
          <w:rFonts w:ascii="Times New Roman" w:hAnsi="Times New Roman" w:cs="Times New Roman"/>
          <w:sz w:val="18"/>
          <w:szCs w:val="18"/>
        </w:rPr>
        <w:t xml:space="preserve"> Часть 4 статьи 76 Федерального закона № 273-ФЗ.</w:t>
      </w:r>
    </w:p>
  </w:footnote>
  <w:footnote w:id="4">
    <w:p w14:paraId="7B7FA534" w14:textId="145CB8EC" w:rsidR="003A613E" w:rsidRPr="007959D7" w:rsidRDefault="003A613E" w:rsidP="007959D7">
      <w:pPr>
        <w:pStyle w:val="affa"/>
        <w:jc w:val="both"/>
        <w:rPr>
          <w:rFonts w:ascii="Times New Roman" w:hAnsi="Times New Roman" w:cs="Times New Roman"/>
          <w:sz w:val="18"/>
          <w:szCs w:val="18"/>
        </w:rPr>
      </w:pPr>
      <w:r w:rsidRPr="00540736">
        <w:rPr>
          <w:rStyle w:val="affc"/>
          <w:rFonts w:ascii="Times New Roman" w:hAnsi="Times New Roman" w:cs="Times New Roman"/>
          <w:sz w:val="18"/>
          <w:szCs w:val="18"/>
        </w:rPr>
        <w:footnoteRef/>
      </w:r>
      <w:r w:rsidRPr="00540736">
        <w:rPr>
          <w:rFonts w:ascii="Times New Roman" w:hAnsi="Times New Roman" w:cs="Times New Roman"/>
          <w:sz w:val="18"/>
          <w:szCs w:val="18"/>
        </w:rPr>
        <w:t xml:space="preserve"> </w:t>
      </w:r>
      <w:r w:rsidRPr="007959D7">
        <w:rPr>
          <w:rFonts w:ascii="Times New Roman" w:hAnsi="Times New Roman" w:cs="Times New Roman"/>
          <w:sz w:val="18"/>
          <w:szCs w:val="18"/>
        </w:rPr>
        <w:t xml:space="preserve">Приказ Министерства труда и социальной защиты Российской Федерации от 29 сентября 2025 г. № 578н «Об утверждении </w:t>
      </w:r>
      <w:r>
        <w:rPr>
          <w:rFonts w:ascii="Times New Roman" w:hAnsi="Times New Roman" w:cs="Times New Roman"/>
          <w:sz w:val="18"/>
          <w:szCs w:val="18"/>
        </w:rPr>
        <w:t>т</w:t>
      </w:r>
      <w:r w:rsidRPr="007959D7">
        <w:rPr>
          <w:rFonts w:ascii="Times New Roman" w:hAnsi="Times New Roman" w:cs="Times New Roman"/>
          <w:sz w:val="18"/>
          <w:szCs w:val="18"/>
        </w:rPr>
        <w:t>ипов</w:t>
      </w:r>
      <w:r>
        <w:rPr>
          <w:rFonts w:ascii="Times New Roman" w:hAnsi="Times New Roman" w:cs="Times New Roman"/>
          <w:sz w:val="18"/>
          <w:szCs w:val="18"/>
        </w:rPr>
        <w:t>ой</w:t>
      </w:r>
      <w:r w:rsidRPr="007959D7">
        <w:rPr>
          <w:rFonts w:ascii="Times New Roman" w:hAnsi="Times New Roman" w:cs="Times New Roman"/>
          <w:sz w:val="18"/>
          <w:szCs w:val="18"/>
        </w:rPr>
        <w:t xml:space="preserve"> дополнительн</w:t>
      </w:r>
      <w:r>
        <w:rPr>
          <w:rFonts w:ascii="Times New Roman" w:hAnsi="Times New Roman" w:cs="Times New Roman"/>
          <w:sz w:val="18"/>
          <w:szCs w:val="18"/>
        </w:rPr>
        <w:t>ой</w:t>
      </w:r>
      <w:r w:rsidRPr="007959D7">
        <w:rPr>
          <w:rFonts w:ascii="Times New Roman" w:hAnsi="Times New Roman" w:cs="Times New Roman"/>
          <w:sz w:val="18"/>
          <w:szCs w:val="18"/>
        </w:rPr>
        <w:t xml:space="preserve"> профессиональн</w:t>
      </w:r>
      <w:r>
        <w:rPr>
          <w:rFonts w:ascii="Times New Roman" w:hAnsi="Times New Roman" w:cs="Times New Roman"/>
          <w:sz w:val="18"/>
          <w:szCs w:val="18"/>
        </w:rPr>
        <w:t>ой</w:t>
      </w:r>
      <w:r w:rsidRPr="007959D7">
        <w:rPr>
          <w:rFonts w:ascii="Times New Roman" w:hAnsi="Times New Roman" w:cs="Times New Roman"/>
          <w:sz w:val="18"/>
          <w:szCs w:val="18"/>
        </w:rPr>
        <w:t xml:space="preserve"> программ</w:t>
      </w:r>
      <w:r>
        <w:rPr>
          <w:rFonts w:ascii="Times New Roman" w:hAnsi="Times New Roman" w:cs="Times New Roman"/>
          <w:sz w:val="18"/>
          <w:szCs w:val="18"/>
        </w:rPr>
        <w:t>ы</w:t>
      </w:r>
      <w:r w:rsidRPr="007959D7">
        <w:rPr>
          <w:rFonts w:ascii="Times New Roman" w:hAnsi="Times New Roman" w:cs="Times New Roman"/>
          <w:sz w:val="18"/>
          <w:szCs w:val="18"/>
        </w:rPr>
        <w:t xml:space="preserve"> профессиональной переподготовки в области медико-социальной экспертизы</w:t>
      </w:r>
      <w:r>
        <w:rPr>
          <w:rFonts w:ascii="Times New Roman" w:hAnsi="Times New Roman" w:cs="Times New Roman"/>
          <w:sz w:val="18"/>
          <w:szCs w:val="18"/>
        </w:rPr>
        <w:t>» (</w:t>
      </w:r>
      <w:r w:rsidRPr="00F94CCF">
        <w:rPr>
          <w:rFonts w:ascii="Times New Roman" w:hAnsi="Times New Roman" w:cs="Times New Roman"/>
          <w:sz w:val="18"/>
          <w:szCs w:val="18"/>
        </w:rPr>
        <w:t xml:space="preserve">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18"/>
          <w:szCs w:val="18"/>
        </w:rPr>
        <w:t>12</w:t>
      </w:r>
      <w:r w:rsidRPr="00F94CCF">
        <w:rPr>
          <w:rFonts w:ascii="Times New Roman" w:hAnsi="Times New Roman" w:cs="Times New Roman"/>
          <w:sz w:val="18"/>
          <w:szCs w:val="18"/>
        </w:rPr>
        <w:t xml:space="preserve"> декабря 20</w:t>
      </w:r>
      <w:r>
        <w:rPr>
          <w:rFonts w:ascii="Times New Roman" w:hAnsi="Times New Roman" w:cs="Times New Roman"/>
          <w:sz w:val="18"/>
          <w:szCs w:val="18"/>
        </w:rPr>
        <w:t>25</w:t>
      </w:r>
      <w:r w:rsidRPr="00F94CCF">
        <w:rPr>
          <w:rFonts w:ascii="Times New Roman" w:hAnsi="Times New Roman" w:cs="Times New Roman"/>
          <w:sz w:val="18"/>
          <w:szCs w:val="18"/>
        </w:rPr>
        <w:t xml:space="preserve"> г., регистрационный № </w:t>
      </w:r>
      <w:r>
        <w:rPr>
          <w:rFonts w:ascii="Times New Roman" w:hAnsi="Times New Roman" w:cs="Times New Roman"/>
          <w:sz w:val="18"/>
          <w:szCs w:val="18"/>
        </w:rPr>
        <w:t>84578</w:t>
      </w:r>
      <w:r w:rsidRPr="00F94CCF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>.</w:t>
      </w:r>
    </w:p>
  </w:footnote>
  <w:footnote w:id="5">
    <w:p w14:paraId="6AF1AA55" w14:textId="77777777" w:rsidR="003A613E" w:rsidRPr="00540736" w:rsidRDefault="003A613E" w:rsidP="007959D7">
      <w:pPr>
        <w:pStyle w:val="affa"/>
        <w:jc w:val="both"/>
        <w:rPr>
          <w:rFonts w:ascii="Times New Roman" w:hAnsi="Times New Roman" w:cs="Times New Roman"/>
          <w:sz w:val="18"/>
          <w:szCs w:val="18"/>
        </w:rPr>
      </w:pPr>
      <w:r w:rsidRPr="007959D7">
        <w:rPr>
          <w:rFonts w:ascii="Times New Roman" w:hAnsi="Times New Roman" w:cs="Times New Roman"/>
          <w:sz w:val="18"/>
          <w:szCs w:val="18"/>
        </w:rPr>
        <w:footnoteRef/>
      </w:r>
      <w:r w:rsidRPr="007959D7">
        <w:rPr>
          <w:rFonts w:ascii="Times New Roman" w:hAnsi="Times New Roman" w:cs="Times New Roman"/>
          <w:sz w:val="18"/>
          <w:szCs w:val="18"/>
        </w:rPr>
        <w:t xml:space="preserve"> Часть 14 статьи 76 Федерального закона №</w:t>
      </w:r>
      <w:r w:rsidRPr="00540736">
        <w:rPr>
          <w:rFonts w:ascii="Times New Roman" w:hAnsi="Times New Roman" w:cs="Times New Roman"/>
          <w:sz w:val="18"/>
          <w:szCs w:val="18"/>
        </w:rPr>
        <w:t xml:space="preserve"> 273-ФЗ.</w:t>
      </w:r>
    </w:p>
  </w:footnote>
  <w:footnote w:id="6">
    <w:p w14:paraId="54207531" w14:textId="77777777" w:rsidR="003A613E" w:rsidRPr="00540736" w:rsidRDefault="003A613E" w:rsidP="00FA6179">
      <w:pPr>
        <w:pStyle w:val="affa"/>
        <w:rPr>
          <w:rFonts w:ascii="Times New Roman" w:hAnsi="Times New Roman" w:cs="Times New Roman"/>
          <w:sz w:val="18"/>
          <w:szCs w:val="18"/>
        </w:rPr>
      </w:pPr>
      <w:r w:rsidRPr="00540736">
        <w:rPr>
          <w:rStyle w:val="affc"/>
          <w:rFonts w:ascii="Times New Roman" w:hAnsi="Times New Roman" w:cs="Times New Roman"/>
          <w:sz w:val="18"/>
          <w:szCs w:val="18"/>
        </w:rPr>
        <w:footnoteRef/>
      </w:r>
      <w:r w:rsidRPr="00540736">
        <w:rPr>
          <w:rFonts w:ascii="Times New Roman" w:hAnsi="Times New Roman" w:cs="Times New Roman"/>
          <w:sz w:val="18"/>
          <w:szCs w:val="18"/>
        </w:rPr>
        <w:t xml:space="preserve"> Часть 1 статьи 13 и часть 1 статьи 16 Федерального закона № 273-ФЗ.</w:t>
      </w:r>
    </w:p>
  </w:footnote>
  <w:footnote w:id="7">
    <w:p w14:paraId="7C3CAB71" w14:textId="77777777" w:rsidR="003A613E" w:rsidRPr="00540736" w:rsidRDefault="003A613E" w:rsidP="00FA6179">
      <w:pPr>
        <w:pStyle w:val="ac"/>
        <w:spacing w:before="0" w:beforeAutospacing="0" w:after="0" w:afterAutospacing="0"/>
        <w:jc w:val="both"/>
        <w:rPr>
          <w:sz w:val="18"/>
          <w:szCs w:val="18"/>
        </w:rPr>
      </w:pPr>
      <w:r w:rsidRPr="00540736">
        <w:rPr>
          <w:rStyle w:val="affc"/>
          <w:sz w:val="18"/>
          <w:szCs w:val="18"/>
        </w:rPr>
        <w:footnoteRef/>
      </w:r>
      <w:r w:rsidRPr="00540736">
        <w:rPr>
          <w:sz w:val="18"/>
          <w:szCs w:val="18"/>
        </w:rPr>
        <w:t xml:space="preserve"> Пункт 11 Порядка организации и осуществления образовательной деятельности по дополнительным профессиональным программам, утвержденного приказом Министерства науки и высшего образования Российской Федерации от 24 марта 2025 г.                           № 266.</w:t>
      </w:r>
    </w:p>
    <w:p w14:paraId="3E8A1BAA" w14:textId="77777777" w:rsidR="003A613E" w:rsidRPr="00540736" w:rsidRDefault="003A613E" w:rsidP="00FA6179">
      <w:pPr>
        <w:pStyle w:val="affa"/>
        <w:rPr>
          <w:rFonts w:ascii="Times New Roman" w:hAnsi="Times New Roman" w:cs="Times New Roman"/>
          <w:sz w:val="18"/>
          <w:szCs w:val="18"/>
        </w:rPr>
      </w:pPr>
    </w:p>
  </w:footnote>
  <w:footnote w:id="8">
    <w:p w14:paraId="607E32F2" w14:textId="77777777" w:rsidR="003A613E" w:rsidRPr="005E63E9" w:rsidRDefault="003A613E" w:rsidP="005E63E9">
      <w:pPr>
        <w:pStyle w:val="affa"/>
        <w:jc w:val="both"/>
        <w:rPr>
          <w:rFonts w:ascii="Times New Roman" w:hAnsi="Times New Roman" w:cs="Times New Roman"/>
          <w:sz w:val="18"/>
          <w:szCs w:val="18"/>
        </w:rPr>
      </w:pPr>
      <w:r w:rsidRPr="005E63E9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5E63E9">
        <w:rPr>
          <w:rFonts w:ascii="Times New Roman" w:hAnsi="Times New Roman" w:cs="Times New Roman"/>
          <w:sz w:val="18"/>
          <w:szCs w:val="18"/>
        </w:rPr>
        <w:t xml:space="preserve"> </w:t>
      </w:r>
      <w:r w:rsidRPr="00460C3C">
        <w:rPr>
          <w:rFonts w:ascii="Times New Roman" w:hAnsi="Times New Roman" w:cs="Times New Roman"/>
          <w:sz w:val="18"/>
          <w:szCs w:val="18"/>
        </w:rPr>
        <w:t>Приказ Министерства здравоохранения и социального развития Российской Федерации от 11 января 2011 г. № 1н                                            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руководителей и специалистов высшего профессионального  и дополнительного профессионального образования» (зарегистрирован Министерством юстиции Российской Федерации 23 марта 2011 г., регистрационный № 20237) с изменениями, внесенными приказом Министерства труда и социальной защиты Российской Федерации от 25 января 2023 г. № 39н (зарегистрирован Министерством юстиции Российской Федерации 27 февраля 2023 г., регистрационный № 72453).</w:t>
      </w:r>
    </w:p>
  </w:footnote>
  <w:footnote w:id="9">
    <w:p w14:paraId="64116256" w14:textId="3388F641" w:rsidR="003A613E" w:rsidRPr="002D375B" w:rsidRDefault="003A613E">
      <w:pPr>
        <w:pStyle w:val="affa"/>
        <w:rPr>
          <w:rFonts w:ascii="Times New Roman" w:hAnsi="Times New Roman" w:cs="Times New Roman"/>
          <w:sz w:val="18"/>
          <w:szCs w:val="18"/>
        </w:rPr>
      </w:pPr>
      <w:r w:rsidRPr="002D375B">
        <w:rPr>
          <w:rStyle w:val="affc"/>
          <w:rFonts w:ascii="Times New Roman" w:hAnsi="Times New Roman" w:cs="Times New Roman"/>
          <w:sz w:val="18"/>
          <w:szCs w:val="18"/>
        </w:rPr>
        <w:footnoteRef/>
      </w:r>
      <w:r w:rsidRPr="002D375B">
        <w:rPr>
          <w:rFonts w:ascii="Times New Roman" w:hAnsi="Times New Roman" w:cs="Times New Roman"/>
          <w:sz w:val="18"/>
          <w:szCs w:val="18"/>
        </w:rPr>
        <w:t xml:space="preserve"> Пункт 19 Порядка № 266.</w:t>
      </w:r>
    </w:p>
  </w:footnote>
  <w:footnote w:id="10">
    <w:p w14:paraId="64755038" w14:textId="77777777" w:rsidR="003A613E" w:rsidRPr="00D27B2A" w:rsidRDefault="003A613E">
      <w:pPr>
        <w:pStyle w:val="affa"/>
        <w:rPr>
          <w:rFonts w:ascii="Times New Roman" w:hAnsi="Times New Roman" w:cs="Times New Roman"/>
          <w:sz w:val="18"/>
          <w:szCs w:val="18"/>
        </w:rPr>
      </w:pPr>
      <w:r w:rsidRPr="00D27B2A">
        <w:rPr>
          <w:rStyle w:val="affc"/>
          <w:rFonts w:ascii="Times New Roman" w:hAnsi="Times New Roman" w:cs="Times New Roman"/>
          <w:sz w:val="18"/>
          <w:szCs w:val="18"/>
        </w:rPr>
        <w:footnoteRef/>
      </w:r>
      <w:r w:rsidRPr="00D27B2A">
        <w:rPr>
          <w:rFonts w:ascii="Times New Roman" w:hAnsi="Times New Roman" w:cs="Times New Roman"/>
          <w:sz w:val="18"/>
          <w:szCs w:val="18"/>
        </w:rPr>
        <w:t xml:space="preserve"> Части 3 и 10 статьи 60 и часть 15 статьи 76 Федерального закона № 273-ФЗ.</w:t>
      </w:r>
    </w:p>
  </w:footnote>
  <w:footnote w:id="11">
    <w:p w14:paraId="03935A2D" w14:textId="77777777" w:rsidR="003A613E" w:rsidRDefault="003A613E">
      <w:pPr>
        <w:pStyle w:val="affa"/>
      </w:pPr>
      <w:r w:rsidRPr="00D27B2A">
        <w:rPr>
          <w:rStyle w:val="affc"/>
          <w:rFonts w:ascii="Times New Roman" w:hAnsi="Times New Roman" w:cs="Times New Roman"/>
          <w:sz w:val="18"/>
          <w:szCs w:val="18"/>
        </w:rPr>
        <w:footnoteRef/>
      </w:r>
      <w:r w:rsidRPr="00D27B2A">
        <w:rPr>
          <w:rFonts w:ascii="Times New Roman" w:hAnsi="Times New Roman" w:cs="Times New Roman"/>
          <w:sz w:val="18"/>
          <w:szCs w:val="18"/>
        </w:rPr>
        <w:t xml:space="preserve"> Части 3 и 10 статьи 60 и часть 15 статьи 76 Федерального закона № 273-ФЗ.</w:t>
      </w:r>
    </w:p>
  </w:footnote>
  <w:footnote w:id="12">
    <w:p w14:paraId="5927562E" w14:textId="5F09F371" w:rsidR="003A613E" w:rsidRPr="0042169B" w:rsidRDefault="003A613E">
      <w:pPr>
        <w:pStyle w:val="affa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  <w:r w:rsidRPr="0042169B">
        <w:rPr>
          <w:rStyle w:val="affc"/>
          <w:rFonts w:ascii="Times New Roman" w:hAnsi="Times New Roman" w:cs="Times New Roman"/>
          <w:sz w:val="18"/>
          <w:szCs w:val="18"/>
        </w:rPr>
        <w:footnoteRef/>
      </w:r>
      <w:r w:rsidRPr="0042169B">
        <w:rPr>
          <w:rFonts w:ascii="Times New Roman" w:hAnsi="Times New Roman" w:cs="Times New Roman"/>
          <w:sz w:val="18"/>
          <w:szCs w:val="18"/>
        </w:rPr>
        <w:t xml:space="preserve"> </w:t>
      </w:r>
      <w:r w:rsidRPr="0042169B">
        <w:rPr>
          <w:rStyle w:val="af9"/>
          <w:rFonts w:ascii="Times New Roman" w:hAnsi="Times New Roman" w:cs="Times New Roman"/>
          <w:b w:val="0"/>
          <w:color w:val="333333"/>
          <w:sz w:val="18"/>
          <w:szCs w:val="18"/>
          <w:shd w:val="clear" w:color="auto" w:fill="FFFFFF"/>
        </w:rPr>
        <w:t>ОФВ1</w:t>
      </w:r>
      <w:r w:rsidRPr="0042169B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 — объ</w:t>
      </w:r>
      <w:r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е</w:t>
      </w:r>
      <w:r w:rsidRPr="0042169B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м форсированного выдоха за первую секунду.</w:t>
      </w:r>
    </w:p>
    <w:p w14:paraId="659293E6" w14:textId="26CEA99E" w:rsidR="003A613E" w:rsidRPr="0042169B" w:rsidRDefault="003A613E">
      <w:pPr>
        <w:pStyle w:val="affa"/>
        <w:rPr>
          <w:rFonts w:ascii="Times New Roman" w:hAnsi="Times New Roman" w:cs="Times New Roman"/>
          <w:sz w:val="18"/>
          <w:szCs w:val="18"/>
        </w:rPr>
      </w:pPr>
      <w:r w:rsidRPr="0042169B">
        <w:rPr>
          <w:rStyle w:val="af9"/>
          <w:rFonts w:ascii="Times New Roman" w:hAnsi="Times New Roman" w:cs="Times New Roman"/>
          <w:b w:val="0"/>
          <w:color w:val="333333"/>
          <w:sz w:val="18"/>
          <w:szCs w:val="18"/>
          <w:shd w:val="clear" w:color="auto" w:fill="FFFFFF"/>
        </w:rPr>
        <w:t>ФЖЕЛ</w:t>
      </w:r>
      <w:r w:rsidRPr="0042169B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 — форсированная жизненная ёмкость лёгких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77410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D5F6EB0" w14:textId="77777777" w:rsidR="003A613E" w:rsidRPr="00EF4E5F" w:rsidRDefault="003A613E">
        <w:pPr>
          <w:pStyle w:val="a8"/>
          <w:jc w:val="center"/>
          <w:rPr>
            <w:rFonts w:ascii="Times New Roman" w:hAnsi="Times New Roman" w:cs="Times New Roman"/>
          </w:rPr>
        </w:pPr>
        <w:r w:rsidRPr="00EF4E5F">
          <w:rPr>
            <w:rFonts w:ascii="Times New Roman" w:hAnsi="Times New Roman" w:cs="Times New Roman"/>
          </w:rPr>
          <w:fldChar w:fldCharType="begin"/>
        </w:r>
        <w:r w:rsidRPr="00EF4E5F">
          <w:rPr>
            <w:rFonts w:ascii="Times New Roman" w:hAnsi="Times New Roman" w:cs="Times New Roman"/>
          </w:rPr>
          <w:instrText>PAGE   \* MERGEFORMAT</w:instrText>
        </w:r>
        <w:r w:rsidRPr="00EF4E5F">
          <w:rPr>
            <w:rFonts w:ascii="Times New Roman" w:hAnsi="Times New Roman" w:cs="Times New Roman"/>
          </w:rPr>
          <w:fldChar w:fldCharType="separate"/>
        </w:r>
        <w:r w:rsidR="00EA3E26">
          <w:rPr>
            <w:rFonts w:ascii="Times New Roman" w:hAnsi="Times New Roman" w:cs="Times New Roman"/>
            <w:noProof/>
          </w:rPr>
          <w:t>2</w:t>
        </w:r>
        <w:r w:rsidRPr="00EF4E5F">
          <w:rPr>
            <w:rFonts w:ascii="Times New Roman" w:hAnsi="Times New Roman" w:cs="Times New Roman"/>
          </w:rPr>
          <w:fldChar w:fldCharType="end"/>
        </w:r>
      </w:p>
    </w:sdtContent>
  </w:sdt>
  <w:p w14:paraId="212611F5" w14:textId="77777777" w:rsidR="003A613E" w:rsidRDefault="003A613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E7E3F"/>
    <w:multiLevelType w:val="hybridMultilevel"/>
    <w:tmpl w:val="0B88AD68"/>
    <w:lvl w:ilvl="0" w:tplc="F808E89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71181"/>
    <w:multiLevelType w:val="hybridMultilevel"/>
    <w:tmpl w:val="7D44157E"/>
    <w:lvl w:ilvl="0" w:tplc="AAD64350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2C2BE7"/>
    <w:multiLevelType w:val="hybridMultilevel"/>
    <w:tmpl w:val="0822426C"/>
    <w:lvl w:ilvl="0" w:tplc="E80486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F09ED"/>
    <w:multiLevelType w:val="multilevel"/>
    <w:tmpl w:val="CD40BF9A"/>
    <w:lvl w:ilvl="0">
      <w:start w:val="1"/>
      <w:numFmt w:val="bullet"/>
      <w:pStyle w:val="1"/>
      <w:lvlText w:val=""/>
      <w:lvlJc w:val="left"/>
      <w:pPr>
        <w:ind w:left="245" w:hanging="245"/>
      </w:pPr>
      <w:rPr>
        <w:rFonts w:ascii="Wingdings 2" w:hAnsi="Wingdings 2" w:hint="default"/>
        <w:color w:val="4472C4" w:themeColor="accent1"/>
        <w:sz w:val="16"/>
      </w:rPr>
    </w:lvl>
    <w:lvl w:ilvl="1">
      <w:start w:val="1"/>
      <w:numFmt w:val="bullet"/>
      <w:pStyle w:val="2"/>
      <w:lvlText w:val=""/>
      <w:lvlJc w:val="left"/>
      <w:pPr>
        <w:ind w:left="490" w:hanging="245"/>
      </w:pPr>
      <w:rPr>
        <w:rFonts w:ascii="Symbol" w:hAnsi="Symbol" w:hint="default"/>
        <w:color w:val="4472C4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4472C4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2F5496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2F5496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0AD47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0AD47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0AD47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0AD47" w:themeColor="accent6"/>
        <w:sz w:val="12"/>
      </w:rPr>
    </w:lvl>
  </w:abstractNum>
  <w:abstractNum w:abstractNumId="4" w15:restartNumberingAfterBreak="0">
    <w:nsid w:val="1A7D7348"/>
    <w:multiLevelType w:val="hybridMultilevel"/>
    <w:tmpl w:val="A5ECB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A583B"/>
    <w:multiLevelType w:val="hybridMultilevel"/>
    <w:tmpl w:val="8846706A"/>
    <w:lvl w:ilvl="0" w:tplc="52D4EAE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B50E6"/>
    <w:multiLevelType w:val="multilevel"/>
    <w:tmpl w:val="76E474E4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EBF3D13"/>
    <w:multiLevelType w:val="hybridMultilevel"/>
    <w:tmpl w:val="7A4C1D0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C0C793A"/>
    <w:multiLevelType w:val="multilevel"/>
    <w:tmpl w:val="E6B8CD5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31D2517"/>
    <w:multiLevelType w:val="hybridMultilevel"/>
    <w:tmpl w:val="33D00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26079"/>
    <w:multiLevelType w:val="multilevel"/>
    <w:tmpl w:val="77902BD0"/>
    <w:lvl w:ilvl="0">
      <w:start w:val="2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8" w:hanging="468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1" w15:restartNumberingAfterBreak="0">
    <w:nsid w:val="39286CF5"/>
    <w:multiLevelType w:val="hybridMultilevel"/>
    <w:tmpl w:val="9B86D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77A5D"/>
    <w:multiLevelType w:val="hybridMultilevel"/>
    <w:tmpl w:val="0A2EC802"/>
    <w:lvl w:ilvl="0" w:tplc="B37AC91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16170"/>
    <w:multiLevelType w:val="hybridMultilevel"/>
    <w:tmpl w:val="4D44A1A0"/>
    <w:lvl w:ilvl="0" w:tplc="087CC08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366C7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5" w15:restartNumberingAfterBreak="0">
    <w:nsid w:val="4A9E4475"/>
    <w:multiLevelType w:val="multilevel"/>
    <w:tmpl w:val="DC9608FE"/>
    <w:lvl w:ilvl="0">
      <w:start w:val="2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C3F5E42"/>
    <w:multiLevelType w:val="hybridMultilevel"/>
    <w:tmpl w:val="94B21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878DE"/>
    <w:multiLevelType w:val="hybridMultilevel"/>
    <w:tmpl w:val="3CD29D26"/>
    <w:lvl w:ilvl="0" w:tplc="04190015">
      <w:start w:val="1"/>
      <w:numFmt w:val="upperLetter"/>
      <w:lvlText w:val="%1."/>
      <w:lvlJc w:val="left"/>
      <w:pPr>
        <w:ind w:left="852" w:hanging="360"/>
      </w:p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8" w15:restartNumberingAfterBreak="0">
    <w:nsid w:val="5F477BD7"/>
    <w:multiLevelType w:val="hybridMultilevel"/>
    <w:tmpl w:val="3CE44402"/>
    <w:lvl w:ilvl="0" w:tplc="6F742C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45D1B50"/>
    <w:multiLevelType w:val="hybridMultilevel"/>
    <w:tmpl w:val="3488C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AC32D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F3B06EE"/>
    <w:multiLevelType w:val="hybridMultilevel"/>
    <w:tmpl w:val="FC223F28"/>
    <w:lvl w:ilvl="0" w:tplc="04190015">
      <w:start w:val="1"/>
      <w:numFmt w:val="upperLetter"/>
      <w:lvlText w:val="%1."/>
      <w:lvlJc w:val="left"/>
      <w:pPr>
        <w:ind w:left="852" w:hanging="360"/>
      </w:p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2" w15:restartNumberingAfterBreak="0">
    <w:nsid w:val="710B120F"/>
    <w:multiLevelType w:val="hybridMultilevel"/>
    <w:tmpl w:val="493CD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795B81"/>
    <w:multiLevelType w:val="multilevel"/>
    <w:tmpl w:val="4FE220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864" w:hanging="504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7BD56A6E"/>
    <w:multiLevelType w:val="hybridMultilevel"/>
    <w:tmpl w:val="48069152"/>
    <w:lvl w:ilvl="0" w:tplc="AEC06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20"/>
  </w:num>
  <w:num w:numId="3">
    <w:abstractNumId w:val="11"/>
  </w:num>
  <w:num w:numId="4">
    <w:abstractNumId w:val="2"/>
  </w:num>
  <w:num w:numId="5">
    <w:abstractNumId w:val="19"/>
  </w:num>
  <w:num w:numId="6">
    <w:abstractNumId w:val="14"/>
  </w:num>
  <w:num w:numId="7">
    <w:abstractNumId w:val="7"/>
  </w:num>
  <w:num w:numId="8">
    <w:abstractNumId w:val="4"/>
  </w:num>
  <w:num w:numId="9">
    <w:abstractNumId w:val="16"/>
  </w:num>
  <w:num w:numId="10">
    <w:abstractNumId w:val="3"/>
  </w:num>
  <w:num w:numId="11">
    <w:abstractNumId w:val="18"/>
  </w:num>
  <w:num w:numId="12">
    <w:abstractNumId w:val="24"/>
  </w:num>
  <w:num w:numId="13">
    <w:abstractNumId w:val="1"/>
  </w:num>
  <w:num w:numId="14">
    <w:abstractNumId w:val="6"/>
  </w:num>
  <w:num w:numId="15">
    <w:abstractNumId w:val="8"/>
  </w:num>
  <w:num w:numId="16">
    <w:abstractNumId w:val="23"/>
  </w:num>
  <w:num w:numId="17">
    <w:abstractNumId w:val="10"/>
  </w:num>
  <w:num w:numId="18">
    <w:abstractNumId w:val="15"/>
  </w:num>
  <w:num w:numId="19">
    <w:abstractNumId w:val="17"/>
  </w:num>
  <w:num w:numId="20">
    <w:abstractNumId w:val="21"/>
  </w:num>
  <w:num w:numId="21">
    <w:abstractNumId w:val="5"/>
  </w:num>
  <w:num w:numId="22">
    <w:abstractNumId w:val="12"/>
  </w:num>
  <w:num w:numId="23">
    <w:abstractNumId w:val="22"/>
  </w:num>
  <w:num w:numId="24">
    <w:abstractNumId w:val="13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966"/>
    <w:rsid w:val="00004595"/>
    <w:rsid w:val="000073A5"/>
    <w:rsid w:val="00031579"/>
    <w:rsid w:val="000453A0"/>
    <w:rsid w:val="0005022C"/>
    <w:rsid w:val="00062C4D"/>
    <w:rsid w:val="0007398B"/>
    <w:rsid w:val="00073E45"/>
    <w:rsid w:val="00076E3D"/>
    <w:rsid w:val="00083079"/>
    <w:rsid w:val="000A47B9"/>
    <w:rsid w:val="000B54A7"/>
    <w:rsid w:val="000B5E1C"/>
    <w:rsid w:val="000B71E4"/>
    <w:rsid w:val="000C3331"/>
    <w:rsid w:val="000C5739"/>
    <w:rsid w:val="000D5A62"/>
    <w:rsid w:val="000E4EC6"/>
    <w:rsid w:val="000F46CD"/>
    <w:rsid w:val="000F721E"/>
    <w:rsid w:val="0011424E"/>
    <w:rsid w:val="001310E9"/>
    <w:rsid w:val="00134D93"/>
    <w:rsid w:val="001405DB"/>
    <w:rsid w:val="00152A51"/>
    <w:rsid w:val="00154140"/>
    <w:rsid w:val="00160556"/>
    <w:rsid w:val="00185552"/>
    <w:rsid w:val="00186E94"/>
    <w:rsid w:val="00190689"/>
    <w:rsid w:val="001978EB"/>
    <w:rsid w:val="001E2A4A"/>
    <w:rsid w:val="001F550D"/>
    <w:rsid w:val="00212D81"/>
    <w:rsid w:val="00252F4F"/>
    <w:rsid w:val="002922CE"/>
    <w:rsid w:val="002A3C88"/>
    <w:rsid w:val="002A7FA2"/>
    <w:rsid w:val="002B6206"/>
    <w:rsid w:val="002C3C99"/>
    <w:rsid w:val="002C65E3"/>
    <w:rsid w:val="002D3090"/>
    <w:rsid w:val="002D375B"/>
    <w:rsid w:val="002D4A5E"/>
    <w:rsid w:val="002E13E8"/>
    <w:rsid w:val="002F1A78"/>
    <w:rsid w:val="00313124"/>
    <w:rsid w:val="00316F9C"/>
    <w:rsid w:val="003221FC"/>
    <w:rsid w:val="00324CCE"/>
    <w:rsid w:val="003456BE"/>
    <w:rsid w:val="00347027"/>
    <w:rsid w:val="00353A70"/>
    <w:rsid w:val="00360C47"/>
    <w:rsid w:val="003910E8"/>
    <w:rsid w:val="003955E9"/>
    <w:rsid w:val="003A613E"/>
    <w:rsid w:val="003A677D"/>
    <w:rsid w:val="003B605C"/>
    <w:rsid w:val="003B753C"/>
    <w:rsid w:val="003C4A41"/>
    <w:rsid w:val="003C5EBD"/>
    <w:rsid w:val="003F7348"/>
    <w:rsid w:val="004212E5"/>
    <w:rsid w:val="0042169B"/>
    <w:rsid w:val="00426044"/>
    <w:rsid w:val="00434B0B"/>
    <w:rsid w:val="004360E9"/>
    <w:rsid w:val="00460C3C"/>
    <w:rsid w:val="00464722"/>
    <w:rsid w:val="00471D72"/>
    <w:rsid w:val="0049034F"/>
    <w:rsid w:val="004A22C2"/>
    <w:rsid w:val="004B01B9"/>
    <w:rsid w:val="004B26F3"/>
    <w:rsid w:val="004C5206"/>
    <w:rsid w:val="004C6A3B"/>
    <w:rsid w:val="004C6EC0"/>
    <w:rsid w:val="004D07B2"/>
    <w:rsid w:val="004D2BF7"/>
    <w:rsid w:val="004D448D"/>
    <w:rsid w:val="004D57AD"/>
    <w:rsid w:val="004E0F5C"/>
    <w:rsid w:val="00501675"/>
    <w:rsid w:val="005170BA"/>
    <w:rsid w:val="00530DA2"/>
    <w:rsid w:val="00540736"/>
    <w:rsid w:val="0054689F"/>
    <w:rsid w:val="005519A7"/>
    <w:rsid w:val="0055773D"/>
    <w:rsid w:val="00563FB1"/>
    <w:rsid w:val="00590878"/>
    <w:rsid w:val="005A3350"/>
    <w:rsid w:val="005B7392"/>
    <w:rsid w:val="005B7BB2"/>
    <w:rsid w:val="005D2C44"/>
    <w:rsid w:val="005E2F80"/>
    <w:rsid w:val="005E63E9"/>
    <w:rsid w:val="005F6866"/>
    <w:rsid w:val="005F77D5"/>
    <w:rsid w:val="00602DF1"/>
    <w:rsid w:val="00607E06"/>
    <w:rsid w:val="00612295"/>
    <w:rsid w:val="00613F22"/>
    <w:rsid w:val="006246C9"/>
    <w:rsid w:val="006246D8"/>
    <w:rsid w:val="0065620D"/>
    <w:rsid w:val="00661A5D"/>
    <w:rsid w:val="00677A70"/>
    <w:rsid w:val="00691EA4"/>
    <w:rsid w:val="00692D19"/>
    <w:rsid w:val="00696127"/>
    <w:rsid w:val="006A62D7"/>
    <w:rsid w:val="006B43F8"/>
    <w:rsid w:val="006C31CB"/>
    <w:rsid w:val="006E1586"/>
    <w:rsid w:val="006F307E"/>
    <w:rsid w:val="006F3FC1"/>
    <w:rsid w:val="006F6F32"/>
    <w:rsid w:val="007029F0"/>
    <w:rsid w:val="00705B16"/>
    <w:rsid w:val="00705CF4"/>
    <w:rsid w:val="007155E9"/>
    <w:rsid w:val="0072165D"/>
    <w:rsid w:val="007262CA"/>
    <w:rsid w:val="007344E2"/>
    <w:rsid w:val="00742863"/>
    <w:rsid w:val="00743715"/>
    <w:rsid w:val="00745BD8"/>
    <w:rsid w:val="00757811"/>
    <w:rsid w:val="00771EEF"/>
    <w:rsid w:val="007752A0"/>
    <w:rsid w:val="0078405C"/>
    <w:rsid w:val="00790E0A"/>
    <w:rsid w:val="007959D7"/>
    <w:rsid w:val="0079654B"/>
    <w:rsid w:val="007A30F1"/>
    <w:rsid w:val="007A43B1"/>
    <w:rsid w:val="007B2966"/>
    <w:rsid w:val="007B4343"/>
    <w:rsid w:val="007B7866"/>
    <w:rsid w:val="007E300A"/>
    <w:rsid w:val="0080545F"/>
    <w:rsid w:val="00811F23"/>
    <w:rsid w:val="00817954"/>
    <w:rsid w:val="00817F7F"/>
    <w:rsid w:val="0083499A"/>
    <w:rsid w:val="00844135"/>
    <w:rsid w:val="00847A7F"/>
    <w:rsid w:val="008542C3"/>
    <w:rsid w:val="0085503F"/>
    <w:rsid w:val="00863ECB"/>
    <w:rsid w:val="0086530B"/>
    <w:rsid w:val="00882ED0"/>
    <w:rsid w:val="00885CD9"/>
    <w:rsid w:val="00887E9D"/>
    <w:rsid w:val="00894DBB"/>
    <w:rsid w:val="0089717F"/>
    <w:rsid w:val="008B0522"/>
    <w:rsid w:val="008B1A85"/>
    <w:rsid w:val="008C034A"/>
    <w:rsid w:val="008C2D24"/>
    <w:rsid w:val="008D34B8"/>
    <w:rsid w:val="008D5219"/>
    <w:rsid w:val="008E47D5"/>
    <w:rsid w:val="008E583E"/>
    <w:rsid w:val="008F21A2"/>
    <w:rsid w:val="0092128F"/>
    <w:rsid w:val="009273F8"/>
    <w:rsid w:val="00927AEB"/>
    <w:rsid w:val="0093027A"/>
    <w:rsid w:val="00934058"/>
    <w:rsid w:val="009874AA"/>
    <w:rsid w:val="00996084"/>
    <w:rsid w:val="009A388C"/>
    <w:rsid w:val="009B4535"/>
    <w:rsid w:val="009C66C2"/>
    <w:rsid w:val="009C7DA8"/>
    <w:rsid w:val="009F564C"/>
    <w:rsid w:val="00A009E1"/>
    <w:rsid w:val="00A0282B"/>
    <w:rsid w:val="00A049B9"/>
    <w:rsid w:val="00A16101"/>
    <w:rsid w:val="00A17B94"/>
    <w:rsid w:val="00A22FE0"/>
    <w:rsid w:val="00A26358"/>
    <w:rsid w:val="00A35D84"/>
    <w:rsid w:val="00A405DD"/>
    <w:rsid w:val="00A606F9"/>
    <w:rsid w:val="00A74041"/>
    <w:rsid w:val="00A7657A"/>
    <w:rsid w:val="00A77AF7"/>
    <w:rsid w:val="00A85428"/>
    <w:rsid w:val="00A91772"/>
    <w:rsid w:val="00AA2435"/>
    <w:rsid w:val="00AB1935"/>
    <w:rsid w:val="00AC3FD9"/>
    <w:rsid w:val="00AC4B12"/>
    <w:rsid w:val="00AD6920"/>
    <w:rsid w:val="00AE0119"/>
    <w:rsid w:val="00AE52D1"/>
    <w:rsid w:val="00B0062E"/>
    <w:rsid w:val="00B07865"/>
    <w:rsid w:val="00B43016"/>
    <w:rsid w:val="00B47C41"/>
    <w:rsid w:val="00B5723A"/>
    <w:rsid w:val="00B57B0F"/>
    <w:rsid w:val="00B716D0"/>
    <w:rsid w:val="00BA09AE"/>
    <w:rsid w:val="00BB0BE7"/>
    <w:rsid w:val="00BB3C0C"/>
    <w:rsid w:val="00BB483D"/>
    <w:rsid w:val="00BB6601"/>
    <w:rsid w:val="00BC73AA"/>
    <w:rsid w:val="00BD6227"/>
    <w:rsid w:val="00BE54A7"/>
    <w:rsid w:val="00BF48DB"/>
    <w:rsid w:val="00C00017"/>
    <w:rsid w:val="00C054B8"/>
    <w:rsid w:val="00C12736"/>
    <w:rsid w:val="00C13C0C"/>
    <w:rsid w:val="00C206F9"/>
    <w:rsid w:val="00C22C97"/>
    <w:rsid w:val="00C43D1D"/>
    <w:rsid w:val="00C5024B"/>
    <w:rsid w:val="00C5404A"/>
    <w:rsid w:val="00C61038"/>
    <w:rsid w:val="00C66A0D"/>
    <w:rsid w:val="00C92F63"/>
    <w:rsid w:val="00CA0D7C"/>
    <w:rsid w:val="00CB224D"/>
    <w:rsid w:val="00CB2353"/>
    <w:rsid w:val="00CB30AB"/>
    <w:rsid w:val="00CD039A"/>
    <w:rsid w:val="00CD22C5"/>
    <w:rsid w:val="00CD2C12"/>
    <w:rsid w:val="00CE6458"/>
    <w:rsid w:val="00D14529"/>
    <w:rsid w:val="00D27B2A"/>
    <w:rsid w:val="00D41BD3"/>
    <w:rsid w:val="00D427AA"/>
    <w:rsid w:val="00D62842"/>
    <w:rsid w:val="00D7011D"/>
    <w:rsid w:val="00D8414B"/>
    <w:rsid w:val="00D9764F"/>
    <w:rsid w:val="00DB2081"/>
    <w:rsid w:val="00DB5344"/>
    <w:rsid w:val="00DC0D95"/>
    <w:rsid w:val="00DD4764"/>
    <w:rsid w:val="00DF2B62"/>
    <w:rsid w:val="00DF5450"/>
    <w:rsid w:val="00DF7A88"/>
    <w:rsid w:val="00E07E52"/>
    <w:rsid w:val="00E11488"/>
    <w:rsid w:val="00E20607"/>
    <w:rsid w:val="00E31A60"/>
    <w:rsid w:val="00E3333D"/>
    <w:rsid w:val="00E4667D"/>
    <w:rsid w:val="00E46A40"/>
    <w:rsid w:val="00E54902"/>
    <w:rsid w:val="00E6108D"/>
    <w:rsid w:val="00E628C7"/>
    <w:rsid w:val="00E65A92"/>
    <w:rsid w:val="00E66083"/>
    <w:rsid w:val="00E708A1"/>
    <w:rsid w:val="00E73C6F"/>
    <w:rsid w:val="00E834C9"/>
    <w:rsid w:val="00E85BF2"/>
    <w:rsid w:val="00E85FC6"/>
    <w:rsid w:val="00E92F88"/>
    <w:rsid w:val="00E93985"/>
    <w:rsid w:val="00E96A85"/>
    <w:rsid w:val="00EA3E26"/>
    <w:rsid w:val="00EB7183"/>
    <w:rsid w:val="00EC347D"/>
    <w:rsid w:val="00ED12B1"/>
    <w:rsid w:val="00ED1860"/>
    <w:rsid w:val="00ED21C4"/>
    <w:rsid w:val="00EE3A94"/>
    <w:rsid w:val="00EE404C"/>
    <w:rsid w:val="00EE6A1D"/>
    <w:rsid w:val="00EF0759"/>
    <w:rsid w:val="00EF4E5F"/>
    <w:rsid w:val="00F04583"/>
    <w:rsid w:val="00F16186"/>
    <w:rsid w:val="00F22506"/>
    <w:rsid w:val="00F27C6E"/>
    <w:rsid w:val="00F32B52"/>
    <w:rsid w:val="00F33FA9"/>
    <w:rsid w:val="00F770ED"/>
    <w:rsid w:val="00F94CCF"/>
    <w:rsid w:val="00F94E9F"/>
    <w:rsid w:val="00FA54B9"/>
    <w:rsid w:val="00FA6179"/>
    <w:rsid w:val="00FB12BD"/>
    <w:rsid w:val="00FB226B"/>
    <w:rsid w:val="00FB34DA"/>
    <w:rsid w:val="00FB7243"/>
    <w:rsid w:val="00FC3A03"/>
    <w:rsid w:val="00FC462B"/>
    <w:rsid w:val="00FC5FE5"/>
    <w:rsid w:val="00FD7C04"/>
    <w:rsid w:val="00FE255D"/>
    <w:rsid w:val="00FE6733"/>
    <w:rsid w:val="00FE7927"/>
    <w:rsid w:val="00FF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9763D"/>
  <w15:chartTrackingRefBased/>
  <w15:docId w15:val="{782CDDD1-9757-4D70-AD0C-E636D7C56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3A5"/>
  </w:style>
  <w:style w:type="paragraph" w:styleId="10">
    <w:name w:val="heading 1"/>
    <w:basedOn w:val="a"/>
    <w:next w:val="a"/>
    <w:link w:val="11"/>
    <w:uiPriority w:val="9"/>
    <w:rsid w:val="007344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ru-RU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7344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rsid w:val="007344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rsid w:val="007344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rsid w:val="007344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rsid w:val="007344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rsid w:val="007344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rsid w:val="007344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rsid w:val="007344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7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unhideWhenUsed/>
    <w:rsid w:val="00E70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E708A1"/>
    <w:rPr>
      <w:rFonts w:ascii="Segoe UI" w:hAnsi="Segoe UI" w:cs="Segoe UI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7344E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7344E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344E2"/>
    <w:rPr>
      <w:rFonts w:eastAsiaTheme="majorEastAsia" w:cstheme="majorBidi"/>
      <w:color w:val="2F5496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344E2"/>
    <w:rPr>
      <w:rFonts w:eastAsiaTheme="majorEastAsia" w:cstheme="majorBidi"/>
      <w:i/>
      <w:iCs/>
      <w:color w:val="2F5496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344E2"/>
    <w:rPr>
      <w:rFonts w:eastAsiaTheme="majorEastAsia" w:cstheme="majorBidi"/>
      <w:color w:val="2F5496" w:themeColor="accent1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344E2"/>
    <w:rPr>
      <w:rFonts w:eastAsiaTheme="majorEastAsia" w:cstheme="majorBidi"/>
      <w:i/>
      <w:iCs/>
      <w:color w:val="595959" w:themeColor="text1" w:themeTint="A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344E2"/>
    <w:rPr>
      <w:rFonts w:eastAsiaTheme="majorEastAsia" w:cstheme="majorBidi"/>
      <w:color w:val="595959" w:themeColor="text1" w:themeTint="A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344E2"/>
    <w:rPr>
      <w:rFonts w:eastAsiaTheme="majorEastAsia" w:cstheme="majorBidi"/>
      <w:i/>
      <w:iCs/>
      <w:color w:val="272727" w:themeColor="text1" w:themeTint="D8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7344E2"/>
    <w:rPr>
      <w:rFonts w:eastAsiaTheme="majorEastAsia" w:cstheme="majorBidi"/>
      <w:color w:val="272727" w:themeColor="text1" w:themeTint="D8"/>
      <w:lang w:eastAsia="ru-RU"/>
    </w:rPr>
  </w:style>
  <w:style w:type="paragraph" w:customStyle="1" w:styleId="ConsPlusNormal">
    <w:name w:val="ConsPlusNormal"/>
    <w:uiPriority w:val="99"/>
    <w:rsid w:val="007344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344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9"/>
    <w:qFormat/>
    <w:rsid w:val="007344E2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7344E2"/>
    <w:rPr>
      <w:color w:val="0563C1" w:themeColor="hyperlink"/>
      <w:u w:val="single"/>
    </w:rPr>
  </w:style>
  <w:style w:type="numbering" w:customStyle="1" w:styleId="12">
    <w:name w:val="Нет списка1"/>
    <w:next w:val="a2"/>
    <w:uiPriority w:val="99"/>
    <w:semiHidden/>
    <w:unhideWhenUsed/>
    <w:rsid w:val="007344E2"/>
  </w:style>
  <w:style w:type="table" w:customStyle="1" w:styleId="13">
    <w:name w:val="Сетка таблицы1"/>
    <w:basedOn w:val="a1"/>
    <w:next w:val="a3"/>
    <w:uiPriority w:val="39"/>
    <w:rsid w:val="00734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39"/>
    <w:rsid w:val="00734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3"/>
    <w:uiPriority w:val="39"/>
    <w:rsid w:val="00734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3"/>
    <w:uiPriority w:val="39"/>
    <w:rsid w:val="00734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344E2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7344E2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7344E2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344E2"/>
    <w:rPr>
      <w:rFonts w:eastAsiaTheme="minorEastAsia"/>
      <w:lang w:eastAsia="ru-RU"/>
    </w:rPr>
  </w:style>
  <w:style w:type="paragraph" w:styleId="ac">
    <w:name w:val="Normal (Web)"/>
    <w:basedOn w:val="a"/>
    <w:uiPriority w:val="99"/>
    <w:unhideWhenUsed/>
    <w:rsid w:val="00734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Обратный адрес"/>
    <w:basedOn w:val="a"/>
    <w:uiPriority w:val="2"/>
    <w:qFormat/>
    <w:rsid w:val="007344E2"/>
    <w:rPr>
      <w:rFonts w:eastAsiaTheme="minorEastAsia"/>
      <w:color w:val="FFFFFF" w:themeColor="background1"/>
      <w:spacing w:val="20"/>
      <w:lang w:eastAsia="ru-RU"/>
    </w:rPr>
  </w:style>
  <w:style w:type="paragraph" w:customStyle="1" w:styleId="ae">
    <w:name w:val="Тема"/>
    <w:basedOn w:val="af"/>
    <w:uiPriority w:val="7"/>
    <w:qFormat/>
    <w:rsid w:val="007344E2"/>
    <w:pPr>
      <w:ind w:left="0"/>
    </w:pPr>
    <w:rPr>
      <w:b/>
      <w:color w:val="4472C4" w:themeColor="accent1"/>
    </w:rPr>
  </w:style>
  <w:style w:type="paragraph" w:styleId="af">
    <w:name w:val="Normal Indent"/>
    <w:basedOn w:val="a"/>
    <w:uiPriority w:val="99"/>
    <w:semiHidden/>
    <w:unhideWhenUsed/>
    <w:rsid w:val="007344E2"/>
    <w:pPr>
      <w:ind w:left="708"/>
    </w:pPr>
    <w:rPr>
      <w:rFonts w:eastAsiaTheme="minorEastAsia"/>
      <w:lang w:eastAsia="ru-RU"/>
    </w:rPr>
  </w:style>
  <w:style w:type="paragraph" w:customStyle="1" w:styleId="af0">
    <w:name w:val="Адрес получателя"/>
    <w:basedOn w:val="af1"/>
    <w:uiPriority w:val="3"/>
    <w:qFormat/>
    <w:rsid w:val="007344E2"/>
    <w:pPr>
      <w:spacing w:after="480"/>
      <w:contextualSpacing/>
    </w:pPr>
    <w:rPr>
      <w:rFonts w:asciiTheme="majorHAnsi" w:hAnsiTheme="majorHAnsi"/>
    </w:rPr>
  </w:style>
  <w:style w:type="paragraph" w:styleId="af1">
    <w:name w:val="No Spacing"/>
    <w:uiPriority w:val="1"/>
    <w:unhideWhenUsed/>
    <w:qFormat/>
    <w:rsid w:val="007344E2"/>
    <w:pPr>
      <w:spacing w:after="0" w:line="240" w:lineRule="auto"/>
    </w:pPr>
    <w:rPr>
      <w:color w:val="323E4F" w:themeColor="text2" w:themeShade="BF"/>
      <w:kern w:val="2"/>
      <w:sz w:val="20"/>
      <w:szCs w:val="20"/>
    </w:rPr>
  </w:style>
  <w:style w:type="paragraph" w:customStyle="1" w:styleId="af2">
    <w:name w:val="Адрес отправителя"/>
    <w:basedOn w:val="a"/>
    <w:uiPriority w:val="2"/>
    <w:qFormat/>
    <w:rsid w:val="007344E2"/>
    <w:rPr>
      <w:rFonts w:eastAsiaTheme="minorEastAsia"/>
      <w:color w:val="FFFFFF" w:themeColor="background1"/>
      <w:spacing w:val="20"/>
      <w:lang w:eastAsia="ru-RU"/>
    </w:rPr>
  </w:style>
  <w:style w:type="paragraph" w:customStyle="1" w:styleId="af3">
    <w:name w:val="Имя получателя"/>
    <w:basedOn w:val="a"/>
    <w:uiPriority w:val="3"/>
    <w:qFormat/>
    <w:rsid w:val="007344E2"/>
    <w:pPr>
      <w:spacing w:before="480" w:after="0" w:line="240" w:lineRule="auto"/>
      <w:contextualSpacing/>
    </w:pPr>
    <w:rPr>
      <w:rFonts w:eastAsiaTheme="minorEastAsia"/>
      <w:b/>
      <w:lang w:eastAsia="ru-RU"/>
    </w:rPr>
  </w:style>
  <w:style w:type="paragraph" w:customStyle="1" w:styleId="1">
    <w:name w:val="Маркер 1"/>
    <w:basedOn w:val="a6"/>
    <w:uiPriority w:val="37"/>
    <w:qFormat/>
    <w:rsid w:val="007344E2"/>
    <w:pPr>
      <w:widowControl/>
      <w:numPr>
        <w:numId w:val="10"/>
      </w:numPr>
      <w:spacing w:line="259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customStyle="1" w:styleId="2">
    <w:name w:val="Маркер 2"/>
    <w:basedOn w:val="a6"/>
    <w:uiPriority w:val="37"/>
    <w:qFormat/>
    <w:rsid w:val="007344E2"/>
    <w:pPr>
      <w:widowControl/>
      <w:numPr>
        <w:ilvl w:val="1"/>
        <w:numId w:val="10"/>
      </w:numPr>
      <w:spacing w:after="160" w:line="259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customStyle="1" w:styleId="af4">
    <w:name w:val="Название организации"/>
    <w:basedOn w:val="a"/>
    <w:uiPriority w:val="4"/>
    <w:qFormat/>
    <w:rsid w:val="007344E2"/>
    <w:rPr>
      <w:rFonts w:eastAsiaTheme="minorEastAsia"/>
      <w:color w:val="FFFFFF" w:themeColor="background1"/>
      <w:spacing w:val="20"/>
      <w:lang w:eastAsia="ru-RU"/>
    </w:rPr>
  </w:style>
  <w:style w:type="paragraph" w:styleId="af5">
    <w:name w:val="Closing"/>
    <w:basedOn w:val="af1"/>
    <w:link w:val="af6"/>
    <w:uiPriority w:val="5"/>
    <w:unhideWhenUsed/>
    <w:qFormat/>
    <w:rsid w:val="007344E2"/>
    <w:pPr>
      <w:spacing w:before="960" w:after="960"/>
      <w:ind w:right="2520"/>
    </w:pPr>
  </w:style>
  <w:style w:type="character" w:customStyle="1" w:styleId="af6">
    <w:name w:val="Прощание Знак"/>
    <w:basedOn w:val="a0"/>
    <w:link w:val="af5"/>
    <w:uiPriority w:val="5"/>
    <w:rsid w:val="007344E2"/>
    <w:rPr>
      <w:color w:val="323E4F" w:themeColor="text2" w:themeShade="BF"/>
      <w:kern w:val="2"/>
      <w:sz w:val="20"/>
      <w:szCs w:val="20"/>
    </w:rPr>
  </w:style>
  <w:style w:type="paragraph" w:styleId="af7">
    <w:name w:val="Salutation"/>
    <w:basedOn w:val="af"/>
    <w:next w:val="a"/>
    <w:link w:val="af8"/>
    <w:uiPriority w:val="4"/>
    <w:unhideWhenUsed/>
    <w:qFormat/>
    <w:rsid w:val="007344E2"/>
    <w:pPr>
      <w:ind w:left="0"/>
    </w:pPr>
    <w:rPr>
      <w:b/>
    </w:rPr>
  </w:style>
  <w:style w:type="character" w:customStyle="1" w:styleId="af8">
    <w:name w:val="Приветствие Знак"/>
    <w:basedOn w:val="a0"/>
    <w:link w:val="af7"/>
    <w:uiPriority w:val="4"/>
    <w:rsid w:val="007344E2"/>
    <w:rPr>
      <w:rFonts w:eastAsiaTheme="minorEastAsia"/>
      <w:b/>
      <w:lang w:eastAsia="ru-RU"/>
    </w:rPr>
  </w:style>
  <w:style w:type="character" w:styleId="af9">
    <w:name w:val="Strong"/>
    <w:basedOn w:val="a0"/>
    <w:uiPriority w:val="22"/>
    <w:qFormat/>
    <w:rsid w:val="007344E2"/>
    <w:rPr>
      <w:b/>
      <w:bCs/>
    </w:rPr>
  </w:style>
  <w:style w:type="character" w:styleId="afa">
    <w:name w:val="Emphasis"/>
    <w:uiPriority w:val="20"/>
    <w:qFormat/>
    <w:rsid w:val="007344E2"/>
    <w:rPr>
      <w:b/>
      <w:i/>
      <w:color w:val="222A35" w:themeColor="text2" w:themeShade="80"/>
      <w:spacing w:val="10"/>
      <w:sz w:val="18"/>
      <w:szCs w:val="18"/>
    </w:rPr>
  </w:style>
  <w:style w:type="paragraph" w:styleId="22">
    <w:name w:val="Quote"/>
    <w:basedOn w:val="a"/>
    <w:link w:val="23"/>
    <w:uiPriority w:val="29"/>
    <w:qFormat/>
    <w:rsid w:val="007344E2"/>
    <w:rPr>
      <w:rFonts w:eastAsiaTheme="minorEastAsia"/>
      <w:i/>
      <w:lang w:eastAsia="ru-RU"/>
    </w:rPr>
  </w:style>
  <w:style w:type="character" w:customStyle="1" w:styleId="23">
    <w:name w:val="Цитата 2 Знак"/>
    <w:basedOn w:val="a0"/>
    <w:link w:val="22"/>
    <w:uiPriority w:val="29"/>
    <w:rsid w:val="007344E2"/>
    <w:rPr>
      <w:rFonts w:eastAsiaTheme="minorEastAsia"/>
      <w:i/>
      <w:lang w:eastAsia="ru-RU"/>
    </w:rPr>
  </w:style>
  <w:style w:type="paragraph" w:styleId="afb">
    <w:name w:val="Intense Quote"/>
    <w:basedOn w:val="22"/>
    <w:link w:val="afc"/>
    <w:uiPriority w:val="30"/>
    <w:qFormat/>
    <w:rsid w:val="007344E2"/>
    <w:pPr>
      <w:pBdr>
        <w:bottom w:val="double" w:sz="4" w:space="4" w:color="4472C4" w:themeColor="accent1"/>
      </w:pBdr>
      <w:spacing w:line="300" w:lineRule="auto"/>
      <w:ind w:left="936" w:right="936"/>
    </w:pPr>
    <w:rPr>
      <w:i w:val="0"/>
      <w:color w:val="2F5496" w:themeColor="accent1" w:themeShade="BF"/>
    </w:rPr>
  </w:style>
  <w:style w:type="character" w:customStyle="1" w:styleId="afc">
    <w:name w:val="Выделенная цитата Знак"/>
    <w:basedOn w:val="a0"/>
    <w:link w:val="afb"/>
    <w:uiPriority w:val="30"/>
    <w:rsid w:val="007344E2"/>
    <w:rPr>
      <w:rFonts w:eastAsiaTheme="minorEastAsia"/>
      <w:color w:val="2F5496" w:themeColor="accent1" w:themeShade="BF"/>
      <w:lang w:eastAsia="ru-RU"/>
    </w:rPr>
  </w:style>
  <w:style w:type="character" w:styleId="afd">
    <w:name w:val="Subtle Emphasis"/>
    <w:basedOn w:val="a0"/>
    <w:uiPriority w:val="19"/>
    <w:qFormat/>
    <w:rsid w:val="007344E2"/>
    <w:rPr>
      <w:i/>
      <w:color w:val="2F5496" w:themeColor="accent1" w:themeShade="BF"/>
    </w:rPr>
  </w:style>
  <w:style w:type="character" w:styleId="afe">
    <w:name w:val="Intense Emphasis"/>
    <w:basedOn w:val="a0"/>
    <w:uiPriority w:val="21"/>
    <w:qFormat/>
    <w:rsid w:val="007344E2"/>
    <w:rPr>
      <w:i/>
      <w:caps/>
      <w:color w:val="2F5496" w:themeColor="accent1" w:themeShade="BF"/>
      <w:spacing w:val="10"/>
      <w:sz w:val="18"/>
      <w:szCs w:val="18"/>
    </w:rPr>
  </w:style>
  <w:style w:type="character" w:styleId="aff">
    <w:name w:val="Subtle Reference"/>
    <w:basedOn w:val="a0"/>
    <w:uiPriority w:val="31"/>
    <w:qFormat/>
    <w:rsid w:val="007344E2"/>
    <w:rPr>
      <w:rFonts w:cs="Times New Roman"/>
      <w:b/>
      <w:i/>
      <w:color w:val="C45911" w:themeColor="accent2" w:themeShade="BF"/>
    </w:rPr>
  </w:style>
  <w:style w:type="character" w:styleId="aff0">
    <w:name w:val="Intense Reference"/>
    <w:basedOn w:val="a0"/>
    <w:uiPriority w:val="32"/>
    <w:qFormat/>
    <w:rsid w:val="007344E2"/>
    <w:rPr>
      <w:rFonts w:cs="Times New Roman"/>
      <w:b/>
      <w:caps/>
      <w:color w:val="C45911" w:themeColor="accent2" w:themeShade="BF"/>
      <w:spacing w:val="5"/>
      <w:sz w:val="18"/>
      <w:szCs w:val="18"/>
    </w:rPr>
  </w:style>
  <w:style w:type="character" w:styleId="aff1">
    <w:name w:val="Book Title"/>
    <w:basedOn w:val="a0"/>
    <w:uiPriority w:val="33"/>
    <w:qFormat/>
    <w:rsid w:val="007344E2"/>
    <w:rPr>
      <w:rFonts w:cs="Times New Roman"/>
      <w:smallCaps/>
      <w:color w:val="000000"/>
      <w:spacing w:val="10"/>
    </w:rPr>
  </w:style>
  <w:style w:type="paragraph" w:styleId="aff2">
    <w:name w:val="Title"/>
    <w:basedOn w:val="a"/>
    <w:next w:val="a"/>
    <w:link w:val="aff3"/>
    <w:uiPriority w:val="10"/>
    <w:rsid w:val="007344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f3">
    <w:name w:val="Название Знак"/>
    <w:basedOn w:val="a0"/>
    <w:link w:val="aff2"/>
    <w:uiPriority w:val="10"/>
    <w:rsid w:val="007344E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f4">
    <w:name w:val="Subtitle"/>
    <w:basedOn w:val="a"/>
    <w:next w:val="a"/>
    <w:link w:val="aff5"/>
    <w:uiPriority w:val="11"/>
    <w:rsid w:val="007344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ru-RU"/>
    </w:rPr>
  </w:style>
  <w:style w:type="character" w:customStyle="1" w:styleId="aff5">
    <w:name w:val="Подзаголовок Знак"/>
    <w:basedOn w:val="a0"/>
    <w:link w:val="aff4"/>
    <w:uiPriority w:val="11"/>
    <w:rsid w:val="007344E2"/>
    <w:rPr>
      <w:rFonts w:eastAsiaTheme="majorEastAsia" w:cstheme="majorBidi"/>
      <w:color w:val="595959" w:themeColor="text1" w:themeTint="A6"/>
      <w:spacing w:val="15"/>
      <w:sz w:val="28"/>
      <w:szCs w:val="28"/>
      <w:lang w:eastAsia="ru-RU"/>
    </w:rPr>
  </w:style>
  <w:style w:type="character" w:styleId="aff6">
    <w:name w:val="FollowedHyperlink"/>
    <w:basedOn w:val="a0"/>
    <w:uiPriority w:val="99"/>
    <w:semiHidden/>
    <w:unhideWhenUsed/>
    <w:rsid w:val="007344E2"/>
    <w:rPr>
      <w:color w:val="954F72" w:themeColor="followedHyperlink"/>
      <w:u w:val="single"/>
    </w:rPr>
  </w:style>
  <w:style w:type="paragraph" w:styleId="aff7">
    <w:name w:val="endnote text"/>
    <w:basedOn w:val="a"/>
    <w:link w:val="aff8"/>
    <w:uiPriority w:val="99"/>
    <w:semiHidden/>
    <w:unhideWhenUsed/>
    <w:rsid w:val="007344E2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7344E2"/>
    <w:rPr>
      <w:rFonts w:eastAsiaTheme="minorEastAsia"/>
      <w:sz w:val="20"/>
      <w:szCs w:val="20"/>
      <w:lang w:eastAsia="ru-RU"/>
    </w:rPr>
  </w:style>
  <w:style w:type="character" w:styleId="aff9">
    <w:name w:val="endnote reference"/>
    <w:basedOn w:val="a0"/>
    <w:uiPriority w:val="99"/>
    <w:semiHidden/>
    <w:unhideWhenUsed/>
    <w:rsid w:val="007344E2"/>
    <w:rPr>
      <w:vertAlign w:val="superscript"/>
    </w:rPr>
  </w:style>
  <w:style w:type="paragraph" w:styleId="affa">
    <w:name w:val="footnote text"/>
    <w:aliases w:val="Знак, Знак"/>
    <w:basedOn w:val="a"/>
    <w:link w:val="affb"/>
    <w:uiPriority w:val="99"/>
    <w:unhideWhenUsed/>
    <w:rsid w:val="007344E2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fb">
    <w:name w:val="Текст сноски Знак"/>
    <w:aliases w:val="Знак Знак, Знак Знак"/>
    <w:basedOn w:val="a0"/>
    <w:link w:val="affa"/>
    <w:uiPriority w:val="99"/>
    <w:rsid w:val="007344E2"/>
    <w:rPr>
      <w:rFonts w:eastAsiaTheme="minorEastAsia"/>
      <w:sz w:val="20"/>
      <w:szCs w:val="20"/>
      <w:lang w:eastAsia="ru-RU"/>
    </w:rPr>
  </w:style>
  <w:style w:type="character" w:styleId="affc">
    <w:name w:val="footnote reference"/>
    <w:basedOn w:val="a0"/>
    <w:uiPriority w:val="99"/>
    <w:unhideWhenUsed/>
    <w:rsid w:val="007344E2"/>
    <w:rPr>
      <w:vertAlign w:val="superscript"/>
    </w:rPr>
  </w:style>
  <w:style w:type="character" w:styleId="affd">
    <w:name w:val="annotation reference"/>
    <w:basedOn w:val="a0"/>
    <w:uiPriority w:val="99"/>
    <w:semiHidden/>
    <w:unhideWhenUsed/>
    <w:rsid w:val="000D5A62"/>
    <w:rPr>
      <w:sz w:val="16"/>
      <w:szCs w:val="16"/>
    </w:rPr>
  </w:style>
  <w:style w:type="paragraph" w:styleId="affe">
    <w:name w:val="annotation text"/>
    <w:basedOn w:val="a"/>
    <w:link w:val="afff"/>
    <w:uiPriority w:val="99"/>
    <w:semiHidden/>
    <w:unhideWhenUsed/>
    <w:rsid w:val="000D5A62"/>
    <w:pPr>
      <w:spacing w:line="240" w:lineRule="auto"/>
    </w:pPr>
    <w:rPr>
      <w:sz w:val="20"/>
      <w:szCs w:val="20"/>
    </w:rPr>
  </w:style>
  <w:style w:type="character" w:customStyle="1" w:styleId="afff">
    <w:name w:val="Текст примечания Знак"/>
    <w:basedOn w:val="a0"/>
    <w:link w:val="affe"/>
    <w:uiPriority w:val="99"/>
    <w:semiHidden/>
    <w:rsid w:val="000D5A62"/>
    <w:rPr>
      <w:sz w:val="20"/>
      <w:szCs w:val="20"/>
    </w:rPr>
  </w:style>
  <w:style w:type="paragraph" w:styleId="afff0">
    <w:name w:val="annotation subject"/>
    <w:basedOn w:val="affe"/>
    <w:next w:val="affe"/>
    <w:link w:val="afff1"/>
    <w:uiPriority w:val="99"/>
    <w:semiHidden/>
    <w:unhideWhenUsed/>
    <w:rsid w:val="000D5A62"/>
    <w:rPr>
      <w:b/>
      <w:bCs/>
    </w:rPr>
  </w:style>
  <w:style w:type="character" w:customStyle="1" w:styleId="afff1">
    <w:name w:val="Тема примечания Знак"/>
    <w:basedOn w:val="afff"/>
    <w:link w:val="afff0"/>
    <w:uiPriority w:val="99"/>
    <w:semiHidden/>
    <w:rsid w:val="000D5A62"/>
    <w:rPr>
      <w:b/>
      <w:bCs/>
      <w:sz w:val="20"/>
      <w:szCs w:val="20"/>
    </w:rPr>
  </w:style>
  <w:style w:type="paragraph" w:customStyle="1" w:styleId="Default">
    <w:name w:val="Default"/>
    <w:rsid w:val="00076E3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ff2">
    <w:name w:val="Body Text Indent"/>
    <w:basedOn w:val="a"/>
    <w:link w:val="afff3"/>
    <w:uiPriority w:val="99"/>
    <w:rsid w:val="00076E3D"/>
    <w:pPr>
      <w:spacing w:after="0" w:line="360" w:lineRule="auto"/>
      <w:ind w:firstLine="720"/>
      <w:jc w:val="center"/>
    </w:pPr>
    <w:rPr>
      <w:rFonts w:eastAsia="Times New Roman" w:cs="Times New Roman"/>
      <w:sz w:val="28"/>
      <w:szCs w:val="20"/>
      <w:lang w:eastAsia="ru-RU"/>
    </w:rPr>
  </w:style>
  <w:style w:type="character" w:customStyle="1" w:styleId="afff3">
    <w:name w:val="Основной текст с отступом Знак"/>
    <w:basedOn w:val="a0"/>
    <w:link w:val="afff2"/>
    <w:uiPriority w:val="99"/>
    <w:rsid w:val="00076E3D"/>
    <w:rPr>
      <w:rFonts w:eastAsia="Times New Roman" w:cs="Times New Roman"/>
      <w:sz w:val="28"/>
      <w:szCs w:val="20"/>
      <w:lang w:eastAsia="ru-RU"/>
    </w:rPr>
  </w:style>
  <w:style w:type="paragraph" w:customStyle="1" w:styleId="Style10">
    <w:name w:val="Style10"/>
    <w:basedOn w:val="a"/>
    <w:uiPriority w:val="99"/>
    <w:rsid w:val="00076E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rsid w:val="00076E3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FontStyle23">
    <w:name w:val="Font Style23"/>
    <w:uiPriority w:val="99"/>
    <w:rsid w:val="00076E3D"/>
    <w:rPr>
      <w:rFonts w:ascii="Times New Roman" w:hAnsi="Times New Roman"/>
      <w:sz w:val="18"/>
    </w:rPr>
  </w:style>
  <w:style w:type="paragraph" w:styleId="afff4">
    <w:name w:val="Body Text"/>
    <w:basedOn w:val="a"/>
    <w:link w:val="afff5"/>
    <w:uiPriority w:val="99"/>
    <w:semiHidden/>
    <w:unhideWhenUsed/>
    <w:rsid w:val="00076E3D"/>
    <w:pPr>
      <w:spacing w:after="120" w:line="276" w:lineRule="auto"/>
    </w:pPr>
    <w:rPr>
      <w:rFonts w:eastAsiaTheme="minorEastAsia"/>
      <w:lang w:eastAsia="ru-RU"/>
    </w:rPr>
  </w:style>
  <w:style w:type="character" w:customStyle="1" w:styleId="afff5">
    <w:name w:val="Основной текст Знак"/>
    <w:basedOn w:val="a0"/>
    <w:link w:val="afff4"/>
    <w:uiPriority w:val="99"/>
    <w:semiHidden/>
    <w:rsid w:val="00076E3D"/>
    <w:rPr>
      <w:rFonts w:eastAsiaTheme="minorEastAsia"/>
      <w:lang w:eastAsia="ru-RU"/>
    </w:rPr>
  </w:style>
  <w:style w:type="paragraph" w:customStyle="1" w:styleId="s16">
    <w:name w:val="s_16"/>
    <w:basedOn w:val="a"/>
    <w:rsid w:val="00540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186E9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713C6-A394-4CAE-A38D-708D57BE4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17</Pages>
  <Words>7157</Words>
  <Characters>40801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Шаронова Виктория</dc:creator>
  <cp:keywords/>
  <dc:description/>
  <cp:lastModifiedBy>Самарджиди Юлия Анатольевна</cp:lastModifiedBy>
  <cp:revision>6</cp:revision>
  <cp:lastPrinted>2026-02-09T15:15:00Z</cp:lastPrinted>
  <dcterms:created xsi:type="dcterms:W3CDTF">2026-04-20T15:18:00Z</dcterms:created>
  <dcterms:modified xsi:type="dcterms:W3CDTF">2026-04-22T08:40:00Z</dcterms:modified>
</cp:coreProperties>
</file>