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DB" w:rsidRPr="00AF22D8" w:rsidRDefault="000F1A67" w:rsidP="006F55DB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F22D8"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</w:p>
    <w:p w:rsidR="000F1A67" w:rsidRPr="00AF22D8" w:rsidRDefault="006F55DB" w:rsidP="000F1A67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b/>
          <w:sz w:val="28"/>
          <w:szCs w:val="28"/>
        </w:rPr>
      </w:pPr>
      <w:r w:rsidRPr="00AF22D8">
        <w:rPr>
          <w:rStyle w:val="pt-a0-000000"/>
          <w:b/>
          <w:bCs/>
          <w:color w:val="000000"/>
          <w:sz w:val="28"/>
          <w:szCs w:val="28"/>
        </w:rPr>
        <w:t xml:space="preserve">к проекту приказа Россельхознадзора </w:t>
      </w:r>
      <w:r w:rsidR="000F1A67" w:rsidRPr="00AF22D8">
        <w:rPr>
          <w:b/>
          <w:sz w:val="28"/>
          <w:szCs w:val="28"/>
        </w:rPr>
        <w:t>«</w:t>
      </w:r>
      <w:r w:rsidR="0063557C" w:rsidRPr="00AF22D8">
        <w:rPr>
          <w:b/>
          <w:bCs/>
          <w:sz w:val="28"/>
          <w:szCs w:val="28"/>
        </w:rPr>
        <w:t xml:space="preserve">О внесении изменений </w:t>
      </w:r>
      <w:r w:rsidR="0063557C" w:rsidRPr="00AF22D8">
        <w:rPr>
          <w:b/>
          <w:sz w:val="28"/>
          <w:szCs w:val="28"/>
        </w:rPr>
        <w:t xml:space="preserve">в </w:t>
      </w:r>
      <w:r w:rsidR="00F010E1" w:rsidRPr="00AF22D8">
        <w:rPr>
          <w:b/>
          <w:sz w:val="28"/>
          <w:szCs w:val="28"/>
        </w:rPr>
        <w:t>таблицу, содержащуюся в пункте 6 формы</w:t>
      </w:r>
      <w:r w:rsidR="0063557C" w:rsidRPr="00AF22D8">
        <w:rPr>
          <w:b/>
          <w:sz w:val="28"/>
          <w:szCs w:val="28"/>
        </w:rPr>
        <w:t xml:space="preserve">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используемого должностными лицами Федеральной службы по ветерина</w:t>
      </w:r>
      <w:r w:rsidR="00F010E1" w:rsidRPr="00AF22D8">
        <w:rPr>
          <w:b/>
          <w:sz w:val="28"/>
          <w:szCs w:val="28"/>
        </w:rPr>
        <w:t>рному и фитосанитарному надзору</w:t>
      </w:r>
      <w:r w:rsidR="00F010E1" w:rsidRPr="00AF22D8">
        <w:rPr>
          <w:b/>
          <w:sz w:val="28"/>
          <w:szCs w:val="28"/>
        </w:rPr>
        <w:br/>
      </w:r>
      <w:r w:rsidR="0063557C" w:rsidRPr="00AF22D8">
        <w:rPr>
          <w:b/>
          <w:sz w:val="28"/>
          <w:szCs w:val="28"/>
        </w:rPr>
        <w:t>(ее территориальных органов) при осуществлении федерального государственного карантинного фитосанитарного контроля (надзора), утвержденн</w:t>
      </w:r>
      <w:r w:rsidR="00F010E1" w:rsidRPr="00AF22D8">
        <w:rPr>
          <w:b/>
          <w:sz w:val="28"/>
          <w:szCs w:val="28"/>
        </w:rPr>
        <w:t>ой</w:t>
      </w:r>
      <w:r w:rsidR="0063557C" w:rsidRPr="00AF22D8">
        <w:rPr>
          <w:b/>
          <w:sz w:val="28"/>
          <w:szCs w:val="28"/>
        </w:rPr>
        <w:t xml:space="preserve"> приказом Россельхознадзора от 13 декабря 2021 г. № 1454</w:t>
      </w:r>
      <w:r w:rsidR="003D1332" w:rsidRPr="00AF22D8">
        <w:rPr>
          <w:b/>
          <w:sz w:val="28"/>
          <w:szCs w:val="28"/>
        </w:rPr>
        <w:t xml:space="preserve">» </w:t>
      </w:r>
    </w:p>
    <w:p w:rsidR="003D1332" w:rsidRPr="00AF22D8" w:rsidRDefault="003D1332" w:rsidP="000F1A67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</w:p>
    <w:p w:rsidR="00F010E1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Основанием для разработки пр</w:t>
      </w:r>
      <w:r w:rsidR="00F010E1" w:rsidRPr="00AF22D8">
        <w:rPr>
          <w:rStyle w:val="pt-a0-000005"/>
          <w:color w:val="000000"/>
          <w:sz w:val="28"/>
          <w:szCs w:val="28"/>
        </w:rPr>
        <w:t>оекта приказа Россельхознадзора</w:t>
      </w:r>
      <w:r w:rsidR="00F010E1" w:rsidRPr="00AF22D8">
        <w:rPr>
          <w:rStyle w:val="pt-a0-000005"/>
          <w:color w:val="000000"/>
          <w:sz w:val="28"/>
          <w:szCs w:val="28"/>
        </w:rPr>
        <w:br/>
      </w:r>
      <w:r w:rsidR="000F1A67" w:rsidRPr="00AF22D8">
        <w:rPr>
          <w:sz w:val="28"/>
          <w:szCs w:val="28"/>
        </w:rPr>
        <w:t>«</w:t>
      </w:r>
      <w:r w:rsidR="0063557C" w:rsidRPr="00AF22D8">
        <w:rPr>
          <w:bCs/>
          <w:sz w:val="28"/>
          <w:szCs w:val="28"/>
        </w:rPr>
        <w:t xml:space="preserve">О внесении изменений </w:t>
      </w:r>
      <w:r w:rsidR="00F010E1" w:rsidRPr="00AF22D8">
        <w:rPr>
          <w:sz w:val="28"/>
          <w:szCs w:val="28"/>
        </w:rPr>
        <w:t>в таблицу, содержащуюся в пункте 6 формы</w:t>
      </w:r>
      <w:r w:rsidR="00F010E1" w:rsidRPr="00AF22D8">
        <w:rPr>
          <w:b/>
          <w:sz w:val="28"/>
          <w:szCs w:val="28"/>
        </w:rPr>
        <w:t xml:space="preserve"> </w:t>
      </w:r>
      <w:r w:rsidR="0063557C" w:rsidRPr="00AF22D8">
        <w:rPr>
          <w:sz w:val="28"/>
          <w:szCs w:val="28"/>
        </w:rPr>
        <w:t>проверочного листа (список контрольных вопросов, от</w:t>
      </w:r>
      <w:r w:rsidR="00F010E1" w:rsidRPr="00AF22D8">
        <w:rPr>
          <w:sz w:val="28"/>
          <w:szCs w:val="28"/>
        </w:rPr>
        <w:t>веты на которые свидетельствуют</w:t>
      </w:r>
      <w:r w:rsidR="00F010E1" w:rsidRPr="00AF22D8">
        <w:rPr>
          <w:sz w:val="28"/>
          <w:szCs w:val="28"/>
        </w:rPr>
        <w:br/>
      </w:r>
      <w:r w:rsidR="0063557C" w:rsidRPr="00AF22D8">
        <w:rPr>
          <w:sz w:val="28"/>
          <w:szCs w:val="28"/>
        </w:rPr>
        <w:t xml:space="preserve">о соблюдении или несоблюдении контролируемым лицом обязательных требований), используемого должностными лицами Федеральной службы </w:t>
      </w:r>
      <w:r w:rsidR="00F010E1" w:rsidRPr="00AF22D8">
        <w:rPr>
          <w:sz w:val="28"/>
          <w:szCs w:val="28"/>
        </w:rPr>
        <w:br/>
      </w:r>
      <w:r w:rsidR="0063557C" w:rsidRPr="00AF22D8">
        <w:rPr>
          <w:sz w:val="28"/>
          <w:szCs w:val="28"/>
        </w:rPr>
        <w:t>ветеринарному и фитосанитарному надзо</w:t>
      </w:r>
      <w:r w:rsidR="00F010E1" w:rsidRPr="00AF22D8">
        <w:rPr>
          <w:sz w:val="28"/>
          <w:szCs w:val="28"/>
        </w:rPr>
        <w:t>ру (ее территориальных органов)</w:t>
      </w:r>
      <w:r w:rsidR="00F010E1" w:rsidRPr="00AF22D8">
        <w:rPr>
          <w:sz w:val="28"/>
          <w:szCs w:val="28"/>
        </w:rPr>
        <w:br/>
      </w:r>
      <w:r w:rsidR="0063557C" w:rsidRPr="00AF22D8">
        <w:rPr>
          <w:sz w:val="28"/>
          <w:szCs w:val="28"/>
        </w:rPr>
        <w:t>при осуществлении федерального государственного карантинного фитосанитарного контроля (надзора), утвержденн</w:t>
      </w:r>
      <w:r w:rsidR="00F010E1" w:rsidRPr="00AF22D8">
        <w:rPr>
          <w:sz w:val="28"/>
          <w:szCs w:val="28"/>
        </w:rPr>
        <w:t>ой</w:t>
      </w:r>
      <w:r w:rsidR="0063557C" w:rsidRPr="00AF22D8">
        <w:rPr>
          <w:sz w:val="28"/>
          <w:szCs w:val="28"/>
        </w:rPr>
        <w:t xml:space="preserve"> приказом Россельхознадзора от 13 декабря 2021 г. № 1454</w:t>
      </w:r>
      <w:r w:rsidR="00F010E1" w:rsidRPr="00AF22D8">
        <w:rPr>
          <w:sz w:val="28"/>
          <w:szCs w:val="28"/>
        </w:rPr>
        <w:t xml:space="preserve">» </w:t>
      </w:r>
      <w:r w:rsidR="003D1332" w:rsidRPr="00AF22D8">
        <w:rPr>
          <w:sz w:val="28"/>
          <w:szCs w:val="28"/>
        </w:rPr>
        <w:t>(далее соответственно – п</w:t>
      </w:r>
      <w:r w:rsidR="00F010E1" w:rsidRPr="00AF22D8">
        <w:rPr>
          <w:sz w:val="28"/>
          <w:szCs w:val="28"/>
        </w:rPr>
        <w:t>роект приказа, Приказ</w:t>
      </w:r>
      <w:r w:rsidR="00F010E1" w:rsidRPr="00AF22D8">
        <w:rPr>
          <w:sz w:val="28"/>
          <w:szCs w:val="28"/>
        </w:rPr>
        <w:br/>
      </w:r>
      <w:r w:rsidR="003D1332" w:rsidRPr="00AF22D8">
        <w:rPr>
          <w:sz w:val="28"/>
          <w:szCs w:val="28"/>
        </w:rPr>
        <w:t>№ 1454)</w:t>
      </w:r>
      <w:r w:rsidR="0084091E" w:rsidRPr="00AF22D8">
        <w:rPr>
          <w:sz w:val="28"/>
          <w:szCs w:val="28"/>
        </w:rPr>
        <w:t>»</w:t>
      </w:r>
      <w:r w:rsidRPr="00AF22D8">
        <w:rPr>
          <w:rStyle w:val="pt-a0-000005"/>
          <w:color w:val="000000"/>
          <w:sz w:val="28"/>
          <w:szCs w:val="28"/>
        </w:rPr>
        <w:t xml:space="preserve"> является </w:t>
      </w:r>
      <w:hyperlink r:id="rId6" w:tooltip="https://login.consultant.ru/link/?req=doc&amp;base=LAW&amp;n=480240&amp;dst=100583" w:history="1">
        <w:r w:rsidR="00F010E1" w:rsidRPr="00AF22D8">
          <w:rPr>
            <w:sz w:val="28"/>
            <w:szCs w:val="28"/>
          </w:rPr>
          <w:t>часть 1 статьи 53</w:t>
        </w:r>
      </w:hyperlink>
      <w:r w:rsidR="00F010E1" w:rsidRPr="00AF22D8">
        <w:rPr>
          <w:sz w:val="28"/>
          <w:szCs w:val="28"/>
        </w:rPr>
        <w:t xml:space="preserve"> Федерального закона от 31 июля 2020 г.</w:t>
      </w:r>
      <w:r w:rsidR="00F010E1" w:rsidRPr="00AF22D8">
        <w:rPr>
          <w:sz w:val="28"/>
          <w:szCs w:val="28"/>
        </w:rPr>
        <w:br/>
        <w:t>№ 248-ФЗ «О государственном контроле (надзоре) и муниципальном контроле</w:t>
      </w:r>
      <w:r w:rsidR="00F010E1" w:rsidRPr="00AF22D8">
        <w:rPr>
          <w:sz w:val="28"/>
          <w:szCs w:val="28"/>
        </w:rPr>
        <w:br/>
        <w:t xml:space="preserve">в Российской Федерации», </w:t>
      </w:r>
      <w:hyperlink r:id="rId7" w:tooltip="https://login.consultant.ru/link/?req=doc&amp;base=LAW&amp;n=478049&amp;dst=53" w:history="1">
        <w:r w:rsidR="00F010E1" w:rsidRPr="00AF22D8">
          <w:rPr>
            <w:bCs/>
            <w:sz w:val="28"/>
            <w:szCs w:val="28"/>
          </w:rPr>
          <w:t>подпункт 5.1.4 пункта 5</w:t>
        </w:r>
      </w:hyperlink>
      <w:r w:rsidR="00F010E1" w:rsidRPr="00AF22D8">
        <w:rPr>
          <w:bCs/>
          <w:sz w:val="28"/>
          <w:szCs w:val="28"/>
        </w:rPr>
        <w:t xml:space="preserve"> Положения </w:t>
      </w:r>
      <w:r w:rsidR="00F010E1" w:rsidRPr="00AF22D8">
        <w:rPr>
          <w:sz w:val="28"/>
          <w:szCs w:val="28"/>
        </w:rPr>
        <w:t xml:space="preserve">о Федеральной службе по ветеринарному и фитосанитарному надзору, утвержденного постановлением Правительства Российской Федерации от 30 июня 2004 г. № 327, </w:t>
      </w:r>
      <w:hyperlink r:id="rId8" w:tooltip="https://login.consultant.ru/link/?req=doc&amp;base=LAW&amp;n=430282&amp;dst=100028" w:history="1">
        <w:r w:rsidR="00F010E1" w:rsidRPr="00AF22D8">
          <w:rPr>
            <w:sz w:val="28"/>
            <w:szCs w:val="28"/>
          </w:rPr>
          <w:t>пункт 3</w:t>
        </w:r>
      </w:hyperlink>
      <w:r w:rsidR="00F010E1" w:rsidRPr="00AF22D8">
        <w:rPr>
          <w:sz w:val="28"/>
          <w:szCs w:val="28"/>
        </w:rPr>
        <w:t xml:space="preserve"> Положения о федеральном государственном карантинном фитосанитарном контроле (надзоре), утвержденного постановлением Правительства</w:t>
      </w:r>
      <w:r w:rsidR="00F010E1" w:rsidRPr="00AF22D8">
        <w:rPr>
          <w:sz w:val="28"/>
          <w:szCs w:val="28"/>
        </w:rPr>
        <w:br/>
        <w:t xml:space="preserve">Российской Федерации от 25 июня 2021 г. № 995, </w:t>
      </w:r>
      <w:hyperlink r:id="rId9" w:tooltip="https://login.consultant.ru/link/?req=doc&amp;base=LAW&amp;n=416592&amp;dst=100012" w:history="1">
        <w:r w:rsidR="00F010E1" w:rsidRPr="00AF22D8">
          <w:rPr>
            <w:sz w:val="28"/>
            <w:szCs w:val="28"/>
          </w:rPr>
          <w:t>пункты 3</w:t>
        </w:r>
      </w:hyperlink>
      <w:r w:rsidR="00F010E1" w:rsidRPr="00AF22D8">
        <w:rPr>
          <w:sz w:val="28"/>
          <w:szCs w:val="28"/>
        </w:rPr>
        <w:t xml:space="preserve"> и </w:t>
      </w:r>
      <w:hyperlink r:id="rId10" w:tooltip="https://login.consultant.ru/link/?req=doc&amp;base=LAW&amp;n=416592&amp;dst=100051" w:history="1">
        <w:r w:rsidR="00F010E1" w:rsidRPr="00AF22D8">
          <w:rPr>
            <w:sz w:val="28"/>
            <w:szCs w:val="28"/>
          </w:rPr>
          <w:t>13</w:t>
        </w:r>
      </w:hyperlink>
      <w:r w:rsidR="00F010E1" w:rsidRPr="00AF22D8">
        <w:rPr>
          <w:sz w:val="28"/>
          <w:szCs w:val="28"/>
        </w:rPr>
        <w:t xml:space="preserve"> требований</w:t>
      </w:r>
      <w:r w:rsidR="00F010E1" w:rsidRPr="00AF22D8">
        <w:rPr>
          <w:sz w:val="28"/>
          <w:szCs w:val="28"/>
        </w:rPr>
        <w:br/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</w:t>
      </w:r>
      <w:r w:rsidR="00F010E1" w:rsidRPr="00AF22D8">
        <w:rPr>
          <w:sz w:val="28"/>
          <w:szCs w:val="28"/>
        </w:rPr>
        <w:br/>
        <w:t xml:space="preserve">от 27 октября 2021 г. № 1844, </w:t>
      </w:r>
      <w:hyperlink r:id="rId11" w:tooltip="consultantplus://offline/ref=676806163F3361A5623FB93D3AD87DD1FA6BD9177ECA520A84DBCE640F9E1A41644DA8AA0D6A6A902B5FD0F80DC836CEB5AFC252A9391539R1gFH" w:history="1">
        <w:r w:rsidR="00F010E1" w:rsidRPr="00AF22D8">
          <w:rPr>
            <w:sz w:val="28"/>
            <w:szCs w:val="28"/>
          </w:rPr>
          <w:t>пункт 3</w:t>
        </w:r>
      </w:hyperlink>
      <w:r w:rsidR="00F010E1" w:rsidRPr="00AF22D8">
        <w:rPr>
          <w:sz w:val="28"/>
          <w:szCs w:val="28"/>
        </w:rPr>
        <w:t xml:space="preserve"> Положения о лицензировании деятельности юридических лиц, индивидуальных предпринимателей на право выполнения работ по карантинному фитосанитарному обеззараживанию, утвержденного постановлением Правительства Российской Федерации от 27 ноября 2025 г.</w:t>
      </w:r>
      <w:r w:rsidR="00F010E1" w:rsidRPr="00AF22D8">
        <w:rPr>
          <w:sz w:val="28"/>
          <w:szCs w:val="28"/>
        </w:rPr>
        <w:br/>
        <w:t>№ 1895.</w:t>
      </w:r>
    </w:p>
    <w:p w:rsidR="006F55DB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 xml:space="preserve">Проектом </w:t>
      </w:r>
      <w:r w:rsidRPr="00AF22D8">
        <w:rPr>
          <w:rStyle w:val="pt-a0-000005"/>
          <w:sz w:val="28"/>
          <w:szCs w:val="28"/>
        </w:rPr>
        <w:t>приказа предлагается внести изменения в</w:t>
      </w:r>
      <w:r w:rsidRPr="00AF22D8">
        <w:rPr>
          <w:rStyle w:val="pt-a0-000006"/>
          <w:sz w:val="28"/>
          <w:szCs w:val="28"/>
        </w:rPr>
        <w:t xml:space="preserve"> </w:t>
      </w:r>
      <w:r w:rsidR="000F1A67" w:rsidRPr="00AF22D8">
        <w:rPr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ветеринарному и фитосанитарному надзору (ее территориальными органами) при осуществлении </w:t>
      </w:r>
      <w:r w:rsidR="003D1332" w:rsidRPr="00AF22D8">
        <w:rPr>
          <w:sz w:val="28"/>
          <w:szCs w:val="28"/>
        </w:rPr>
        <w:t>федерального государственного карантинного фитосанитарного контроля (надзора)</w:t>
      </w:r>
      <w:r w:rsidRPr="00AF22D8">
        <w:rPr>
          <w:rStyle w:val="pt-a0-000005"/>
          <w:color w:val="000000"/>
          <w:sz w:val="28"/>
          <w:szCs w:val="28"/>
        </w:rPr>
        <w:t>.</w:t>
      </w:r>
      <w:r w:rsidR="000A2C6A" w:rsidRPr="00AF22D8">
        <w:rPr>
          <w:rStyle w:val="pt-a0-000005"/>
          <w:color w:val="000000"/>
          <w:sz w:val="28"/>
          <w:szCs w:val="28"/>
        </w:rPr>
        <w:t xml:space="preserve"> </w:t>
      </w:r>
    </w:p>
    <w:p w:rsidR="006F55DB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 xml:space="preserve">Целью подготовки </w:t>
      </w:r>
      <w:r w:rsidR="00A47440" w:rsidRPr="00AF22D8">
        <w:rPr>
          <w:rStyle w:val="pt-a0-000005"/>
          <w:color w:val="000000"/>
          <w:sz w:val="28"/>
          <w:szCs w:val="28"/>
        </w:rPr>
        <w:t>п</w:t>
      </w:r>
      <w:r w:rsidRPr="00AF22D8">
        <w:rPr>
          <w:rStyle w:val="pt-a0-000005"/>
          <w:color w:val="000000"/>
          <w:sz w:val="28"/>
          <w:szCs w:val="28"/>
        </w:rPr>
        <w:t xml:space="preserve">роекта приказа является актуализация формы указанного проверочного листа </w:t>
      </w:r>
      <w:r w:rsidRPr="00AF22D8">
        <w:rPr>
          <w:rStyle w:val="pt-a0-000005"/>
          <w:b/>
          <w:i/>
          <w:color w:val="000000"/>
          <w:sz w:val="28"/>
          <w:szCs w:val="28"/>
        </w:rPr>
        <w:t>по результатам правоприменительной практики</w:t>
      </w:r>
      <w:r w:rsidRPr="00AF22D8">
        <w:rPr>
          <w:rStyle w:val="pt-a0-000005"/>
          <w:color w:val="000000"/>
          <w:sz w:val="28"/>
          <w:szCs w:val="28"/>
        </w:rPr>
        <w:t xml:space="preserve"> в рамках упомянутого вида контроля (надзора).</w:t>
      </w:r>
    </w:p>
    <w:p w:rsidR="006F55DB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lastRenderedPageBreak/>
        <w:t xml:space="preserve">Мотивом издания является совершенствование системы осуществления </w:t>
      </w:r>
      <w:r w:rsidR="0084091E" w:rsidRPr="00AF22D8">
        <w:rPr>
          <w:sz w:val="28"/>
          <w:szCs w:val="28"/>
        </w:rPr>
        <w:t>федерального государственного карантинного фитосанитарного контроля (надзора)</w:t>
      </w:r>
      <w:r w:rsidRPr="00AF22D8">
        <w:rPr>
          <w:rStyle w:val="pt-a0-000005"/>
          <w:sz w:val="28"/>
          <w:szCs w:val="28"/>
        </w:rPr>
        <w:t>.</w:t>
      </w:r>
    </w:p>
    <w:p w:rsidR="00D643DD" w:rsidRPr="00AF22D8" w:rsidRDefault="00D643DD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 Приказа изучены относящиеся к теме проекта Приказа действующее законодательство Российской Федерации </w:t>
      </w:r>
      <w:r w:rsidRPr="00AF22D8">
        <w:rPr>
          <w:rFonts w:ascii="Times New Roman" w:hAnsi="Times New Roman" w:cs="Times New Roman"/>
          <w:sz w:val="28"/>
          <w:szCs w:val="28"/>
        </w:rPr>
        <w:br/>
        <w:t>и практика применения соответствующих нормативных правовых актов.</w:t>
      </w:r>
    </w:p>
    <w:p w:rsidR="00D643DD" w:rsidRPr="00AF22D8" w:rsidRDefault="00D643DD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Научная литература и материалы периодической печати, подлежащие изучению по теме Приказа, отсутствуют, социологические и иные исследования, относящиеся к теме Приказа, не проводились.</w:t>
      </w:r>
    </w:p>
    <w:p w:rsidR="00D643DD" w:rsidRPr="00AF22D8" w:rsidRDefault="00D643DD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Договоры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подлежащие изучению по теме Приказа, отсутствуют.</w:t>
      </w:r>
    </w:p>
    <w:p w:rsidR="006F55DB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rStyle w:val="pt-a0-000005"/>
          <w:sz w:val="28"/>
          <w:szCs w:val="28"/>
        </w:rPr>
        <w:t xml:space="preserve">Перечень </w:t>
      </w:r>
      <w:r w:rsidRPr="00AF22D8">
        <w:rPr>
          <w:rStyle w:val="pt-a0-000005"/>
          <w:color w:val="000000"/>
          <w:sz w:val="28"/>
          <w:szCs w:val="28"/>
        </w:rPr>
        <w:t>нормативных правовых актов Российской Федерации, использованных при разработке проекта Приказа: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 xml:space="preserve">Федеральный закон от 31 июля 2020 г. № 248-ФЗ </w:t>
      </w:r>
      <w:proofErr w:type="gramStart"/>
      <w:r w:rsidRPr="00AF22D8">
        <w:rPr>
          <w:rStyle w:val="pt-a0-000007"/>
          <w:color w:val="000000"/>
          <w:sz w:val="28"/>
          <w:szCs w:val="28"/>
        </w:rPr>
        <w:t>‎</w:t>
      </w:r>
      <w:r w:rsidRPr="00AF22D8">
        <w:rPr>
          <w:rStyle w:val="pt-a0-000005"/>
          <w:color w:val="000000"/>
          <w:sz w:val="28"/>
          <w:szCs w:val="28"/>
        </w:rPr>
        <w:t>«</w:t>
      </w:r>
      <w:proofErr w:type="gramEnd"/>
      <w:r w:rsidRPr="00AF22D8">
        <w:rPr>
          <w:rStyle w:val="pt-a0-000005"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strike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Федеральный закон от 21 июля 2014 г. № 206-ФЗ «О карантине растений»;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sz w:val="28"/>
          <w:szCs w:val="28"/>
        </w:rPr>
      </w:pPr>
      <w:r w:rsidRPr="00AF22D8">
        <w:rPr>
          <w:sz w:val="28"/>
          <w:szCs w:val="28"/>
        </w:rPr>
        <w:t>постановление Правительства Российской Федерации от 30 июня 2004 г.</w:t>
      </w:r>
      <w:r w:rsidRPr="00AF22D8">
        <w:rPr>
          <w:sz w:val="28"/>
          <w:szCs w:val="28"/>
        </w:rPr>
        <w:br/>
        <w:t>№ 327 «Об утверждении Положения о Федеральной службе по ветеринарному</w:t>
      </w:r>
      <w:r w:rsidRPr="00AF22D8">
        <w:rPr>
          <w:sz w:val="28"/>
          <w:szCs w:val="28"/>
        </w:rPr>
        <w:br/>
        <w:t>и фитосанитарному надзору»;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sz w:val="28"/>
          <w:szCs w:val="28"/>
        </w:rPr>
      </w:pPr>
      <w:r w:rsidRPr="00AF22D8">
        <w:rPr>
          <w:sz w:val="28"/>
          <w:szCs w:val="28"/>
        </w:rPr>
        <w:t>постановление Правительства Российской Федерации от 25 июня 2021 г.</w:t>
      </w:r>
      <w:r w:rsidRPr="00AF22D8">
        <w:rPr>
          <w:sz w:val="28"/>
          <w:szCs w:val="28"/>
        </w:rPr>
        <w:br/>
        <w:t>№ 995 «Об утверждении Положения о федеральном государственном карантинном фитосанитарном контроле (надзоре)»;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sz w:val="28"/>
          <w:szCs w:val="28"/>
        </w:rPr>
        <w:t>постановление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постановление Правительства Российской Федерации от 27 ноября 2025 г.</w:t>
      </w:r>
      <w:r w:rsidRPr="00AF22D8">
        <w:rPr>
          <w:rStyle w:val="pt-a0-000005"/>
          <w:color w:val="000000"/>
          <w:sz w:val="28"/>
          <w:szCs w:val="28"/>
        </w:rPr>
        <w:br/>
        <w:t>№ 1895 «Об утверждении Положения о лицензировании деятельности юридических лиц, индивидуальных предпринимателей на право выполнения работ по карантинному фитосанитарному обеззараживанию»;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Минсельхоза России от</w:t>
      </w:r>
      <w:r w:rsidRPr="00AF22D8">
        <w:rPr>
          <w:sz w:val="28"/>
          <w:szCs w:val="28"/>
        </w:rPr>
        <w:t xml:space="preserve"> 28 июля 2020 г. № 424 «</w:t>
      </w:r>
      <w:r w:rsidRPr="00AF22D8">
        <w:rPr>
          <w:rStyle w:val="pt-a0-000005"/>
          <w:color w:val="000000"/>
          <w:sz w:val="28"/>
          <w:szCs w:val="28"/>
        </w:rPr>
        <w:t xml:space="preserve">Об утверждении порядка немедленного извещения, в том числе в электронной форме, Федеральной службы по ветеринарному и фитосанитарному надзору об обнаружении признаков заражения и (или) засорения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подкарантинной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продукции,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подкарантинных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объектов карантинными объектами»;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Минсельхоза России от</w:t>
      </w:r>
      <w:r w:rsidRPr="00AF22D8">
        <w:rPr>
          <w:sz w:val="28"/>
          <w:szCs w:val="28"/>
        </w:rPr>
        <w:t xml:space="preserve"> 31 июля 2020 г. № 439</w:t>
      </w:r>
      <w:r w:rsidRPr="00AF22D8">
        <w:t xml:space="preserve"> «</w:t>
      </w:r>
      <w:r w:rsidRPr="00AF22D8">
        <w:rPr>
          <w:rStyle w:val="pt-a0-000005"/>
          <w:color w:val="000000"/>
          <w:sz w:val="28"/>
          <w:szCs w:val="28"/>
        </w:rPr>
        <w:t xml:space="preserve">Об утверждении Порядка ведения реестра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подкарантинных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объектов, на которых используются технологии, обеспечивающие лишение карантинных объектов жизнеспособности»</w:t>
      </w:r>
      <w:r w:rsidRPr="00AF22D8">
        <w:rPr>
          <w:rStyle w:val="pt-a0-000005"/>
          <w:strike/>
          <w:color w:val="000000"/>
          <w:sz w:val="28"/>
          <w:szCs w:val="28"/>
        </w:rPr>
        <w:t>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Минсельхоза России от 28 июля 2020 г. № 425 «Об утверждении порядка немедленного извещения Федеральной службы по ветеринарному</w:t>
      </w:r>
      <w:r w:rsidRPr="00AF22D8">
        <w:rPr>
          <w:rStyle w:val="pt-a0-000005"/>
          <w:color w:val="000000"/>
          <w:sz w:val="28"/>
          <w:szCs w:val="28"/>
        </w:rPr>
        <w:br/>
        <w:t xml:space="preserve"> и фитосанитарному надзору о доставке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подкарантинной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продукции,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подкарантинных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объектов, в том числе в электронной форме»;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Минсельхоза России от</w:t>
      </w:r>
      <w:r w:rsidRPr="00AF22D8">
        <w:rPr>
          <w:sz w:val="28"/>
          <w:szCs w:val="28"/>
        </w:rPr>
        <w:t xml:space="preserve"> 6 марта 2020 г. № 112 «</w:t>
      </w:r>
      <w:r w:rsidRPr="00AF22D8">
        <w:rPr>
          <w:rStyle w:val="pt-a0-000005"/>
          <w:color w:val="000000"/>
          <w:sz w:val="28"/>
          <w:szCs w:val="28"/>
        </w:rPr>
        <w:t xml:space="preserve">Об утверждении Порядка посева и посадки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подкарантинной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продукции, ввезенной</w:t>
      </w:r>
      <w:r w:rsidRPr="00AF22D8">
        <w:rPr>
          <w:rStyle w:val="pt-a0-000005"/>
          <w:color w:val="000000"/>
          <w:sz w:val="28"/>
          <w:szCs w:val="28"/>
        </w:rPr>
        <w:br/>
      </w:r>
      <w:r w:rsidRPr="00AF22D8">
        <w:rPr>
          <w:rStyle w:val="pt-a0-000005"/>
          <w:color w:val="000000"/>
          <w:sz w:val="28"/>
          <w:szCs w:val="28"/>
        </w:rPr>
        <w:lastRenderedPageBreak/>
        <w:t xml:space="preserve">в Российскую Федерацию из иностранных государств или групп иностранных государств, где выявлено распространение карантинных объектов, характерных для такой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подкарантинной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продукции»;</w:t>
      </w:r>
    </w:p>
    <w:p w:rsidR="00E732C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 xml:space="preserve">приказ Минсельхоза России от 2 марта 2020 г. № 100 «Об утверждении Порядка обеспечения надлежащего хранения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подкарантинной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продукции, </w:t>
      </w:r>
      <w:proofErr w:type="spellStart"/>
      <w:r w:rsidRPr="00AF22D8">
        <w:rPr>
          <w:rStyle w:val="pt-a0-000005"/>
          <w:color w:val="000000"/>
          <w:sz w:val="28"/>
          <w:szCs w:val="28"/>
        </w:rPr>
        <w:t>подкарантинных</w:t>
      </w:r>
      <w:proofErr w:type="spellEnd"/>
      <w:r w:rsidRPr="00AF22D8">
        <w:rPr>
          <w:rStyle w:val="pt-a0-000005"/>
          <w:color w:val="000000"/>
          <w:sz w:val="28"/>
          <w:szCs w:val="28"/>
        </w:rPr>
        <w:t xml:space="preserve"> объектов до начала осуществления государственного карантинного фитосанитарного контроля (надзора)»;</w:t>
      </w:r>
    </w:p>
    <w:p w:rsidR="0028536A" w:rsidRPr="00AF22D8" w:rsidRDefault="00E732CA" w:rsidP="00E732CA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Минсельхоза России от 27 апреля 2024 г. № 230 «Об утверждении порядка аннулирования карантинного сертификата»</w:t>
      </w:r>
      <w:r w:rsidRPr="00AF22D8">
        <w:rPr>
          <w:rStyle w:val="pt-a0-000005"/>
          <w:color w:val="000000"/>
          <w:sz w:val="28"/>
          <w:szCs w:val="28"/>
        </w:rPr>
        <w:t>.</w:t>
      </w:r>
    </w:p>
    <w:p w:rsidR="000A2C6A" w:rsidRPr="00AF22D8" w:rsidRDefault="000A2C6A" w:rsidP="00F010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2D8">
        <w:rPr>
          <w:rFonts w:ascii="Times New Roman" w:eastAsia="Calibri" w:hAnsi="Times New Roman" w:cs="Times New Roman"/>
          <w:sz w:val="28"/>
          <w:szCs w:val="28"/>
        </w:rPr>
        <w:t>В проекте приказа содержатся положения, на основании которых будет производиться оценка соблюдения обязательных требований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t>, которые связаны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br/>
      </w:r>
      <w:r w:rsidRPr="00AF22D8">
        <w:rPr>
          <w:rFonts w:ascii="Times New Roman" w:eastAsia="Calibri" w:hAnsi="Times New Roman" w:cs="Times New Roman"/>
          <w:sz w:val="28"/>
          <w:szCs w:val="28"/>
        </w:rPr>
        <w:t>с осуществлением предпринимательской и иной экономической деятельности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br/>
      </w:r>
      <w:r w:rsidRPr="00AF22D8">
        <w:rPr>
          <w:rFonts w:ascii="Times New Roman" w:eastAsia="Calibri" w:hAnsi="Times New Roman" w:cs="Times New Roman"/>
          <w:sz w:val="28"/>
          <w:szCs w:val="28"/>
        </w:rPr>
        <w:t xml:space="preserve">и оценка соблюдения которых осуществляется в рамках </w:t>
      </w:r>
      <w:r w:rsidRPr="00AF22D8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28536A" w:rsidRPr="00AF22D8">
        <w:rPr>
          <w:rFonts w:ascii="Times New Roman" w:hAnsi="Times New Roman" w:cs="Times New Roman"/>
          <w:sz w:val="28"/>
          <w:szCs w:val="28"/>
        </w:rPr>
        <w:t xml:space="preserve">карантинного </w:t>
      </w:r>
      <w:r w:rsidR="0028536A" w:rsidRPr="00AF22D8">
        <w:rPr>
          <w:rFonts w:ascii="Times New Roman" w:hAnsi="Times New Roman"/>
          <w:sz w:val="28"/>
          <w:szCs w:val="28"/>
        </w:rPr>
        <w:t>фитосанитарного</w:t>
      </w:r>
      <w:r w:rsidRPr="00AF22D8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Pr="00AF22D8">
        <w:rPr>
          <w:rFonts w:ascii="Times New Roman" w:eastAsia="Calibri" w:hAnsi="Times New Roman" w:cs="Times New Roman"/>
          <w:sz w:val="28"/>
          <w:szCs w:val="28"/>
        </w:rPr>
        <w:t>.</w:t>
      </w:r>
      <w:r w:rsidRPr="00AF22D8">
        <w:rPr>
          <w:rFonts w:ascii="Times New Roman" w:hAnsi="Times New Roman" w:cs="Times New Roman"/>
          <w:sz w:val="28"/>
          <w:szCs w:val="28"/>
        </w:rPr>
        <w:t xml:space="preserve"> 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br/>
      </w:r>
      <w:r w:rsidRPr="00AF22D8">
        <w:rPr>
          <w:rFonts w:ascii="Times New Roman" w:eastAsia="Calibri" w:hAnsi="Times New Roman" w:cs="Times New Roman"/>
          <w:sz w:val="28"/>
          <w:szCs w:val="28"/>
        </w:rPr>
        <w:t xml:space="preserve">не содержит норм об предполагаемой ответственности за нарушение обязательных требований или последствиях их </w:t>
      </w:r>
      <w:r w:rsidR="0013601D" w:rsidRPr="00AF22D8">
        <w:rPr>
          <w:rFonts w:ascii="Times New Roman" w:eastAsia="Calibri" w:hAnsi="Times New Roman" w:cs="Times New Roman"/>
          <w:sz w:val="28"/>
          <w:szCs w:val="28"/>
        </w:rPr>
        <w:t>несоблюдения.</w:t>
      </w:r>
    </w:p>
    <w:p w:rsidR="000A2C6A" w:rsidRPr="00AF22D8" w:rsidRDefault="000A2C6A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Издание Приказа не потребует внесения изменений в действующие нормативные правовые акты</w:t>
      </w:r>
      <w:r w:rsidRPr="00AF22D8">
        <w:t xml:space="preserve"> </w:t>
      </w:r>
      <w:r w:rsidRPr="00AF22D8">
        <w:rPr>
          <w:rFonts w:ascii="Times New Roman" w:hAnsi="Times New Roman" w:cs="Times New Roman"/>
          <w:sz w:val="28"/>
          <w:szCs w:val="28"/>
        </w:rPr>
        <w:t>Российской Федерации, а также признание утратившими их силу.</w:t>
      </w:r>
    </w:p>
    <w:p w:rsidR="00F010E1" w:rsidRPr="00AF22D8" w:rsidRDefault="006F55DB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5"/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В соответствии с Правил</w:t>
      </w:r>
      <w:r w:rsidR="003D45DE" w:rsidRPr="00AF22D8">
        <w:rPr>
          <w:rStyle w:val="pt-a0-000005"/>
          <w:color w:val="000000"/>
          <w:sz w:val="28"/>
          <w:szCs w:val="28"/>
        </w:rPr>
        <w:t>ами</w:t>
      </w:r>
      <w:r w:rsidRPr="00AF22D8">
        <w:rPr>
          <w:rStyle w:val="pt-a0-000005"/>
          <w:color w:val="000000"/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августа 2012 г. № 851, </w:t>
      </w:r>
      <w:r w:rsidR="004072CE" w:rsidRPr="00AF22D8">
        <w:rPr>
          <w:rStyle w:val="pt-a0-000005"/>
          <w:color w:val="000000"/>
          <w:sz w:val="28"/>
          <w:szCs w:val="28"/>
        </w:rPr>
        <w:t>текст</w:t>
      </w:r>
      <w:r w:rsidR="00626180" w:rsidRPr="00AF22D8">
        <w:rPr>
          <w:rStyle w:val="pt-a0-000005"/>
          <w:color w:val="000000"/>
          <w:sz w:val="28"/>
          <w:szCs w:val="28"/>
        </w:rPr>
        <w:t xml:space="preserve"> </w:t>
      </w:r>
      <w:r w:rsidR="003D45DE" w:rsidRPr="00AF22D8">
        <w:rPr>
          <w:rStyle w:val="pt-a0-000005"/>
          <w:color w:val="000000"/>
          <w:sz w:val="28"/>
          <w:szCs w:val="28"/>
        </w:rPr>
        <w:t>проекта приказа размещен</w:t>
      </w:r>
      <w:r w:rsidR="004072CE" w:rsidRPr="00AF22D8">
        <w:rPr>
          <w:rStyle w:val="pt-a0-000005"/>
          <w:color w:val="000000"/>
          <w:sz w:val="28"/>
          <w:szCs w:val="28"/>
        </w:rPr>
        <w:t xml:space="preserve"> </w:t>
      </w:r>
      <w:r w:rsidR="004072CE" w:rsidRPr="00AF22D8">
        <w:rPr>
          <w:sz w:val="28"/>
          <w:szCs w:val="28"/>
        </w:rPr>
        <w:t xml:space="preserve">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</w:t>
      </w:r>
      <w:r w:rsidR="004072CE" w:rsidRPr="00AF22D8">
        <w:rPr>
          <w:sz w:val="28"/>
          <w:szCs w:val="28"/>
          <w:lang w:val="en-US"/>
        </w:rPr>
        <w:t>https</w:t>
      </w:r>
      <w:r w:rsidR="004072CE" w:rsidRPr="00AF22D8">
        <w:rPr>
          <w:sz w:val="28"/>
          <w:szCs w:val="28"/>
        </w:rPr>
        <w:t xml:space="preserve">://regulation.gov.ru в информационно-телекоммуникационной сети «Интернет» </w:t>
      </w:r>
      <w:r w:rsidRPr="00AF22D8">
        <w:rPr>
          <w:rStyle w:val="pt-a0-000005"/>
          <w:color w:val="000000"/>
          <w:sz w:val="28"/>
          <w:szCs w:val="28"/>
        </w:rPr>
        <w:t>для проведения общественного (публичного) обсуждения</w:t>
      </w:r>
      <w:r w:rsidR="004072CE" w:rsidRPr="00AF22D8">
        <w:rPr>
          <w:rStyle w:val="pt-a0-000005"/>
          <w:color w:val="000000"/>
          <w:sz w:val="28"/>
          <w:szCs w:val="28"/>
        </w:rPr>
        <w:t>, а также для прохождения</w:t>
      </w:r>
      <w:r w:rsidRPr="00AF22D8">
        <w:rPr>
          <w:rStyle w:val="pt-a0-000005"/>
          <w:color w:val="000000"/>
          <w:sz w:val="28"/>
          <w:szCs w:val="28"/>
        </w:rPr>
        <w:t xml:space="preserve"> независимой антикоррупци</w:t>
      </w:r>
      <w:r w:rsidR="007F28B9" w:rsidRPr="00AF22D8">
        <w:rPr>
          <w:rStyle w:val="pt-a0-000005"/>
          <w:color w:val="000000"/>
          <w:sz w:val="28"/>
          <w:szCs w:val="28"/>
        </w:rPr>
        <w:t>онной экспертизы в соответствии</w:t>
      </w:r>
      <w:r w:rsidR="007F28B9" w:rsidRPr="00AF22D8">
        <w:rPr>
          <w:rStyle w:val="pt-a0-000005"/>
          <w:color w:val="000000"/>
          <w:sz w:val="28"/>
          <w:szCs w:val="28"/>
        </w:rPr>
        <w:br/>
      </w:r>
      <w:r w:rsidRPr="00AF22D8">
        <w:rPr>
          <w:rStyle w:val="pt-a0-000005"/>
          <w:color w:val="000000"/>
          <w:sz w:val="28"/>
          <w:szCs w:val="28"/>
        </w:rPr>
        <w:t>с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№ 96</w:t>
      </w:r>
      <w:r w:rsidR="008708A1" w:rsidRPr="00AF22D8">
        <w:rPr>
          <w:rStyle w:val="pt-a0-000005"/>
          <w:color w:val="000000"/>
          <w:sz w:val="28"/>
          <w:szCs w:val="28"/>
        </w:rPr>
        <w:t xml:space="preserve"> (ID проекта: 156494)</w:t>
      </w:r>
      <w:r w:rsidRPr="00AF22D8">
        <w:rPr>
          <w:rStyle w:val="pt-a0-000005"/>
          <w:color w:val="000000"/>
          <w:sz w:val="28"/>
          <w:szCs w:val="28"/>
        </w:rPr>
        <w:t>.</w:t>
      </w:r>
    </w:p>
    <w:p w:rsidR="006573F6" w:rsidRPr="00AF22D8" w:rsidRDefault="006573F6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bCs/>
          <w:sz w:val="28"/>
          <w:szCs w:val="28"/>
        </w:rPr>
        <w:t xml:space="preserve">Общественное обсуждение проекта по указанной выше процедуре предусмотрена пунктом 4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</w:t>
      </w:r>
      <w:r w:rsidR="00D94078" w:rsidRPr="00AF22D8">
        <w:rPr>
          <w:bCs/>
          <w:sz w:val="28"/>
          <w:szCs w:val="28"/>
        </w:rPr>
        <w:t>п</w:t>
      </w:r>
      <w:r w:rsidRPr="00AF22D8">
        <w:rPr>
          <w:bCs/>
          <w:sz w:val="28"/>
          <w:szCs w:val="28"/>
        </w:rPr>
        <w:t xml:space="preserve">остановлением Правительства Российской Федерации от 27 октября 2021 г. </w:t>
      </w:r>
      <w:r w:rsidR="007F28B9" w:rsidRPr="00AF22D8">
        <w:rPr>
          <w:bCs/>
          <w:sz w:val="28"/>
          <w:szCs w:val="28"/>
        </w:rPr>
        <w:t>№ 1844.</w:t>
      </w:r>
    </w:p>
    <w:p w:rsidR="006573F6" w:rsidRPr="00AF22D8" w:rsidRDefault="00D41D09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Проект</w:t>
      </w:r>
      <w:r w:rsidR="004072CE" w:rsidRPr="00AF22D8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AF22D8">
        <w:rPr>
          <w:rFonts w:ascii="Times New Roman" w:hAnsi="Times New Roman" w:cs="Times New Roman"/>
          <w:sz w:val="28"/>
          <w:szCs w:val="28"/>
        </w:rPr>
        <w:t>направл</w:t>
      </w:r>
      <w:r w:rsidR="00BB03A4" w:rsidRPr="00AF22D8">
        <w:rPr>
          <w:rFonts w:ascii="Times New Roman" w:hAnsi="Times New Roman" w:cs="Times New Roman"/>
          <w:sz w:val="28"/>
          <w:szCs w:val="28"/>
        </w:rPr>
        <w:t>ялся</w:t>
      </w:r>
      <w:r w:rsidRPr="00AF22D8">
        <w:rPr>
          <w:rFonts w:ascii="Times New Roman" w:hAnsi="Times New Roman" w:cs="Times New Roman"/>
          <w:sz w:val="28"/>
          <w:szCs w:val="28"/>
        </w:rPr>
        <w:t xml:space="preserve"> для обсуждени</w:t>
      </w:r>
      <w:r w:rsidR="0028536A" w:rsidRPr="00AF22D8">
        <w:rPr>
          <w:rFonts w:ascii="Times New Roman" w:hAnsi="Times New Roman" w:cs="Times New Roman"/>
          <w:sz w:val="28"/>
          <w:szCs w:val="28"/>
        </w:rPr>
        <w:t>я</w:t>
      </w:r>
      <w:r w:rsidRPr="00AF22D8">
        <w:rPr>
          <w:rFonts w:ascii="Times New Roman" w:hAnsi="Times New Roman" w:cs="Times New Roman"/>
          <w:sz w:val="28"/>
          <w:szCs w:val="28"/>
        </w:rPr>
        <w:t xml:space="preserve"> </w:t>
      </w:r>
      <w:r w:rsidR="004072CE" w:rsidRPr="00AF22D8">
        <w:rPr>
          <w:rFonts w:ascii="Times New Roman" w:hAnsi="Times New Roman" w:cs="Times New Roman"/>
          <w:sz w:val="28"/>
          <w:szCs w:val="28"/>
        </w:rPr>
        <w:t>на заседани</w:t>
      </w:r>
      <w:r w:rsidRPr="00AF22D8">
        <w:rPr>
          <w:rFonts w:ascii="Times New Roman" w:hAnsi="Times New Roman" w:cs="Times New Roman"/>
          <w:sz w:val="28"/>
          <w:szCs w:val="28"/>
        </w:rPr>
        <w:t>и</w:t>
      </w:r>
      <w:r w:rsidR="004072CE" w:rsidRPr="00AF22D8">
        <w:rPr>
          <w:rFonts w:ascii="Times New Roman" w:hAnsi="Times New Roman" w:cs="Times New Roman"/>
          <w:sz w:val="28"/>
          <w:szCs w:val="28"/>
        </w:rPr>
        <w:t xml:space="preserve"> Общественного совета при </w:t>
      </w:r>
      <w:proofErr w:type="spellStart"/>
      <w:r w:rsidR="004072CE" w:rsidRPr="00AF22D8">
        <w:rPr>
          <w:rFonts w:ascii="Times New Roman" w:hAnsi="Times New Roman" w:cs="Times New Roman"/>
          <w:sz w:val="28"/>
          <w:szCs w:val="28"/>
        </w:rPr>
        <w:t>Россельхознадзоре</w:t>
      </w:r>
      <w:proofErr w:type="spellEnd"/>
      <w:r w:rsidR="007F28B9" w:rsidRPr="00AF22D8">
        <w:rPr>
          <w:rFonts w:ascii="Times New Roman" w:hAnsi="Times New Roman" w:cs="Times New Roman"/>
          <w:sz w:val="28"/>
          <w:szCs w:val="28"/>
        </w:rPr>
        <w:t xml:space="preserve"> </w:t>
      </w:r>
      <w:r w:rsidR="00BB03A4" w:rsidRPr="00AF22D8">
        <w:rPr>
          <w:rFonts w:ascii="Times New Roman" w:hAnsi="Times New Roman" w:cs="Times New Roman"/>
          <w:sz w:val="28"/>
          <w:szCs w:val="28"/>
        </w:rPr>
        <w:t xml:space="preserve">и был одобрен его членами единогласно (протоколом от </w:t>
      </w:r>
      <w:r w:rsidR="00AF22D8" w:rsidRPr="00AF22D8">
        <w:rPr>
          <w:rFonts w:ascii="Times New Roman" w:hAnsi="Times New Roman" w:cs="Times New Roman"/>
          <w:sz w:val="28"/>
          <w:szCs w:val="28"/>
        </w:rPr>
        <w:t>15</w:t>
      </w:r>
      <w:r w:rsidR="00BB03A4" w:rsidRPr="00AF22D8">
        <w:rPr>
          <w:rFonts w:ascii="Times New Roman" w:hAnsi="Times New Roman" w:cs="Times New Roman"/>
          <w:sz w:val="28"/>
          <w:szCs w:val="28"/>
        </w:rPr>
        <w:t>.0</w:t>
      </w:r>
      <w:r w:rsidR="00AF22D8" w:rsidRPr="00AF22D8">
        <w:rPr>
          <w:rFonts w:ascii="Times New Roman" w:hAnsi="Times New Roman" w:cs="Times New Roman"/>
          <w:sz w:val="28"/>
          <w:szCs w:val="28"/>
        </w:rPr>
        <w:t>4</w:t>
      </w:r>
      <w:r w:rsidR="00BB03A4" w:rsidRPr="00AF22D8">
        <w:rPr>
          <w:rFonts w:ascii="Times New Roman" w:hAnsi="Times New Roman" w:cs="Times New Roman"/>
          <w:sz w:val="28"/>
          <w:szCs w:val="28"/>
        </w:rPr>
        <w:t>.202</w:t>
      </w:r>
      <w:r w:rsidR="00AF22D8" w:rsidRPr="00AF22D8">
        <w:rPr>
          <w:rFonts w:ascii="Times New Roman" w:hAnsi="Times New Roman" w:cs="Times New Roman"/>
          <w:sz w:val="28"/>
          <w:szCs w:val="28"/>
        </w:rPr>
        <w:t>6</w:t>
      </w:r>
      <w:r w:rsidR="00BB03A4" w:rsidRPr="00AF22D8">
        <w:rPr>
          <w:rFonts w:ascii="Times New Roman" w:hAnsi="Times New Roman" w:cs="Times New Roman"/>
          <w:sz w:val="28"/>
          <w:szCs w:val="28"/>
        </w:rPr>
        <w:t xml:space="preserve"> № </w:t>
      </w:r>
      <w:r w:rsidR="00AF22D8" w:rsidRPr="00AF22D8">
        <w:rPr>
          <w:rFonts w:ascii="Times New Roman" w:hAnsi="Times New Roman" w:cs="Times New Roman"/>
          <w:sz w:val="28"/>
          <w:szCs w:val="28"/>
        </w:rPr>
        <w:t>16</w:t>
      </w:r>
      <w:r w:rsidR="00BB03A4" w:rsidRPr="00AF22D8">
        <w:rPr>
          <w:rFonts w:ascii="Times New Roman" w:hAnsi="Times New Roman" w:cs="Times New Roman"/>
          <w:sz w:val="28"/>
          <w:szCs w:val="28"/>
        </w:rPr>
        <w:t>)</w:t>
      </w:r>
      <w:r w:rsidRPr="00AF22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D09" w:rsidRPr="00AF22D8" w:rsidRDefault="006573F6" w:rsidP="00F010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Согласительные совещания по проекту приказа не проводились.</w:t>
      </w:r>
    </w:p>
    <w:p w:rsidR="004072CE" w:rsidRPr="00AF22D8" w:rsidRDefault="00D41D09" w:rsidP="00F010E1">
      <w:pPr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t>П</w:t>
      </w:r>
      <w:r w:rsidR="004072CE" w:rsidRPr="00AF22D8">
        <w:rPr>
          <w:rFonts w:ascii="Times New Roman" w:hAnsi="Times New Roman" w:cs="Times New Roman"/>
          <w:sz w:val="28"/>
          <w:szCs w:val="28"/>
        </w:rPr>
        <w:t>роведение педагогической экспертизы, обязательной метрологической экспертизы проекта Приказа, экспертизы, проводимой Минэкономразвития России, в отношении проекта приказа не требуется.</w:t>
      </w:r>
    </w:p>
    <w:p w:rsidR="004072CE" w:rsidRPr="00AF22D8" w:rsidRDefault="004072CE" w:rsidP="00F010E1">
      <w:pPr>
        <w:pStyle w:val="pt-a-000004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AF22D8">
        <w:rPr>
          <w:rStyle w:val="pt-a0-000005"/>
          <w:color w:val="000000"/>
          <w:sz w:val="28"/>
          <w:szCs w:val="28"/>
        </w:rPr>
        <w:t>Приказ потребует государствен</w:t>
      </w:r>
      <w:r w:rsidR="007F28B9" w:rsidRPr="00AF22D8">
        <w:rPr>
          <w:rStyle w:val="pt-a0-000005"/>
          <w:color w:val="000000"/>
          <w:sz w:val="28"/>
          <w:szCs w:val="28"/>
        </w:rPr>
        <w:t>ной регистрации Минюстом России.</w:t>
      </w:r>
      <w:r w:rsidRPr="00AF22D8">
        <w:rPr>
          <w:rStyle w:val="pt-a0-000005"/>
          <w:color w:val="000000"/>
          <w:sz w:val="28"/>
          <w:szCs w:val="28"/>
        </w:rPr>
        <w:t xml:space="preserve"> </w:t>
      </w:r>
    </w:p>
    <w:p w:rsidR="004072CE" w:rsidRPr="00AF22D8" w:rsidRDefault="004072CE" w:rsidP="00F010E1">
      <w:pPr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22D8">
        <w:rPr>
          <w:rFonts w:ascii="Times New Roman" w:hAnsi="Times New Roman" w:cs="Times New Roman"/>
          <w:sz w:val="28"/>
          <w:szCs w:val="28"/>
        </w:rPr>
        <w:lastRenderedPageBreak/>
        <w:t>Расходные обязательства публично-правовых образований, возникшие на основании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 Заключение Минфина России об оценке финансовых последствий принятия соответствующих решений, связанных с Приказом, не требуется.</w:t>
      </w:r>
    </w:p>
    <w:sectPr w:rsidR="004072CE" w:rsidRPr="00AF22D8" w:rsidSect="00BB03A4">
      <w:headerReference w:type="default" r:id="rId12"/>
      <w:pgSz w:w="11906" w:h="16838"/>
      <w:pgMar w:top="851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70" w:rsidRDefault="002B7770" w:rsidP="00A47440">
      <w:pPr>
        <w:spacing w:after="0" w:line="240" w:lineRule="auto"/>
      </w:pPr>
      <w:r>
        <w:separator/>
      </w:r>
    </w:p>
  </w:endnote>
  <w:endnote w:type="continuationSeparator" w:id="0">
    <w:p w:rsidR="002B7770" w:rsidRDefault="002B7770" w:rsidP="00A4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70" w:rsidRDefault="002B7770" w:rsidP="00A47440">
      <w:pPr>
        <w:spacing w:after="0" w:line="240" w:lineRule="auto"/>
      </w:pPr>
      <w:r>
        <w:separator/>
      </w:r>
    </w:p>
  </w:footnote>
  <w:footnote w:type="continuationSeparator" w:id="0">
    <w:p w:rsidR="002B7770" w:rsidRDefault="002B7770" w:rsidP="00A4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813523"/>
      <w:docPartObj>
        <w:docPartGallery w:val="Page Numbers (Top of Page)"/>
        <w:docPartUnique/>
      </w:docPartObj>
    </w:sdtPr>
    <w:sdtEndPr/>
    <w:sdtContent>
      <w:p w:rsidR="00A47440" w:rsidRDefault="00A474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D8">
          <w:rPr>
            <w:noProof/>
          </w:rPr>
          <w:t>4</w:t>
        </w:r>
        <w:r>
          <w:fldChar w:fldCharType="end"/>
        </w:r>
      </w:p>
    </w:sdtContent>
  </w:sdt>
  <w:p w:rsidR="00A47440" w:rsidRDefault="00A474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C3"/>
    <w:rsid w:val="000201BD"/>
    <w:rsid w:val="000A2C6A"/>
    <w:rsid w:val="000B240E"/>
    <w:rsid w:val="000F1A67"/>
    <w:rsid w:val="000F4AAC"/>
    <w:rsid w:val="0013601D"/>
    <w:rsid w:val="001B673D"/>
    <w:rsid w:val="001F7D10"/>
    <w:rsid w:val="0028536A"/>
    <w:rsid w:val="002B7770"/>
    <w:rsid w:val="003D1332"/>
    <w:rsid w:val="003D45DE"/>
    <w:rsid w:val="004072CE"/>
    <w:rsid w:val="00483295"/>
    <w:rsid w:val="004D1DBE"/>
    <w:rsid w:val="004E1CC2"/>
    <w:rsid w:val="0060707A"/>
    <w:rsid w:val="00626180"/>
    <w:rsid w:val="0063557C"/>
    <w:rsid w:val="006573F6"/>
    <w:rsid w:val="00670C7D"/>
    <w:rsid w:val="006F55DB"/>
    <w:rsid w:val="007F28B9"/>
    <w:rsid w:val="008064E1"/>
    <w:rsid w:val="008305BC"/>
    <w:rsid w:val="00830A55"/>
    <w:rsid w:val="0084091E"/>
    <w:rsid w:val="00863F3B"/>
    <w:rsid w:val="008708A1"/>
    <w:rsid w:val="009164DE"/>
    <w:rsid w:val="00933FC3"/>
    <w:rsid w:val="009902C7"/>
    <w:rsid w:val="00A322A6"/>
    <w:rsid w:val="00A47440"/>
    <w:rsid w:val="00AF22D8"/>
    <w:rsid w:val="00BB03A4"/>
    <w:rsid w:val="00BE757B"/>
    <w:rsid w:val="00BF5404"/>
    <w:rsid w:val="00BF7883"/>
    <w:rsid w:val="00C6142F"/>
    <w:rsid w:val="00D41D09"/>
    <w:rsid w:val="00D643DD"/>
    <w:rsid w:val="00D91B02"/>
    <w:rsid w:val="00D91FC6"/>
    <w:rsid w:val="00D94078"/>
    <w:rsid w:val="00E073D0"/>
    <w:rsid w:val="00E732CA"/>
    <w:rsid w:val="00E8597B"/>
    <w:rsid w:val="00F010E1"/>
    <w:rsid w:val="00F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5F247-7E00-4FB6-8212-E475536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F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F55DB"/>
  </w:style>
  <w:style w:type="character" w:customStyle="1" w:styleId="pt-a0-000000">
    <w:name w:val="pt-a0-000000"/>
    <w:basedOn w:val="a0"/>
    <w:rsid w:val="006F55DB"/>
  </w:style>
  <w:style w:type="character" w:customStyle="1" w:styleId="pt-a0-000001">
    <w:name w:val="pt-a0-000001"/>
    <w:basedOn w:val="a0"/>
    <w:rsid w:val="006F55DB"/>
  </w:style>
  <w:style w:type="paragraph" w:customStyle="1" w:styleId="pt-a-000004">
    <w:name w:val="pt-a-000004"/>
    <w:basedOn w:val="a"/>
    <w:rsid w:val="006F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6F55DB"/>
  </w:style>
  <w:style w:type="character" w:customStyle="1" w:styleId="pt-a0-000006">
    <w:name w:val="pt-a0-000006"/>
    <w:basedOn w:val="a0"/>
    <w:rsid w:val="006F55DB"/>
  </w:style>
  <w:style w:type="character" w:customStyle="1" w:styleId="pt-a0-000007">
    <w:name w:val="pt-a0-000007"/>
    <w:basedOn w:val="a0"/>
    <w:rsid w:val="006F55DB"/>
  </w:style>
  <w:style w:type="character" w:customStyle="1" w:styleId="pt-a0-000008">
    <w:name w:val="pt-a0-000008"/>
    <w:basedOn w:val="a0"/>
    <w:rsid w:val="006F55DB"/>
  </w:style>
  <w:style w:type="paragraph" w:styleId="a3">
    <w:name w:val="header"/>
    <w:basedOn w:val="a"/>
    <w:link w:val="a4"/>
    <w:uiPriority w:val="99"/>
    <w:unhideWhenUsed/>
    <w:rsid w:val="00A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440"/>
  </w:style>
  <w:style w:type="paragraph" w:styleId="a5">
    <w:name w:val="footer"/>
    <w:basedOn w:val="a"/>
    <w:link w:val="a6"/>
    <w:uiPriority w:val="99"/>
    <w:unhideWhenUsed/>
    <w:rsid w:val="00A4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282&amp;dst=1000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8049&amp;dst=5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240&amp;dst=100583" TargetMode="External"/><Relationship Id="rId11" Type="http://schemas.openxmlformats.org/officeDocument/2006/relationships/hyperlink" Target="consultantplus://offline/ref=676806163F3361A5623FB93D3AD87DD1FA6BD9177ECA520A84DBCE640F9E1A41644DA8AA0D6A6A902B5FD0F80DC836CEB5AFC252A9391539R1gF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16592&amp;dst=1000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6592&amp;dst=100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Шаляпин Григорий Павлович</dc:creator>
  <cp:keywords/>
  <dc:description/>
  <cp:lastModifiedBy>Меринкова Мария Алексеевна</cp:lastModifiedBy>
  <cp:revision>16</cp:revision>
  <dcterms:created xsi:type="dcterms:W3CDTF">2024-12-11T13:01:00Z</dcterms:created>
  <dcterms:modified xsi:type="dcterms:W3CDTF">2026-04-30T11:39:00Z</dcterms:modified>
</cp:coreProperties>
</file>