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092792" w:rsidRPr="009E54B6" w14:paraId="5A3FA5E6" w14:textId="77777777" w:rsidTr="00EB2F4D">
        <w:trPr>
          <w:cantSplit/>
          <w:trHeight w:hRule="exact" w:val="964"/>
        </w:trPr>
        <w:tc>
          <w:tcPr>
            <w:tcW w:w="10424" w:type="dxa"/>
            <w:gridSpan w:val="3"/>
          </w:tcPr>
          <w:p w14:paraId="75445A0D" w14:textId="77777777" w:rsidR="00092792" w:rsidRPr="009E54B6" w:rsidRDefault="00092792" w:rsidP="00EB2F4D">
            <w:pPr>
              <w:jc w:val="center"/>
              <w:rPr>
                <w:color w:val="000000"/>
              </w:rPr>
            </w:pPr>
            <w:r w:rsidRPr="009E54B6">
              <w:rPr>
                <w:noProof/>
                <w:color w:val="000000"/>
              </w:rPr>
              <w:drawing>
                <wp:inline distT="0" distB="0" distL="0" distR="0" wp14:anchorId="76F8DFE6" wp14:editId="44B2663A">
                  <wp:extent cx="517525" cy="612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792" w:rsidRPr="009E54B6" w14:paraId="6B7FDF49" w14:textId="77777777" w:rsidTr="00EB2F4D">
        <w:trPr>
          <w:cantSplit/>
          <w:trHeight w:hRule="exact" w:val="2076"/>
        </w:trPr>
        <w:tc>
          <w:tcPr>
            <w:tcW w:w="10424" w:type="dxa"/>
            <w:gridSpan w:val="3"/>
            <w:vAlign w:val="center"/>
          </w:tcPr>
          <w:p w14:paraId="56CC4816" w14:textId="77777777" w:rsidR="00092792" w:rsidRPr="009E54B6" w:rsidRDefault="00092792" w:rsidP="00AE32C2">
            <w:pPr>
              <w:pStyle w:val="3"/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0" w:name="_Toc465241197"/>
            <w:r w:rsidRPr="009E54B6">
              <w:rPr>
                <w:rFonts w:ascii="Times New Roman" w:hAnsi="Times New Roman" w:cs="Times New Roman"/>
                <w:color w:val="002060"/>
                <w:sz w:val="28"/>
              </w:rPr>
              <w:t xml:space="preserve">МИНИСТЕРСТВО РОССИЙСКОЙ ФЕДЕРАЦИИ </w:t>
            </w:r>
            <w:r w:rsidRPr="009E54B6">
              <w:rPr>
                <w:rFonts w:ascii="Times New Roman" w:hAnsi="Times New Roman" w:cs="Times New Roman"/>
                <w:color w:val="002060"/>
                <w:sz w:val="28"/>
              </w:rPr>
              <w:br/>
              <w:t>ПО РАЗВИТИЮ ДАЛЬНЕГО ВОСТОКА</w:t>
            </w:r>
            <w:bookmarkEnd w:id="0"/>
            <w:r w:rsidR="00ED0F04" w:rsidRPr="009E54B6">
              <w:rPr>
                <w:rFonts w:ascii="Times New Roman" w:hAnsi="Times New Roman" w:cs="Times New Roman"/>
                <w:color w:val="002060"/>
                <w:sz w:val="28"/>
              </w:rPr>
              <w:t xml:space="preserve"> И АРКТИКИ</w:t>
            </w:r>
          </w:p>
          <w:p w14:paraId="75F66488" w14:textId="77777777" w:rsidR="00092792" w:rsidRPr="009E54B6" w:rsidRDefault="00092792" w:rsidP="000B0C8B">
            <w:pPr>
              <w:pStyle w:val="3"/>
              <w:spacing w:before="40" w:line="280" w:lineRule="exact"/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1" w:name="_Toc465241198"/>
            <w:r w:rsidRPr="009E54B6">
              <w:rPr>
                <w:rFonts w:ascii="Times New Roman" w:hAnsi="Times New Roman" w:cs="Times New Roman"/>
                <w:color w:val="002060"/>
                <w:sz w:val="28"/>
              </w:rPr>
              <w:t>(МИНВОСТОКРАЗВИТИЯ РОССИИ)</w:t>
            </w:r>
            <w:bookmarkEnd w:id="1"/>
          </w:p>
          <w:p w14:paraId="087BAEDE" w14:textId="77777777" w:rsidR="00092792" w:rsidRPr="009E54B6" w:rsidRDefault="00092792" w:rsidP="00EB2F4D">
            <w:pPr>
              <w:jc w:val="center"/>
              <w:rPr>
                <w:b/>
                <w:bCs/>
                <w:color w:val="002060"/>
                <w:sz w:val="28"/>
              </w:rPr>
            </w:pPr>
          </w:p>
          <w:p w14:paraId="0BF03F10" w14:textId="77777777" w:rsidR="00092792" w:rsidRPr="009E54B6" w:rsidRDefault="00092792" w:rsidP="00EB2F4D">
            <w:pPr>
              <w:jc w:val="center"/>
              <w:rPr>
                <w:b/>
                <w:bCs/>
                <w:color w:val="002060"/>
                <w:sz w:val="28"/>
              </w:rPr>
            </w:pPr>
          </w:p>
          <w:p w14:paraId="1AAFF612" w14:textId="77777777" w:rsidR="00092792" w:rsidRPr="009E54B6" w:rsidRDefault="00092792" w:rsidP="00EB2F4D">
            <w:pPr>
              <w:jc w:val="center"/>
              <w:rPr>
                <w:b/>
                <w:bCs/>
                <w:color w:val="002060"/>
                <w:sz w:val="28"/>
              </w:rPr>
            </w:pPr>
          </w:p>
        </w:tc>
      </w:tr>
      <w:tr w:rsidR="00092792" w:rsidRPr="009E54B6" w14:paraId="30A2F93A" w14:textId="77777777" w:rsidTr="00EB2F4D">
        <w:trPr>
          <w:cantSplit/>
          <w:trHeight w:hRule="exact" w:val="416"/>
        </w:trPr>
        <w:tc>
          <w:tcPr>
            <w:tcW w:w="10424" w:type="dxa"/>
            <w:gridSpan w:val="3"/>
          </w:tcPr>
          <w:p w14:paraId="23A5F00D" w14:textId="77777777" w:rsidR="00092792" w:rsidRPr="009E54B6" w:rsidRDefault="00092792" w:rsidP="00EB2F4D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9E54B6">
              <w:rPr>
                <w:b/>
                <w:color w:val="002060"/>
                <w:sz w:val="32"/>
                <w:szCs w:val="32"/>
              </w:rPr>
              <w:t>П Р И К А З</w:t>
            </w:r>
          </w:p>
          <w:p w14:paraId="2FF6F85E" w14:textId="77777777" w:rsidR="00092792" w:rsidRPr="009E54B6" w:rsidRDefault="00092792" w:rsidP="00EB2F4D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092792" w:rsidRPr="009E54B6" w14:paraId="09FEE3A3" w14:textId="77777777" w:rsidTr="00EB2F4D">
        <w:trPr>
          <w:cantSplit/>
          <w:trHeight w:val="1021"/>
        </w:trPr>
        <w:tc>
          <w:tcPr>
            <w:tcW w:w="3474" w:type="dxa"/>
          </w:tcPr>
          <w:p w14:paraId="7740000E" w14:textId="77777777" w:rsidR="00092792" w:rsidRPr="009E54B6" w:rsidRDefault="00092792" w:rsidP="00EB2F4D">
            <w:pPr>
              <w:spacing w:before="200"/>
              <w:rPr>
                <w:color w:val="002060"/>
              </w:rPr>
            </w:pPr>
            <w:r w:rsidRPr="009E54B6">
              <w:rPr>
                <w:color w:val="002060"/>
              </w:rPr>
              <w:t>___________________________</w:t>
            </w:r>
          </w:p>
        </w:tc>
        <w:tc>
          <w:tcPr>
            <w:tcW w:w="3475" w:type="dxa"/>
          </w:tcPr>
          <w:p w14:paraId="6D4F1F0E" w14:textId="77777777" w:rsidR="00092792" w:rsidRPr="009E54B6" w:rsidRDefault="00092792" w:rsidP="00EB2F4D">
            <w:pPr>
              <w:pStyle w:val="6"/>
              <w:jc w:val="center"/>
              <w:rPr>
                <w:bCs w:val="0"/>
                <w:color w:val="002060"/>
              </w:rPr>
            </w:pPr>
            <w:r w:rsidRPr="009E54B6">
              <w:rPr>
                <w:bCs w:val="0"/>
                <w:color w:val="002060"/>
              </w:rPr>
              <w:t>Москва</w:t>
            </w:r>
          </w:p>
        </w:tc>
        <w:tc>
          <w:tcPr>
            <w:tcW w:w="3475" w:type="dxa"/>
            <w:tcFitText/>
          </w:tcPr>
          <w:p w14:paraId="0F67539A" w14:textId="77777777" w:rsidR="00092792" w:rsidRPr="009E54B6" w:rsidRDefault="00092792" w:rsidP="00EB2F4D">
            <w:pPr>
              <w:spacing w:before="200"/>
              <w:rPr>
                <w:color w:val="002060"/>
              </w:rPr>
            </w:pPr>
            <w:r w:rsidRPr="009E54B6">
              <w:rPr>
                <w:color w:val="002060"/>
              </w:rPr>
              <w:t>№________________________</w:t>
            </w:r>
            <w:r w:rsidRPr="009E54B6">
              <w:rPr>
                <w:color w:val="002060"/>
                <w:spacing w:val="10"/>
              </w:rPr>
              <w:t>_</w:t>
            </w:r>
          </w:p>
        </w:tc>
      </w:tr>
    </w:tbl>
    <w:p w14:paraId="126F8988" w14:textId="77777777" w:rsidR="0096685E" w:rsidRPr="009E54B6" w:rsidRDefault="0096685E" w:rsidP="009A3620">
      <w:pPr>
        <w:pStyle w:val="6"/>
        <w:spacing w:before="0" w:after="0"/>
        <w:jc w:val="center"/>
        <w:rPr>
          <w:color w:val="000000"/>
          <w:sz w:val="28"/>
          <w:szCs w:val="28"/>
        </w:rPr>
      </w:pPr>
    </w:p>
    <w:p w14:paraId="3F6A0FB3" w14:textId="42BDF6CB" w:rsidR="002E308C" w:rsidRPr="009E54B6" w:rsidRDefault="001B27E6" w:rsidP="002E308C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  <w:bookmarkStart w:id="2" w:name="_Hlk211871936"/>
      <w:r w:rsidRPr="009E54B6">
        <w:rPr>
          <w:color w:val="000000"/>
          <w:sz w:val="28"/>
          <w:szCs w:val="28"/>
        </w:rPr>
        <w:t>О</w:t>
      </w:r>
      <w:r w:rsidR="003E3E6C" w:rsidRPr="009E54B6">
        <w:rPr>
          <w:color w:val="000000"/>
          <w:sz w:val="28"/>
          <w:szCs w:val="28"/>
        </w:rPr>
        <w:t xml:space="preserve">б утверждении </w:t>
      </w:r>
      <w:bookmarkStart w:id="3" w:name="_Hlk210144746"/>
      <w:r w:rsidR="00DB6E65" w:rsidRPr="009E54B6">
        <w:rPr>
          <w:color w:val="000000"/>
          <w:sz w:val="28"/>
          <w:szCs w:val="28"/>
        </w:rPr>
        <w:t>П</w:t>
      </w:r>
      <w:r w:rsidR="003E3E6C" w:rsidRPr="009E54B6">
        <w:rPr>
          <w:color w:val="000000"/>
          <w:sz w:val="28"/>
          <w:szCs w:val="28"/>
        </w:rPr>
        <w:t xml:space="preserve">орядка ведения раздельного учета доходов и расходов </w:t>
      </w:r>
      <w:r w:rsidR="003E3E6C" w:rsidRPr="009E54B6">
        <w:rPr>
          <w:color w:val="000000"/>
          <w:sz w:val="28"/>
          <w:szCs w:val="28"/>
        </w:rPr>
        <w:br/>
      </w:r>
      <w:bookmarkStart w:id="4" w:name="_Hlk211251713"/>
      <w:r w:rsidR="003E3E6C" w:rsidRPr="009E54B6">
        <w:rPr>
          <w:sz w:val="28"/>
          <w:szCs w:val="28"/>
        </w:rPr>
        <w:t xml:space="preserve">по видам деятельности, связанной с оказанием </w:t>
      </w:r>
      <w:bookmarkEnd w:id="3"/>
      <w:bookmarkEnd w:id="4"/>
      <w:r w:rsidR="002E308C" w:rsidRPr="009E54B6">
        <w:rPr>
          <w:sz w:val="28"/>
          <w:szCs w:val="28"/>
        </w:rPr>
        <w:t>услуг един</w:t>
      </w:r>
      <w:r w:rsidR="009B207A" w:rsidRPr="009E54B6">
        <w:rPr>
          <w:sz w:val="28"/>
          <w:szCs w:val="28"/>
        </w:rPr>
        <w:t>ым</w:t>
      </w:r>
      <w:r w:rsidR="002E308C" w:rsidRPr="009E54B6">
        <w:rPr>
          <w:sz w:val="28"/>
          <w:szCs w:val="28"/>
        </w:rPr>
        <w:t xml:space="preserve"> морск</w:t>
      </w:r>
      <w:r w:rsidR="009B207A" w:rsidRPr="009E54B6">
        <w:rPr>
          <w:sz w:val="28"/>
          <w:szCs w:val="28"/>
        </w:rPr>
        <w:t>им</w:t>
      </w:r>
      <w:r w:rsidR="002E308C" w:rsidRPr="009E54B6">
        <w:rPr>
          <w:sz w:val="28"/>
          <w:szCs w:val="28"/>
        </w:rPr>
        <w:t xml:space="preserve"> оператор</w:t>
      </w:r>
      <w:r w:rsidR="009B207A" w:rsidRPr="009E54B6">
        <w:rPr>
          <w:sz w:val="28"/>
          <w:szCs w:val="28"/>
        </w:rPr>
        <w:t>ом</w:t>
      </w:r>
      <w:r w:rsidR="002E308C" w:rsidRPr="009E54B6">
        <w:rPr>
          <w:sz w:val="28"/>
          <w:szCs w:val="28"/>
        </w:rPr>
        <w:t xml:space="preserve"> северного завоза</w:t>
      </w:r>
    </w:p>
    <w:bookmarkEnd w:id="2"/>
    <w:p w14:paraId="62E91899" w14:textId="77777777" w:rsidR="002E308C" w:rsidRPr="009E54B6" w:rsidRDefault="002E308C" w:rsidP="002E308C">
      <w:pPr>
        <w:jc w:val="center"/>
      </w:pPr>
    </w:p>
    <w:p w14:paraId="6A832682" w14:textId="236185DE" w:rsidR="0096685E" w:rsidRPr="009E54B6" w:rsidRDefault="0096685E" w:rsidP="005A3BE7">
      <w:pPr>
        <w:pStyle w:val="6"/>
        <w:spacing w:before="0" w:after="0"/>
        <w:jc w:val="center"/>
        <w:rPr>
          <w:lang w:eastAsia="en-US"/>
        </w:rPr>
      </w:pPr>
    </w:p>
    <w:p w14:paraId="446943BC" w14:textId="7B3E3A8B" w:rsidR="0046197A" w:rsidRPr="009E54B6" w:rsidRDefault="005A3BE7" w:rsidP="00232163">
      <w:pPr>
        <w:ind w:firstLine="709"/>
        <w:jc w:val="both"/>
        <w:rPr>
          <w:sz w:val="28"/>
          <w:szCs w:val="28"/>
        </w:rPr>
      </w:pPr>
      <w:bookmarkStart w:id="5" w:name="_Hlk227763729"/>
      <w:r w:rsidRPr="009E54B6">
        <w:rPr>
          <w:sz w:val="28"/>
          <w:szCs w:val="28"/>
        </w:rPr>
        <w:t>В соответствии с</w:t>
      </w:r>
      <w:r w:rsidR="008D420B" w:rsidRPr="009E54B6">
        <w:rPr>
          <w:sz w:val="28"/>
          <w:szCs w:val="28"/>
        </w:rPr>
        <w:t xml:space="preserve"> </w:t>
      </w:r>
      <w:r w:rsidR="0049203E" w:rsidRPr="009E54B6">
        <w:rPr>
          <w:sz w:val="28"/>
          <w:szCs w:val="28"/>
        </w:rPr>
        <w:t xml:space="preserve">абзацем вторым </w:t>
      </w:r>
      <w:r w:rsidR="008D420B" w:rsidRPr="009E54B6">
        <w:rPr>
          <w:sz w:val="28"/>
          <w:szCs w:val="28"/>
        </w:rPr>
        <w:t>пункт</w:t>
      </w:r>
      <w:r w:rsidR="0049203E" w:rsidRPr="009E54B6">
        <w:rPr>
          <w:sz w:val="28"/>
          <w:szCs w:val="28"/>
        </w:rPr>
        <w:t>а</w:t>
      </w:r>
      <w:r w:rsidR="008D420B" w:rsidRPr="009E54B6">
        <w:rPr>
          <w:sz w:val="28"/>
          <w:szCs w:val="28"/>
        </w:rPr>
        <w:t xml:space="preserve"> 7</w:t>
      </w:r>
      <w:r w:rsidRPr="009E54B6">
        <w:rPr>
          <w:sz w:val="28"/>
          <w:szCs w:val="28"/>
        </w:rPr>
        <w:t xml:space="preserve"> </w:t>
      </w:r>
      <w:bookmarkStart w:id="6" w:name="_Hlk210145186"/>
      <w:r w:rsidR="008D420B" w:rsidRPr="009E54B6">
        <w:rPr>
          <w:rFonts w:eastAsia="Calibri"/>
          <w:sz w:val="28"/>
          <w:szCs w:val="28"/>
          <w:u w:color="000000"/>
          <w:bdr w:val="nil"/>
        </w:rPr>
        <w:t xml:space="preserve">Основ ценообразования на услуги единого морского оператора северного завоза, утвержденных </w:t>
      </w:r>
      <w:r w:rsidR="00956A8E" w:rsidRPr="009E54B6">
        <w:rPr>
          <w:rFonts w:eastAsia="Calibri"/>
          <w:sz w:val="28"/>
          <w:szCs w:val="28"/>
          <w:u w:color="000000"/>
          <w:bdr w:val="nil"/>
        </w:rPr>
        <w:t>постановлением Правительства</w:t>
      </w:r>
      <w:r w:rsidR="003E3E6C" w:rsidRPr="009E54B6">
        <w:rPr>
          <w:rFonts w:eastAsia="Calibri"/>
          <w:sz w:val="28"/>
          <w:szCs w:val="28"/>
          <w:u w:color="000000"/>
          <w:bdr w:val="nil"/>
        </w:rPr>
        <w:t xml:space="preserve"> Российской Федерации от 18 марта 2025 г. № 317 </w:t>
      </w:r>
      <w:r w:rsidR="00047EA7" w:rsidRPr="009E54B6">
        <w:rPr>
          <w:rFonts w:eastAsia="Calibri"/>
          <w:sz w:val="28"/>
          <w:szCs w:val="28"/>
          <w:u w:color="000000"/>
          <w:bdr w:val="nil"/>
        </w:rPr>
        <w:t>«</w:t>
      </w:r>
      <w:r w:rsidR="003E3E6C" w:rsidRPr="009E54B6">
        <w:rPr>
          <w:rFonts w:eastAsia="Calibri"/>
          <w:sz w:val="28"/>
          <w:szCs w:val="28"/>
          <w:u w:color="000000"/>
          <w:bdr w:val="nil"/>
        </w:rPr>
        <w:t xml:space="preserve">Об утверждении </w:t>
      </w:r>
      <w:r w:rsidR="00752D0B" w:rsidRPr="009E54B6">
        <w:rPr>
          <w:rFonts w:eastAsia="Calibri"/>
          <w:sz w:val="28"/>
          <w:szCs w:val="28"/>
          <w:u w:color="000000"/>
          <w:bdr w:val="nil"/>
        </w:rPr>
        <w:t xml:space="preserve">Основ ценообразования на услуги единого морского оператора северного завоза </w:t>
      </w:r>
      <w:r w:rsidR="00752D0B" w:rsidRPr="009E54B6">
        <w:rPr>
          <w:rFonts w:eastAsia="Calibri"/>
          <w:sz w:val="28"/>
          <w:szCs w:val="28"/>
          <w:u w:color="000000"/>
          <w:bdr w:val="nil"/>
        </w:rPr>
        <w:br/>
      </w:r>
      <w:r w:rsidR="003E3E6C" w:rsidRPr="009E54B6">
        <w:rPr>
          <w:rFonts w:eastAsia="Calibri"/>
          <w:sz w:val="28"/>
          <w:szCs w:val="28"/>
          <w:u w:color="000000"/>
          <w:bdr w:val="nil"/>
        </w:rPr>
        <w:t>и Правил регулирования тарифов на услуги единого морского оператора северного завоза</w:t>
      </w:r>
      <w:r w:rsidR="00047EA7" w:rsidRPr="009E54B6">
        <w:rPr>
          <w:rFonts w:eastAsia="Calibri"/>
          <w:sz w:val="28"/>
          <w:szCs w:val="28"/>
          <w:u w:color="000000"/>
          <w:bdr w:val="nil"/>
        </w:rPr>
        <w:t>»</w:t>
      </w:r>
      <w:bookmarkEnd w:id="6"/>
      <w:bookmarkEnd w:id="5"/>
      <w:r w:rsidR="008D420B" w:rsidRPr="009E54B6">
        <w:rPr>
          <w:rFonts w:eastAsia="Calibri"/>
          <w:sz w:val="28"/>
          <w:szCs w:val="28"/>
          <w:u w:color="000000"/>
          <w:bdr w:val="nil"/>
        </w:rPr>
        <w:t>,</w:t>
      </w:r>
      <w:r w:rsidR="00956A8E" w:rsidRPr="009E54B6">
        <w:rPr>
          <w:rFonts w:eastAsia="Calibri"/>
          <w:sz w:val="28"/>
          <w:szCs w:val="28"/>
          <w:u w:color="000000"/>
          <w:bdr w:val="nil"/>
        </w:rPr>
        <w:t xml:space="preserve"> </w:t>
      </w:r>
      <w:r w:rsidR="0096685E" w:rsidRPr="009E54B6">
        <w:rPr>
          <w:sz w:val="28"/>
          <w:szCs w:val="28"/>
        </w:rPr>
        <w:t xml:space="preserve">п р и к а з ы в а ю: </w:t>
      </w:r>
    </w:p>
    <w:p w14:paraId="15585C77" w14:textId="77777777" w:rsidR="00967820" w:rsidRPr="009E54B6" w:rsidRDefault="00967820" w:rsidP="00232163">
      <w:pPr>
        <w:ind w:firstLine="709"/>
        <w:jc w:val="both"/>
        <w:rPr>
          <w:sz w:val="28"/>
          <w:szCs w:val="28"/>
        </w:rPr>
      </w:pPr>
    </w:p>
    <w:p w14:paraId="4845637C" w14:textId="153C8A69" w:rsidR="007E4698" w:rsidRPr="009E54B6" w:rsidRDefault="0020161E" w:rsidP="00232163">
      <w:pPr>
        <w:pStyle w:val="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9E54B6">
        <w:rPr>
          <w:b w:val="0"/>
          <w:bCs w:val="0"/>
          <w:sz w:val="28"/>
          <w:szCs w:val="28"/>
        </w:rPr>
        <w:t>у</w:t>
      </w:r>
      <w:r w:rsidR="003E3E6C" w:rsidRPr="009E54B6">
        <w:rPr>
          <w:b w:val="0"/>
          <w:bCs w:val="0"/>
          <w:sz w:val="28"/>
          <w:szCs w:val="28"/>
        </w:rPr>
        <w:t xml:space="preserve">твердить прилагаемый </w:t>
      </w:r>
      <w:r w:rsidR="00DB6E65" w:rsidRPr="009E54B6">
        <w:rPr>
          <w:b w:val="0"/>
          <w:bCs w:val="0"/>
          <w:sz w:val="28"/>
          <w:szCs w:val="28"/>
        </w:rPr>
        <w:t>П</w:t>
      </w:r>
      <w:r w:rsidR="003E3E6C" w:rsidRPr="009E54B6">
        <w:rPr>
          <w:b w:val="0"/>
          <w:bCs w:val="0"/>
          <w:sz w:val="28"/>
          <w:szCs w:val="28"/>
        </w:rPr>
        <w:t xml:space="preserve">орядок </w:t>
      </w:r>
      <w:bookmarkStart w:id="7" w:name="_Hlk210144975"/>
      <w:r w:rsidR="003E3E6C" w:rsidRPr="009E54B6">
        <w:rPr>
          <w:b w:val="0"/>
          <w:bCs w:val="0"/>
          <w:sz w:val="28"/>
          <w:szCs w:val="28"/>
        </w:rPr>
        <w:t xml:space="preserve">ведения раздельного учета доходов </w:t>
      </w:r>
      <w:r w:rsidR="003E3E6C" w:rsidRPr="009E54B6">
        <w:rPr>
          <w:b w:val="0"/>
          <w:bCs w:val="0"/>
          <w:sz w:val="28"/>
          <w:szCs w:val="28"/>
        </w:rPr>
        <w:br/>
        <w:t xml:space="preserve">и расходов по видам деятельности, </w:t>
      </w:r>
      <w:bookmarkEnd w:id="7"/>
      <w:r w:rsidR="007E4698" w:rsidRPr="009E54B6">
        <w:rPr>
          <w:b w:val="0"/>
          <w:bCs w:val="0"/>
          <w:sz w:val="28"/>
          <w:szCs w:val="28"/>
        </w:rPr>
        <w:t>связанной с оказанием услуг един</w:t>
      </w:r>
      <w:r w:rsidR="009B207A" w:rsidRPr="009E54B6">
        <w:rPr>
          <w:b w:val="0"/>
          <w:bCs w:val="0"/>
          <w:sz w:val="28"/>
          <w:szCs w:val="28"/>
        </w:rPr>
        <w:t>ым</w:t>
      </w:r>
      <w:r w:rsidR="007E4698" w:rsidRPr="009E54B6">
        <w:rPr>
          <w:b w:val="0"/>
          <w:bCs w:val="0"/>
          <w:sz w:val="28"/>
          <w:szCs w:val="28"/>
        </w:rPr>
        <w:t xml:space="preserve"> морск</w:t>
      </w:r>
      <w:r w:rsidR="009B207A" w:rsidRPr="009E54B6">
        <w:rPr>
          <w:b w:val="0"/>
          <w:bCs w:val="0"/>
          <w:sz w:val="28"/>
          <w:szCs w:val="28"/>
        </w:rPr>
        <w:t>им</w:t>
      </w:r>
      <w:r w:rsidR="007E4698" w:rsidRPr="009E54B6">
        <w:rPr>
          <w:b w:val="0"/>
          <w:bCs w:val="0"/>
          <w:sz w:val="28"/>
          <w:szCs w:val="28"/>
        </w:rPr>
        <w:t xml:space="preserve"> оператор</w:t>
      </w:r>
      <w:r w:rsidR="009B207A" w:rsidRPr="009E54B6">
        <w:rPr>
          <w:b w:val="0"/>
          <w:bCs w:val="0"/>
          <w:sz w:val="28"/>
          <w:szCs w:val="28"/>
        </w:rPr>
        <w:t>ом</w:t>
      </w:r>
      <w:r w:rsidR="007E4698" w:rsidRPr="009E54B6">
        <w:rPr>
          <w:b w:val="0"/>
          <w:bCs w:val="0"/>
          <w:sz w:val="28"/>
          <w:szCs w:val="28"/>
        </w:rPr>
        <w:t xml:space="preserve"> северного завоза.</w:t>
      </w:r>
    </w:p>
    <w:p w14:paraId="2202A03F" w14:textId="77777777" w:rsidR="00480A7F" w:rsidRPr="009E54B6" w:rsidRDefault="00480A7F" w:rsidP="00232163">
      <w:pPr>
        <w:tabs>
          <w:tab w:val="left" w:pos="8664"/>
          <w:tab w:val="right" w:pos="10205"/>
        </w:tabs>
        <w:ind w:firstLine="709"/>
        <w:rPr>
          <w:sz w:val="28"/>
          <w:szCs w:val="28"/>
        </w:rPr>
      </w:pPr>
    </w:p>
    <w:p w14:paraId="43E644D5" w14:textId="77777777" w:rsidR="00480A7F" w:rsidRPr="009E54B6" w:rsidRDefault="00480A7F" w:rsidP="00F57A0A">
      <w:pPr>
        <w:tabs>
          <w:tab w:val="left" w:pos="8664"/>
          <w:tab w:val="right" w:pos="10205"/>
        </w:tabs>
        <w:rPr>
          <w:sz w:val="28"/>
          <w:szCs w:val="28"/>
        </w:rPr>
      </w:pPr>
    </w:p>
    <w:p w14:paraId="294605A9" w14:textId="77777777" w:rsidR="00480A7F" w:rsidRPr="009E54B6" w:rsidRDefault="00480A7F" w:rsidP="00F57A0A">
      <w:pPr>
        <w:tabs>
          <w:tab w:val="left" w:pos="8664"/>
          <w:tab w:val="right" w:pos="10205"/>
        </w:tabs>
        <w:rPr>
          <w:sz w:val="28"/>
          <w:szCs w:val="28"/>
        </w:rPr>
      </w:pPr>
    </w:p>
    <w:p w14:paraId="749771F3" w14:textId="73EB69C8" w:rsidR="001F08EC" w:rsidRPr="009E54B6" w:rsidRDefault="00E645CD" w:rsidP="00F57A0A">
      <w:pPr>
        <w:tabs>
          <w:tab w:val="left" w:pos="8664"/>
          <w:tab w:val="right" w:pos="10205"/>
        </w:tabs>
        <w:rPr>
          <w:sz w:val="28"/>
          <w:szCs w:val="28"/>
        </w:rPr>
      </w:pPr>
      <w:r w:rsidRPr="009E54B6">
        <w:rPr>
          <w:sz w:val="28"/>
          <w:szCs w:val="28"/>
        </w:rPr>
        <w:t>М</w:t>
      </w:r>
      <w:r w:rsidR="00F57A0A" w:rsidRPr="009E54B6">
        <w:rPr>
          <w:sz w:val="28"/>
          <w:szCs w:val="28"/>
        </w:rPr>
        <w:t xml:space="preserve">инистр                                                       </w:t>
      </w:r>
      <w:r w:rsidR="002E2AD3" w:rsidRPr="009E54B6">
        <w:rPr>
          <w:sz w:val="28"/>
          <w:szCs w:val="28"/>
        </w:rPr>
        <w:t xml:space="preserve">                                    </w:t>
      </w:r>
      <w:r w:rsidR="00EA7536" w:rsidRPr="009E54B6">
        <w:rPr>
          <w:sz w:val="28"/>
          <w:szCs w:val="28"/>
        </w:rPr>
        <w:t xml:space="preserve">           </w:t>
      </w:r>
      <w:r w:rsidR="002E2AD3" w:rsidRPr="009E54B6">
        <w:rPr>
          <w:sz w:val="28"/>
          <w:szCs w:val="28"/>
        </w:rPr>
        <w:t xml:space="preserve">   </w:t>
      </w:r>
      <w:r w:rsidR="005A3BE7" w:rsidRPr="009E54B6">
        <w:rPr>
          <w:sz w:val="28"/>
          <w:szCs w:val="28"/>
        </w:rPr>
        <w:t>А.О.</w:t>
      </w:r>
      <w:r w:rsidR="00E90201" w:rsidRPr="009E54B6">
        <w:rPr>
          <w:sz w:val="28"/>
          <w:szCs w:val="28"/>
        </w:rPr>
        <w:t> </w:t>
      </w:r>
      <w:r w:rsidR="005A3BE7" w:rsidRPr="009E54B6">
        <w:rPr>
          <w:sz w:val="28"/>
          <w:szCs w:val="28"/>
        </w:rPr>
        <w:t>Чекунков</w:t>
      </w:r>
    </w:p>
    <w:p w14:paraId="70FB6259" w14:textId="1DC7945E" w:rsidR="001F08EC" w:rsidRPr="009E54B6" w:rsidRDefault="001F08EC" w:rsidP="001F08EC">
      <w:pPr>
        <w:rPr>
          <w:sz w:val="28"/>
          <w:szCs w:val="28"/>
        </w:rPr>
      </w:pPr>
    </w:p>
    <w:p w14:paraId="0C93A754" w14:textId="1786F871" w:rsidR="003E3E6C" w:rsidRPr="009E54B6" w:rsidRDefault="003E3E6C" w:rsidP="001F08EC">
      <w:pPr>
        <w:rPr>
          <w:sz w:val="28"/>
          <w:szCs w:val="28"/>
        </w:rPr>
      </w:pPr>
    </w:p>
    <w:p w14:paraId="2FF5BFFF" w14:textId="01D37547" w:rsidR="003E3E6C" w:rsidRPr="009E54B6" w:rsidRDefault="003E3E6C" w:rsidP="001F08EC">
      <w:pPr>
        <w:rPr>
          <w:sz w:val="28"/>
          <w:szCs w:val="28"/>
        </w:rPr>
      </w:pPr>
    </w:p>
    <w:p w14:paraId="2846DDE4" w14:textId="41BB370B" w:rsidR="003E3E6C" w:rsidRPr="009E54B6" w:rsidRDefault="003E3E6C" w:rsidP="001F08EC">
      <w:pPr>
        <w:rPr>
          <w:sz w:val="28"/>
          <w:szCs w:val="28"/>
        </w:rPr>
      </w:pPr>
    </w:p>
    <w:p w14:paraId="463B68DA" w14:textId="70325473" w:rsidR="003E3E6C" w:rsidRPr="009E54B6" w:rsidRDefault="003E3E6C" w:rsidP="001F08EC">
      <w:pPr>
        <w:rPr>
          <w:sz w:val="28"/>
          <w:szCs w:val="28"/>
        </w:rPr>
      </w:pPr>
    </w:p>
    <w:p w14:paraId="55DEB723" w14:textId="5C24A130" w:rsidR="003E3E6C" w:rsidRPr="009E54B6" w:rsidRDefault="003E3E6C" w:rsidP="001F08EC">
      <w:pPr>
        <w:rPr>
          <w:sz w:val="28"/>
          <w:szCs w:val="28"/>
        </w:rPr>
      </w:pPr>
    </w:p>
    <w:p w14:paraId="0448A8B9" w14:textId="727D8577" w:rsidR="003E3E6C" w:rsidRPr="009E54B6" w:rsidRDefault="003E3E6C" w:rsidP="001F08EC">
      <w:pPr>
        <w:rPr>
          <w:sz w:val="28"/>
          <w:szCs w:val="28"/>
        </w:rPr>
      </w:pPr>
    </w:p>
    <w:p w14:paraId="54761247" w14:textId="50A804EF" w:rsidR="003E3E6C" w:rsidRPr="009E54B6" w:rsidRDefault="003E3E6C" w:rsidP="001F08EC">
      <w:pPr>
        <w:rPr>
          <w:sz w:val="28"/>
          <w:szCs w:val="28"/>
        </w:rPr>
      </w:pPr>
    </w:p>
    <w:p w14:paraId="58D2282E" w14:textId="115C4102" w:rsidR="003E3E6C" w:rsidRPr="009E54B6" w:rsidRDefault="003E3E6C" w:rsidP="001F08EC">
      <w:pPr>
        <w:rPr>
          <w:sz w:val="28"/>
          <w:szCs w:val="28"/>
        </w:rPr>
      </w:pPr>
    </w:p>
    <w:p w14:paraId="1B36AA78" w14:textId="1B366EAD" w:rsidR="003E3E6C" w:rsidRPr="009E54B6" w:rsidRDefault="003E3E6C" w:rsidP="001F08EC">
      <w:pPr>
        <w:rPr>
          <w:sz w:val="28"/>
          <w:szCs w:val="28"/>
        </w:rPr>
      </w:pPr>
    </w:p>
    <w:p w14:paraId="40840051" w14:textId="77777777" w:rsidR="00300976" w:rsidRPr="009E54B6" w:rsidRDefault="00300976" w:rsidP="001F08EC">
      <w:pPr>
        <w:rPr>
          <w:sz w:val="28"/>
          <w:szCs w:val="28"/>
        </w:rPr>
        <w:sectPr w:rsidR="00300976" w:rsidRPr="009E54B6" w:rsidSect="00232163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240955A" w14:textId="52AE6181" w:rsidR="003E3E6C" w:rsidRPr="009E54B6" w:rsidRDefault="003E3E6C" w:rsidP="001F08EC">
      <w:pPr>
        <w:rPr>
          <w:sz w:val="28"/>
          <w:szCs w:val="28"/>
        </w:rPr>
      </w:pPr>
    </w:p>
    <w:p w14:paraId="6C545736" w14:textId="7136C44A" w:rsidR="003E3E6C" w:rsidRPr="009E54B6" w:rsidRDefault="003E3E6C" w:rsidP="003E3E6C">
      <w:pPr>
        <w:tabs>
          <w:tab w:val="center" w:pos="1758"/>
        </w:tabs>
        <w:ind w:left="4820"/>
        <w:jc w:val="center"/>
        <w:rPr>
          <w:rStyle w:val="Hyperlink0"/>
          <w:rFonts w:eastAsia="Calibri"/>
        </w:rPr>
      </w:pPr>
      <w:r w:rsidRPr="009E54B6">
        <w:rPr>
          <w:rStyle w:val="Hyperlink0"/>
          <w:rFonts w:eastAsia="Calibri"/>
        </w:rPr>
        <w:t>Утвержден</w:t>
      </w:r>
    </w:p>
    <w:p w14:paraId="4D9380F8" w14:textId="0A49779A" w:rsidR="003E3E6C" w:rsidRPr="009E54B6" w:rsidRDefault="003E3E6C" w:rsidP="003E3E6C">
      <w:pPr>
        <w:tabs>
          <w:tab w:val="center" w:pos="1758"/>
        </w:tabs>
        <w:ind w:left="4820"/>
        <w:jc w:val="center"/>
        <w:rPr>
          <w:rStyle w:val="Hyperlink0"/>
          <w:rFonts w:eastAsia="Calibri"/>
        </w:rPr>
      </w:pPr>
      <w:r w:rsidRPr="009E54B6">
        <w:rPr>
          <w:rStyle w:val="Hyperlink0"/>
          <w:rFonts w:eastAsia="Calibri"/>
        </w:rPr>
        <w:t>приказом Минвостокразвития России</w:t>
      </w:r>
    </w:p>
    <w:p w14:paraId="2EC780A3" w14:textId="1BEC04AB" w:rsidR="003E3E6C" w:rsidRPr="009E54B6" w:rsidRDefault="003E3E6C" w:rsidP="003E3E6C">
      <w:pPr>
        <w:tabs>
          <w:tab w:val="center" w:pos="1758"/>
          <w:tab w:val="right" w:pos="9046"/>
        </w:tabs>
        <w:ind w:left="4820"/>
        <w:jc w:val="center"/>
        <w:rPr>
          <w:rStyle w:val="Hyperlink0"/>
          <w:rFonts w:eastAsia="Calibri"/>
        </w:rPr>
      </w:pPr>
      <w:r w:rsidRPr="009E54B6">
        <w:rPr>
          <w:rStyle w:val="Hyperlink0"/>
          <w:rFonts w:eastAsia="Calibri"/>
        </w:rPr>
        <w:t>от ____________202</w:t>
      </w:r>
      <w:r w:rsidR="008D420B" w:rsidRPr="009E54B6">
        <w:rPr>
          <w:rStyle w:val="Hyperlink0"/>
          <w:rFonts w:eastAsia="Calibri"/>
        </w:rPr>
        <w:t>6</w:t>
      </w:r>
      <w:r w:rsidRPr="009E54B6">
        <w:rPr>
          <w:rStyle w:val="Hyperlink0"/>
          <w:rFonts w:eastAsia="Calibri"/>
        </w:rPr>
        <w:t xml:space="preserve"> г. № ____</w:t>
      </w:r>
    </w:p>
    <w:p w14:paraId="369EBF30" w14:textId="77777777" w:rsidR="003E3E6C" w:rsidRPr="009E54B6" w:rsidRDefault="003E3E6C" w:rsidP="003E3E6C">
      <w:pPr>
        <w:spacing w:before="120" w:line="288" w:lineRule="auto"/>
        <w:ind w:firstLine="851"/>
        <w:jc w:val="both"/>
        <w:rPr>
          <w:b/>
          <w:bCs/>
        </w:rPr>
      </w:pPr>
    </w:p>
    <w:p w14:paraId="03196357" w14:textId="77777777" w:rsidR="003E3E6C" w:rsidRPr="009E54B6" w:rsidRDefault="003E3E6C" w:rsidP="003E3E6C">
      <w:pPr>
        <w:spacing w:before="120" w:line="288" w:lineRule="auto"/>
        <w:ind w:firstLine="851"/>
        <w:jc w:val="both"/>
        <w:rPr>
          <w:b/>
          <w:bCs/>
          <w:sz w:val="28"/>
          <w:szCs w:val="28"/>
        </w:rPr>
      </w:pPr>
    </w:p>
    <w:p w14:paraId="0004BE5A" w14:textId="77777777" w:rsidR="003E3E6C" w:rsidRPr="009E54B6" w:rsidRDefault="003E3E6C" w:rsidP="003E3E6C">
      <w:pPr>
        <w:spacing w:before="120" w:line="288" w:lineRule="auto"/>
        <w:ind w:firstLine="851"/>
        <w:jc w:val="both"/>
        <w:rPr>
          <w:b/>
          <w:bCs/>
          <w:sz w:val="28"/>
          <w:szCs w:val="28"/>
        </w:rPr>
      </w:pPr>
    </w:p>
    <w:p w14:paraId="51072996" w14:textId="490C0506" w:rsidR="003E3E6C" w:rsidRPr="009E54B6" w:rsidRDefault="003E3E6C" w:rsidP="007E4698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  <w:r w:rsidRPr="009E54B6">
        <w:rPr>
          <w:rStyle w:val="ae"/>
          <w:sz w:val="28"/>
          <w:szCs w:val="28"/>
        </w:rPr>
        <w:t xml:space="preserve">ПОРЯДОК  </w:t>
      </w:r>
      <w:r w:rsidRPr="009E54B6">
        <w:rPr>
          <w:rStyle w:val="ae"/>
          <w:sz w:val="28"/>
          <w:szCs w:val="28"/>
        </w:rPr>
        <w:br/>
      </w:r>
      <w:r w:rsidRPr="009E54B6">
        <w:rPr>
          <w:sz w:val="28"/>
          <w:szCs w:val="28"/>
        </w:rPr>
        <w:t xml:space="preserve">ведения раздельного учета </w:t>
      </w:r>
      <w:bookmarkStart w:id="8" w:name="_Hlk210145089"/>
      <w:r w:rsidRPr="009E54B6">
        <w:rPr>
          <w:sz w:val="28"/>
          <w:szCs w:val="28"/>
        </w:rPr>
        <w:t>доходов и расходов по видам деятельности</w:t>
      </w:r>
      <w:bookmarkEnd w:id="8"/>
      <w:r w:rsidR="00F12B2A" w:rsidRPr="009E54B6">
        <w:rPr>
          <w:sz w:val="28"/>
          <w:szCs w:val="28"/>
        </w:rPr>
        <w:t xml:space="preserve">, </w:t>
      </w:r>
      <w:bookmarkStart w:id="9" w:name="_Hlk211269054"/>
      <w:r w:rsidR="007E4698" w:rsidRPr="009E54B6">
        <w:rPr>
          <w:sz w:val="28"/>
          <w:szCs w:val="28"/>
        </w:rPr>
        <w:t>связанной с оказанием услуг един</w:t>
      </w:r>
      <w:r w:rsidR="00D146E3" w:rsidRPr="009E54B6">
        <w:rPr>
          <w:sz w:val="28"/>
          <w:szCs w:val="28"/>
        </w:rPr>
        <w:t>ым</w:t>
      </w:r>
      <w:r w:rsidR="007E4698" w:rsidRPr="009E54B6">
        <w:rPr>
          <w:sz w:val="28"/>
          <w:szCs w:val="28"/>
        </w:rPr>
        <w:t xml:space="preserve"> морск</w:t>
      </w:r>
      <w:r w:rsidR="00D146E3" w:rsidRPr="009E54B6">
        <w:rPr>
          <w:sz w:val="28"/>
          <w:szCs w:val="28"/>
        </w:rPr>
        <w:t>им</w:t>
      </w:r>
      <w:r w:rsidR="007E4698" w:rsidRPr="009E54B6">
        <w:rPr>
          <w:sz w:val="28"/>
          <w:szCs w:val="28"/>
        </w:rPr>
        <w:t xml:space="preserve"> оператор</w:t>
      </w:r>
      <w:r w:rsidR="00D146E3" w:rsidRPr="009E54B6">
        <w:rPr>
          <w:sz w:val="28"/>
          <w:szCs w:val="28"/>
        </w:rPr>
        <w:t>ом</w:t>
      </w:r>
      <w:r w:rsidR="007E4698" w:rsidRPr="009E54B6">
        <w:rPr>
          <w:sz w:val="28"/>
          <w:szCs w:val="28"/>
        </w:rPr>
        <w:t xml:space="preserve"> северного завоза</w:t>
      </w:r>
    </w:p>
    <w:p w14:paraId="1AD33462" w14:textId="77777777" w:rsidR="003E3E6C" w:rsidRPr="009E54B6" w:rsidRDefault="003E3E6C" w:rsidP="003E3E6C">
      <w:pPr>
        <w:jc w:val="center"/>
      </w:pPr>
    </w:p>
    <w:bookmarkEnd w:id="9"/>
    <w:p w14:paraId="706552C8" w14:textId="3E27D4D6" w:rsidR="00DB6E65" w:rsidRPr="009E54B6" w:rsidRDefault="00DB6E65" w:rsidP="00DB6E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4B6">
        <w:rPr>
          <w:rFonts w:eastAsiaTheme="minorHAnsi"/>
          <w:sz w:val="28"/>
          <w:szCs w:val="28"/>
          <w:lang w:eastAsia="en-US"/>
        </w:rPr>
        <w:t xml:space="preserve">1. Формирование данных о фактических доходах и расходах по </w:t>
      </w:r>
      <w:proofErr w:type="gramStart"/>
      <w:r w:rsidRPr="009E54B6">
        <w:rPr>
          <w:rFonts w:eastAsiaTheme="minorHAnsi"/>
          <w:sz w:val="28"/>
          <w:szCs w:val="28"/>
          <w:lang w:eastAsia="en-US"/>
        </w:rPr>
        <w:t>видам  деятельности</w:t>
      </w:r>
      <w:proofErr w:type="gramEnd"/>
      <w:r w:rsidRPr="009E54B6">
        <w:rPr>
          <w:rFonts w:eastAsiaTheme="minorHAnsi"/>
          <w:sz w:val="28"/>
          <w:szCs w:val="28"/>
          <w:lang w:eastAsia="en-US"/>
        </w:rPr>
        <w:t>, связанной с оказанием услуг единым морским оператором северного завоза (далее – регулируемая организация)</w:t>
      </w:r>
      <w:r w:rsidR="006B6C9A" w:rsidRPr="009E54B6">
        <w:rPr>
          <w:rFonts w:eastAsiaTheme="minorHAnsi"/>
          <w:sz w:val="28"/>
          <w:szCs w:val="28"/>
          <w:lang w:eastAsia="en-US"/>
        </w:rPr>
        <w:t>,</w:t>
      </w:r>
      <w:r w:rsidRPr="009E54B6">
        <w:rPr>
          <w:rFonts w:eastAsiaTheme="minorHAnsi"/>
          <w:sz w:val="28"/>
          <w:szCs w:val="28"/>
          <w:lang w:eastAsia="en-US"/>
        </w:rPr>
        <w:t xml:space="preserve">  должно обеспечиваться регулируемой организацией при ведении ею бухгалтерского учета в соответствии </w:t>
      </w:r>
      <w:r w:rsidR="006B6C9A" w:rsidRPr="009E54B6">
        <w:rPr>
          <w:rFonts w:eastAsiaTheme="minorHAnsi"/>
          <w:sz w:val="28"/>
          <w:szCs w:val="28"/>
          <w:lang w:eastAsia="en-US"/>
        </w:rPr>
        <w:br/>
      </w:r>
      <w:r w:rsidRPr="009E54B6">
        <w:rPr>
          <w:rFonts w:eastAsiaTheme="minorHAnsi"/>
          <w:sz w:val="28"/>
          <w:szCs w:val="28"/>
          <w:lang w:eastAsia="en-US"/>
        </w:rPr>
        <w:t>с законодательством Российской Федерации о бухгалтерском учете.</w:t>
      </w:r>
    </w:p>
    <w:p w14:paraId="53C391F4" w14:textId="7A25ABB4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Настоящий Порядок устанавливает правила ведения </w:t>
      </w:r>
      <w:r w:rsidR="00047EA7" w:rsidRPr="009E54B6">
        <w:rPr>
          <w:sz w:val="28"/>
          <w:szCs w:val="28"/>
        </w:rPr>
        <w:t xml:space="preserve">единым морским оператором северного завоза </w:t>
      </w:r>
      <w:r w:rsidRPr="009E54B6">
        <w:rPr>
          <w:sz w:val="28"/>
          <w:szCs w:val="28"/>
        </w:rPr>
        <w:t xml:space="preserve">(далее </w:t>
      </w:r>
      <w:r w:rsidR="00047EA7" w:rsidRPr="009E54B6">
        <w:rPr>
          <w:sz w:val="28"/>
          <w:szCs w:val="28"/>
        </w:rPr>
        <w:t>–</w:t>
      </w:r>
      <w:r w:rsidR="00892AB1" w:rsidRPr="009E54B6">
        <w:rPr>
          <w:sz w:val="28"/>
          <w:szCs w:val="28"/>
        </w:rPr>
        <w:t xml:space="preserve"> регулируемая организация</w:t>
      </w:r>
      <w:r w:rsidRPr="009E54B6">
        <w:rPr>
          <w:sz w:val="28"/>
          <w:szCs w:val="28"/>
        </w:rPr>
        <w:t>) раздельного учета доходов и расходов по видам деятельности</w:t>
      </w:r>
      <w:r w:rsidR="00032DD3" w:rsidRPr="009E54B6">
        <w:rPr>
          <w:sz w:val="28"/>
          <w:szCs w:val="28"/>
        </w:rPr>
        <w:t xml:space="preserve">, </w:t>
      </w:r>
      <w:r w:rsidR="00892AB1" w:rsidRPr="009E54B6">
        <w:rPr>
          <w:sz w:val="28"/>
          <w:szCs w:val="28"/>
        </w:rPr>
        <w:t>связанной с оказанием услуг регулируемой организацией</w:t>
      </w:r>
      <w:r w:rsidR="00032DD3" w:rsidRPr="009E54B6">
        <w:rPr>
          <w:sz w:val="28"/>
          <w:szCs w:val="28"/>
        </w:rPr>
        <w:t>,</w:t>
      </w:r>
      <w:r w:rsidRPr="009E54B6">
        <w:rPr>
          <w:sz w:val="28"/>
          <w:szCs w:val="28"/>
        </w:rPr>
        <w:t xml:space="preserve"> при определении фактических доходов и расходов. </w:t>
      </w:r>
    </w:p>
    <w:p w14:paraId="2F502ECD" w14:textId="10251BD3" w:rsidR="0049203E" w:rsidRPr="009E54B6" w:rsidRDefault="0049203E" w:rsidP="006B6C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0" w:name="p4"/>
      <w:bookmarkEnd w:id="10"/>
      <w:r w:rsidRPr="009E54B6">
        <w:rPr>
          <w:sz w:val="28"/>
          <w:szCs w:val="28"/>
        </w:rPr>
        <w:tab/>
      </w:r>
      <w:r w:rsidR="00300976" w:rsidRPr="009E54B6">
        <w:rPr>
          <w:sz w:val="28"/>
          <w:szCs w:val="28"/>
        </w:rPr>
        <w:t>2</w:t>
      </w:r>
      <w:r w:rsidR="003E3E6C" w:rsidRPr="009E54B6">
        <w:rPr>
          <w:sz w:val="28"/>
          <w:szCs w:val="28"/>
        </w:rPr>
        <w:t xml:space="preserve">. Доходы учитываются </w:t>
      </w:r>
      <w:r w:rsidR="00892AB1" w:rsidRPr="009E54B6">
        <w:rPr>
          <w:sz w:val="28"/>
          <w:szCs w:val="28"/>
        </w:rPr>
        <w:t xml:space="preserve">регулируемой организацией </w:t>
      </w:r>
      <w:r w:rsidR="003E3E6C" w:rsidRPr="009E54B6">
        <w:rPr>
          <w:sz w:val="28"/>
          <w:szCs w:val="28"/>
        </w:rPr>
        <w:t>в соответствии с</w:t>
      </w:r>
      <w:r w:rsidR="00300976" w:rsidRPr="009E54B6">
        <w:rPr>
          <w:sz w:val="28"/>
          <w:szCs w:val="28"/>
        </w:rPr>
        <w:t> </w:t>
      </w:r>
      <w:hyperlink r:id="rId10" w:history="1">
        <w:r w:rsidR="003E3E6C" w:rsidRPr="009E54B6">
          <w:rPr>
            <w:sz w:val="28"/>
            <w:szCs w:val="28"/>
          </w:rPr>
          <w:t>Положением</w:t>
        </w:r>
      </w:hyperlink>
      <w:r w:rsidR="003E3E6C" w:rsidRPr="009E54B6">
        <w:rPr>
          <w:sz w:val="28"/>
          <w:szCs w:val="28"/>
        </w:rPr>
        <w:t xml:space="preserve"> по бухгалтерскому учету </w:t>
      </w:r>
      <w:r w:rsidR="00047EA7" w:rsidRPr="009E54B6">
        <w:rPr>
          <w:sz w:val="28"/>
          <w:szCs w:val="28"/>
        </w:rPr>
        <w:t>«</w:t>
      </w:r>
      <w:r w:rsidR="003E3E6C" w:rsidRPr="009E54B6">
        <w:rPr>
          <w:sz w:val="28"/>
          <w:szCs w:val="28"/>
        </w:rPr>
        <w:t>Доходы организации</w:t>
      </w:r>
      <w:r w:rsidR="00047EA7" w:rsidRPr="009E54B6">
        <w:rPr>
          <w:sz w:val="28"/>
          <w:szCs w:val="28"/>
        </w:rPr>
        <w:t>»</w:t>
      </w:r>
      <w:r w:rsidR="003E3E6C" w:rsidRPr="009E54B6">
        <w:rPr>
          <w:sz w:val="28"/>
          <w:szCs w:val="28"/>
        </w:rPr>
        <w:t xml:space="preserve"> ПБУ 9/99, утвержденным приказом Мин</w:t>
      </w:r>
      <w:r w:rsidR="00E9138C" w:rsidRPr="009E54B6">
        <w:rPr>
          <w:sz w:val="28"/>
          <w:szCs w:val="28"/>
        </w:rPr>
        <w:t>истерства финансов Российской Федерации</w:t>
      </w:r>
      <w:r w:rsidR="003E3E6C" w:rsidRPr="009E54B6">
        <w:rPr>
          <w:sz w:val="28"/>
          <w:szCs w:val="28"/>
        </w:rPr>
        <w:t xml:space="preserve"> от 6 мая 1999 г. </w:t>
      </w:r>
      <w:r w:rsidR="00047EA7" w:rsidRPr="009E54B6">
        <w:rPr>
          <w:sz w:val="28"/>
          <w:szCs w:val="28"/>
        </w:rPr>
        <w:t>№</w:t>
      </w:r>
      <w:r w:rsidR="003E3E6C" w:rsidRPr="009E54B6">
        <w:rPr>
          <w:sz w:val="28"/>
          <w:szCs w:val="28"/>
        </w:rPr>
        <w:t xml:space="preserve"> 32н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(</w:t>
      </w:r>
      <w:r w:rsidR="00752D0B" w:rsidRPr="009E54B6">
        <w:rPr>
          <w:rFonts w:eastAsiaTheme="minorHAnsi"/>
          <w:sz w:val="28"/>
          <w:szCs w:val="28"/>
          <w:lang w:eastAsia="en-US"/>
        </w:rPr>
        <w:t>з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31 мая 1999 г., регистрационный № 1791, с изменениями, внесенными приказами Минфина России от 30 марта 2001 г. № 27н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4 мая 2001 г., регистрационный № 2693), от 18 сентября 2006 г. № 116н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24 октября 2006 г., регистрационный № 8397), от 27 ноября 2006 г. № 156н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28 декабря 2006 г., регистрационный № 8698), от 25 октября 2010 г. № 132н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25 ноября 2010 г., регистрационный № 19048), от 8 ноября 2010 г. № 144н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1 декабря 2010 г., регистрационный № 19088), от 27 апреля 2012 г. № 55н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20 июня 2012 г., регистрационный № 24643), от 6 апреля 2015 г. № 57н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30 апреля 2015 г., регистрационный № 37103), от 27 ноября 2020 г. № 287н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6B6C9A" w:rsidRPr="009E54B6">
        <w:rPr>
          <w:rFonts w:eastAsiaTheme="minorHAnsi"/>
          <w:sz w:val="28"/>
          <w:szCs w:val="28"/>
          <w:lang w:eastAsia="en-US"/>
        </w:rPr>
        <w:t xml:space="preserve"> 16 февраля 2021 г., регистрационный № 62516)</w:t>
      </w:r>
      <w:r w:rsidR="00E7444F" w:rsidRPr="009E54B6">
        <w:rPr>
          <w:sz w:val="28"/>
          <w:szCs w:val="28"/>
        </w:rPr>
        <w:t>.</w:t>
      </w:r>
    </w:p>
    <w:p w14:paraId="0F2B6204" w14:textId="0F4DB366" w:rsidR="003E3E6C" w:rsidRPr="009E54B6" w:rsidRDefault="0049203E" w:rsidP="0049203E">
      <w:pPr>
        <w:jc w:val="both"/>
        <w:rPr>
          <w:sz w:val="28"/>
          <w:szCs w:val="28"/>
        </w:rPr>
      </w:pPr>
      <w:r w:rsidRPr="009E54B6">
        <w:rPr>
          <w:sz w:val="28"/>
          <w:szCs w:val="28"/>
        </w:rPr>
        <w:tab/>
      </w:r>
      <w:r w:rsidR="00300976" w:rsidRPr="009E54B6">
        <w:rPr>
          <w:sz w:val="28"/>
          <w:szCs w:val="28"/>
        </w:rPr>
        <w:t>3</w:t>
      </w:r>
      <w:r w:rsidR="003E3E6C" w:rsidRPr="009E54B6">
        <w:rPr>
          <w:sz w:val="28"/>
          <w:szCs w:val="28"/>
        </w:rPr>
        <w:t>. В целях обеспечения раздельного учета доходов в составе доходов от</w:t>
      </w:r>
      <w:r w:rsidR="00300976" w:rsidRPr="009E54B6">
        <w:rPr>
          <w:sz w:val="28"/>
          <w:szCs w:val="28"/>
        </w:rPr>
        <w:t> </w:t>
      </w:r>
      <w:r w:rsidR="003E3E6C" w:rsidRPr="009E54B6">
        <w:rPr>
          <w:sz w:val="28"/>
          <w:szCs w:val="28"/>
        </w:rPr>
        <w:t xml:space="preserve">обычных видов деятельности выделяются доходы, получаемые </w:t>
      </w:r>
      <w:r w:rsidR="009B207A" w:rsidRPr="009E54B6">
        <w:rPr>
          <w:sz w:val="28"/>
          <w:szCs w:val="28"/>
        </w:rPr>
        <w:t xml:space="preserve">регулируемой организацией </w:t>
      </w:r>
      <w:r w:rsidR="003E3E6C" w:rsidRPr="009E54B6">
        <w:rPr>
          <w:sz w:val="28"/>
          <w:szCs w:val="28"/>
        </w:rPr>
        <w:t xml:space="preserve">при оказании </w:t>
      </w:r>
      <w:r w:rsidR="00892AB1" w:rsidRPr="009E54B6">
        <w:rPr>
          <w:sz w:val="28"/>
          <w:szCs w:val="28"/>
        </w:rPr>
        <w:t xml:space="preserve">услуг, предоставляемых в рамках осуществления </w:t>
      </w:r>
      <w:r w:rsidR="00892AB1" w:rsidRPr="009E54B6">
        <w:rPr>
          <w:sz w:val="28"/>
          <w:szCs w:val="28"/>
        </w:rPr>
        <w:lastRenderedPageBreak/>
        <w:t xml:space="preserve">регулярных каботажных перевозок грузов северного завоза между </w:t>
      </w:r>
      <w:r w:rsidR="009B207A" w:rsidRPr="009E54B6">
        <w:rPr>
          <w:sz w:val="28"/>
          <w:szCs w:val="28"/>
        </w:rPr>
        <w:t>морскими</w:t>
      </w:r>
      <w:r w:rsidR="00892AB1" w:rsidRPr="009E54B6">
        <w:rPr>
          <w:sz w:val="28"/>
          <w:szCs w:val="28"/>
        </w:rPr>
        <w:t xml:space="preserve"> портами </w:t>
      </w:r>
      <w:r w:rsidR="009B207A" w:rsidRPr="009E54B6">
        <w:rPr>
          <w:sz w:val="28"/>
          <w:szCs w:val="28"/>
        </w:rPr>
        <w:t xml:space="preserve">(далее – </w:t>
      </w:r>
      <w:r w:rsidR="003E3E6C" w:rsidRPr="009E54B6">
        <w:rPr>
          <w:sz w:val="28"/>
          <w:szCs w:val="28"/>
        </w:rPr>
        <w:t>регулируем</w:t>
      </w:r>
      <w:r w:rsidR="009B207A" w:rsidRPr="009E54B6">
        <w:rPr>
          <w:sz w:val="28"/>
          <w:szCs w:val="28"/>
        </w:rPr>
        <w:t xml:space="preserve">ые </w:t>
      </w:r>
      <w:r w:rsidR="00AD2AB6" w:rsidRPr="009E54B6">
        <w:rPr>
          <w:sz w:val="28"/>
          <w:szCs w:val="28"/>
        </w:rPr>
        <w:t>услуги</w:t>
      </w:r>
      <w:r w:rsidR="009B207A" w:rsidRPr="009E54B6">
        <w:rPr>
          <w:sz w:val="28"/>
          <w:szCs w:val="28"/>
        </w:rPr>
        <w:t>),</w:t>
      </w:r>
      <w:r w:rsidR="00AD2AB6" w:rsidRPr="009E54B6">
        <w:rPr>
          <w:sz w:val="28"/>
          <w:szCs w:val="28"/>
        </w:rPr>
        <w:t xml:space="preserve"> </w:t>
      </w:r>
      <w:r w:rsidR="003E3E6C" w:rsidRPr="009E54B6">
        <w:rPr>
          <w:sz w:val="28"/>
          <w:szCs w:val="28"/>
        </w:rPr>
        <w:t xml:space="preserve">и нерегулируемых услуг. </w:t>
      </w:r>
    </w:p>
    <w:p w14:paraId="3E70A701" w14:textId="2D0A80BB" w:rsidR="00752D0B" w:rsidRPr="009E54B6" w:rsidRDefault="0049203E" w:rsidP="00752D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54B6">
        <w:rPr>
          <w:sz w:val="28"/>
          <w:szCs w:val="28"/>
        </w:rPr>
        <w:tab/>
      </w:r>
      <w:r w:rsidR="00300976" w:rsidRPr="009E54B6">
        <w:rPr>
          <w:sz w:val="28"/>
          <w:szCs w:val="28"/>
        </w:rPr>
        <w:t>4</w:t>
      </w:r>
      <w:r w:rsidR="003E3E6C" w:rsidRPr="009E54B6">
        <w:rPr>
          <w:sz w:val="28"/>
          <w:szCs w:val="28"/>
        </w:rPr>
        <w:t xml:space="preserve">. Расходы учитываются </w:t>
      </w:r>
      <w:r w:rsidR="002B2192" w:rsidRPr="009E54B6">
        <w:rPr>
          <w:sz w:val="28"/>
          <w:szCs w:val="28"/>
        </w:rPr>
        <w:t>регулируемой организацией</w:t>
      </w:r>
      <w:r w:rsidR="003E3E6C" w:rsidRPr="009E54B6">
        <w:rPr>
          <w:sz w:val="28"/>
          <w:szCs w:val="28"/>
        </w:rPr>
        <w:t xml:space="preserve"> в соответствии </w:t>
      </w:r>
      <w:r w:rsidR="002B2192" w:rsidRPr="009E54B6">
        <w:rPr>
          <w:sz w:val="28"/>
          <w:szCs w:val="28"/>
        </w:rPr>
        <w:br/>
      </w:r>
      <w:r w:rsidR="003E3E6C" w:rsidRPr="009E54B6">
        <w:rPr>
          <w:sz w:val="28"/>
          <w:szCs w:val="28"/>
        </w:rPr>
        <w:t xml:space="preserve">с </w:t>
      </w:r>
      <w:hyperlink r:id="rId11" w:history="1">
        <w:r w:rsidR="003E3E6C" w:rsidRPr="009E54B6">
          <w:rPr>
            <w:sz w:val="28"/>
            <w:szCs w:val="28"/>
          </w:rPr>
          <w:t>Положением</w:t>
        </w:r>
      </w:hyperlink>
      <w:r w:rsidR="003E3E6C" w:rsidRPr="009E54B6">
        <w:rPr>
          <w:sz w:val="28"/>
          <w:szCs w:val="28"/>
        </w:rPr>
        <w:t xml:space="preserve"> по бухгалтерскому учету </w:t>
      </w:r>
      <w:r w:rsidR="00047EA7" w:rsidRPr="009E54B6">
        <w:rPr>
          <w:sz w:val="28"/>
          <w:szCs w:val="28"/>
        </w:rPr>
        <w:t>«</w:t>
      </w:r>
      <w:r w:rsidR="003E3E6C" w:rsidRPr="009E54B6">
        <w:rPr>
          <w:sz w:val="28"/>
          <w:szCs w:val="28"/>
        </w:rPr>
        <w:t>Расходы организации</w:t>
      </w:r>
      <w:r w:rsidR="00047EA7" w:rsidRPr="009E54B6">
        <w:rPr>
          <w:sz w:val="28"/>
          <w:szCs w:val="28"/>
        </w:rPr>
        <w:t>»</w:t>
      </w:r>
      <w:r w:rsidR="003E3E6C" w:rsidRPr="009E54B6">
        <w:rPr>
          <w:sz w:val="28"/>
          <w:szCs w:val="28"/>
        </w:rPr>
        <w:t xml:space="preserve"> ПБУ 10/99, утвержденным приказом </w:t>
      </w:r>
      <w:r w:rsidR="006B6C9A" w:rsidRPr="009E54B6">
        <w:rPr>
          <w:sz w:val="28"/>
          <w:szCs w:val="28"/>
        </w:rPr>
        <w:t>Мин</w:t>
      </w:r>
      <w:r w:rsidR="00E9138C" w:rsidRPr="009E54B6">
        <w:rPr>
          <w:sz w:val="28"/>
          <w:szCs w:val="28"/>
        </w:rPr>
        <w:t>истерства финансов Российской Федерации</w:t>
      </w:r>
      <w:r w:rsidR="003E3E6C" w:rsidRPr="009E54B6">
        <w:rPr>
          <w:sz w:val="28"/>
          <w:szCs w:val="28"/>
        </w:rPr>
        <w:t xml:space="preserve"> от 6 мая 1999 г. </w:t>
      </w:r>
      <w:r w:rsidR="00047EA7" w:rsidRPr="009E54B6">
        <w:rPr>
          <w:sz w:val="28"/>
          <w:szCs w:val="28"/>
        </w:rPr>
        <w:t>№</w:t>
      </w:r>
      <w:r w:rsidR="003E3E6C" w:rsidRPr="009E54B6">
        <w:rPr>
          <w:sz w:val="28"/>
          <w:szCs w:val="28"/>
        </w:rPr>
        <w:t xml:space="preserve"> 33н</w:t>
      </w:r>
      <w:r w:rsidR="00752D0B" w:rsidRPr="009E54B6">
        <w:rPr>
          <w:sz w:val="28"/>
          <w:szCs w:val="28"/>
        </w:rPr>
        <w:t xml:space="preserve"> </w:t>
      </w:r>
      <w:r w:rsidR="00593411" w:rsidRPr="009E54B6">
        <w:rPr>
          <w:sz w:val="28"/>
          <w:szCs w:val="28"/>
        </w:rPr>
        <w:t>(з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</w:t>
      </w:r>
      <w:r w:rsidR="00E9138C" w:rsidRPr="009E54B6">
        <w:rPr>
          <w:rFonts w:eastAsiaTheme="minorHAnsi"/>
          <w:sz w:val="28"/>
          <w:szCs w:val="28"/>
          <w:lang w:eastAsia="en-US"/>
        </w:rPr>
        <w:br/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31 мая 1999 г., регистрационный № 1790, с изменениями, внесенными приказами Минфина России от 30 марта 2001 г. № 27н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4 мая 2001 г., регистрационный № 2693), </w:t>
      </w:r>
      <w:r w:rsidR="00E9138C" w:rsidRPr="009E54B6">
        <w:rPr>
          <w:rFonts w:eastAsiaTheme="minorHAnsi"/>
          <w:sz w:val="28"/>
          <w:szCs w:val="28"/>
          <w:lang w:eastAsia="en-US"/>
        </w:rPr>
        <w:br/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от 18 сентября 2006 г. № 116н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24 октября 2006 г., регистрационный № 8397), от 27 ноября 2006 г. № 156н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28 декабря 2006 г., регистрационный № 8698), от 25 октября 2010 г. № 132н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25 ноября 2010 г., регистрационный № 19048), от 8 ноября 2010 г. № 144н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1 декабря 2010 г., регистрационный № 19088), от 27 апреля </w:t>
      </w:r>
      <w:r w:rsidR="00593411" w:rsidRPr="009E54B6">
        <w:rPr>
          <w:rFonts w:eastAsiaTheme="minorHAnsi"/>
          <w:sz w:val="28"/>
          <w:szCs w:val="28"/>
          <w:lang w:eastAsia="en-US"/>
        </w:rPr>
        <w:br/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2012 г. № 55н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</w:t>
      </w:r>
      <w:r w:rsidR="00E9138C" w:rsidRPr="009E54B6">
        <w:rPr>
          <w:rFonts w:eastAsiaTheme="minorHAnsi"/>
          <w:sz w:val="28"/>
          <w:szCs w:val="28"/>
          <w:lang w:eastAsia="en-US"/>
        </w:rPr>
        <w:br/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20 июня 2012 г., регистрационный № 24643), от 6 апреля 2015 г. № 57н (зарегистрирован </w:t>
      </w:r>
      <w:r w:rsidR="00E9138C" w:rsidRPr="009E54B6">
        <w:rPr>
          <w:rFonts w:eastAsiaTheme="minorHAnsi"/>
          <w:sz w:val="28"/>
          <w:szCs w:val="28"/>
          <w:lang w:eastAsia="en-US"/>
        </w:rPr>
        <w:t>Министерством юстиции Российской Федерации</w:t>
      </w:r>
      <w:r w:rsidR="00752D0B" w:rsidRPr="009E54B6">
        <w:rPr>
          <w:rFonts w:eastAsiaTheme="minorHAnsi"/>
          <w:sz w:val="28"/>
          <w:szCs w:val="28"/>
          <w:lang w:eastAsia="en-US"/>
        </w:rPr>
        <w:t xml:space="preserve"> 30 апреля 2015 г., регистрационный № 37103).</w:t>
      </w:r>
    </w:p>
    <w:p w14:paraId="3E495C27" w14:textId="7C51596F" w:rsidR="003E3E6C" w:rsidRPr="009E54B6" w:rsidRDefault="0049203E" w:rsidP="0049203E">
      <w:pPr>
        <w:jc w:val="both"/>
        <w:rPr>
          <w:sz w:val="28"/>
          <w:szCs w:val="28"/>
        </w:rPr>
      </w:pPr>
      <w:r w:rsidRPr="009E54B6">
        <w:rPr>
          <w:sz w:val="28"/>
          <w:szCs w:val="28"/>
        </w:rPr>
        <w:tab/>
      </w:r>
      <w:r w:rsidR="00300976" w:rsidRPr="009E54B6">
        <w:rPr>
          <w:sz w:val="28"/>
          <w:szCs w:val="28"/>
        </w:rPr>
        <w:t>5</w:t>
      </w:r>
      <w:r w:rsidR="003E3E6C" w:rsidRPr="009E54B6">
        <w:rPr>
          <w:sz w:val="28"/>
          <w:szCs w:val="28"/>
        </w:rPr>
        <w:t xml:space="preserve">. При организации учета расходов по статьям затрат перечень статей затрат определяется </w:t>
      </w:r>
      <w:r w:rsidR="002B2192" w:rsidRPr="009E54B6">
        <w:rPr>
          <w:sz w:val="28"/>
          <w:szCs w:val="28"/>
        </w:rPr>
        <w:t xml:space="preserve">регулируемой организацией </w:t>
      </w:r>
      <w:r w:rsidR="003E3E6C" w:rsidRPr="009E54B6">
        <w:rPr>
          <w:sz w:val="28"/>
          <w:szCs w:val="28"/>
        </w:rPr>
        <w:t xml:space="preserve">исходя из специфики </w:t>
      </w:r>
      <w:proofErr w:type="gramStart"/>
      <w:r w:rsidR="003E3E6C" w:rsidRPr="009E54B6">
        <w:rPr>
          <w:sz w:val="28"/>
          <w:szCs w:val="28"/>
        </w:rPr>
        <w:t>осуществляемой</w:t>
      </w:r>
      <w:r w:rsidR="005177CB" w:rsidRPr="009E54B6">
        <w:rPr>
          <w:sz w:val="28"/>
          <w:szCs w:val="28"/>
        </w:rPr>
        <w:t xml:space="preserve"> </w:t>
      </w:r>
      <w:r w:rsidR="003E3E6C" w:rsidRPr="009E54B6">
        <w:rPr>
          <w:sz w:val="28"/>
          <w:szCs w:val="28"/>
        </w:rPr>
        <w:t xml:space="preserve"> </w:t>
      </w:r>
      <w:r w:rsidR="005177CB" w:rsidRPr="009E54B6">
        <w:rPr>
          <w:sz w:val="28"/>
          <w:szCs w:val="28"/>
        </w:rPr>
        <w:t>ею</w:t>
      </w:r>
      <w:proofErr w:type="gramEnd"/>
      <w:r w:rsidR="005177CB" w:rsidRPr="009E54B6">
        <w:rPr>
          <w:sz w:val="28"/>
          <w:szCs w:val="28"/>
        </w:rPr>
        <w:t xml:space="preserve"> </w:t>
      </w:r>
      <w:r w:rsidR="003E3E6C" w:rsidRPr="009E54B6">
        <w:rPr>
          <w:sz w:val="28"/>
          <w:szCs w:val="28"/>
        </w:rPr>
        <w:t xml:space="preserve">деятельности, </w:t>
      </w:r>
      <w:r w:rsidR="005177CB" w:rsidRPr="009E54B6">
        <w:rPr>
          <w:sz w:val="28"/>
          <w:szCs w:val="28"/>
        </w:rPr>
        <w:t xml:space="preserve">ее </w:t>
      </w:r>
      <w:r w:rsidR="003E3E6C" w:rsidRPr="009E54B6">
        <w:rPr>
          <w:sz w:val="28"/>
          <w:szCs w:val="28"/>
        </w:rPr>
        <w:t xml:space="preserve">организационной структуры, распределения функциональных обязанностей между </w:t>
      </w:r>
      <w:r w:rsidR="005177CB" w:rsidRPr="009E54B6">
        <w:rPr>
          <w:sz w:val="28"/>
          <w:szCs w:val="28"/>
        </w:rPr>
        <w:t xml:space="preserve">ее </w:t>
      </w:r>
      <w:r w:rsidR="003E3E6C" w:rsidRPr="009E54B6">
        <w:rPr>
          <w:sz w:val="28"/>
          <w:szCs w:val="28"/>
        </w:rPr>
        <w:t xml:space="preserve">подразделениями и работниками. </w:t>
      </w:r>
    </w:p>
    <w:p w14:paraId="1F611B63" w14:textId="4F070F50" w:rsidR="003E3E6C" w:rsidRPr="009E54B6" w:rsidRDefault="00300976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6</w:t>
      </w:r>
      <w:r w:rsidR="003E3E6C" w:rsidRPr="009E54B6">
        <w:rPr>
          <w:sz w:val="28"/>
          <w:szCs w:val="28"/>
        </w:rPr>
        <w:t xml:space="preserve">. Учет расходов организуется </w:t>
      </w:r>
      <w:r w:rsidR="002B2192" w:rsidRPr="009E54B6">
        <w:rPr>
          <w:sz w:val="28"/>
          <w:szCs w:val="28"/>
        </w:rPr>
        <w:t xml:space="preserve">регулируемой организацией </w:t>
      </w:r>
      <w:r w:rsidR="003E3E6C" w:rsidRPr="009E54B6">
        <w:rPr>
          <w:sz w:val="28"/>
          <w:szCs w:val="28"/>
        </w:rPr>
        <w:t xml:space="preserve">по основному, вспомогательному производствам, общепроизводственным и общехозяйственным расходам. </w:t>
      </w:r>
    </w:p>
    <w:p w14:paraId="66DA5CF8" w14:textId="5CE35FB4" w:rsidR="004E16B8" w:rsidRPr="009E54B6" w:rsidRDefault="00300976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7</w:t>
      </w:r>
      <w:r w:rsidR="00F12B2A" w:rsidRPr="009E54B6">
        <w:rPr>
          <w:sz w:val="28"/>
          <w:szCs w:val="28"/>
        </w:rPr>
        <w:t xml:space="preserve">. К расходам основного производства относятся затраты, непосредственно обусловленные процессами оказания </w:t>
      </w:r>
      <w:r w:rsidR="00415E2A" w:rsidRPr="009E54B6">
        <w:rPr>
          <w:sz w:val="28"/>
          <w:szCs w:val="28"/>
        </w:rPr>
        <w:t xml:space="preserve">регулируемых услуг. </w:t>
      </w:r>
    </w:p>
    <w:p w14:paraId="3D6E0056" w14:textId="622D7E64" w:rsidR="004E16B8" w:rsidRPr="009E54B6" w:rsidRDefault="004E16B8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К расходам по оказанию регулируемых услуг относятся: </w:t>
      </w:r>
    </w:p>
    <w:p w14:paraId="400FB092" w14:textId="77777777" w:rsidR="004E16B8" w:rsidRPr="009E54B6" w:rsidRDefault="004E16B8" w:rsidP="0049203E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расходы по содержанию и эксплуатации судов, используемых в рамках осуществления регулярных каботажных перевозок грузов северного завоза, а также расходы по обеспечению работы служб и подразделений, непосредственно осуществляющих их содержание и эксплуатацию; </w:t>
      </w:r>
    </w:p>
    <w:p w14:paraId="34F595E6" w14:textId="77777777" w:rsidR="004E16B8" w:rsidRPr="009E54B6" w:rsidRDefault="004E16B8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расходы, связанные с обеспечением навигации в рамках осуществления регулярных каботажных перевозок грузов северного завоза между морскими портами, в том числе оплата работ сторонних организаций. </w:t>
      </w:r>
    </w:p>
    <w:p w14:paraId="180961E2" w14:textId="357E501E" w:rsidR="00F12B2A" w:rsidRPr="009E54B6" w:rsidRDefault="00300976" w:rsidP="0049203E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8</w:t>
      </w:r>
      <w:r w:rsidR="00F12B2A" w:rsidRPr="009E54B6">
        <w:rPr>
          <w:sz w:val="28"/>
          <w:szCs w:val="28"/>
        </w:rPr>
        <w:t>. К расходам вспомогательных производств относятся затраты подразделений и</w:t>
      </w:r>
      <w:r w:rsidRPr="009E54B6">
        <w:rPr>
          <w:sz w:val="28"/>
          <w:szCs w:val="28"/>
        </w:rPr>
        <w:t> </w:t>
      </w:r>
      <w:r w:rsidR="00F12B2A" w:rsidRPr="009E54B6">
        <w:rPr>
          <w:sz w:val="28"/>
          <w:szCs w:val="28"/>
        </w:rPr>
        <w:t xml:space="preserve">объектов, оказывающих услуги основным, вспомогательным и административно-хозяйственным подразделениям. В частности, к расходам вспомогательных производств относятся расходы ремонтно-механических мастерских, узлов связи, отделов материально-технического снабжения, информационно-вычислительных центров, объектов энергетического хозяйства, товарно-транспортных контор </w:t>
      </w:r>
      <w:r w:rsidR="00415E2A" w:rsidRPr="009E54B6">
        <w:rPr>
          <w:sz w:val="28"/>
          <w:szCs w:val="28"/>
        </w:rPr>
        <w:br/>
      </w:r>
      <w:r w:rsidR="00F12B2A" w:rsidRPr="009E54B6">
        <w:rPr>
          <w:sz w:val="28"/>
          <w:szCs w:val="28"/>
        </w:rPr>
        <w:t>и</w:t>
      </w:r>
      <w:r w:rsidR="00102CCF" w:rsidRPr="009E54B6">
        <w:rPr>
          <w:sz w:val="28"/>
          <w:szCs w:val="28"/>
        </w:rPr>
        <w:t xml:space="preserve"> другие</w:t>
      </w:r>
      <w:r w:rsidR="00F12B2A" w:rsidRPr="009E54B6">
        <w:rPr>
          <w:sz w:val="28"/>
          <w:szCs w:val="28"/>
        </w:rPr>
        <w:t xml:space="preserve">. </w:t>
      </w:r>
    </w:p>
    <w:p w14:paraId="3AFCECC6" w14:textId="744D11A2" w:rsidR="00F12B2A" w:rsidRPr="009E54B6" w:rsidRDefault="00300976" w:rsidP="0049203E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lastRenderedPageBreak/>
        <w:t>9</w:t>
      </w:r>
      <w:r w:rsidR="00F12B2A" w:rsidRPr="009E54B6">
        <w:rPr>
          <w:sz w:val="28"/>
          <w:szCs w:val="28"/>
        </w:rPr>
        <w:t xml:space="preserve">. К общепроизводственным расходам относятся отдельные виды затрат </w:t>
      </w:r>
      <w:r w:rsidRPr="009E54B6">
        <w:rPr>
          <w:sz w:val="28"/>
          <w:szCs w:val="28"/>
        </w:rPr>
        <w:br/>
      </w:r>
      <w:r w:rsidR="00F12B2A" w:rsidRPr="009E54B6">
        <w:rPr>
          <w:sz w:val="28"/>
          <w:szCs w:val="28"/>
        </w:rPr>
        <w:t>по обслуживанию основного и вспомогательных производств, в частности, содержание и эксплуатация зданий и помещений общепроизводственного назначения, коммунальные расходы, расходы по страхованию производственных объектов (если они не учитываются в расходах основного производства)</w:t>
      </w:r>
      <w:r w:rsidR="00102CCF" w:rsidRPr="009E54B6">
        <w:rPr>
          <w:sz w:val="28"/>
          <w:szCs w:val="28"/>
        </w:rPr>
        <w:t xml:space="preserve"> и другие.</w:t>
      </w:r>
    </w:p>
    <w:p w14:paraId="14144152" w14:textId="61B516FA" w:rsidR="00F12B2A" w:rsidRPr="009E54B6" w:rsidRDefault="00F12B2A" w:rsidP="0049203E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0</w:t>
      </w:r>
      <w:r w:rsidRPr="009E54B6">
        <w:rPr>
          <w:sz w:val="28"/>
          <w:szCs w:val="28"/>
        </w:rPr>
        <w:t>. К общехозяйственным расходам относятся затраты по содержанию управленческого персонала, содержанию имущества, используемого в</w:t>
      </w:r>
      <w:r w:rsidR="00300976" w:rsidRPr="009E54B6">
        <w:rPr>
          <w:sz w:val="28"/>
          <w:szCs w:val="28"/>
        </w:rPr>
        <w:t> </w:t>
      </w:r>
      <w:r w:rsidRPr="009E54B6">
        <w:rPr>
          <w:sz w:val="28"/>
          <w:szCs w:val="28"/>
        </w:rPr>
        <w:t>управленческих целях, отдельные виды налогов и неналоговых платежей, представительские</w:t>
      </w:r>
      <w:r w:rsidR="00102CCF" w:rsidRPr="009E54B6">
        <w:rPr>
          <w:sz w:val="28"/>
          <w:szCs w:val="28"/>
        </w:rPr>
        <w:t>,</w:t>
      </w:r>
      <w:r w:rsidRPr="009E54B6">
        <w:rPr>
          <w:sz w:val="28"/>
          <w:szCs w:val="28"/>
        </w:rPr>
        <w:t xml:space="preserve"> рекламные расходы</w:t>
      </w:r>
      <w:r w:rsidR="00102CCF" w:rsidRPr="009E54B6">
        <w:rPr>
          <w:sz w:val="28"/>
          <w:szCs w:val="28"/>
        </w:rPr>
        <w:t xml:space="preserve"> и другие.</w:t>
      </w:r>
    </w:p>
    <w:p w14:paraId="6B6468EC" w14:textId="490100D0" w:rsidR="003E3E6C" w:rsidRPr="009E54B6" w:rsidRDefault="00F46DD9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1</w:t>
      </w:r>
      <w:r w:rsidRPr="009E54B6">
        <w:rPr>
          <w:sz w:val="28"/>
          <w:szCs w:val="28"/>
        </w:rPr>
        <w:t xml:space="preserve">. </w:t>
      </w:r>
      <w:r w:rsidR="003E3E6C" w:rsidRPr="009E54B6">
        <w:rPr>
          <w:sz w:val="28"/>
          <w:szCs w:val="28"/>
        </w:rPr>
        <w:t>Группировка и учет затрат осуществляются по местам их возникновения, в</w:t>
      </w:r>
      <w:r w:rsidR="00300976" w:rsidRPr="009E54B6">
        <w:rPr>
          <w:sz w:val="28"/>
          <w:szCs w:val="28"/>
        </w:rPr>
        <w:t> </w:t>
      </w:r>
      <w:r w:rsidR="003E3E6C" w:rsidRPr="009E54B6">
        <w:rPr>
          <w:sz w:val="28"/>
          <w:szCs w:val="28"/>
        </w:rPr>
        <w:t xml:space="preserve">качестве которых принимаются: </w:t>
      </w:r>
    </w:p>
    <w:p w14:paraId="061A1C46" w14:textId="7777777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структурные подразделения (службы, отделы, экипажи судов, группы работников, осуществляющих на систематической основе определенные производственные функции); </w:t>
      </w:r>
    </w:p>
    <w:p w14:paraId="32BB6AB2" w14:textId="7777777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объекты или группы имущественных объектов (суда, иные объекты, используемые при оказании услуг). </w:t>
      </w:r>
    </w:p>
    <w:p w14:paraId="5AF8EA28" w14:textId="4406781F" w:rsidR="003E3E6C" w:rsidRPr="009E54B6" w:rsidRDefault="00415E2A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Регулируемая организация </w:t>
      </w:r>
      <w:r w:rsidR="003E3E6C" w:rsidRPr="009E54B6">
        <w:rPr>
          <w:sz w:val="28"/>
          <w:szCs w:val="28"/>
        </w:rPr>
        <w:t>определя</w:t>
      </w:r>
      <w:r w:rsidR="00E7444F" w:rsidRPr="009E54B6">
        <w:rPr>
          <w:sz w:val="28"/>
          <w:szCs w:val="28"/>
        </w:rPr>
        <w:t>е</w:t>
      </w:r>
      <w:r w:rsidR="003E3E6C" w:rsidRPr="009E54B6">
        <w:rPr>
          <w:sz w:val="28"/>
          <w:szCs w:val="28"/>
        </w:rPr>
        <w:t>т мест</w:t>
      </w:r>
      <w:r w:rsidR="00D31C88" w:rsidRPr="009E54B6">
        <w:rPr>
          <w:sz w:val="28"/>
          <w:szCs w:val="28"/>
        </w:rPr>
        <w:t>а</w:t>
      </w:r>
      <w:r w:rsidR="003E3E6C" w:rsidRPr="009E54B6">
        <w:rPr>
          <w:sz w:val="28"/>
          <w:szCs w:val="28"/>
        </w:rPr>
        <w:t xml:space="preserve"> возникновения затрат, по</w:t>
      </w:r>
      <w:r w:rsidR="00300976" w:rsidRPr="009E54B6">
        <w:rPr>
          <w:sz w:val="28"/>
          <w:szCs w:val="28"/>
        </w:rPr>
        <w:t> </w:t>
      </w:r>
      <w:r w:rsidR="003E3E6C" w:rsidRPr="009E54B6">
        <w:rPr>
          <w:sz w:val="28"/>
          <w:szCs w:val="28"/>
        </w:rPr>
        <w:t>которым организу</w:t>
      </w:r>
      <w:r w:rsidR="006B6C9A" w:rsidRPr="009E54B6">
        <w:rPr>
          <w:sz w:val="28"/>
          <w:szCs w:val="28"/>
        </w:rPr>
        <w:t>е</w:t>
      </w:r>
      <w:r w:rsidR="003E3E6C" w:rsidRPr="009E54B6">
        <w:rPr>
          <w:sz w:val="28"/>
          <w:szCs w:val="28"/>
        </w:rPr>
        <w:t xml:space="preserve">т учет затрат основного и вспомогательного производств, общепроизводственных и общехозяйственных расходов, исходя из осуществляемой деятельности, состава имущества, организационной структуры, распределения функциональных обязанностей между подразделениями и работниками. </w:t>
      </w:r>
    </w:p>
    <w:p w14:paraId="037A85E5" w14:textId="691AB77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2</w:t>
      </w:r>
      <w:r w:rsidR="004E16B8" w:rsidRPr="009E54B6">
        <w:rPr>
          <w:sz w:val="28"/>
          <w:szCs w:val="28"/>
        </w:rPr>
        <w:t>.</w:t>
      </w:r>
      <w:r w:rsidRPr="009E54B6">
        <w:rPr>
          <w:sz w:val="28"/>
          <w:szCs w:val="28"/>
        </w:rPr>
        <w:t xml:space="preserve"> Определение полной себестоимости </w:t>
      </w:r>
      <w:r w:rsidR="00D92179" w:rsidRPr="009E54B6">
        <w:rPr>
          <w:sz w:val="28"/>
          <w:szCs w:val="28"/>
        </w:rPr>
        <w:t xml:space="preserve">регулируемых услуг </w:t>
      </w:r>
      <w:r w:rsidRPr="009E54B6">
        <w:rPr>
          <w:sz w:val="28"/>
          <w:szCs w:val="28"/>
        </w:rPr>
        <w:t xml:space="preserve">производится поэтапно: </w:t>
      </w:r>
    </w:p>
    <w:p w14:paraId="0E6F615C" w14:textId="7777777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на первом этапе формируются расходы основного, вспомогательного производств, общепроизводственные и общехозяйственные расходы по местам возникновения затрат; </w:t>
      </w:r>
    </w:p>
    <w:p w14:paraId="61F6BE9E" w14:textId="1A96BE1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на втором этапе расходы вспомогательного производства </w:t>
      </w:r>
      <w:r w:rsidR="00300976" w:rsidRPr="009E54B6">
        <w:rPr>
          <w:sz w:val="28"/>
          <w:szCs w:val="28"/>
        </w:rPr>
        <w:br/>
      </w:r>
      <w:r w:rsidRPr="009E54B6">
        <w:rPr>
          <w:sz w:val="28"/>
          <w:szCs w:val="28"/>
        </w:rPr>
        <w:t>и общепроизводственные расходы распределяются по местам возникновения затрат основного производства. При этом субъект регулирования самостоятельно определяет обоснованные способы распределения указанных расходов</w:t>
      </w:r>
      <w:r w:rsidR="00F46DD9" w:rsidRPr="009E54B6">
        <w:rPr>
          <w:sz w:val="28"/>
          <w:szCs w:val="28"/>
        </w:rPr>
        <w:t>.</w:t>
      </w:r>
      <w:r w:rsidRPr="009E54B6">
        <w:rPr>
          <w:sz w:val="28"/>
          <w:szCs w:val="28"/>
        </w:rPr>
        <w:t xml:space="preserve"> </w:t>
      </w:r>
    </w:p>
    <w:p w14:paraId="3BB95F92" w14:textId="4ECD3D79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3</w:t>
      </w:r>
      <w:r w:rsidRPr="009E54B6">
        <w:rPr>
          <w:sz w:val="28"/>
          <w:szCs w:val="28"/>
        </w:rPr>
        <w:t xml:space="preserve">. В зависимости от участия мест возникновения затрат (структурного подразделения, объекта) в производственных процессах (операциях, функциях), выполняемых при оказании </w:t>
      </w:r>
      <w:r w:rsidR="004E16B8" w:rsidRPr="009E54B6">
        <w:rPr>
          <w:sz w:val="28"/>
          <w:szCs w:val="28"/>
        </w:rPr>
        <w:t xml:space="preserve">регулируемых </w:t>
      </w:r>
      <w:r w:rsidRPr="009E54B6">
        <w:rPr>
          <w:sz w:val="28"/>
          <w:szCs w:val="28"/>
        </w:rPr>
        <w:t>услуг, расходы включаются в</w:t>
      </w:r>
      <w:r w:rsidR="00D31C88" w:rsidRPr="009E54B6">
        <w:rPr>
          <w:sz w:val="28"/>
          <w:szCs w:val="28"/>
        </w:rPr>
        <w:t> </w:t>
      </w:r>
      <w:r w:rsidRPr="009E54B6">
        <w:rPr>
          <w:sz w:val="28"/>
          <w:szCs w:val="28"/>
        </w:rPr>
        <w:t xml:space="preserve">себестоимость одним из следующих способов: </w:t>
      </w:r>
    </w:p>
    <w:p w14:paraId="519449DE" w14:textId="48F06D6C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полностью относятся на расходы по регулируем</w:t>
      </w:r>
      <w:r w:rsidR="004E16B8" w:rsidRPr="009E54B6">
        <w:rPr>
          <w:sz w:val="28"/>
          <w:szCs w:val="28"/>
        </w:rPr>
        <w:t xml:space="preserve">ым </w:t>
      </w:r>
      <w:r w:rsidRPr="009E54B6">
        <w:rPr>
          <w:sz w:val="28"/>
          <w:szCs w:val="28"/>
        </w:rPr>
        <w:t>услуг</w:t>
      </w:r>
      <w:r w:rsidR="004E16B8" w:rsidRPr="009E54B6">
        <w:rPr>
          <w:sz w:val="28"/>
          <w:szCs w:val="28"/>
        </w:rPr>
        <w:t>ам</w:t>
      </w:r>
      <w:r w:rsidRPr="009E54B6">
        <w:rPr>
          <w:sz w:val="28"/>
          <w:szCs w:val="28"/>
        </w:rPr>
        <w:t xml:space="preserve">; </w:t>
      </w:r>
    </w:p>
    <w:p w14:paraId="50C96E0A" w14:textId="45308D58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распределяются на регулируем</w:t>
      </w:r>
      <w:r w:rsidR="004E16B8" w:rsidRPr="009E54B6">
        <w:rPr>
          <w:sz w:val="28"/>
          <w:szCs w:val="28"/>
        </w:rPr>
        <w:t>ые</w:t>
      </w:r>
      <w:r w:rsidRPr="009E54B6">
        <w:rPr>
          <w:sz w:val="28"/>
          <w:szCs w:val="28"/>
        </w:rPr>
        <w:t xml:space="preserve"> и нерегулируемые услуги. </w:t>
      </w:r>
    </w:p>
    <w:p w14:paraId="5A8F5970" w14:textId="3334C611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Состав производственных процессов (операций, функций), выполняемых при оказании конкретной услуги, определяется на основе положений, регламентов, правил, стандартов, технологических схем выполнения работ, других нормативных правовых и нормативно-технических документов. </w:t>
      </w:r>
    </w:p>
    <w:p w14:paraId="4866F56E" w14:textId="77B9CDD2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4</w:t>
      </w:r>
      <w:r w:rsidRPr="009E54B6">
        <w:rPr>
          <w:sz w:val="28"/>
          <w:szCs w:val="28"/>
        </w:rPr>
        <w:t xml:space="preserve">. Распределение сформированных </w:t>
      </w:r>
      <w:r w:rsidR="002E308C" w:rsidRPr="009E54B6">
        <w:rPr>
          <w:sz w:val="28"/>
          <w:szCs w:val="28"/>
        </w:rPr>
        <w:t>расходов между регулируем</w:t>
      </w:r>
      <w:r w:rsidR="0058211E" w:rsidRPr="009E54B6">
        <w:rPr>
          <w:sz w:val="28"/>
          <w:szCs w:val="28"/>
        </w:rPr>
        <w:t>ыми и</w:t>
      </w:r>
      <w:r w:rsidR="00D31C88" w:rsidRPr="009E54B6">
        <w:rPr>
          <w:sz w:val="28"/>
          <w:szCs w:val="28"/>
        </w:rPr>
        <w:t> </w:t>
      </w:r>
      <w:r w:rsidR="0058211E" w:rsidRPr="009E54B6">
        <w:rPr>
          <w:sz w:val="28"/>
          <w:szCs w:val="28"/>
        </w:rPr>
        <w:t>нерегулируемыми услугами</w:t>
      </w:r>
      <w:r w:rsidRPr="009E54B6">
        <w:rPr>
          <w:sz w:val="28"/>
          <w:szCs w:val="28"/>
        </w:rPr>
        <w:t xml:space="preserve"> может осуществляться следующими способами: </w:t>
      </w:r>
    </w:p>
    <w:p w14:paraId="30E24B56" w14:textId="2E19E6A1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по прямому признаку (при наличии данных аналитического учета расходов по</w:t>
      </w:r>
      <w:r w:rsidR="00D31C88" w:rsidRPr="009E54B6">
        <w:rPr>
          <w:sz w:val="28"/>
          <w:szCs w:val="28"/>
        </w:rPr>
        <w:t> </w:t>
      </w:r>
      <w:r w:rsidRPr="009E54B6">
        <w:rPr>
          <w:sz w:val="28"/>
          <w:szCs w:val="28"/>
        </w:rPr>
        <w:t xml:space="preserve">месту возникновения затрат в разрезе видов услуг); </w:t>
      </w:r>
    </w:p>
    <w:p w14:paraId="7470FBEE" w14:textId="7777777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lastRenderedPageBreak/>
        <w:t xml:space="preserve">обоснованным способом распределения. </w:t>
      </w:r>
    </w:p>
    <w:p w14:paraId="2D7DC390" w14:textId="12A2DFEE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Способы распределения расходов, сформированных по каждому месту возникновения затрат, </w:t>
      </w:r>
      <w:r w:rsidR="00232163" w:rsidRPr="009E54B6">
        <w:rPr>
          <w:sz w:val="28"/>
          <w:szCs w:val="28"/>
        </w:rPr>
        <w:t xml:space="preserve">в себестоимость услуг </w:t>
      </w:r>
      <w:r w:rsidRPr="009E54B6">
        <w:rPr>
          <w:sz w:val="28"/>
          <w:szCs w:val="28"/>
        </w:rPr>
        <w:t xml:space="preserve">устанавливаются </w:t>
      </w:r>
      <w:r w:rsidR="0058211E" w:rsidRPr="009E54B6">
        <w:rPr>
          <w:sz w:val="28"/>
          <w:szCs w:val="28"/>
        </w:rPr>
        <w:t xml:space="preserve">регулируемой организацией </w:t>
      </w:r>
      <w:r w:rsidRPr="009E54B6">
        <w:rPr>
          <w:sz w:val="28"/>
          <w:szCs w:val="28"/>
        </w:rPr>
        <w:t xml:space="preserve">во внутреннем документе по ведению раздельного учета расходов и доходов. </w:t>
      </w:r>
    </w:p>
    <w:p w14:paraId="4CC42695" w14:textId="5CA2F466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5</w:t>
      </w:r>
      <w:r w:rsidRPr="009E54B6">
        <w:rPr>
          <w:sz w:val="28"/>
          <w:szCs w:val="28"/>
        </w:rPr>
        <w:t xml:space="preserve">. В соответствии с принятой учетной политикой для целей бухгалтерского учета общехозяйственные расходы распределяются </w:t>
      </w:r>
      <w:r w:rsidR="0058211E" w:rsidRPr="009E54B6">
        <w:rPr>
          <w:sz w:val="28"/>
          <w:szCs w:val="28"/>
        </w:rPr>
        <w:t xml:space="preserve">регулируемой организацией </w:t>
      </w:r>
      <w:r w:rsidRPr="009E54B6">
        <w:rPr>
          <w:sz w:val="28"/>
          <w:szCs w:val="28"/>
        </w:rPr>
        <w:t xml:space="preserve">на счета учета расходов по производству или признаются в себестоимости оказанных услуг в полной сумме, учтенной в отчетном периоде. </w:t>
      </w:r>
    </w:p>
    <w:p w14:paraId="1C08EF9B" w14:textId="37EACC78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В случае, если учетной политикой </w:t>
      </w:r>
      <w:r w:rsidR="0058211E" w:rsidRPr="009E54B6">
        <w:rPr>
          <w:sz w:val="28"/>
          <w:szCs w:val="28"/>
        </w:rPr>
        <w:t>регулируемой организаци</w:t>
      </w:r>
      <w:r w:rsidR="00D31C88" w:rsidRPr="009E54B6">
        <w:rPr>
          <w:sz w:val="28"/>
          <w:szCs w:val="28"/>
        </w:rPr>
        <w:t>и</w:t>
      </w:r>
      <w:r w:rsidR="0058211E" w:rsidRPr="009E54B6">
        <w:rPr>
          <w:sz w:val="28"/>
          <w:szCs w:val="28"/>
        </w:rPr>
        <w:t xml:space="preserve"> </w:t>
      </w:r>
      <w:r w:rsidRPr="009E54B6">
        <w:rPr>
          <w:sz w:val="28"/>
          <w:szCs w:val="28"/>
        </w:rPr>
        <w:t>в бухгалтерском учете распределение общехозяйственных расходов не предусмотрено, то</w:t>
      </w:r>
      <w:r w:rsidR="00D31C88" w:rsidRPr="009E54B6">
        <w:rPr>
          <w:sz w:val="28"/>
          <w:szCs w:val="28"/>
        </w:rPr>
        <w:t> </w:t>
      </w:r>
      <w:r w:rsidRPr="009E54B6">
        <w:rPr>
          <w:sz w:val="28"/>
          <w:szCs w:val="28"/>
        </w:rPr>
        <w:t>производится их расчетное распределение на регулируем</w:t>
      </w:r>
      <w:r w:rsidR="0058211E" w:rsidRPr="009E54B6">
        <w:rPr>
          <w:sz w:val="28"/>
          <w:szCs w:val="28"/>
        </w:rPr>
        <w:t>ые</w:t>
      </w:r>
      <w:r w:rsidRPr="009E54B6">
        <w:rPr>
          <w:sz w:val="28"/>
          <w:szCs w:val="28"/>
        </w:rPr>
        <w:t xml:space="preserve"> и нерегулируемые услуги</w:t>
      </w:r>
      <w:r w:rsidR="0064550E" w:rsidRPr="009E54B6">
        <w:rPr>
          <w:sz w:val="28"/>
          <w:szCs w:val="28"/>
        </w:rPr>
        <w:t xml:space="preserve">. </w:t>
      </w:r>
      <w:r w:rsidRPr="009E54B6">
        <w:rPr>
          <w:sz w:val="28"/>
          <w:szCs w:val="28"/>
        </w:rPr>
        <w:t xml:space="preserve">Указанное распределение общехозяйственных расходов производится пропорционально выручке от реализации или сумме производственных расходов по каждому виду деятельности (услуге) либо другим экономически обоснованным способом. Выбранный способ распределения общехозяйственных расходов в целях раздельного учета устанавливается </w:t>
      </w:r>
      <w:r w:rsidR="0058211E" w:rsidRPr="009E54B6">
        <w:rPr>
          <w:sz w:val="28"/>
          <w:szCs w:val="28"/>
        </w:rPr>
        <w:t xml:space="preserve">регулируемой организацией </w:t>
      </w:r>
      <w:r w:rsidRPr="009E54B6">
        <w:rPr>
          <w:sz w:val="28"/>
          <w:szCs w:val="28"/>
        </w:rPr>
        <w:t xml:space="preserve">во внутреннем документе по ведению раздельного учета доходов и расходов. </w:t>
      </w:r>
    </w:p>
    <w:p w14:paraId="1DDCE01B" w14:textId="45B2D7F5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6</w:t>
      </w:r>
      <w:r w:rsidRPr="009E54B6">
        <w:rPr>
          <w:sz w:val="28"/>
          <w:szCs w:val="28"/>
        </w:rPr>
        <w:t>. Прочие доходы и расходы, учтенные по правилам бухгалтерского учета, распределяются на регулируем</w:t>
      </w:r>
      <w:r w:rsidR="00F9437A" w:rsidRPr="009E54B6">
        <w:rPr>
          <w:sz w:val="28"/>
          <w:szCs w:val="28"/>
        </w:rPr>
        <w:t>ые</w:t>
      </w:r>
      <w:r w:rsidRPr="009E54B6">
        <w:rPr>
          <w:sz w:val="28"/>
          <w:szCs w:val="28"/>
        </w:rPr>
        <w:t xml:space="preserve"> и нерегулируемые услуги. </w:t>
      </w:r>
    </w:p>
    <w:p w14:paraId="3D8E3AA2" w14:textId="77777777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При наличии взаимосвязи между хозяйственной деятельностью по оказанию соответствующих услуг с возникновением прочего дохода (расхода) распределение производится по прямому признаку. </w:t>
      </w:r>
    </w:p>
    <w:p w14:paraId="146C35FE" w14:textId="6C0F56B3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Прочие доходы (расходы), по которым отсутствуют основания для прямого отнесения на</w:t>
      </w:r>
      <w:r w:rsidR="00F9437A" w:rsidRPr="009E54B6">
        <w:rPr>
          <w:sz w:val="28"/>
          <w:szCs w:val="28"/>
        </w:rPr>
        <w:t xml:space="preserve"> регулируемые или нерегулируемые услуги</w:t>
      </w:r>
      <w:r w:rsidRPr="009E54B6">
        <w:rPr>
          <w:sz w:val="28"/>
          <w:szCs w:val="28"/>
        </w:rPr>
        <w:t xml:space="preserve">, распределяются пропорционально выручке от оказания услуг, сумме производственных расходов </w:t>
      </w:r>
      <w:r w:rsidR="00D31C88" w:rsidRPr="009E54B6">
        <w:rPr>
          <w:sz w:val="28"/>
          <w:szCs w:val="28"/>
        </w:rPr>
        <w:br/>
      </w:r>
      <w:r w:rsidRPr="009E54B6">
        <w:rPr>
          <w:sz w:val="28"/>
          <w:szCs w:val="28"/>
        </w:rPr>
        <w:t xml:space="preserve">по обычным видам деятельности или иным экономически обоснованным способом. </w:t>
      </w:r>
    </w:p>
    <w:p w14:paraId="165FFC49" w14:textId="4EAB0625" w:rsidR="003E3E6C" w:rsidRPr="009E54B6" w:rsidRDefault="003E3E6C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Выбранный способ распределения прочих доходов (расходов) в целях раздельного учета устанавливается </w:t>
      </w:r>
      <w:r w:rsidR="00F9437A" w:rsidRPr="009E54B6">
        <w:rPr>
          <w:sz w:val="28"/>
          <w:szCs w:val="28"/>
        </w:rPr>
        <w:t xml:space="preserve">регулируемой организацией </w:t>
      </w:r>
      <w:r w:rsidRPr="009E54B6">
        <w:rPr>
          <w:sz w:val="28"/>
          <w:szCs w:val="28"/>
        </w:rPr>
        <w:t xml:space="preserve">во внутреннем документе по ведению раздельного учета доходов и расходов. </w:t>
      </w:r>
    </w:p>
    <w:p w14:paraId="68E549FA" w14:textId="7913ACF7" w:rsidR="003E3E6C" w:rsidRPr="009E54B6" w:rsidRDefault="009712DF" w:rsidP="0049203E">
      <w:pPr>
        <w:ind w:firstLine="709"/>
        <w:jc w:val="both"/>
        <w:rPr>
          <w:sz w:val="28"/>
          <w:szCs w:val="28"/>
        </w:rPr>
      </w:pPr>
      <w:r w:rsidRPr="009E54B6">
        <w:rPr>
          <w:sz w:val="28"/>
          <w:szCs w:val="28"/>
        </w:rPr>
        <w:t>1</w:t>
      </w:r>
      <w:r w:rsidR="00300976" w:rsidRPr="009E54B6">
        <w:rPr>
          <w:sz w:val="28"/>
          <w:szCs w:val="28"/>
        </w:rPr>
        <w:t>7</w:t>
      </w:r>
      <w:r w:rsidR="00F9437A" w:rsidRPr="009E54B6">
        <w:rPr>
          <w:sz w:val="28"/>
          <w:szCs w:val="28"/>
        </w:rPr>
        <w:t xml:space="preserve">. </w:t>
      </w:r>
      <w:r w:rsidR="00071E6E" w:rsidRPr="009E54B6">
        <w:rPr>
          <w:sz w:val="28"/>
          <w:szCs w:val="28"/>
        </w:rPr>
        <w:t>Регулируемая организация</w:t>
      </w:r>
      <w:r w:rsidR="003E3E6C" w:rsidRPr="009E54B6">
        <w:rPr>
          <w:sz w:val="28"/>
          <w:szCs w:val="28"/>
        </w:rPr>
        <w:t xml:space="preserve"> ежегодно отражает результаты ведения раздельного учета в сводной ведомости результатов раздельного учета доходов </w:t>
      </w:r>
      <w:r w:rsidR="00D31C88" w:rsidRPr="009E54B6">
        <w:rPr>
          <w:sz w:val="28"/>
          <w:szCs w:val="28"/>
        </w:rPr>
        <w:br/>
      </w:r>
      <w:r w:rsidR="003E3E6C" w:rsidRPr="009E54B6">
        <w:rPr>
          <w:sz w:val="28"/>
          <w:szCs w:val="28"/>
        </w:rPr>
        <w:t>и расходов</w:t>
      </w:r>
      <w:r w:rsidR="0064550E" w:rsidRPr="009E54B6">
        <w:rPr>
          <w:sz w:val="28"/>
          <w:szCs w:val="28"/>
        </w:rPr>
        <w:t>.</w:t>
      </w:r>
    </w:p>
    <w:p w14:paraId="693F7DA9" w14:textId="35EA8E95" w:rsidR="003E3E6C" w:rsidRPr="009E54B6" w:rsidRDefault="003E3E6C" w:rsidP="00F46DD9">
      <w:pPr>
        <w:jc w:val="both"/>
        <w:rPr>
          <w:sz w:val="28"/>
          <w:szCs w:val="28"/>
        </w:rPr>
      </w:pPr>
      <w:r w:rsidRPr="009E54B6">
        <w:rPr>
          <w:sz w:val="28"/>
          <w:szCs w:val="28"/>
        </w:rPr>
        <w:t xml:space="preserve">  </w:t>
      </w:r>
    </w:p>
    <w:p w14:paraId="6EEB2F8F" w14:textId="72A41E49" w:rsidR="00300976" w:rsidRPr="009A15C9" w:rsidRDefault="00300976" w:rsidP="00232163">
      <w:pPr>
        <w:jc w:val="center"/>
        <w:rPr>
          <w:sz w:val="28"/>
          <w:szCs w:val="28"/>
        </w:rPr>
      </w:pPr>
      <w:r w:rsidRPr="009E54B6">
        <w:rPr>
          <w:sz w:val="28"/>
          <w:szCs w:val="28"/>
        </w:rPr>
        <w:t>__________</w:t>
      </w:r>
    </w:p>
    <w:sectPr w:rsidR="00300976" w:rsidRPr="009A15C9" w:rsidSect="00232163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E916" w14:textId="77777777" w:rsidR="00C15F6E" w:rsidRDefault="00C15F6E" w:rsidP="00F57A0A">
      <w:r>
        <w:separator/>
      </w:r>
    </w:p>
  </w:endnote>
  <w:endnote w:type="continuationSeparator" w:id="0">
    <w:p w14:paraId="2737E4F2" w14:textId="77777777" w:rsidR="00C15F6E" w:rsidRDefault="00C15F6E" w:rsidP="00F5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2CD2" w14:textId="77777777" w:rsidR="00C15F6E" w:rsidRDefault="00C15F6E" w:rsidP="00F57A0A">
      <w:r>
        <w:separator/>
      </w:r>
    </w:p>
  </w:footnote>
  <w:footnote w:type="continuationSeparator" w:id="0">
    <w:p w14:paraId="30A91BC9" w14:textId="77777777" w:rsidR="00C15F6E" w:rsidRDefault="00C15F6E" w:rsidP="00F5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705513"/>
      <w:docPartObj>
        <w:docPartGallery w:val="Page Numbers (Top of Page)"/>
        <w:docPartUnique/>
      </w:docPartObj>
    </w:sdtPr>
    <w:sdtEndPr/>
    <w:sdtContent>
      <w:p w14:paraId="29C8BE8C" w14:textId="5D63793C" w:rsidR="00300976" w:rsidRDefault="003009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980EF" w14:textId="0E9FF6B9" w:rsidR="00E4020D" w:rsidRDefault="00E4020D" w:rsidP="00E4020D">
    <w:pPr>
      <w:pStyle w:val="a6"/>
      <w:tabs>
        <w:tab w:val="clear" w:pos="4153"/>
        <w:tab w:val="clear" w:pos="8306"/>
        <w:tab w:val="left" w:pos="44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AAE"/>
    <w:multiLevelType w:val="hybridMultilevel"/>
    <w:tmpl w:val="E4CE654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4426"/>
    <w:multiLevelType w:val="hybridMultilevel"/>
    <w:tmpl w:val="A3626CF6"/>
    <w:lvl w:ilvl="0" w:tplc="16F8828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7D976BD9"/>
    <w:multiLevelType w:val="hybridMultilevel"/>
    <w:tmpl w:val="86E6C01E"/>
    <w:lvl w:ilvl="0" w:tplc="69C63C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6D"/>
    <w:rsid w:val="00032DD3"/>
    <w:rsid w:val="00046B0E"/>
    <w:rsid w:val="00047EA7"/>
    <w:rsid w:val="00062F79"/>
    <w:rsid w:val="00071E6E"/>
    <w:rsid w:val="000720D9"/>
    <w:rsid w:val="00092792"/>
    <w:rsid w:val="00097A5C"/>
    <w:rsid w:val="000A3451"/>
    <w:rsid w:val="000A4A1F"/>
    <w:rsid w:val="000B07B4"/>
    <w:rsid w:val="000B0C8B"/>
    <w:rsid w:val="000B1AA1"/>
    <w:rsid w:val="000D0934"/>
    <w:rsid w:val="000D7725"/>
    <w:rsid w:val="000E0ADD"/>
    <w:rsid w:val="000E5A0E"/>
    <w:rsid w:val="000F1754"/>
    <w:rsid w:val="00102CCF"/>
    <w:rsid w:val="00105797"/>
    <w:rsid w:val="00112640"/>
    <w:rsid w:val="00125576"/>
    <w:rsid w:val="0014083B"/>
    <w:rsid w:val="00142FF0"/>
    <w:rsid w:val="00157C9A"/>
    <w:rsid w:val="001601E3"/>
    <w:rsid w:val="001623BD"/>
    <w:rsid w:val="00170435"/>
    <w:rsid w:val="00173476"/>
    <w:rsid w:val="0019378C"/>
    <w:rsid w:val="001A3198"/>
    <w:rsid w:val="001B27E6"/>
    <w:rsid w:val="001C1E7B"/>
    <w:rsid w:val="001E0C91"/>
    <w:rsid w:val="001F08EC"/>
    <w:rsid w:val="002004B7"/>
    <w:rsid w:val="0020161E"/>
    <w:rsid w:val="002135BB"/>
    <w:rsid w:val="0021388A"/>
    <w:rsid w:val="00217EA3"/>
    <w:rsid w:val="00222E4A"/>
    <w:rsid w:val="00232163"/>
    <w:rsid w:val="002475C8"/>
    <w:rsid w:val="002704B5"/>
    <w:rsid w:val="00272F72"/>
    <w:rsid w:val="00277797"/>
    <w:rsid w:val="00284AFF"/>
    <w:rsid w:val="00293B5D"/>
    <w:rsid w:val="002B2192"/>
    <w:rsid w:val="002C65FA"/>
    <w:rsid w:val="002D0607"/>
    <w:rsid w:val="002E2AD3"/>
    <w:rsid w:val="002E308C"/>
    <w:rsid w:val="002F4464"/>
    <w:rsid w:val="00300976"/>
    <w:rsid w:val="00334FD7"/>
    <w:rsid w:val="00355BAD"/>
    <w:rsid w:val="003567F3"/>
    <w:rsid w:val="00365CF4"/>
    <w:rsid w:val="003728B9"/>
    <w:rsid w:val="0037760E"/>
    <w:rsid w:val="003806E7"/>
    <w:rsid w:val="003E3E6C"/>
    <w:rsid w:val="003F5A0E"/>
    <w:rsid w:val="00405A0E"/>
    <w:rsid w:val="00415E2A"/>
    <w:rsid w:val="004177F8"/>
    <w:rsid w:val="00427FE6"/>
    <w:rsid w:val="004376D0"/>
    <w:rsid w:val="0046197A"/>
    <w:rsid w:val="00477002"/>
    <w:rsid w:val="00480A7F"/>
    <w:rsid w:val="00482001"/>
    <w:rsid w:val="0049203E"/>
    <w:rsid w:val="00495D18"/>
    <w:rsid w:val="0049606C"/>
    <w:rsid w:val="004E040E"/>
    <w:rsid w:val="004E16B8"/>
    <w:rsid w:val="004E7788"/>
    <w:rsid w:val="004F749F"/>
    <w:rsid w:val="00504774"/>
    <w:rsid w:val="00510CD5"/>
    <w:rsid w:val="00512B99"/>
    <w:rsid w:val="005177CB"/>
    <w:rsid w:val="005474B0"/>
    <w:rsid w:val="00562F96"/>
    <w:rsid w:val="00581AFF"/>
    <w:rsid w:val="0058211E"/>
    <w:rsid w:val="00587278"/>
    <w:rsid w:val="00593411"/>
    <w:rsid w:val="005A3BE7"/>
    <w:rsid w:val="005F2045"/>
    <w:rsid w:val="005F6134"/>
    <w:rsid w:val="00605AD8"/>
    <w:rsid w:val="00624BD6"/>
    <w:rsid w:val="00636644"/>
    <w:rsid w:val="0064550E"/>
    <w:rsid w:val="006828E0"/>
    <w:rsid w:val="006B6C9A"/>
    <w:rsid w:val="006C2461"/>
    <w:rsid w:val="006D239B"/>
    <w:rsid w:val="006D638B"/>
    <w:rsid w:val="007026C9"/>
    <w:rsid w:val="00714157"/>
    <w:rsid w:val="00721BFE"/>
    <w:rsid w:val="00725DCD"/>
    <w:rsid w:val="00744C9C"/>
    <w:rsid w:val="007451BB"/>
    <w:rsid w:val="00752D0B"/>
    <w:rsid w:val="007613F9"/>
    <w:rsid w:val="00762068"/>
    <w:rsid w:val="007A3693"/>
    <w:rsid w:val="007B1EC9"/>
    <w:rsid w:val="007C1F57"/>
    <w:rsid w:val="007C7E63"/>
    <w:rsid w:val="007E194E"/>
    <w:rsid w:val="007E4698"/>
    <w:rsid w:val="008541B3"/>
    <w:rsid w:val="00860956"/>
    <w:rsid w:val="00867CD2"/>
    <w:rsid w:val="00892AB1"/>
    <w:rsid w:val="008A0726"/>
    <w:rsid w:val="008A6F29"/>
    <w:rsid w:val="008B0C7D"/>
    <w:rsid w:val="008B69BB"/>
    <w:rsid w:val="008D1BC8"/>
    <w:rsid w:val="008D420B"/>
    <w:rsid w:val="009014A4"/>
    <w:rsid w:val="00925DF9"/>
    <w:rsid w:val="00941227"/>
    <w:rsid w:val="0094275E"/>
    <w:rsid w:val="009534A3"/>
    <w:rsid w:val="00956A8E"/>
    <w:rsid w:val="00960998"/>
    <w:rsid w:val="009619CE"/>
    <w:rsid w:val="0096685E"/>
    <w:rsid w:val="00967820"/>
    <w:rsid w:val="009712DF"/>
    <w:rsid w:val="00975856"/>
    <w:rsid w:val="00987DBC"/>
    <w:rsid w:val="009A15C9"/>
    <w:rsid w:val="009A3620"/>
    <w:rsid w:val="009B207A"/>
    <w:rsid w:val="009C7F37"/>
    <w:rsid w:val="009D043F"/>
    <w:rsid w:val="009D2370"/>
    <w:rsid w:val="009D6236"/>
    <w:rsid w:val="009E54B6"/>
    <w:rsid w:val="00A112B9"/>
    <w:rsid w:val="00A769CF"/>
    <w:rsid w:val="00A92BEB"/>
    <w:rsid w:val="00AB2F89"/>
    <w:rsid w:val="00AD2AB6"/>
    <w:rsid w:val="00AD648F"/>
    <w:rsid w:val="00AE32C2"/>
    <w:rsid w:val="00AF36E9"/>
    <w:rsid w:val="00AF4B77"/>
    <w:rsid w:val="00AF6439"/>
    <w:rsid w:val="00B03CAC"/>
    <w:rsid w:val="00B4253F"/>
    <w:rsid w:val="00B434FB"/>
    <w:rsid w:val="00B71328"/>
    <w:rsid w:val="00BA2575"/>
    <w:rsid w:val="00BA40FA"/>
    <w:rsid w:val="00BC1F1F"/>
    <w:rsid w:val="00BC62B3"/>
    <w:rsid w:val="00BC7176"/>
    <w:rsid w:val="00BF478A"/>
    <w:rsid w:val="00BF5298"/>
    <w:rsid w:val="00C15F6E"/>
    <w:rsid w:val="00C17859"/>
    <w:rsid w:val="00C367A8"/>
    <w:rsid w:val="00C61084"/>
    <w:rsid w:val="00C70C17"/>
    <w:rsid w:val="00C75CE7"/>
    <w:rsid w:val="00CB2CC4"/>
    <w:rsid w:val="00CB5456"/>
    <w:rsid w:val="00CC7789"/>
    <w:rsid w:val="00CD4038"/>
    <w:rsid w:val="00CD5867"/>
    <w:rsid w:val="00D03DAE"/>
    <w:rsid w:val="00D1347E"/>
    <w:rsid w:val="00D144BD"/>
    <w:rsid w:val="00D146E3"/>
    <w:rsid w:val="00D31C88"/>
    <w:rsid w:val="00D508EE"/>
    <w:rsid w:val="00D85ECD"/>
    <w:rsid w:val="00D874CC"/>
    <w:rsid w:val="00D91D5F"/>
    <w:rsid w:val="00D92179"/>
    <w:rsid w:val="00DB6E65"/>
    <w:rsid w:val="00DD6F6D"/>
    <w:rsid w:val="00DE061F"/>
    <w:rsid w:val="00DF31F0"/>
    <w:rsid w:val="00E127D8"/>
    <w:rsid w:val="00E4020D"/>
    <w:rsid w:val="00E41002"/>
    <w:rsid w:val="00E447DE"/>
    <w:rsid w:val="00E55693"/>
    <w:rsid w:val="00E645CD"/>
    <w:rsid w:val="00E715A2"/>
    <w:rsid w:val="00E7444F"/>
    <w:rsid w:val="00E7513A"/>
    <w:rsid w:val="00E90201"/>
    <w:rsid w:val="00E9138C"/>
    <w:rsid w:val="00E95CD0"/>
    <w:rsid w:val="00EA7536"/>
    <w:rsid w:val="00EC1CEA"/>
    <w:rsid w:val="00EC47DA"/>
    <w:rsid w:val="00EC57BD"/>
    <w:rsid w:val="00ED0F04"/>
    <w:rsid w:val="00EE15F4"/>
    <w:rsid w:val="00F12B2A"/>
    <w:rsid w:val="00F14A55"/>
    <w:rsid w:val="00F15187"/>
    <w:rsid w:val="00F16C37"/>
    <w:rsid w:val="00F27BA9"/>
    <w:rsid w:val="00F3117C"/>
    <w:rsid w:val="00F3415A"/>
    <w:rsid w:val="00F34660"/>
    <w:rsid w:val="00F44EEC"/>
    <w:rsid w:val="00F46DD9"/>
    <w:rsid w:val="00F54959"/>
    <w:rsid w:val="00F57A0A"/>
    <w:rsid w:val="00F8071C"/>
    <w:rsid w:val="00F9437A"/>
    <w:rsid w:val="00F96FF3"/>
    <w:rsid w:val="00FA2ADC"/>
    <w:rsid w:val="00FA650F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2A5EC5"/>
  <w15:docId w15:val="{AFC40705-6E9E-4F73-9B81-4B1498EE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D6F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C57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57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927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6F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D6F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DD6F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3">
    <w:name w:val="Hyperlink"/>
    <w:uiPriority w:val="99"/>
    <w:rsid w:val="00125576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EC57B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57B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"/>
    <w:basedOn w:val="a"/>
    <w:link w:val="a5"/>
    <w:rsid w:val="00EC57BD"/>
    <w:pPr>
      <w:spacing w:after="120"/>
    </w:pPr>
  </w:style>
  <w:style w:type="character" w:customStyle="1" w:styleId="a5">
    <w:name w:val="Основной текст Знак"/>
    <w:basedOn w:val="a0"/>
    <w:link w:val="a4"/>
    <w:rsid w:val="00EC5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EC57BD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C57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EC5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2792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0F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F0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1F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715A2"/>
    <w:pPr>
      <w:ind w:left="720"/>
      <w:contextualSpacing/>
    </w:pPr>
  </w:style>
  <w:style w:type="character" w:customStyle="1" w:styleId="ae">
    <w:name w:val="Нет"/>
    <w:rsid w:val="003E3E6C"/>
  </w:style>
  <w:style w:type="character" w:customStyle="1" w:styleId="Hyperlink0">
    <w:name w:val="Hyperlink.0"/>
    <w:basedOn w:val="ae"/>
    <w:rsid w:val="003E3E6C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unhideWhenUsed/>
    <w:rsid w:val="00624BD6"/>
    <w:pPr>
      <w:spacing w:before="100" w:beforeAutospacing="1" w:after="100" w:afterAutospacing="1"/>
    </w:pPr>
  </w:style>
  <w:style w:type="paragraph" w:styleId="af0">
    <w:name w:val="Revision"/>
    <w:hidden/>
    <w:uiPriority w:val="99"/>
    <w:semiHidden/>
    <w:rsid w:val="0020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79199&amp;dst=100012&amp;field=134&amp;date=30.09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7253&amp;dst=100012&amp;field=134&amp;date=30.09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A69E-A328-4D7C-86E4-E42DC7F8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Яковлев</dc:creator>
  <cp:lastModifiedBy>User</cp:lastModifiedBy>
  <cp:revision>18</cp:revision>
  <cp:lastPrinted>2025-10-22T08:46:00Z</cp:lastPrinted>
  <dcterms:created xsi:type="dcterms:W3CDTF">2026-03-26T14:17:00Z</dcterms:created>
  <dcterms:modified xsi:type="dcterms:W3CDTF">2026-04-28T15:21:00Z</dcterms:modified>
</cp:coreProperties>
</file>