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1EE0A" w14:textId="77777777" w:rsidR="000E7E0A" w:rsidRDefault="005B56C5" w:rsidP="00E96DEB">
      <w:pPr>
        <w:jc w:val="center"/>
      </w:pPr>
      <w:r>
        <w:object w:dxaOrig="4711" w:dyaOrig="5746" w14:anchorId="72CD6E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 o:ole="" fillcolor="window">
            <v:imagedata r:id="rId8" o:title=""/>
          </v:shape>
          <o:OLEObject Type="Embed" ProgID="MSDraw" ShapeID="_x0000_i1025" DrawAspect="Content" ObjectID="_1839084907" r:id="rId9">
            <o:FieldCodes>\* MERGEFORMAT</o:FieldCodes>
          </o:OLEObject>
        </w:object>
      </w:r>
    </w:p>
    <w:p w14:paraId="7BB5D23E" w14:textId="77777777" w:rsidR="005B56C5" w:rsidRDefault="005B56C5" w:rsidP="005B56C5">
      <w:pPr>
        <w:jc w:val="center"/>
      </w:pPr>
    </w:p>
    <w:p w14:paraId="094F81D9" w14:textId="77777777"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14:paraId="4A3515E8" w14:textId="77777777"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14:paraId="71964855" w14:textId="77777777"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14:paraId="2D61EA07" w14:textId="77777777" w:rsidR="0047524F" w:rsidRDefault="005B56C5" w:rsidP="005B56C5">
      <w:pPr>
        <w:pStyle w:val="1"/>
        <w:outlineLvl w:val="0"/>
        <w:rPr>
          <w:b/>
        </w:rPr>
      </w:pPr>
      <w:r>
        <w:rPr>
          <w:b/>
        </w:rPr>
        <w:t>П Р И К А З</w:t>
      </w:r>
    </w:p>
    <w:p w14:paraId="205BDFD8" w14:textId="77777777" w:rsidR="00A83D5B" w:rsidRDefault="00A83D5B" w:rsidP="00A83D5B"/>
    <w:p w14:paraId="7FA71803" w14:textId="46988DE1"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1603F5">
        <w:rPr>
          <w:sz w:val="28"/>
          <w:szCs w:val="28"/>
          <w:u w:val="single"/>
          <w:lang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>»</w:t>
      </w:r>
      <w:bookmarkStart w:id="0" w:name="_GoBack"/>
      <w:bookmarkEnd w:id="0"/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="004C0A88" w:rsidRPr="001603F5">
        <w:rPr>
          <w:sz w:val="28"/>
          <w:szCs w:val="28"/>
          <w:lang w:eastAsia="ar-SA"/>
        </w:rPr>
        <w:t>20</w:t>
      </w:r>
      <w:r w:rsidR="004C0A88">
        <w:rPr>
          <w:sz w:val="28"/>
          <w:szCs w:val="28"/>
          <w:lang w:eastAsia="ar-SA"/>
        </w:rPr>
        <w:t>2</w:t>
      </w:r>
      <w:r w:rsidR="009B5432">
        <w:rPr>
          <w:sz w:val="28"/>
          <w:szCs w:val="28"/>
          <w:lang w:eastAsia="ar-SA"/>
        </w:rPr>
        <w:t>6</w:t>
      </w:r>
      <w:r w:rsidR="004C0A88" w:rsidRPr="00A83D5B">
        <w:rPr>
          <w:sz w:val="28"/>
          <w:szCs w:val="28"/>
          <w:lang w:eastAsia="ar-SA"/>
        </w:rPr>
        <w:t xml:space="preserve"> </w:t>
      </w:r>
      <w:r w:rsidRPr="00A83D5B">
        <w:rPr>
          <w:sz w:val="28"/>
          <w:szCs w:val="28"/>
          <w:lang w:eastAsia="ar-SA"/>
        </w:rPr>
        <w:t>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="004C0A88">
        <w:rPr>
          <w:sz w:val="28"/>
          <w:szCs w:val="28"/>
          <w:lang w:eastAsia="ar-SA"/>
        </w:rPr>
        <w:t> </w:t>
      </w:r>
      <w:r w:rsidRPr="00A83D5B">
        <w:rPr>
          <w:sz w:val="28"/>
          <w:szCs w:val="28"/>
          <w:u w:val="single"/>
          <w:lang w:eastAsia="ar-SA"/>
        </w:rPr>
        <w:tab/>
      </w:r>
    </w:p>
    <w:p w14:paraId="48513449" w14:textId="77777777"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14:paraId="6E4F9E79" w14:textId="77777777"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p w14:paraId="7F7F6C82" w14:textId="77777777" w:rsidR="00A83D5B" w:rsidRPr="00A83D5B" w:rsidRDefault="00A83D5B" w:rsidP="00A83D5B"/>
    <w:p w14:paraId="60430726" w14:textId="0AA923D6" w:rsidR="00265B02" w:rsidRPr="005123D6" w:rsidRDefault="00265B02" w:rsidP="00265B02">
      <w:pPr>
        <w:pStyle w:val="af1"/>
        <w:widowControl/>
        <w:ind w:left="0" w:right="0"/>
        <w:rPr>
          <w:b/>
          <w:szCs w:val="28"/>
        </w:rPr>
      </w:pPr>
      <w:r w:rsidRPr="005123D6">
        <w:rPr>
          <w:b/>
          <w:szCs w:val="28"/>
        </w:rPr>
        <w:t xml:space="preserve">Об утверждении Порядка составления, утверждения и ведения бюджетной сметы Министерства </w:t>
      </w:r>
      <w:r>
        <w:rPr>
          <w:b/>
          <w:szCs w:val="28"/>
        </w:rPr>
        <w:t>просвещения</w:t>
      </w:r>
      <w:r w:rsidRPr="005123D6">
        <w:rPr>
          <w:b/>
          <w:szCs w:val="28"/>
        </w:rPr>
        <w:t xml:space="preserve"> Российской Федерации</w:t>
      </w:r>
    </w:p>
    <w:p w14:paraId="06761AFE" w14:textId="77777777" w:rsidR="00265B02" w:rsidRPr="005123D6" w:rsidRDefault="00265B02" w:rsidP="00265B02">
      <w:pPr>
        <w:widowControl w:val="0"/>
        <w:adjustRightInd w:val="0"/>
        <w:jc w:val="center"/>
        <w:rPr>
          <w:sz w:val="28"/>
          <w:szCs w:val="28"/>
        </w:rPr>
      </w:pPr>
    </w:p>
    <w:p w14:paraId="7BF6421C" w14:textId="77777777" w:rsidR="00265B02" w:rsidRPr="005123D6" w:rsidRDefault="00265B02" w:rsidP="00265B02">
      <w:pPr>
        <w:widowControl w:val="0"/>
        <w:adjustRightInd w:val="0"/>
        <w:jc w:val="center"/>
        <w:rPr>
          <w:sz w:val="28"/>
          <w:szCs w:val="28"/>
        </w:rPr>
      </w:pPr>
    </w:p>
    <w:p w14:paraId="31532316" w14:textId="14FC5A49" w:rsidR="00265B02" w:rsidRPr="00483758" w:rsidRDefault="002D4A80" w:rsidP="002D4A80">
      <w:pPr>
        <w:widowControl w:val="0"/>
        <w:adjustRightInd w:val="0"/>
        <w:spacing w:line="360" w:lineRule="auto"/>
        <w:ind w:firstLine="709"/>
        <w:jc w:val="both"/>
        <w:rPr>
          <w:sz w:val="28"/>
        </w:rPr>
      </w:pPr>
      <w:r w:rsidRPr="000A6DFD">
        <w:rPr>
          <w:sz w:val="28"/>
        </w:rPr>
        <w:t xml:space="preserve">В соответствии с пунктами 2 и 11 статьи 161, </w:t>
      </w:r>
      <w:r w:rsidR="003261C2" w:rsidRPr="000A6DFD">
        <w:rPr>
          <w:sz w:val="28"/>
        </w:rPr>
        <w:t xml:space="preserve">подпунктом 1 пункта 1 статьи 162, </w:t>
      </w:r>
      <w:r w:rsidR="00F85101">
        <w:rPr>
          <w:sz w:val="28"/>
        </w:rPr>
        <w:t xml:space="preserve">абзацем вторым пункта </w:t>
      </w:r>
      <w:r w:rsidRPr="000A6DFD">
        <w:rPr>
          <w:sz w:val="28"/>
        </w:rPr>
        <w:t xml:space="preserve">1 статьи 221 Бюджетного кодекса Российской Федерации и подпунктом </w:t>
      </w:r>
      <w:r w:rsidR="00AC3B3F" w:rsidRPr="000A6DFD">
        <w:rPr>
          <w:sz w:val="28"/>
        </w:rPr>
        <w:t>4.3.4</w:t>
      </w:r>
      <w:r w:rsidRPr="000A6DFD">
        <w:rPr>
          <w:sz w:val="28"/>
        </w:rPr>
        <w:t xml:space="preserve"> пункта </w:t>
      </w:r>
      <w:r w:rsidR="00AC3B3F" w:rsidRPr="000A6DFD">
        <w:rPr>
          <w:sz w:val="28"/>
        </w:rPr>
        <w:t>4</w:t>
      </w:r>
      <w:r w:rsidRPr="000A6DFD">
        <w:rPr>
          <w:sz w:val="28"/>
        </w:rPr>
        <w:t xml:space="preserve"> Положения о Министерстве </w:t>
      </w:r>
      <w:r w:rsidR="00AC3B3F" w:rsidRPr="000A6DFD">
        <w:rPr>
          <w:sz w:val="28"/>
        </w:rPr>
        <w:t>просвещения Ро</w:t>
      </w:r>
      <w:r w:rsidRPr="000A6DFD">
        <w:rPr>
          <w:sz w:val="28"/>
        </w:rPr>
        <w:t xml:space="preserve">ссийской Федерации, утвержденного постановлением Правительства Российской Федерации от </w:t>
      </w:r>
      <w:r w:rsidR="00AC3B3F" w:rsidRPr="000A6DFD">
        <w:rPr>
          <w:sz w:val="28"/>
        </w:rPr>
        <w:t>28</w:t>
      </w:r>
      <w:r w:rsidRPr="000A6DFD">
        <w:rPr>
          <w:sz w:val="28"/>
        </w:rPr>
        <w:t xml:space="preserve"> ию</w:t>
      </w:r>
      <w:r w:rsidR="00AC3B3F" w:rsidRPr="000A6DFD">
        <w:rPr>
          <w:sz w:val="28"/>
        </w:rPr>
        <w:t>л</w:t>
      </w:r>
      <w:r w:rsidRPr="000A6DFD">
        <w:rPr>
          <w:sz w:val="28"/>
        </w:rPr>
        <w:t>я 20</w:t>
      </w:r>
      <w:r w:rsidR="00AC3B3F" w:rsidRPr="000A6DFD">
        <w:rPr>
          <w:sz w:val="28"/>
        </w:rPr>
        <w:t>1</w:t>
      </w:r>
      <w:r w:rsidRPr="000A6DFD">
        <w:rPr>
          <w:sz w:val="28"/>
        </w:rPr>
        <w:t xml:space="preserve">8 г. </w:t>
      </w:r>
      <w:r w:rsidR="00AC3B3F" w:rsidRPr="000A6DFD">
        <w:rPr>
          <w:sz w:val="28"/>
        </w:rPr>
        <w:t>№ 884</w:t>
      </w:r>
      <w:r w:rsidR="00265B02" w:rsidRPr="000A6DFD">
        <w:rPr>
          <w:sz w:val="28"/>
        </w:rPr>
        <w:t>,</w:t>
      </w:r>
      <w:r w:rsidR="00265B02" w:rsidRPr="00483758">
        <w:rPr>
          <w:sz w:val="28"/>
        </w:rPr>
        <w:t xml:space="preserve"> п</w:t>
      </w:r>
      <w:r>
        <w:rPr>
          <w:sz w:val="28"/>
        </w:rPr>
        <w:t> </w:t>
      </w:r>
      <w:r w:rsidR="00265B02" w:rsidRPr="00483758">
        <w:rPr>
          <w:sz w:val="28"/>
        </w:rPr>
        <w:t>р</w:t>
      </w:r>
      <w:r w:rsidR="00265B02" w:rsidRPr="009B0B1C">
        <w:rPr>
          <w:sz w:val="28"/>
        </w:rPr>
        <w:t xml:space="preserve"> </w:t>
      </w:r>
      <w:r w:rsidR="00265B02" w:rsidRPr="00483758">
        <w:rPr>
          <w:sz w:val="28"/>
        </w:rPr>
        <w:t>и</w:t>
      </w:r>
      <w:r w:rsidR="00265B02" w:rsidRPr="009B0B1C">
        <w:rPr>
          <w:sz w:val="28"/>
        </w:rPr>
        <w:t xml:space="preserve"> </w:t>
      </w:r>
      <w:r w:rsidR="00265B02" w:rsidRPr="00483758">
        <w:rPr>
          <w:sz w:val="28"/>
        </w:rPr>
        <w:t>к</w:t>
      </w:r>
      <w:r w:rsidR="00265B02" w:rsidRPr="009B0B1C">
        <w:rPr>
          <w:sz w:val="28"/>
        </w:rPr>
        <w:t xml:space="preserve"> </w:t>
      </w:r>
      <w:r w:rsidR="00265B02" w:rsidRPr="00483758">
        <w:rPr>
          <w:sz w:val="28"/>
        </w:rPr>
        <w:t>а</w:t>
      </w:r>
      <w:r w:rsidR="00265B02" w:rsidRPr="009B0B1C">
        <w:rPr>
          <w:sz w:val="28"/>
        </w:rPr>
        <w:t xml:space="preserve"> </w:t>
      </w:r>
      <w:r w:rsidR="00265B02" w:rsidRPr="00483758">
        <w:rPr>
          <w:sz w:val="28"/>
        </w:rPr>
        <w:t>з</w:t>
      </w:r>
      <w:r w:rsidR="00265B02" w:rsidRPr="009B0B1C">
        <w:rPr>
          <w:sz w:val="28"/>
        </w:rPr>
        <w:t xml:space="preserve"> </w:t>
      </w:r>
      <w:r w:rsidR="00265B02" w:rsidRPr="00483758">
        <w:rPr>
          <w:sz w:val="28"/>
        </w:rPr>
        <w:t>ы</w:t>
      </w:r>
      <w:r w:rsidR="00265B02" w:rsidRPr="009B0B1C">
        <w:rPr>
          <w:sz w:val="28"/>
        </w:rPr>
        <w:t xml:space="preserve"> </w:t>
      </w:r>
      <w:r w:rsidR="00265B02" w:rsidRPr="00483758">
        <w:rPr>
          <w:sz w:val="28"/>
        </w:rPr>
        <w:t>в</w:t>
      </w:r>
      <w:r w:rsidR="00265B02" w:rsidRPr="009B0B1C">
        <w:rPr>
          <w:sz w:val="28"/>
        </w:rPr>
        <w:t xml:space="preserve"> </w:t>
      </w:r>
      <w:r w:rsidR="00265B02" w:rsidRPr="00483758">
        <w:rPr>
          <w:sz w:val="28"/>
        </w:rPr>
        <w:t>а</w:t>
      </w:r>
      <w:r w:rsidR="00265B02" w:rsidRPr="009B0B1C">
        <w:rPr>
          <w:sz w:val="28"/>
        </w:rPr>
        <w:t xml:space="preserve"> </w:t>
      </w:r>
      <w:r w:rsidR="00265B02" w:rsidRPr="00483758">
        <w:rPr>
          <w:sz w:val="28"/>
        </w:rPr>
        <w:t>ю:</w:t>
      </w:r>
    </w:p>
    <w:p w14:paraId="5D75C0A8" w14:textId="3F74692E" w:rsidR="00265B02" w:rsidRPr="00483758" w:rsidRDefault="00265B02" w:rsidP="00265B02">
      <w:pPr>
        <w:widowControl w:val="0"/>
        <w:adjustRightInd w:val="0"/>
        <w:spacing w:line="360" w:lineRule="auto"/>
        <w:ind w:firstLine="709"/>
        <w:jc w:val="both"/>
        <w:rPr>
          <w:sz w:val="28"/>
        </w:rPr>
      </w:pPr>
      <w:r w:rsidRPr="00483758">
        <w:rPr>
          <w:sz w:val="28"/>
        </w:rPr>
        <w:t xml:space="preserve">Утвердить прилагаемый Порядок составления, утверждения и ведения бюджетной сметы Министерства </w:t>
      </w:r>
      <w:r>
        <w:rPr>
          <w:sz w:val="28"/>
        </w:rPr>
        <w:t>просвещения</w:t>
      </w:r>
      <w:r w:rsidRPr="00483758">
        <w:rPr>
          <w:sz w:val="28"/>
        </w:rPr>
        <w:t xml:space="preserve"> Российской Федерации.</w:t>
      </w:r>
    </w:p>
    <w:p w14:paraId="5CE2825C" w14:textId="5CE0F481" w:rsidR="0051493A" w:rsidRDefault="0051493A" w:rsidP="002F17C6">
      <w:pPr>
        <w:pStyle w:val="Style11"/>
        <w:spacing w:line="276" w:lineRule="auto"/>
        <w:ind w:firstLine="709"/>
        <w:contextualSpacing/>
        <w:rPr>
          <w:rStyle w:val="FontStyle23"/>
          <w:sz w:val="28"/>
          <w:szCs w:val="28"/>
        </w:rPr>
      </w:pPr>
    </w:p>
    <w:p w14:paraId="2582CB89" w14:textId="77777777" w:rsidR="000E2A38" w:rsidRDefault="000E2A38" w:rsidP="0051493A">
      <w:pPr>
        <w:pStyle w:val="Style11"/>
        <w:widowControl/>
        <w:spacing w:line="240" w:lineRule="auto"/>
        <w:ind w:firstLine="709"/>
        <w:contextualSpacing/>
        <w:rPr>
          <w:rStyle w:val="FontStyle23"/>
          <w:sz w:val="16"/>
          <w:szCs w:val="16"/>
        </w:rPr>
      </w:pPr>
    </w:p>
    <w:p w14:paraId="16DA5386" w14:textId="77777777" w:rsidR="00696A48" w:rsidRDefault="00696A48" w:rsidP="00696A48">
      <w:pPr>
        <w:pStyle w:val="a7"/>
        <w:tabs>
          <w:tab w:val="left" w:pos="851"/>
          <w:tab w:val="left" w:pos="993"/>
        </w:tabs>
        <w:spacing w:line="240" w:lineRule="auto"/>
        <w:contextualSpacing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4249"/>
        <w:gridCol w:w="2555"/>
      </w:tblGrid>
      <w:tr w:rsidR="00696A48" w14:paraId="1A5D52C8" w14:textId="77777777" w:rsidTr="001F0751">
        <w:trPr>
          <w:trHeight w:val="1025"/>
        </w:trPr>
        <w:tc>
          <w:tcPr>
            <w:tcW w:w="3544" w:type="dxa"/>
            <w:shd w:val="clear" w:color="auto" w:fill="auto"/>
          </w:tcPr>
          <w:p w14:paraId="50C2E736" w14:textId="77777777" w:rsidR="00696A48" w:rsidRDefault="00696A48" w:rsidP="001F0751">
            <w:pPr>
              <w:autoSpaceDE/>
              <w:ind w:left="-108"/>
              <w:rPr>
                <w:sz w:val="28"/>
                <w:szCs w:val="28"/>
              </w:rPr>
            </w:pPr>
          </w:p>
          <w:p w14:paraId="602CF0E9" w14:textId="77777777" w:rsidR="00696A48" w:rsidRDefault="00696A48" w:rsidP="001F0751">
            <w:pPr>
              <w:autoSpaceDE/>
              <w:ind w:left="-108"/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4249" w:type="dxa"/>
            <w:shd w:val="clear" w:color="auto" w:fill="auto"/>
          </w:tcPr>
          <w:p w14:paraId="372302DF" w14:textId="77777777" w:rsidR="00696A48" w:rsidRDefault="00696A48" w:rsidP="001F0751">
            <w:pPr>
              <w:snapToGrid w:val="0"/>
              <w:ind w:left="1287"/>
              <w:jc w:val="both"/>
              <w:rPr>
                <w:sz w:val="16"/>
                <w:szCs w:val="16"/>
              </w:rPr>
            </w:pPr>
          </w:p>
          <w:p w14:paraId="5531F1E3" w14:textId="701A9379" w:rsidR="00696A48" w:rsidRDefault="00696A48" w:rsidP="001F0751">
            <w:pPr>
              <w:ind w:left="459"/>
              <w:jc w:val="both"/>
            </w:pPr>
          </w:p>
        </w:tc>
        <w:tc>
          <w:tcPr>
            <w:tcW w:w="2555" w:type="dxa"/>
            <w:shd w:val="clear" w:color="auto" w:fill="auto"/>
          </w:tcPr>
          <w:p w14:paraId="7819793D" w14:textId="77777777" w:rsidR="00696A48" w:rsidRDefault="00696A48" w:rsidP="001F0751">
            <w:pPr>
              <w:tabs>
                <w:tab w:val="left" w:pos="3330"/>
              </w:tabs>
              <w:ind w:right="34"/>
              <w:jc w:val="right"/>
              <w:rPr>
                <w:sz w:val="28"/>
                <w:szCs w:val="28"/>
              </w:rPr>
            </w:pPr>
          </w:p>
          <w:p w14:paraId="044D08F5" w14:textId="77777777" w:rsidR="00696A48" w:rsidRDefault="00696A48" w:rsidP="001F0751">
            <w:pPr>
              <w:tabs>
                <w:tab w:val="left" w:pos="3330"/>
              </w:tabs>
              <w:ind w:right="34"/>
              <w:jc w:val="right"/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14:paraId="093D89D8" w14:textId="77777777" w:rsidR="00696A48" w:rsidRDefault="00696A48" w:rsidP="00696A48">
      <w:pPr>
        <w:pStyle w:val="a7"/>
        <w:spacing w:line="240" w:lineRule="auto"/>
        <w:ind w:firstLine="0"/>
      </w:pPr>
    </w:p>
    <w:p w14:paraId="5408DB2F" w14:textId="77777777" w:rsidR="009756CD" w:rsidRDefault="009756CD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6FC00AA5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35655CAB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0CA0E836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13F91C2A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56BA21BE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3DAD4F7D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3CCF439B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766158F0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0F9DE1E8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36F0385B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38AEC1F1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23530DF3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444ADD1F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0711D0CC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5183D01D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48D3D69B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01DCCBA2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0E7CB8BB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61C79E39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420DDBB4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28B270EB" w14:textId="77777777" w:rsidR="005B5150" w:rsidRDefault="005B5150" w:rsidP="00696A48">
      <w:pPr>
        <w:pStyle w:val="Style11"/>
        <w:widowControl/>
        <w:spacing w:line="240" w:lineRule="auto"/>
        <w:ind w:firstLine="709"/>
        <w:contextualSpacing/>
        <w:rPr>
          <w:sz w:val="14"/>
          <w:szCs w:val="14"/>
        </w:rPr>
      </w:pPr>
    </w:p>
    <w:p w14:paraId="6C01F616" w14:textId="77777777" w:rsidR="005B5150" w:rsidRPr="00010F6F" w:rsidRDefault="005B5150" w:rsidP="005B5150">
      <w:pPr>
        <w:ind w:left="4820"/>
        <w:jc w:val="center"/>
        <w:rPr>
          <w:sz w:val="28"/>
          <w:szCs w:val="28"/>
        </w:rPr>
      </w:pPr>
      <w:r w:rsidRPr="00010F6F">
        <w:rPr>
          <w:sz w:val="28"/>
          <w:szCs w:val="28"/>
        </w:rPr>
        <w:lastRenderedPageBreak/>
        <w:t>УТВЕРЖДЕН</w:t>
      </w:r>
    </w:p>
    <w:p w14:paraId="224A95F7" w14:textId="77777777" w:rsidR="005B5150" w:rsidRPr="00010F6F" w:rsidRDefault="005B5150" w:rsidP="005B5150">
      <w:pPr>
        <w:ind w:left="4820"/>
        <w:jc w:val="center"/>
        <w:rPr>
          <w:sz w:val="28"/>
          <w:szCs w:val="28"/>
        </w:rPr>
      </w:pPr>
      <w:r w:rsidRPr="00010F6F">
        <w:rPr>
          <w:sz w:val="28"/>
          <w:szCs w:val="28"/>
        </w:rPr>
        <w:t>пр</w:t>
      </w:r>
      <w:r>
        <w:rPr>
          <w:sz w:val="28"/>
          <w:szCs w:val="28"/>
        </w:rPr>
        <w:t>иказом Министерства просвещения</w:t>
      </w:r>
      <w:r w:rsidRPr="00010F6F">
        <w:rPr>
          <w:sz w:val="28"/>
          <w:szCs w:val="28"/>
        </w:rPr>
        <w:br/>
        <w:t>Российской Федерации</w:t>
      </w:r>
    </w:p>
    <w:p w14:paraId="2267F4D5" w14:textId="77777777" w:rsidR="005B5150" w:rsidRPr="00010F6F" w:rsidRDefault="005B5150" w:rsidP="005B5150">
      <w:pPr>
        <w:ind w:left="4820"/>
        <w:jc w:val="center"/>
        <w:rPr>
          <w:sz w:val="28"/>
          <w:szCs w:val="28"/>
        </w:rPr>
      </w:pPr>
      <w:r w:rsidRPr="00010F6F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010F6F">
        <w:rPr>
          <w:sz w:val="28"/>
          <w:szCs w:val="28"/>
        </w:rPr>
        <w:t>_» __</w:t>
      </w:r>
      <w:r>
        <w:rPr>
          <w:sz w:val="28"/>
          <w:szCs w:val="28"/>
        </w:rPr>
        <w:t>___</w:t>
      </w:r>
      <w:r w:rsidRPr="00010F6F">
        <w:rPr>
          <w:sz w:val="28"/>
          <w:szCs w:val="28"/>
        </w:rPr>
        <w:t>____ 202</w:t>
      </w:r>
      <w:r>
        <w:rPr>
          <w:sz w:val="28"/>
          <w:szCs w:val="28"/>
        </w:rPr>
        <w:t>6</w:t>
      </w:r>
      <w:r w:rsidRPr="00010F6F">
        <w:rPr>
          <w:sz w:val="28"/>
          <w:szCs w:val="28"/>
        </w:rPr>
        <w:t> г. № ______</w:t>
      </w:r>
    </w:p>
    <w:p w14:paraId="09284987" w14:textId="77777777" w:rsidR="005B5150" w:rsidRDefault="005B5150" w:rsidP="005B5150">
      <w:pPr>
        <w:shd w:val="clear" w:color="auto" w:fill="FFFFFF"/>
        <w:spacing w:before="307" w:line="211" w:lineRule="exact"/>
        <w:ind w:left="4820" w:right="101"/>
        <w:jc w:val="center"/>
        <w:rPr>
          <w:color w:val="000000"/>
          <w:sz w:val="28"/>
          <w:szCs w:val="28"/>
        </w:rPr>
      </w:pPr>
    </w:p>
    <w:p w14:paraId="3EAC8A18" w14:textId="77777777" w:rsidR="005B5150" w:rsidRPr="007176FC" w:rsidRDefault="005B5150" w:rsidP="005B5150">
      <w:pPr>
        <w:shd w:val="clear" w:color="auto" w:fill="FFFFFF"/>
        <w:spacing w:before="307"/>
        <w:ind w:right="101"/>
        <w:jc w:val="center"/>
        <w:rPr>
          <w:color w:val="000000"/>
          <w:sz w:val="28"/>
          <w:szCs w:val="28"/>
        </w:rPr>
      </w:pPr>
      <w:r w:rsidRPr="007176FC">
        <w:rPr>
          <w:color w:val="000000"/>
          <w:sz w:val="28"/>
          <w:szCs w:val="28"/>
        </w:rPr>
        <w:t>ПОРЯДОК</w:t>
      </w:r>
    </w:p>
    <w:p w14:paraId="7C3A83EC" w14:textId="77777777" w:rsidR="005B5150" w:rsidRPr="007176FC" w:rsidRDefault="005B5150" w:rsidP="005B5150">
      <w:pPr>
        <w:shd w:val="clear" w:color="auto" w:fill="FFFFFF"/>
        <w:jc w:val="center"/>
        <w:rPr>
          <w:color w:val="000000"/>
          <w:sz w:val="28"/>
          <w:szCs w:val="28"/>
        </w:rPr>
      </w:pPr>
      <w:r w:rsidRPr="007176FC">
        <w:rPr>
          <w:color w:val="000000"/>
          <w:sz w:val="28"/>
          <w:szCs w:val="28"/>
        </w:rPr>
        <w:t>составления, утверждения и ведения бюджетной сметы</w:t>
      </w:r>
    </w:p>
    <w:p w14:paraId="6BE3E054" w14:textId="77777777" w:rsidR="005B5150" w:rsidRPr="007176FC" w:rsidRDefault="005B5150" w:rsidP="005B5150">
      <w:pPr>
        <w:shd w:val="clear" w:color="auto" w:fill="FFFFFF"/>
        <w:jc w:val="center"/>
        <w:rPr>
          <w:color w:val="000000"/>
          <w:sz w:val="28"/>
          <w:szCs w:val="28"/>
        </w:rPr>
      </w:pPr>
      <w:r w:rsidRPr="007176FC">
        <w:rPr>
          <w:color w:val="000000"/>
          <w:sz w:val="28"/>
          <w:szCs w:val="28"/>
        </w:rPr>
        <w:t>Министерства просвещения Российской Федерации</w:t>
      </w:r>
    </w:p>
    <w:p w14:paraId="2021F06D" w14:textId="77777777" w:rsidR="005B5150" w:rsidRPr="00E279AB" w:rsidRDefault="005B5150" w:rsidP="005B5150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14:paraId="51114D74" w14:textId="77777777" w:rsidR="005B5150" w:rsidRPr="007176FC" w:rsidRDefault="005B5150" w:rsidP="005B51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76FC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1FD53C66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3FA6">
        <w:rPr>
          <w:sz w:val="28"/>
          <w:szCs w:val="28"/>
        </w:rPr>
        <w:t>Бюджетная смета Министерства</w:t>
      </w:r>
      <w:r>
        <w:rPr>
          <w:sz w:val="28"/>
          <w:szCs w:val="28"/>
        </w:rPr>
        <w:t xml:space="preserve"> просвещения Российской Федерации</w:t>
      </w:r>
      <w:r w:rsidRPr="00A13FA6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соответственно </w:t>
      </w:r>
      <w:r w:rsidRPr="00A13FA6">
        <w:rPr>
          <w:sz w:val="28"/>
          <w:szCs w:val="28"/>
        </w:rPr>
        <w:t>– смета</w:t>
      </w:r>
      <w:r>
        <w:rPr>
          <w:sz w:val="28"/>
          <w:szCs w:val="28"/>
        </w:rPr>
        <w:t>, Министерство</w:t>
      </w:r>
      <w:r w:rsidRPr="00A13FA6">
        <w:rPr>
          <w:sz w:val="28"/>
          <w:szCs w:val="28"/>
        </w:rPr>
        <w:t>) составляется и ведется в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целях установления объема и распределения направлений расходов федерального бюджета на основании доведенных до Министерства в установленном бюджетным законодательством Российской Федерации порядке лимитов бюджетных обязательств на принятие и (или) исполнение бюджетных обязательств по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 xml:space="preserve">обеспечению выполнения функций Министерства, включая бюджетные обязательства по предоставлению бюджетных инвестиций и субсидий юридическим лицам, субсидий, субвенций и иных межбюджетных трансфертов (далее </w:t>
      </w:r>
      <w:r>
        <w:rPr>
          <w:sz w:val="28"/>
          <w:szCs w:val="28"/>
        </w:rPr>
        <w:t>–</w:t>
      </w:r>
      <w:r w:rsidRPr="00A13FA6">
        <w:rPr>
          <w:sz w:val="28"/>
          <w:szCs w:val="28"/>
        </w:rPr>
        <w:t xml:space="preserve"> лимиты бюджетных обязательств), на срок действия федерального закона о федеральном бюджете на очередной финансовый год (очередной финансовый год и плановый период) (далее </w:t>
      </w:r>
      <w:r>
        <w:rPr>
          <w:sz w:val="28"/>
          <w:szCs w:val="28"/>
        </w:rPr>
        <w:t>–</w:t>
      </w:r>
      <w:r w:rsidRPr="00A13FA6">
        <w:rPr>
          <w:sz w:val="28"/>
          <w:szCs w:val="28"/>
        </w:rPr>
        <w:t xml:space="preserve"> закон о бюджете).</w:t>
      </w:r>
    </w:p>
    <w:p w14:paraId="527AE60D" w14:textId="77777777" w:rsidR="005B5150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1" w:name="P51"/>
      <w:bookmarkStart w:id="2" w:name="P53"/>
      <w:bookmarkEnd w:id="1"/>
      <w:bookmarkEnd w:id="2"/>
      <w:r>
        <w:rPr>
          <w:sz w:val="28"/>
          <w:szCs w:val="28"/>
        </w:rPr>
        <w:t xml:space="preserve">2. </w:t>
      </w:r>
      <w:r w:rsidRPr="00EE36CB">
        <w:rPr>
          <w:sz w:val="28"/>
          <w:szCs w:val="28"/>
        </w:rPr>
        <w:t>Составление, утверждение и ведение сметы, содержащей сведения, составляющие государственную тайну, осуществляется с</w:t>
      </w:r>
      <w:r>
        <w:rPr>
          <w:sz w:val="28"/>
          <w:szCs w:val="28"/>
        </w:rPr>
        <w:t> </w:t>
      </w:r>
      <w:r w:rsidRPr="00EE36CB">
        <w:rPr>
          <w:sz w:val="28"/>
          <w:szCs w:val="28"/>
        </w:rPr>
        <w:t>соблюдением требований законодательства Российской Федерации о защите государственной тайны.</w:t>
      </w:r>
    </w:p>
    <w:p w14:paraId="4FD86820" w14:textId="77777777" w:rsidR="005B5150" w:rsidRPr="007176FC" w:rsidRDefault="005B5150" w:rsidP="005B51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76FC">
        <w:rPr>
          <w:rFonts w:ascii="Times New Roman" w:hAnsi="Times New Roman" w:cs="Times New Roman"/>
          <w:b w:val="0"/>
          <w:sz w:val="28"/>
          <w:szCs w:val="28"/>
        </w:rPr>
        <w:t>II. Составление сметы</w:t>
      </w:r>
    </w:p>
    <w:p w14:paraId="3C1F6094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3FA6">
        <w:rPr>
          <w:sz w:val="28"/>
          <w:szCs w:val="28"/>
        </w:rPr>
        <w:t>. Смета, иные документы и информация, предусмотренные настоящим Порядком, не содержащие сведения, составляющие государственную тайну, формируются в форме электронного документа и подписываются усиленной квалифицированной электронной подписью лица, уполномоченного действовать от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 xml:space="preserve">имени Министерства в государственной интегрированной информационной </w:t>
      </w:r>
      <w:r w:rsidRPr="00A13FA6">
        <w:rPr>
          <w:sz w:val="28"/>
          <w:szCs w:val="28"/>
        </w:rPr>
        <w:lastRenderedPageBreak/>
        <w:t xml:space="preserve">системе управления общественными финансами </w:t>
      </w:r>
      <w:r>
        <w:rPr>
          <w:sz w:val="28"/>
          <w:szCs w:val="28"/>
        </w:rPr>
        <w:t>«</w:t>
      </w:r>
      <w:r w:rsidRPr="00A13FA6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BA053D">
        <w:rPr>
          <w:vertAlign w:val="superscript"/>
        </w:rPr>
        <w:footnoteReference w:id="1"/>
      </w:r>
      <w:r w:rsidRPr="00A13FA6">
        <w:rPr>
          <w:sz w:val="28"/>
          <w:szCs w:val="28"/>
        </w:rPr>
        <w:t>.</w:t>
      </w:r>
    </w:p>
    <w:p w14:paraId="1AC8D626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3FA6">
        <w:rPr>
          <w:sz w:val="28"/>
          <w:szCs w:val="28"/>
        </w:rPr>
        <w:t xml:space="preserve">. Показатели сметы формируются в разрезе кодов классификации расходов бюджетов бюджетной классификации Российской Федерации (далее </w:t>
      </w:r>
      <w:r>
        <w:rPr>
          <w:sz w:val="28"/>
          <w:szCs w:val="28"/>
        </w:rPr>
        <w:t>–</w:t>
      </w:r>
      <w:r w:rsidRPr="00A13FA6">
        <w:rPr>
          <w:sz w:val="28"/>
          <w:szCs w:val="28"/>
        </w:rPr>
        <w:t xml:space="preserve"> код классификации расходов бюджета) с детализацией по кодам элементов (подгрупп и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элементов) видов расходов в пределах доведенных лимитов бюджетных обязательств, а также в разрезе кодов аналитических показателей.</w:t>
      </w:r>
    </w:p>
    <w:p w14:paraId="25CC351E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FA6">
        <w:rPr>
          <w:sz w:val="28"/>
          <w:szCs w:val="28"/>
        </w:rPr>
        <w:t xml:space="preserve">. Смета составляется и ведется на основании обоснований (расчетов) плановых сметных показателей, являющихся неотъемлемой частью сметы, составление и ведение которых осуществляется в соответствии с главой </w:t>
      </w:r>
      <w:r w:rsidRPr="00975319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A13FA6">
        <w:rPr>
          <w:sz w:val="28"/>
          <w:szCs w:val="28"/>
        </w:rPr>
        <w:t>настоящего Порядка.</w:t>
      </w:r>
    </w:p>
    <w:p w14:paraId="261E740D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Показатели сметы и показатели обоснований (расчетов) плановых сметных показателей должны соответствовать друг другу.</w:t>
      </w:r>
    </w:p>
    <w:p w14:paraId="7956DA61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3" w:name="P59"/>
      <w:bookmarkEnd w:id="3"/>
      <w:r>
        <w:rPr>
          <w:sz w:val="28"/>
          <w:szCs w:val="28"/>
        </w:rPr>
        <w:t>6</w:t>
      </w:r>
      <w:r w:rsidRPr="00A13FA6">
        <w:rPr>
          <w:sz w:val="28"/>
          <w:szCs w:val="28"/>
        </w:rPr>
        <w:t xml:space="preserve">. Показатели сметы, содержащие сведения, составляющие государственную тайну, формируются обособленно в соответствии с пунктом  </w:t>
      </w:r>
      <w:r>
        <w:rPr>
          <w:sz w:val="28"/>
          <w:szCs w:val="28"/>
        </w:rPr>
        <w:t xml:space="preserve">2 </w:t>
      </w:r>
      <w:r w:rsidRPr="00A13FA6">
        <w:rPr>
          <w:sz w:val="28"/>
          <w:szCs w:val="28"/>
        </w:rPr>
        <w:t>настоящего Порядка.</w:t>
      </w:r>
    </w:p>
    <w:p w14:paraId="1404BC45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13FA6">
        <w:rPr>
          <w:sz w:val="28"/>
          <w:szCs w:val="28"/>
        </w:rPr>
        <w:t>. Проект сметы составляется Министерством при составлении проекта закона о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бюджете.</w:t>
      </w:r>
    </w:p>
    <w:p w14:paraId="14B74E4E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Показатели проекта сметы составляются в абсолютных суммах и должны соответствовать планируемым объемам расходов, а также иным детализирующим указанные расходы показателям (при наличии).</w:t>
      </w:r>
    </w:p>
    <w:p w14:paraId="5743B265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Проект сметы составляется Министерством по форме</w:t>
      </w:r>
      <w:r>
        <w:rPr>
          <w:sz w:val="28"/>
          <w:szCs w:val="28"/>
        </w:rPr>
        <w:t>, приведенной в приложении № 1 к Порядку составления и ведения бюджетных смет федеральных казенных учреждений</w:t>
      </w:r>
      <w:r w:rsidRPr="00A13FA6">
        <w:rPr>
          <w:sz w:val="28"/>
          <w:szCs w:val="28"/>
        </w:rPr>
        <w:t>, утвержденно</w:t>
      </w:r>
      <w:r>
        <w:rPr>
          <w:sz w:val="28"/>
          <w:szCs w:val="28"/>
        </w:rPr>
        <w:t>му</w:t>
      </w:r>
      <w:r w:rsidRPr="00A13FA6">
        <w:rPr>
          <w:sz w:val="28"/>
          <w:szCs w:val="28"/>
        </w:rPr>
        <w:t xml:space="preserve"> приказом Мин</w:t>
      </w:r>
      <w:r>
        <w:rPr>
          <w:sz w:val="28"/>
          <w:szCs w:val="28"/>
        </w:rPr>
        <w:t xml:space="preserve">истерства </w:t>
      </w:r>
      <w:r w:rsidRPr="00A13FA6">
        <w:rPr>
          <w:sz w:val="28"/>
          <w:szCs w:val="28"/>
        </w:rPr>
        <w:t>фина</w:t>
      </w:r>
      <w:r>
        <w:rPr>
          <w:sz w:val="28"/>
          <w:szCs w:val="28"/>
        </w:rPr>
        <w:t>нсов</w:t>
      </w:r>
      <w:r w:rsidRPr="00A13FA6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</w:t>
      </w:r>
      <w:r w:rsidRPr="00A13FA6">
        <w:rPr>
          <w:sz w:val="28"/>
          <w:szCs w:val="28"/>
        </w:rPr>
        <w:t>и от 20 июня 2018 г. № 141н</w:t>
      </w:r>
      <w:r w:rsidRPr="00F05128">
        <w:rPr>
          <w:sz w:val="28"/>
          <w:szCs w:val="28"/>
          <w:vertAlign w:val="superscript"/>
        </w:rPr>
        <w:footnoteReference w:id="2"/>
      </w:r>
      <w:r w:rsidRPr="00A13FA6">
        <w:rPr>
          <w:sz w:val="28"/>
          <w:szCs w:val="28"/>
        </w:rPr>
        <w:t xml:space="preserve"> (далее – Приказ № 141н), код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формы по ОКУД 0501019.</w:t>
      </w:r>
    </w:p>
    <w:p w14:paraId="5B1F9F09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4" w:name="P80"/>
      <w:bookmarkEnd w:id="4"/>
      <w:r>
        <w:rPr>
          <w:sz w:val="28"/>
          <w:szCs w:val="28"/>
        </w:rPr>
        <w:t>8</w:t>
      </w:r>
      <w:r w:rsidRPr="008712E2">
        <w:rPr>
          <w:sz w:val="28"/>
          <w:szCs w:val="28"/>
        </w:rPr>
        <w:t xml:space="preserve">. Проект сметы утверждается Министром просвещения Российской Федерации </w:t>
      </w:r>
      <w:r>
        <w:rPr>
          <w:sz w:val="28"/>
          <w:szCs w:val="28"/>
        </w:rPr>
        <w:t xml:space="preserve">(далее – Министр) </w:t>
      </w:r>
      <w:r w:rsidRPr="008712E2">
        <w:rPr>
          <w:sz w:val="28"/>
          <w:szCs w:val="28"/>
        </w:rPr>
        <w:t>или иным уполномоченным им лицом.</w:t>
      </w:r>
    </w:p>
    <w:p w14:paraId="67250E02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5" w:name="P81"/>
      <w:bookmarkStart w:id="6" w:name="P102"/>
      <w:bookmarkStart w:id="7" w:name="P105"/>
      <w:bookmarkEnd w:id="5"/>
      <w:bookmarkEnd w:id="6"/>
      <w:bookmarkEnd w:id="7"/>
      <w:r>
        <w:rPr>
          <w:sz w:val="28"/>
          <w:szCs w:val="28"/>
        </w:rPr>
        <w:t>9</w:t>
      </w:r>
      <w:r w:rsidRPr="00A13FA6">
        <w:rPr>
          <w:sz w:val="28"/>
          <w:szCs w:val="28"/>
        </w:rPr>
        <w:t>. Составление показателей сметы на второй год планового периода и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 xml:space="preserve">внесение изменений в утвержденные показатели сметы на очередной финансовый год и </w:t>
      </w:r>
      <w:r w:rsidRPr="00A13FA6">
        <w:rPr>
          <w:sz w:val="28"/>
          <w:szCs w:val="28"/>
        </w:rPr>
        <w:lastRenderedPageBreak/>
        <w:t xml:space="preserve">плановый период в связи с доведением Министерству лимитов бюджетных обязательств в соответствии с принятым законом о бюджете осуществляется соответственно по формам, </w:t>
      </w:r>
      <w:r>
        <w:rPr>
          <w:sz w:val="28"/>
          <w:szCs w:val="28"/>
        </w:rPr>
        <w:t xml:space="preserve">приведенным в приложениях № 1 и № 2 к Порядку составления и ведения бюджетных смет федеральных казенных учреждений, </w:t>
      </w:r>
      <w:r w:rsidRPr="00A13FA6">
        <w:rPr>
          <w:sz w:val="28"/>
          <w:szCs w:val="28"/>
        </w:rPr>
        <w:t>утвержденн</w:t>
      </w:r>
      <w:r>
        <w:rPr>
          <w:sz w:val="28"/>
          <w:szCs w:val="28"/>
        </w:rPr>
        <w:t>ому</w:t>
      </w:r>
      <w:r w:rsidRPr="00A13FA6">
        <w:rPr>
          <w:sz w:val="28"/>
          <w:szCs w:val="28"/>
        </w:rPr>
        <w:t xml:space="preserve"> Приказом № 141н, коды форм по ОКУД </w:t>
      </w:r>
      <w:r w:rsidRPr="00975319">
        <w:rPr>
          <w:sz w:val="28"/>
          <w:szCs w:val="28"/>
        </w:rPr>
        <w:t xml:space="preserve">0501019, </w:t>
      </w:r>
      <w:r w:rsidRPr="00A13FA6">
        <w:rPr>
          <w:sz w:val="28"/>
          <w:szCs w:val="28"/>
        </w:rPr>
        <w:t>0501020.</w:t>
      </w:r>
    </w:p>
    <w:p w14:paraId="13975898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13FA6">
        <w:rPr>
          <w:sz w:val="28"/>
          <w:szCs w:val="28"/>
        </w:rPr>
        <w:t>. Показатели сметы должны соответствовать доведенным до Министерства лимитам бюджетных обязательств и бюджетным ассигнованиям на исполнение публичных нормативных обязательств.</w:t>
      </w:r>
    </w:p>
    <w:p w14:paraId="302E67FB" w14:textId="77777777" w:rsidR="005B5150" w:rsidRPr="007176FC" w:rsidRDefault="005B5150" w:rsidP="005B51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" w:name="P108"/>
      <w:bookmarkStart w:id="9" w:name="P116"/>
      <w:bookmarkStart w:id="10" w:name="P125"/>
      <w:bookmarkEnd w:id="8"/>
      <w:bookmarkEnd w:id="9"/>
      <w:bookmarkEnd w:id="10"/>
      <w:r w:rsidRPr="007176FC">
        <w:rPr>
          <w:rFonts w:ascii="Times New Roman" w:hAnsi="Times New Roman" w:cs="Times New Roman"/>
          <w:b w:val="0"/>
          <w:sz w:val="28"/>
          <w:szCs w:val="28"/>
        </w:rPr>
        <w:t>III. Утверждение сметы</w:t>
      </w:r>
    </w:p>
    <w:p w14:paraId="7F57DAD3" w14:textId="77777777" w:rsidR="005B5150" w:rsidRPr="003D5C0A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421E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421EF">
        <w:rPr>
          <w:sz w:val="28"/>
          <w:szCs w:val="28"/>
        </w:rPr>
        <w:t>.</w:t>
      </w:r>
      <w:r w:rsidRPr="003D5C0A">
        <w:rPr>
          <w:sz w:val="28"/>
          <w:szCs w:val="28"/>
        </w:rPr>
        <w:t xml:space="preserve"> Смета утверждается Министром или иным уполном</w:t>
      </w:r>
      <w:r>
        <w:rPr>
          <w:sz w:val="28"/>
          <w:szCs w:val="28"/>
        </w:rPr>
        <w:t>о</w:t>
      </w:r>
      <w:r w:rsidRPr="003D5C0A">
        <w:rPr>
          <w:sz w:val="28"/>
          <w:szCs w:val="28"/>
        </w:rPr>
        <w:t>ченным им лицом</w:t>
      </w:r>
      <w:r>
        <w:rPr>
          <w:sz w:val="28"/>
          <w:szCs w:val="28"/>
        </w:rPr>
        <w:t>.</w:t>
      </w:r>
      <w:r w:rsidRPr="003D5C0A">
        <w:rPr>
          <w:sz w:val="28"/>
          <w:szCs w:val="28"/>
        </w:rPr>
        <w:t xml:space="preserve"> </w:t>
      </w:r>
    </w:p>
    <w:p w14:paraId="6872DE44" w14:textId="77777777" w:rsidR="005B5150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3D5C0A">
        <w:rPr>
          <w:sz w:val="28"/>
          <w:szCs w:val="28"/>
        </w:rPr>
        <w:t xml:space="preserve">. Утверждение </w:t>
      </w:r>
      <w:r>
        <w:rPr>
          <w:sz w:val="28"/>
          <w:szCs w:val="28"/>
        </w:rPr>
        <w:t xml:space="preserve">сметы </w:t>
      </w:r>
      <w:r w:rsidRPr="003D5C0A">
        <w:rPr>
          <w:sz w:val="28"/>
          <w:szCs w:val="28"/>
        </w:rPr>
        <w:t>осуществляется в сроки, предусмотренные абзацами шестым и седьмым пункта 10 Общих требований к порядку составления, утверждения и ведения бюджетных смет казенных учреждений, утвержденных приказом Министерства финансов Российской Федерации от 14 февраля 2018 г. №</w:t>
      </w:r>
      <w:r>
        <w:rPr>
          <w:sz w:val="28"/>
          <w:szCs w:val="28"/>
        </w:rPr>
        <w:t> </w:t>
      </w:r>
      <w:r w:rsidRPr="003D5C0A">
        <w:rPr>
          <w:sz w:val="28"/>
          <w:szCs w:val="28"/>
        </w:rPr>
        <w:t>26н</w:t>
      </w:r>
      <w:r w:rsidRPr="00BA053D">
        <w:rPr>
          <w:sz w:val="28"/>
          <w:szCs w:val="28"/>
          <w:vertAlign w:val="superscript"/>
        </w:rPr>
        <w:footnoteReference w:id="3"/>
      </w:r>
      <w:r>
        <w:rPr>
          <w:sz w:val="28"/>
          <w:szCs w:val="28"/>
        </w:rPr>
        <w:t>.</w:t>
      </w:r>
    </w:p>
    <w:p w14:paraId="19C5BC15" w14:textId="77777777" w:rsidR="005B5150" w:rsidRPr="007176FC" w:rsidRDefault="005B5150" w:rsidP="005B51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76FC">
        <w:rPr>
          <w:rFonts w:ascii="Times New Roman" w:hAnsi="Times New Roman" w:cs="Times New Roman"/>
          <w:b w:val="0"/>
          <w:sz w:val="28"/>
          <w:szCs w:val="28"/>
        </w:rPr>
        <w:t>I</w:t>
      </w:r>
      <w:r w:rsidRPr="00975319">
        <w:rPr>
          <w:rFonts w:ascii="Times New Roman" w:hAnsi="Times New Roman" w:cs="Times New Roman"/>
          <w:b w:val="0"/>
          <w:sz w:val="28"/>
          <w:szCs w:val="28"/>
        </w:rPr>
        <w:t>V</w:t>
      </w:r>
      <w:r w:rsidRPr="007176FC">
        <w:rPr>
          <w:rFonts w:ascii="Times New Roman" w:hAnsi="Times New Roman" w:cs="Times New Roman"/>
          <w:b w:val="0"/>
          <w:sz w:val="28"/>
          <w:szCs w:val="28"/>
        </w:rPr>
        <w:t>. Ведение сметы</w:t>
      </w:r>
    </w:p>
    <w:p w14:paraId="51CD4240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13FA6">
        <w:rPr>
          <w:sz w:val="28"/>
          <w:szCs w:val="28"/>
        </w:rPr>
        <w:t>. Ведение сметы осуществляется Министерством путем внесения изменений в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 xml:space="preserve">показатели сметы (далее </w:t>
      </w:r>
      <w:r>
        <w:rPr>
          <w:sz w:val="28"/>
          <w:szCs w:val="28"/>
        </w:rPr>
        <w:t xml:space="preserve">– </w:t>
      </w:r>
      <w:r w:rsidRPr="00A13FA6">
        <w:rPr>
          <w:sz w:val="28"/>
          <w:szCs w:val="28"/>
        </w:rPr>
        <w:t xml:space="preserve">изменение показателей сметы) по форме, </w:t>
      </w:r>
      <w:r>
        <w:rPr>
          <w:sz w:val="28"/>
          <w:szCs w:val="28"/>
        </w:rPr>
        <w:t xml:space="preserve">приведенной в приложении № 2 к Порядку составления и ведения бюджетных смет федеральных казенных учреждений, </w:t>
      </w:r>
      <w:r w:rsidRPr="00A13FA6">
        <w:rPr>
          <w:sz w:val="28"/>
          <w:szCs w:val="28"/>
        </w:rPr>
        <w:t>утвержденн</w:t>
      </w:r>
      <w:r>
        <w:rPr>
          <w:sz w:val="28"/>
          <w:szCs w:val="28"/>
        </w:rPr>
        <w:t>ому</w:t>
      </w:r>
      <w:r w:rsidRPr="00A13FA6">
        <w:rPr>
          <w:sz w:val="28"/>
          <w:szCs w:val="28"/>
        </w:rPr>
        <w:t xml:space="preserve"> Приказом № 141н, код формы по ОКУД 0501020.</w:t>
      </w:r>
    </w:p>
    <w:p w14:paraId="4A737C2C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A13FA6">
        <w:rPr>
          <w:sz w:val="28"/>
          <w:szCs w:val="28"/>
        </w:rPr>
        <w:t>. Изменение показателей сметы осуществляется по следующим основаниям:</w:t>
      </w:r>
    </w:p>
    <w:p w14:paraId="4B6F858A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13FA6">
        <w:rPr>
          <w:sz w:val="28"/>
          <w:szCs w:val="28"/>
        </w:rPr>
        <w:t>изменение доведенных в установленном бюджетным законодательством Российской Федерации порядке Министерству лимитов бюджетных обязательств;</w:t>
      </w:r>
    </w:p>
    <w:p w14:paraId="1062EC02" w14:textId="77777777" w:rsidR="005B5150" w:rsidRPr="00A13FA6" w:rsidRDefault="005B5150" w:rsidP="005B5150">
      <w:pPr>
        <w:pStyle w:val="ConsPlusNormal"/>
        <w:spacing w:line="348" w:lineRule="auto"/>
        <w:ind w:firstLine="539"/>
        <w:jc w:val="both"/>
        <w:rPr>
          <w:sz w:val="28"/>
          <w:szCs w:val="28"/>
        </w:rPr>
      </w:pPr>
      <w:bookmarkStart w:id="11" w:name="P136"/>
      <w:bookmarkEnd w:id="11"/>
      <w:r>
        <w:rPr>
          <w:sz w:val="28"/>
          <w:szCs w:val="28"/>
        </w:rPr>
        <w:t xml:space="preserve">б) </w:t>
      </w:r>
      <w:r w:rsidRPr="00A13FA6">
        <w:rPr>
          <w:sz w:val="28"/>
          <w:szCs w:val="28"/>
        </w:rPr>
        <w:t xml:space="preserve">изменение распределения лимитов бюджетных обязательств по кодам классификации расходов бюджета, не требующих изменения показателей бюджетной росписи и лимитов бюджетных обязательств главного распорядителя (распорядителя) бюджетных средств, но требующих изменения распределения лимитов бюджетных обязательств на финансовое обеспечение мероприятий </w:t>
      </w:r>
      <w:r w:rsidRPr="00A13FA6">
        <w:rPr>
          <w:sz w:val="28"/>
          <w:szCs w:val="28"/>
        </w:rPr>
        <w:lastRenderedPageBreak/>
        <w:t>по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информатизации и по расходам на осуществление (софинансирование) капитальных вложений;</w:t>
      </w:r>
    </w:p>
    <w:p w14:paraId="3E04B948" w14:textId="77777777" w:rsidR="005B5150" w:rsidRPr="00A13FA6" w:rsidRDefault="005B5150" w:rsidP="005B5150">
      <w:pPr>
        <w:pStyle w:val="ConsPlusNormal"/>
        <w:spacing w:line="348" w:lineRule="auto"/>
        <w:ind w:firstLine="539"/>
        <w:jc w:val="both"/>
        <w:rPr>
          <w:sz w:val="28"/>
          <w:szCs w:val="28"/>
        </w:rPr>
      </w:pPr>
      <w:bookmarkStart w:id="12" w:name="P139"/>
      <w:bookmarkEnd w:id="12"/>
      <w:r>
        <w:rPr>
          <w:sz w:val="28"/>
          <w:szCs w:val="28"/>
        </w:rPr>
        <w:t xml:space="preserve">в) </w:t>
      </w:r>
      <w:r w:rsidRPr="00A13FA6">
        <w:rPr>
          <w:sz w:val="28"/>
          <w:szCs w:val="28"/>
        </w:rPr>
        <w:t>изменение информации, связанной с переданными полномочиями;</w:t>
      </w:r>
    </w:p>
    <w:p w14:paraId="5644CD9B" w14:textId="77777777" w:rsidR="005B5150" w:rsidRPr="00A13FA6" w:rsidRDefault="005B5150" w:rsidP="005B5150">
      <w:pPr>
        <w:pStyle w:val="ConsPlusNormal"/>
        <w:spacing w:line="348" w:lineRule="auto"/>
        <w:ind w:firstLine="539"/>
        <w:jc w:val="both"/>
        <w:rPr>
          <w:sz w:val="28"/>
          <w:szCs w:val="28"/>
        </w:rPr>
      </w:pPr>
      <w:bookmarkStart w:id="13" w:name="P141"/>
      <w:bookmarkEnd w:id="13"/>
      <w:r>
        <w:rPr>
          <w:sz w:val="28"/>
          <w:szCs w:val="28"/>
        </w:rPr>
        <w:t xml:space="preserve">г) </w:t>
      </w:r>
      <w:r w:rsidRPr="00A13FA6">
        <w:rPr>
          <w:sz w:val="28"/>
          <w:szCs w:val="28"/>
        </w:rPr>
        <w:t>изменение распределения бюджетных ассигнований на исполнение публичных нормативных обязательств;</w:t>
      </w:r>
    </w:p>
    <w:p w14:paraId="289093F8" w14:textId="77777777" w:rsidR="005B5150" w:rsidRPr="00A13FA6" w:rsidRDefault="005B5150" w:rsidP="005B5150">
      <w:pPr>
        <w:pStyle w:val="ConsPlusNormal"/>
        <w:spacing w:line="34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A13FA6">
        <w:rPr>
          <w:sz w:val="28"/>
          <w:szCs w:val="28"/>
        </w:rPr>
        <w:t>изменение распределения лимитов бюджетных обязательств по кодам классификации расходов бюджета, не требующих изменения показателей бюджетной росписи и лимитов бюджетных обязательств Министерства и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распределения лимитов бюджетных обязательств по расходам на осуществление бюджетных инвестиций и предоставление субсидий федеральным бюджетным и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 xml:space="preserve">автономным учреждениям, </w:t>
      </w:r>
      <w:r w:rsidRPr="002416AD">
        <w:rPr>
          <w:sz w:val="28"/>
          <w:szCs w:val="28"/>
        </w:rPr>
        <w:t>а также на предоставление субсидий из федерального бюджета бюджетам субъектов Российской Федерации в целях софинансирования расходных обязательств субъекта Российской Федерации, возникающих при</w:t>
      </w:r>
      <w:r>
        <w:rPr>
          <w:sz w:val="28"/>
          <w:szCs w:val="28"/>
        </w:rPr>
        <w:t> </w:t>
      </w:r>
      <w:r w:rsidRPr="002416AD">
        <w:rPr>
          <w:sz w:val="28"/>
          <w:szCs w:val="28"/>
        </w:rPr>
        <w:t>осуществлении капитальных вложений в объекты государственной собственности субъекта Российской Федерации или при предоставлении из бюджета субъекта Российской Федерации субсидий местным бюджетам в целях софинансирования расходных обязательств муниципальных образований, возникающих при осуществлении капитальных вложений в объекты муниципальной собственности</w:t>
      </w:r>
      <w:r w:rsidRPr="00A13FA6">
        <w:rPr>
          <w:sz w:val="28"/>
          <w:szCs w:val="28"/>
        </w:rPr>
        <w:t>.</w:t>
      </w:r>
    </w:p>
    <w:p w14:paraId="4D8950B5" w14:textId="77777777" w:rsidR="005B5150" w:rsidRDefault="005B5150" w:rsidP="005B5150">
      <w:pPr>
        <w:pStyle w:val="ConsPlusNormal"/>
        <w:spacing w:line="348" w:lineRule="auto"/>
        <w:ind w:firstLine="539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A13FA6">
        <w:rPr>
          <w:sz w:val="28"/>
          <w:szCs w:val="28"/>
        </w:rPr>
        <w:t xml:space="preserve">. Изменение показателей сметы, приводящее к изменению показателей бюджетной росписи и лимитов бюджетных обязательств Министерства осуществляется после внесения изменений в бюджетную роспись и лимиты бюджетных обязательств Министерства в соответствии с </w:t>
      </w:r>
      <w:r w:rsidRPr="002416AD">
        <w:rPr>
          <w:sz w:val="28"/>
          <w:szCs w:val="28"/>
        </w:rPr>
        <w:t>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бюджета, а также утверждения (изменения) и доведения (отзыва) лимитов бюджетных обязательств при организации исполнения федерального бю</w:t>
      </w:r>
      <w:r>
        <w:rPr>
          <w:sz w:val="28"/>
          <w:szCs w:val="28"/>
        </w:rPr>
        <w:t xml:space="preserve">джета, утвержденным приказом Министерства </w:t>
      </w:r>
      <w:r w:rsidRPr="002416AD">
        <w:rPr>
          <w:sz w:val="28"/>
          <w:szCs w:val="28"/>
        </w:rPr>
        <w:t>фина</w:t>
      </w:r>
      <w:r>
        <w:rPr>
          <w:sz w:val="28"/>
          <w:szCs w:val="28"/>
        </w:rPr>
        <w:t>нсов</w:t>
      </w:r>
      <w:r w:rsidRPr="002416AD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</w:t>
      </w:r>
      <w:r w:rsidRPr="002416AD">
        <w:rPr>
          <w:sz w:val="28"/>
          <w:szCs w:val="28"/>
        </w:rPr>
        <w:t>и от 4 апреля 2024 г. № 39н</w:t>
      </w:r>
      <w:r w:rsidRPr="00BA053D">
        <w:rPr>
          <w:sz w:val="28"/>
          <w:szCs w:val="28"/>
          <w:vertAlign w:val="superscript"/>
        </w:rPr>
        <w:footnoteReference w:id="4"/>
      </w:r>
      <w:r w:rsidRPr="002416AD">
        <w:rPr>
          <w:sz w:val="28"/>
          <w:szCs w:val="28"/>
        </w:rPr>
        <w:t>.</w:t>
      </w:r>
    </w:p>
    <w:p w14:paraId="27EA11C3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14" w:name="P160"/>
      <w:bookmarkStart w:id="15" w:name="P161"/>
      <w:bookmarkEnd w:id="14"/>
      <w:bookmarkEnd w:id="15"/>
      <w:r w:rsidRPr="00A13FA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A13FA6">
        <w:rPr>
          <w:sz w:val="28"/>
          <w:szCs w:val="28"/>
        </w:rPr>
        <w:t xml:space="preserve">. Изменения показателей сметы осуществляются с присвоением кодов видов </w:t>
      </w:r>
      <w:r w:rsidRPr="00A13FA6">
        <w:rPr>
          <w:sz w:val="28"/>
          <w:szCs w:val="28"/>
        </w:rPr>
        <w:lastRenderedPageBreak/>
        <w:t>изменений, предусмотренных Порядком составления и ведения бюджетных смет федеральных казенных учреждений, утвержденным Приказом № 141н.</w:t>
      </w:r>
    </w:p>
    <w:p w14:paraId="59B82FCB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A13FA6">
        <w:rPr>
          <w:sz w:val="28"/>
          <w:szCs w:val="28"/>
        </w:rPr>
        <w:t xml:space="preserve">. Внесение изменений в показатели сметы на текущий финансовый год осуществляется не позднее </w:t>
      </w:r>
      <w:r>
        <w:rPr>
          <w:sz w:val="28"/>
          <w:szCs w:val="28"/>
        </w:rPr>
        <w:t xml:space="preserve">одного </w:t>
      </w:r>
      <w:r w:rsidRPr="00A13FA6">
        <w:rPr>
          <w:sz w:val="28"/>
          <w:szCs w:val="28"/>
        </w:rPr>
        <w:t>рабочего дня до окончания текущего финансового года.</w:t>
      </w:r>
    </w:p>
    <w:p w14:paraId="0A0E634E" w14:textId="77777777" w:rsidR="005B5150" w:rsidRPr="007176FC" w:rsidRDefault="005B5150" w:rsidP="005B51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6" w:name="P173"/>
      <w:bookmarkEnd w:id="16"/>
      <w:r w:rsidRPr="007176FC">
        <w:rPr>
          <w:rFonts w:ascii="Times New Roman" w:hAnsi="Times New Roman" w:cs="Times New Roman"/>
          <w:b w:val="0"/>
          <w:sz w:val="28"/>
          <w:szCs w:val="28"/>
        </w:rPr>
        <w:t>V. Составление и ведение обоснований (расчетов) плановых</w:t>
      </w:r>
    </w:p>
    <w:p w14:paraId="650451AB" w14:textId="77777777" w:rsidR="005B5150" w:rsidRPr="007176FC" w:rsidRDefault="005B5150" w:rsidP="005B515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76FC">
        <w:rPr>
          <w:rFonts w:ascii="Times New Roman" w:hAnsi="Times New Roman" w:cs="Times New Roman"/>
          <w:b w:val="0"/>
          <w:sz w:val="28"/>
          <w:szCs w:val="28"/>
        </w:rPr>
        <w:t>сметных показателей</w:t>
      </w:r>
    </w:p>
    <w:p w14:paraId="71BDFF02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A13FA6">
        <w:rPr>
          <w:sz w:val="28"/>
          <w:szCs w:val="28"/>
        </w:rPr>
        <w:t>. Обоснования (расчеты) плановых сметных показателей (свод обоснований (расчетов) плановых сметных показателей) формируются (изменяются) Министерством при:</w:t>
      </w:r>
    </w:p>
    <w:p w14:paraId="20ECF387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13FA6">
        <w:rPr>
          <w:sz w:val="28"/>
          <w:szCs w:val="28"/>
        </w:rPr>
        <w:t>составлении проекта сметы;</w:t>
      </w:r>
    </w:p>
    <w:p w14:paraId="3D474900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13FA6">
        <w:rPr>
          <w:sz w:val="28"/>
          <w:szCs w:val="28"/>
        </w:rPr>
        <w:t>составлении сметы;</w:t>
      </w:r>
    </w:p>
    <w:p w14:paraId="72C85F5C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13FA6">
        <w:rPr>
          <w:sz w:val="28"/>
          <w:szCs w:val="28"/>
        </w:rPr>
        <w:t>изменении показателей сметы;</w:t>
      </w:r>
    </w:p>
    <w:p w14:paraId="0BFF4EE0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13FA6">
        <w:rPr>
          <w:sz w:val="28"/>
          <w:szCs w:val="28"/>
        </w:rPr>
        <w:t>изменении значений показателей обоснований (расчетов) плановых сметных показателей, не влияющих на показатели сметы.</w:t>
      </w:r>
    </w:p>
    <w:p w14:paraId="5C81A3FE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Обоснования (расчеты) плановых сметных показателей формируются в разрезе кодов классификации расходов бюджетов и дифференцируются в зависимости от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видов расходов классификации расходов бюджетов с детализацией до кодов элементов (подгрупп и элементов) видов расходов, отдельных целевых статей (направлений расходов) классификации расходов бюджетов, главных распорядителей бюджетных средств и (или) аналитических показателей.</w:t>
      </w:r>
    </w:p>
    <w:p w14:paraId="747D1F16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A13FA6">
        <w:rPr>
          <w:sz w:val="28"/>
          <w:szCs w:val="28"/>
        </w:rPr>
        <w:t>. Обоснования (расчеты) плановых сметных показателей, содержащие сведения, составляющие государственную тайну, формируются обособленно.</w:t>
      </w:r>
    </w:p>
    <w:p w14:paraId="7F1E8AB2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A13FA6">
        <w:rPr>
          <w:sz w:val="28"/>
          <w:szCs w:val="28"/>
        </w:rPr>
        <w:t xml:space="preserve">. Обоснования (расчеты) плановых сметных показателей в отношении расходов на закупку товаров, работ, услуг формируются при составлении проекта сметы с учетом принятых и планируемых к принятию Министерством бюджетных обязательств. При этом показатели вышеуказанных обоснований (расчетов) плановых сметных показателей в части планируемых к принятию Министерством бюджетных обязательств должны соответствовать показателям плана-графика закупок Министерства, формируемого в соответствии с законодательством Российской Федерации и иными нормативными правовыми актами о контрактной </w:t>
      </w:r>
      <w:r w:rsidRPr="00A13FA6">
        <w:rPr>
          <w:sz w:val="28"/>
          <w:szCs w:val="28"/>
        </w:rPr>
        <w:lastRenderedPageBreak/>
        <w:t xml:space="preserve">системе в сфере закупок товаров, работ, услуг для обеспечения государственных и муниципальных нужд (далее </w:t>
      </w:r>
      <w:r>
        <w:rPr>
          <w:sz w:val="28"/>
          <w:szCs w:val="28"/>
        </w:rPr>
        <w:t>–</w:t>
      </w:r>
      <w:r w:rsidRPr="00A13FA6">
        <w:rPr>
          <w:sz w:val="28"/>
          <w:szCs w:val="28"/>
        </w:rPr>
        <w:t xml:space="preserve"> план-график закупок).</w:t>
      </w:r>
    </w:p>
    <w:p w14:paraId="51BBCAAB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13FA6">
        <w:rPr>
          <w:sz w:val="28"/>
          <w:szCs w:val="28"/>
        </w:rPr>
        <w:t xml:space="preserve">. Показатели обоснований (расчетов) плановых сметных показателей, формируемые при составлении проекта сметы, в части расходов на финансовое обеспечение мероприятий по информатизации должны соответствовать показателям мероприятий по информатизации, формируемым согласно положениям </w:t>
      </w:r>
      <w:r w:rsidRPr="002421EF">
        <w:rPr>
          <w:sz w:val="28"/>
          <w:szCs w:val="28"/>
        </w:rPr>
        <w:t xml:space="preserve">раздела </w:t>
      </w:r>
      <w:r w:rsidRPr="006B35DF">
        <w:rPr>
          <w:sz w:val="28"/>
          <w:szCs w:val="28"/>
        </w:rPr>
        <w:t xml:space="preserve">IV Положения о ведомственных программах цифровой трансформации, утвержденного </w:t>
      </w:r>
      <w:r w:rsidRPr="00A13FA6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A13FA6">
        <w:rPr>
          <w:sz w:val="28"/>
          <w:szCs w:val="28"/>
        </w:rPr>
        <w:t xml:space="preserve"> Правительства Российской Федерации от 10 октября 2020 г. №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1646 «О мерах по обеспечению эффективности мероприятий по использованию информационно-коммуникационных технологий</w:t>
      </w:r>
      <w:r>
        <w:rPr>
          <w:sz w:val="28"/>
          <w:szCs w:val="28"/>
        </w:rPr>
        <w:t>, финансовое обеспечение которых осуществляется (планируется осуществлять) за счет средств федерального бюджета и бюджетов государственных внебюджетных фондов</w:t>
      </w:r>
      <w:r w:rsidRPr="00A13FA6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–</w:t>
      </w:r>
      <w:r w:rsidRPr="00A13FA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13FA6">
        <w:rPr>
          <w:sz w:val="28"/>
          <w:szCs w:val="28"/>
        </w:rPr>
        <w:t>остановление № 1646)</w:t>
      </w:r>
      <w:r>
        <w:rPr>
          <w:sz w:val="28"/>
          <w:szCs w:val="28"/>
        </w:rPr>
        <w:t>.</w:t>
      </w:r>
    </w:p>
    <w:p w14:paraId="2C5AF3A4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A13FA6">
        <w:rPr>
          <w:sz w:val="28"/>
          <w:szCs w:val="28"/>
        </w:rPr>
        <w:t xml:space="preserve">. Обоснования (расчеты) плановых сметных показателей, формируемые при составлении проекта сметы, подписываются уполномоченным </w:t>
      </w:r>
      <w:r>
        <w:rPr>
          <w:sz w:val="28"/>
          <w:szCs w:val="28"/>
        </w:rPr>
        <w:t xml:space="preserve">Министром </w:t>
      </w:r>
      <w:r w:rsidRPr="00A13FA6">
        <w:rPr>
          <w:sz w:val="28"/>
          <w:szCs w:val="28"/>
        </w:rPr>
        <w:t>лицом.</w:t>
      </w:r>
    </w:p>
    <w:p w14:paraId="3841952C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A13FA6">
        <w:rPr>
          <w:sz w:val="28"/>
          <w:szCs w:val="28"/>
        </w:rPr>
        <w:t xml:space="preserve">. Показатели уточненных обоснований (расчетов) плановых сметных показателей в отношении расходов на закупку товаров, работ, услуг в части планируемых к принятию </w:t>
      </w:r>
      <w:r>
        <w:rPr>
          <w:sz w:val="28"/>
          <w:szCs w:val="28"/>
        </w:rPr>
        <w:t>Министерством</w:t>
      </w:r>
      <w:r w:rsidRPr="00A13FA6">
        <w:rPr>
          <w:sz w:val="28"/>
          <w:szCs w:val="28"/>
        </w:rPr>
        <w:t xml:space="preserve"> бюджетных обязательств должны соответствовать показателям плана-графика закупок.</w:t>
      </w:r>
    </w:p>
    <w:p w14:paraId="47049479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A13FA6">
        <w:rPr>
          <w:sz w:val="28"/>
          <w:szCs w:val="28"/>
        </w:rPr>
        <w:t>. Обоснования (расчеты) плановых сметных показателей при составлении сметы формируются путем внесения изменений в обоснования (расчеты) плановых сметных показателей, сформированные при составлении проекта сметы.</w:t>
      </w:r>
    </w:p>
    <w:p w14:paraId="15C0B77B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A13FA6">
        <w:rPr>
          <w:sz w:val="28"/>
          <w:szCs w:val="28"/>
        </w:rPr>
        <w:t xml:space="preserve">. Министерство как получатель бюджетных средств в срок, не превышающий </w:t>
      </w:r>
      <w:r>
        <w:rPr>
          <w:sz w:val="28"/>
          <w:szCs w:val="28"/>
        </w:rPr>
        <w:t xml:space="preserve">пяти </w:t>
      </w:r>
      <w:r w:rsidRPr="00A13FA6">
        <w:rPr>
          <w:sz w:val="28"/>
          <w:szCs w:val="28"/>
        </w:rPr>
        <w:t xml:space="preserve">рабочих дней со дня доведения до Министерства лимитов бюджетных обязательств, при составлении сметы осуществляет формирование обоснований (расчетов) плановых сметных показателей. </w:t>
      </w:r>
    </w:p>
    <w:p w14:paraId="1D4BB524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17" w:name="P213"/>
      <w:bookmarkEnd w:id="17"/>
      <w:r w:rsidRPr="00A13FA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A13FA6">
        <w:rPr>
          <w:sz w:val="28"/>
          <w:szCs w:val="28"/>
        </w:rPr>
        <w:t>. Обоснования (расчеты) плановых сметных показателей должны соответствовать доведенным до Министерства лимитам бюджетных обязательств, бюджетным ассигнованиям на исполнение публичных нормативных обязательств и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показателям сметы.</w:t>
      </w:r>
    </w:p>
    <w:p w14:paraId="7C70D62E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A13FA6">
        <w:rPr>
          <w:sz w:val="28"/>
          <w:szCs w:val="28"/>
        </w:rPr>
        <w:t xml:space="preserve">. Обоснования (расчеты) плановых сметных показателей, формируемые </w:t>
      </w:r>
      <w:r w:rsidRPr="00A13FA6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>составлении сметы, в отношении расходов на закупку товаров, работ, услуг с</w:t>
      </w:r>
      <w:r>
        <w:rPr>
          <w:sz w:val="28"/>
          <w:szCs w:val="28"/>
        </w:rPr>
        <w:t> </w:t>
      </w:r>
      <w:r w:rsidRPr="00A13FA6">
        <w:rPr>
          <w:sz w:val="28"/>
          <w:szCs w:val="28"/>
        </w:rPr>
        <w:t xml:space="preserve">учетом принятых и планируемых к принятию </w:t>
      </w:r>
      <w:r>
        <w:rPr>
          <w:sz w:val="28"/>
          <w:szCs w:val="28"/>
        </w:rPr>
        <w:t>Министерством</w:t>
      </w:r>
      <w:r w:rsidRPr="00A13FA6">
        <w:rPr>
          <w:sz w:val="28"/>
          <w:szCs w:val="28"/>
        </w:rPr>
        <w:t xml:space="preserve"> бюджетных обязательств используются при формировании </w:t>
      </w:r>
      <w:r>
        <w:rPr>
          <w:sz w:val="28"/>
          <w:szCs w:val="28"/>
        </w:rPr>
        <w:t>Министерством</w:t>
      </w:r>
      <w:r w:rsidRPr="00A13FA6">
        <w:rPr>
          <w:sz w:val="28"/>
          <w:szCs w:val="28"/>
        </w:rPr>
        <w:t xml:space="preserve"> плана-графика закупок. При этом показатели вышеуказанных обоснований (расчетов) плановых сметных показателей в части планируемых к принятию Министерством бюджетных обязательств должны соответствовать показателям плана-графика закупок.</w:t>
      </w:r>
    </w:p>
    <w:p w14:paraId="0FD59415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13FA6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A13FA6">
        <w:rPr>
          <w:sz w:val="28"/>
          <w:szCs w:val="28"/>
        </w:rPr>
        <w:t xml:space="preserve">. Показатели обоснований (расчетов) плановых сметных показателей, формируемые при составлении сметы, в части расходов на финансовое обеспечение мероприятий по информатизации, должны соответствовать показателям мероприятий по информатизации, формируемым согласно положениям </w:t>
      </w:r>
      <w:r>
        <w:rPr>
          <w:sz w:val="28"/>
          <w:szCs w:val="28"/>
        </w:rPr>
        <w:t xml:space="preserve">раздела </w:t>
      </w:r>
      <w:r w:rsidRPr="006B35DF">
        <w:rPr>
          <w:sz w:val="28"/>
          <w:szCs w:val="28"/>
        </w:rPr>
        <w:t xml:space="preserve">IV Положения о ведомственных программах цифровой трансформации, утвержденного </w:t>
      </w:r>
      <w:r>
        <w:rPr>
          <w:sz w:val="28"/>
          <w:szCs w:val="28"/>
        </w:rPr>
        <w:t>П</w:t>
      </w:r>
      <w:r w:rsidRPr="00A13FA6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A13FA6">
        <w:rPr>
          <w:sz w:val="28"/>
          <w:szCs w:val="28"/>
        </w:rPr>
        <w:t xml:space="preserve"> № 1646.</w:t>
      </w:r>
    </w:p>
    <w:p w14:paraId="0F9E965D" w14:textId="77777777" w:rsidR="005B5150" w:rsidRPr="00A13FA6" w:rsidRDefault="005B5150" w:rsidP="005B515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A13FA6">
        <w:rPr>
          <w:sz w:val="28"/>
          <w:szCs w:val="28"/>
        </w:rPr>
        <w:t>. При изменении показателей сметы обоснования (расчеты) плановых сметных показателей формируются путем внесения изменений в обоснования (расчеты) плановых сметных показателей утвержденной сметы.</w:t>
      </w:r>
    </w:p>
    <w:p w14:paraId="60A2A9C2" w14:textId="51FB321E" w:rsidR="005B5150" w:rsidRPr="0051493A" w:rsidRDefault="005B5150" w:rsidP="005B5150">
      <w:pPr>
        <w:pStyle w:val="Style11"/>
        <w:widowControl/>
        <w:spacing w:line="360" w:lineRule="auto"/>
        <w:ind w:firstLine="709"/>
        <w:contextualSpacing/>
        <w:rPr>
          <w:sz w:val="14"/>
          <w:szCs w:val="14"/>
        </w:rPr>
      </w:pPr>
      <w:bookmarkStart w:id="18" w:name="P247"/>
      <w:bookmarkStart w:id="19" w:name="P250"/>
      <w:bookmarkEnd w:id="18"/>
      <w:bookmarkEnd w:id="19"/>
      <w:r>
        <w:rPr>
          <w:sz w:val="28"/>
          <w:szCs w:val="28"/>
        </w:rPr>
        <w:t>30</w:t>
      </w:r>
      <w:r w:rsidRPr="00A13FA6">
        <w:rPr>
          <w:sz w:val="28"/>
          <w:szCs w:val="28"/>
        </w:rPr>
        <w:t xml:space="preserve">. Изменение показателей обоснований (расчетов) плановых сметных показателей осуществляется с присвоением кодов вида изменений, предусмотренных </w:t>
      </w:r>
      <w:bookmarkStart w:id="20" w:name="P266"/>
      <w:bookmarkEnd w:id="20"/>
      <w:r w:rsidRPr="00A13FA6">
        <w:rPr>
          <w:sz w:val="28"/>
          <w:szCs w:val="28"/>
        </w:rPr>
        <w:t>Порядком составления и ведения бюджетных смет федеральных казенных учреждений, утвержденным Приказом № 141н.</w:t>
      </w:r>
    </w:p>
    <w:sectPr w:rsidR="005B5150" w:rsidRPr="0051493A" w:rsidSect="005B5150">
      <w:headerReference w:type="default" r:id="rId10"/>
      <w:footerReference w:type="default" r:id="rId11"/>
      <w:footerReference w:type="first" r:id="rId12"/>
      <w:pgSz w:w="11906" w:h="16838" w:code="9"/>
      <w:pgMar w:top="992" w:right="567" w:bottom="851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AE445" w14:textId="77777777" w:rsidR="00553891" w:rsidRDefault="00553891">
      <w:r>
        <w:separator/>
      </w:r>
    </w:p>
  </w:endnote>
  <w:endnote w:type="continuationSeparator" w:id="0">
    <w:p w14:paraId="30230FE3" w14:textId="77777777" w:rsidR="00553891" w:rsidRDefault="005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15AF0" w14:textId="5C8414F2" w:rsidR="000E7E0A" w:rsidRDefault="00832409">
    <w:pPr>
      <w:pStyle w:val="a9"/>
      <w:rPr>
        <w:sz w:val="16"/>
        <w:szCs w:val="16"/>
      </w:rPr>
    </w:pPr>
    <w:r>
      <w:rPr>
        <w:sz w:val="16"/>
        <w:szCs w:val="16"/>
      </w:rPr>
      <w:t>Приказ смета - 11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9BFB6" w14:textId="1588203B" w:rsidR="00674924" w:rsidRPr="00674924" w:rsidRDefault="00A204D3" w:rsidP="00674924">
    <w:pPr>
      <w:pStyle w:val="a9"/>
      <w:spacing w:line="240" w:lineRule="auto"/>
      <w:rPr>
        <w:sz w:val="16"/>
        <w:szCs w:val="16"/>
      </w:rPr>
    </w:pPr>
    <w:r>
      <w:rPr>
        <w:sz w:val="16"/>
        <w:szCs w:val="16"/>
      </w:rPr>
      <w:t>Об утверждении Порядка –</w:t>
    </w:r>
    <w:r w:rsidR="00832409">
      <w:rPr>
        <w:sz w:val="16"/>
        <w:szCs w:val="16"/>
      </w:rPr>
      <w:t xml:space="preserve">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2A2EC" w14:textId="77777777" w:rsidR="00553891" w:rsidRDefault="00553891">
      <w:r>
        <w:separator/>
      </w:r>
    </w:p>
  </w:footnote>
  <w:footnote w:type="continuationSeparator" w:id="0">
    <w:p w14:paraId="6FA3F7A5" w14:textId="77777777" w:rsidR="00553891" w:rsidRDefault="00553891">
      <w:r>
        <w:continuationSeparator/>
      </w:r>
    </w:p>
  </w:footnote>
  <w:footnote w:id="1">
    <w:p w14:paraId="2CBE9BEA" w14:textId="77777777" w:rsidR="005B5150" w:rsidRPr="007B0E30" w:rsidRDefault="005B5150" w:rsidP="005B5150">
      <w:pPr>
        <w:pStyle w:val="af3"/>
        <w:jc w:val="both"/>
      </w:pPr>
      <w:r w:rsidRPr="007B0E30">
        <w:rPr>
          <w:rStyle w:val="af5"/>
        </w:rPr>
        <w:footnoteRef/>
      </w:r>
      <w:r w:rsidRPr="007B0E30">
        <w:t xml:space="preserve"> </w:t>
      </w:r>
      <w:r w:rsidRPr="007B0E30">
        <w:rPr>
          <w:sz w:val="18"/>
          <w:szCs w:val="18"/>
        </w:rPr>
        <w:t>Постановление Правительства Российской Федерации от 30 июня 2015 г. № 658 «О государственной интегрированной информационной системе управления общественными финансами «Электронный бюджет».</w:t>
      </w:r>
    </w:p>
  </w:footnote>
  <w:footnote w:id="2">
    <w:p w14:paraId="277032E1" w14:textId="77777777" w:rsidR="005B5150" w:rsidRDefault="005B5150" w:rsidP="005B515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7B0E30">
        <w:rPr>
          <w:sz w:val="18"/>
          <w:szCs w:val="18"/>
        </w:rPr>
        <w:t xml:space="preserve">Зарегистрирован Министерством юстиции Российской Федерации 2 августа 2018 г., регистрационный № 51760, </w:t>
      </w:r>
      <w:r>
        <w:rPr>
          <w:sz w:val="18"/>
          <w:szCs w:val="18"/>
        </w:rPr>
        <w:br/>
      </w:r>
      <w:r w:rsidRPr="007B0E30">
        <w:rPr>
          <w:sz w:val="18"/>
          <w:szCs w:val="18"/>
        </w:rPr>
        <w:t xml:space="preserve">с изменениями, внесенными приказами Министерства финансов Российской Федерации от 11 декабря 2019 г. № 222н (зарегистрирован Министерством юстиции Российской Федерации 15 января 2020 г., регистрационный </w:t>
      </w:r>
      <w:r>
        <w:rPr>
          <w:sz w:val="18"/>
          <w:szCs w:val="18"/>
        </w:rPr>
        <w:t>№</w:t>
      </w:r>
      <w:r w:rsidRPr="007B0E30">
        <w:rPr>
          <w:sz w:val="18"/>
          <w:szCs w:val="18"/>
        </w:rPr>
        <w:t xml:space="preserve"> 57147), от 30 сентября 2021 г. № 141н (зарегистрирован Министерством юстиции Российской Федерации 28 октября 2021 г., регистрационный № 65622) </w:t>
      </w:r>
      <w:r>
        <w:rPr>
          <w:sz w:val="18"/>
          <w:szCs w:val="18"/>
        </w:rPr>
        <w:br/>
      </w:r>
      <w:r w:rsidRPr="007B0E30">
        <w:rPr>
          <w:sz w:val="18"/>
          <w:szCs w:val="18"/>
        </w:rPr>
        <w:t xml:space="preserve">и от 1 июня 2023 г. № 83н (зарегистрирован Министерством юстиции Российской Федерации 10 июля 2023 г., регистрационный </w:t>
      </w:r>
      <w:r>
        <w:rPr>
          <w:sz w:val="18"/>
          <w:szCs w:val="18"/>
        </w:rPr>
        <w:br/>
      </w:r>
      <w:r w:rsidRPr="007B0E30">
        <w:rPr>
          <w:sz w:val="18"/>
          <w:szCs w:val="18"/>
        </w:rPr>
        <w:t>№ 74180)</w:t>
      </w:r>
      <w:r w:rsidRPr="002421EF">
        <w:rPr>
          <w:sz w:val="18"/>
          <w:szCs w:val="18"/>
        </w:rPr>
        <w:t>.</w:t>
      </w:r>
    </w:p>
  </w:footnote>
  <w:footnote w:id="3">
    <w:p w14:paraId="165CB789" w14:textId="77777777" w:rsidR="005B5150" w:rsidRDefault="005B5150" w:rsidP="005B515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7B0E30">
        <w:rPr>
          <w:sz w:val="18"/>
          <w:szCs w:val="18"/>
        </w:rPr>
        <w:t xml:space="preserve">Зарегистрирован Министерством юстиции Российской Федерации 13 марта 2018 г., регистрационный </w:t>
      </w:r>
      <w:r>
        <w:rPr>
          <w:sz w:val="18"/>
          <w:szCs w:val="18"/>
        </w:rPr>
        <w:t>№</w:t>
      </w:r>
      <w:r w:rsidRPr="007B0E30">
        <w:rPr>
          <w:sz w:val="18"/>
          <w:szCs w:val="18"/>
        </w:rPr>
        <w:t xml:space="preserve"> 50330, </w:t>
      </w:r>
      <w:r>
        <w:rPr>
          <w:sz w:val="18"/>
          <w:szCs w:val="18"/>
        </w:rPr>
        <w:br/>
      </w:r>
      <w:r w:rsidRPr="007B0E30">
        <w:rPr>
          <w:sz w:val="18"/>
          <w:szCs w:val="18"/>
        </w:rPr>
        <w:t xml:space="preserve">с изменениями, внесенными приказом Министерства финансов Российской Федерации от 30 сентября 2021 г. </w:t>
      </w:r>
      <w:r>
        <w:rPr>
          <w:sz w:val="18"/>
          <w:szCs w:val="18"/>
        </w:rPr>
        <w:t>№</w:t>
      </w:r>
      <w:r w:rsidRPr="007B0E30">
        <w:rPr>
          <w:sz w:val="18"/>
          <w:szCs w:val="18"/>
        </w:rPr>
        <w:t xml:space="preserve"> 141н (зарегистрирован Министерством юстиции Российской Федерации 28 октября 2021 г., регистрационный </w:t>
      </w:r>
      <w:r>
        <w:rPr>
          <w:sz w:val="18"/>
          <w:szCs w:val="18"/>
        </w:rPr>
        <w:t>№</w:t>
      </w:r>
      <w:r w:rsidRPr="007B0E30">
        <w:rPr>
          <w:sz w:val="18"/>
          <w:szCs w:val="18"/>
        </w:rPr>
        <w:t xml:space="preserve"> 65622).</w:t>
      </w:r>
    </w:p>
  </w:footnote>
  <w:footnote w:id="4">
    <w:p w14:paraId="7DF9B56B" w14:textId="77777777" w:rsidR="005B5150" w:rsidRDefault="005B5150" w:rsidP="005B515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7B0E30">
        <w:rPr>
          <w:sz w:val="18"/>
          <w:szCs w:val="18"/>
        </w:rPr>
        <w:t>Зарегистрирован Министерством юстиции Российской Федерации 5 июля 2024 г.</w:t>
      </w:r>
      <w:r>
        <w:rPr>
          <w:sz w:val="18"/>
          <w:szCs w:val="18"/>
        </w:rPr>
        <w:t>,</w:t>
      </w:r>
      <w:r w:rsidRPr="007B0E30">
        <w:rPr>
          <w:sz w:val="18"/>
          <w:szCs w:val="18"/>
        </w:rPr>
        <w:t xml:space="preserve"> регистрационный № 78773, </w:t>
      </w:r>
      <w:r>
        <w:rPr>
          <w:sz w:val="18"/>
          <w:szCs w:val="18"/>
        </w:rPr>
        <w:br/>
      </w:r>
      <w:r w:rsidRPr="007B0E30">
        <w:rPr>
          <w:sz w:val="18"/>
          <w:szCs w:val="18"/>
        </w:rPr>
        <w:t>с изменениями, внесенными приказами Министерства финансов Российской Федерации от 10 октября 2024 г. № 152н (зарегистрирован Министерством юстиции Российской Федерации 7 ноября 2024 г., регистрационный № 80063), от 11 февраля 2025 г. № 11н (зарегистрирован Министерством юстиции Российской Федерации 11 марта 2025 г., регистрационный № 81504)</w:t>
      </w:r>
      <w:r>
        <w:rPr>
          <w:sz w:val="18"/>
          <w:szCs w:val="18"/>
        </w:rPr>
        <w:t xml:space="preserve"> и</w:t>
      </w:r>
      <w:r w:rsidRPr="007B0E30"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от 29 августа 2025 г. № </w:t>
      </w:r>
      <w:r w:rsidRPr="007B0E30">
        <w:rPr>
          <w:sz w:val="18"/>
          <w:szCs w:val="18"/>
        </w:rPr>
        <w:t>121н (зарегистрирован Министерством юстиции Российской Федерации 30 сентября 2025 г., регистрационный № 83695).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AD6F6" w14:textId="77777777"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8842B0">
      <w:rPr>
        <w:rStyle w:val="ab"/>
        <w:noProof/>
        <w:sz w:val="24"/>
        <w:szCs w:val="24"/>
      </w:rPr>
      <w:t>8</w:t>
    </w:r>
    <w:r>
      <w:rPr>
        <w:rStyle w:val="ab"/>
        <w:sz w:val="24"/>
        <w:szCs w:val="24"/>
      </w:rPr>
      <w:fldChar w:fldCharType="end"/>
    </w:r>
  </w:p>
  <w:p w14:paraId="2C956732" w14:textId="77777777" w:rsidR="000E7E0A" w:rsidRDefault="000E7E0A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31C"/>
    <w:rsid w:val="00001BE5"/>
    <w:rsid w:val="0002514A"/>
    <w:rsid w:val="00025C7C"/>
    <w:rsid w:val="000332FF"/>
    <w:rsid w:val="00041C96"/>
    <w:rsid w:val="00047920"/>
    <w:rsid w:val="000520A8"/>
    <w:rsid w:val="00070664"/>
    <w:rsid w:val="00073F9F"/>
    <w:rsid w:val="0007541A"/>
    <w:rsid w:val="00075677"/>
    <w:rsid w:val="0009016A"/>
    <w:rsid w:val="00095E55"/>
    <w:rsid w:val="00096D7D"/>
    <w:rsid w:val="000A38D5"/>
    <w:rsid w:val="000A452D"/>
    <w:rsid w:val="000A6B4E"/>
    <w:rsid w:val="000A6DFD"/>
    <w:rsid w:val="000B2A8C"/>
    <w:rsid w:val="000B3CCE"/>
    <w:rsid w:val="000B76D2"/>
    <w:rsid w:val="000C2670"/>
    <w:rsid w:val="000C2C12"/>
    <w:rsid w:val="000D0980"/>
    <w:rsid w:val="000E1AD4"/>
    <w:rsid w:val="000E2A38"/>
    <w:rsid w:val="000E3F51"/>
    <w:rsid w:val="000E57B0"/>
    <w:rsid w:val="000E7E0A"/>
    <w:rsid w:val="000F1DDD"/>
    <w:rsid w:val="000F7FDA"/>
    <w:rsid w:val="00102B69"/>
    <w:rsid w:val="001038A3"/>
    <w:rsid w:val="00113D55"/>
    <w:rsid w:val="00114D7F"/>
    <w:rsid w:val="00126FE7"/>
    <w:rsid w:val="00127964"/>
    <w:rsid w:val="00130B3A"/>
    <w:rsid w:val="001310F2"/>
    <w:rsid w:val="0013399E"/>
    <w:rsid w:val="00134F0B"/>
    <w:rsid w:val="00137015"/>
    <w:rsid w:val="00141491"/>
    <w:rsid w:val="00147AA5"/>
    <w:rsid w:val="0015620B"/>
    <w:rsid w:val="001603F5"/>
    <w:rsid w:val="00163A61"/>
    <w:rsid w:val="00170D06"/>
    <w:rsid w:val="00172BB9"/>
    <w:rsid w:val="00174C2E"/>
    <w:rsid w:val="00176CD0"/>
    <w:rsid w:val="00177660"/>
    <w:rsid w:val="00177685"/>
    <w:rsid w:val="00181486"/>
    <w:rsid w:val="001827DC"/>
    <w:rsid w:val="0018674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0C45"/>
    <w:rsid w:val="001B3BA1"/>
    <w:rsid w:val="001B6F32"/>
    <w:rsid w:val="001C505E"/>
    <w:rsid w:val="001C6FCE"/>
    <w:rsid w:val="001C7220"/>
    <w:rsid w:val="001D0823"/>
    <w:rsid w:val="001D1DBA"/>
    <w:rsid w:val="001D439D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14EE3"/>
    <w:rsid w:val="00215FFC"/>
    <w:rsid w:val="00226941"/>
    <w:rsid w:val="002301B8"/>
    <w:rsid w:val="00246533"/>
    <w:rsid w:val="002514A5"/>
    <w:rsid w:val="00265B02"/>
    <w:rsid w:val="002670B6"/>
    <w:rsid w:val="00267D1B"/>
    <w:rsid w:val="002712D3"/>
    <w:rsid w:val="00271A7D"/>
    <w:rsid w:val="00272B13"/>
    <w:rsid w:val="00277904"/>
    <w:rsid w:val="00280CEF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4A80"/>
    <w:rsid w:val="002D5557"/>
    <w:rsid w:val="002E02E7"/>
    <w:rsid w:val="002E1006"/>
    <w:rsid w:val="002E119A"/>
    <w:rsid w:val="002E2109"/>
    <w:rsid w:val="002E3168"/>
    <w:rsid w:val="002E4523"/>
    <w:rsid w:val="002E5685"/>
    <w:rsid w:val="002F17C6"/>
    <w:rsid w:val="002F6348"/>
    <w:rsid w:val="002F6AAE"/>
    <w:rsid w:val="002F724F"/>
    <w:rsid w:val="002F768A"/>
    <w:rsid w:val="0031051B"/>
    <w:rsid w:val="00315F63"/>
    <w:rsid w:val="00321B6E"/>
    <w:rsid w:val="0032323C"/>
    <w:rsid w:val="00323A7E"/>
    <w:rsid w:val="003261C2"/>
    <w:rsid w:val="00341C09"/>
    <w:rsid w:val="00354189"/>
    <w:rsid w:val="00355982"/>
    <w:rsid w:val="0035669E"/>
    <w:rsid w:val="00356A13"/>
    <w:rsid w:val="003678EE"/>
    <w:rsid w:val="003702B1"/>
    <w:rsid w:val="00375BEB"/>
    <w:rsid w:val="0037646E"/>
    <w:rsid w:val="00376CC2"/>
    <w:rsid w:val="00381473"/>
    <w:rsid w:val="003865F7"/>
    <w:rsid w:val="00386FEE"/>
    <w:rsid w:val="00394200"/>
    <w:rsid w:val="0039510C"/>
    <w:rsid w:val="0039537A"/>
    <w:rsid w:val="00396DBD"/>
    <w:rsid w:val="003A09E8"/>
    <w:rsid w:val="003A2052"/>
    <w:rsid w:val="003A397D"/>
    <w:rsid w:val="003A41B2"/>
    <w:rsid w:val="003A45D7"/>
    <w:rsid w:val="003B4E40"/>
    <w:rsid w:val="003B7EB4"/>
    <w:rsid w:val="003C6034"/>
    <w:rsid w:val="003C6836"/>
    <w:rsid w:val="003C797B"/>
    <w:rsid w:val="003D3EA1"/>
    <w:rsid w:val="003D5E2D"/>
    <w:rsid w:val="003E197C"/>
    <w:rsid w:val="003F40EB"/>
    <w:rsid w:val="003F4D4A"/>
    <w:rsid w:val="003F67D5"/>
    <w:rsid w:val="004026D9"/>
    <w:rsid w:val="00404C15"/>
    <w:rsid w:val="004117CC"/>
    <w:rsid w:val="00416B5A"/>
    <w:rsid w:val="00421C22"/>
    <w:rsid w:val="00422225"/>
    <w:rsid w:val="00422EE0"/>
    <w:rsid w:val="00441178"/>
    <w:rsid w:val="00442589"/>
    <w:rsid w:val="00445604"/>
    <w:rsid w:val="00445CF0"/>
    <w:rsid w:val="0044617F"/>
    <w:rsid w:val="004513B3"/>
    <w:rsid w:val="0045203F"/>
    <w:rsid w:val="00454757"/>
    <w:rsid w:val="00455726"/>
    <w:rsid w:val="00456E2F"/>
    <w:rsid w:val="004652E6"/>
    <w:rsid w:val="00467298"/>
    <w:rsid w:val="004675AB"/>
    <w:rsid w:val="004703E5"/>
    <w:rsid w:val="00472652"/>
    <w:rsid w:val="00472DF6"/>
    <w:rsid w:val="0047524F"/>
    <w:rsid w:val="00476B10"/>
    <w:rsid w:val="00491C97"/>
    <w:rsid w:val="00491FD9"/>
    <w:rsid w:val="00493D74"/>
    <w:rsid w:val="004942F3"/>
    <w:rsid w:val="00497290"/>
    <w:rsid w:val="004A1A2B"/>
    <w:rsid w:val="004B2245"/>
    <w:rsid w:val="004B263D"/>
    <w:rsid w:val="004C0A88"/>
    <w:rsid w:val="004C39A9"/>
    <w:rsid w:val="004C41B4"/>
    <w:rsid w:val="004C5FAE"/>
    <w:rsid w:val="004C649C"/>
    <w:rsid w:val="004C6500"/>
    <w:rsid w:val="004D417E"/>
    <w:rsid w:val="004D53A0"/>
    <w:rsid w:val="004D670E"/>
    <w:rsid w:val="004D71B5"/>
    <w:rsid w:val="004E0297"/>
    <w:rsid w:val="004E7D9C"/>
    <w:rsid w:val="004F4FED"/>
    <w:rsid w:val="004F7A37"/>
    <w:rsid w:val="005004EE"/>
    <w:rsid w:val="0050268C"/>
    <w:rsid w:val="00505C98"/>
    <w:rsid w:val="00507306"/>
    <w:rsid w:val="005103BE"/>
    <w:rsid w:val="00511BD0"/>
    <w:rsid w:val="0051493A"/>
    <w:rsid w:val="00521D03"/>
    <w:rsid w:val="00522606"/>
    <w:rsid w:val="005248EB"/>
    <w:rsid w:val="00524A4E"/>
    <w:rsid w:val="00527B2E"/>
    <w:rsid w:val="00534A61"/>
    <w:rsid w:val="00535690"/>
    <w:rsid w:val="005378C4"/>
    <w:rsid w:val="00541474"/>
    <w:rsid w:val="00543625"/>
    <w:rsid w:val="00544F20"/>
    <w:rsid w:val="00551472"/>
    <w:rsid w:val="00553891"/>
    <w:rsid w:val="00554125"/>
    <w:rsid w:val="00555ABF"/>
    <w:rsid w:val="00564C07"/>
    <w:rsid w:val="00565C9B"/>
    <w:rsid w:val="005714AE"/>
    <w:rsid w:val="005721E7"/>
    <w:rsid w:val="00577CFB"/>
    <w:rsid w:val="00594544"/>
    <w:rsid w:val="00597AB2"/>
    <w:rsid w:val="005A29E6"/>
    <w:rsid w:val="005B0F6B"/>
    <w:rsid w:val="005B3230"/>
    <w:rsid w:val="005B5150"/>
    <w:rsid w:val="005B56C5"/>
    <w:rsid w:val="005B73D5"/>
    <w:rsid w:val="005D32F0"/>
    <w:rsid w:val="005E1126"/>
    <w:rsid w:val="005E3A94"/>
    <w:rsid w:val="005F118A"/>
    <w:rsid w:val="005F20D4"/>
    <w:rsid w:val="005F458C"/>
    <w:rsid w:val="005F636B"/>
    <w:rsid w:val="005F76B2"/>
    <w:rsid w:val="006010E3"/>
    <w:rsid w:val="006073A2"/>
    <w:rsid w:val="0061108E"/>
    <w:rsid w:val="0061215C"/>
    <w:rsid w:val="00620CBA"/>
    <w:rsid w:val="00627C98"/>
    <w:rsid w:val="006300F5"/>
    <w:rsid w:val="0063594E"/>
    <w:rsid w:val="006367E4"/>
    <w:rsid w:val="006461F7"/>
    <w:rsid w:val="00651000"/>
    <w:rsid w:val="00653743"/>
    <w:rsid w:val="00653DEE"/>
    <w:rsid w:val="0065487C"/>
    <w:rsid w:val="006565B2"/>
    <w:rsid w:val="00661951"/>
    <w:rsid w:val="00667833"/>
    <w:rsid w:val="00667BFA"/>
    <w:rsid w:val="006718D2"/>
    <w:rsid w:val="00672391"/>
    <w:rsid w:val="00673973"/>
    <w:rsid w:val="00674924"/>
    <w:rsid w:val="00674EF1"/>
    <w:rsid w:val="006769DD"/>
    <w:rsid w:val="0067733E"/>
    <w:rsid w:val="0068236B"/>
    <w:rsid w:val="006864DB"/>
    <w:rsid w:val="00696A48"/>
    <w:rsid w:val="006A1E94"/>
    <w:rsid w:val="006A5B00"/>
    <w:rsid w:val="006B284F"/>
    <w:rsid w:val="006B34DC"/>
    <w:rsid w:val="006C1C63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E79D2"/>
    <w:rsid w:val="006F2BFD"/>
    <w:rsid w:val="00700D8E"/>
    <w:rsid w:val="00704713"/>
    <w:rsid w:val="00705BB3"/>
    <w:rsid w:val="007063C2"/>
    <w:rsid w:val="007066C8"/>
    <w:rsid w:val="0070679B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417C4"/>
    <w:rsid w:val="0074244F"/>
    <w:rsid w:val="0075303F"/>
    <w:rsid w:val="00755C77"/>
    <w:rsid w:val="00755D72"/>
    <w:rsid w:val="00757ED1"/>
    <w:rsid w:val="00765120"/>
    <w:rsid w:val="007713FE"/>
    <w:rsid w:val="00772842"/>
    <w:rsid w:val="00773F22"/>
    <w:rsid w:val="00777257"/>
    <w:rsid w:val="00777777"/>
    <w:rsid w:val="0078387A"/>
    <w:rsid w:val="00793F14"/>
    <w:rsid w:val="00794B7F"/>
    <w:rsid w:val="00797067"/>
    <w:rsid w:val="007A132A"/>
    <w:rsid w:val="007A723C"/>
    <w:rsid w:val="007B1755"/>
    <w:rsid w:val="007B2E9A"/>
    <w:rsid w:val="007C19E3"/>
    <w:rsid w:val="007C48FB"/>
    <w:rsid w:val="007C55FE"/>
    <w:rsid w:val="007C6B48"/>
    <w:rsid w:val="007D6460"/>
    <w:rsid w:val="007E0672"/>
    <w:rsid w:val="007E193A"/>
    <w:rsid w:val="007E3F79"/>
    <w:rsid w:val="007F31F9"/>
    <w:rsid w:val="007F3955"/>
    <w:rsid w:val="007F4E48"/>
    <w:rsid w:val="007F531C"/>
    <w:rsid w:val="00800432"/>
    <w:rsid w:val="00805BA1"/>
    <w:rsid w:val="00807467"/>
    <w:rsid w:val="00810593"/>
    <w:rsid w:val="00821AD5"/>
    <w:rsid w:val="00832409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842B0"/>
    <w:rsid w:val="0088528C"/>
    <w:rsid w:val="00886FA6"/>
    <w:rsid w:val="00891567"/>
    <w:rsid w:val="00895F45"/>
    <w:rsid w:val="008B0706"/>
    <w:rsid w:val="008B24B3"/>
    <w:rsid w:val="008B2DF8"/>
    <w:rsid w:val="008B41D4"/>
    <w:rsid w:val="008B42A0"/>
    <w:rsid w:val="008B6CDF"/>
    <w:rsid w:val="008B7D34"/>
    <w:rsid w:val="008C25F2"/>
    <w:rsid w:val="008C35F9"/>
    <w:rsid w:val="008D50E4"/>
    <w:rsid w:val="008E1742"/>
    <w:rsid w:val="008E23CA"/>
    <w:rsid w:val="008E3D6D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1379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20D0"/>
    <w:rsid w:val="009756CD"/>
    <w:rsid w:val="00975821"/>
    <w:rsid w:val="0097616D"/>
    <w:rsid w:val="00977783"/>
    <w:rsid w:val="00981272"/>
    <w:rsid w:val="00992971"/>
    <w:rsid w:val="00994BAA"/>
    <w:rsid w:val="0099759F"/>
    <w:rsid w:val="009A262D"/>
    <w:rsid w:val="009A2D00"/>
    <w:rsid w:val="009A7DEF"/>
    <w:rsid w:val="009B18D3"/>
    <w:rsid w:val="009B389F"/>
    <w:rsid w:val="009B5432"/>
    <w:rsid w:val="009B5AD5"/>
    <w:rsid w:val="009C1D08"/>
    <w:rsid w:val="009C449A"/>
    <w:rsid w:val="009C6C80"/>
    <w:rsid w:val="009D0B9B"/>
    <w:rsid w:val="009D247B"/>
    <w:rsid w:val="009D2ED3"/>
    <w:rsid w:val="009D3244"/>
    <w:rsid w:val="009D7557"/>
    <w:rsid w:val="009E591D"/>
    <w:rsid w:val="009F2170"/>
    <w:rsid w:val="009F5E75"/>
    <w:rsid w:val="009F7385"/>
    <w:rsid w:val="009F741D"/>
    <w:rsid w:val="00A066EB"/>
    <w:rsid w:val="00A17A02"/>
    <w:rsid w:val="00A204D3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63597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3D29"/>
    <w:rsid w:val="00AA4B4E"/>
    <w:rsid w:val="00AB0CB9"/>
    <w:rsid w:val="00AB5932"/>
    <w:rsid w:val="00AB6010"/>
    <w:rsid w:val="00AB63A5"/>
    <w:rsid w:val="00AC3B3F"/>
    <w:rsid w:val="00AC48E7"/>
    <w:rsid w:val="00AC59E8"/>
    <w:rsid w:val="00AC6F39"/>
    <w:rsid w:val="00AD77DA"/>
    <w:rsid w:val="00AE2DE9"/>
    <w:rsid w:val="00AF2EB6"/>
    <w:rsid w:val="00AF4B82"/>
    <w:rsid w:val="00AF4E23"/>
    <w:rsid w:val="00AF5F16"/>
    <w:rsid w:val="00AF6427"/>
    <w:rsid w:val="00AF658D"/>
    <w:rsid w:val="00AF7F0F"/>
    <w:rsid w:val="00B02EDB"/>
    <w:rsid w:val="00B03F53"/>
    <w:rsid w:val="00B05991"/>
    <w:rsid w:val="00B10384"/>
    <w:rsid w:val="00B114CD"/>
    <w:rsid w:val="00B121EF"/>
    <w:rsid w:val="00B22DB6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2F3B"/>
    <w:rsid w:val="00B52FC5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3A66"/>
    <w:rsid w:val="00B840F9"/>
    <w:rsid w:val="00B874F9"/>
    <w:rsid w:val="00B93BF0"/>
    <w:rsid w:val="00BA3D34"/>
    <w:rsid w:val="00BB3965"/>
    <w:rsid w:val="00BB6C72"/>
    <w:rsid w:val="00BD1E5E"/>
    <w:rsid w:val="00BD3165"/>
    <w:rsid w:val="00BD3346"/>
    <w:rsid w:val="00BD60EA"/>
    <w:rsid w:val="00BD7DDB"/>
    <w:rsid w:val="00BE0671"/>
    <w:rsid w:val="00BF4748"/>
    <w:rsid w:val="00BF71A7"/>
    <w:rsid w:val="00BF7BF0"/>
    <w:rsid w:val="00C0617A"/>
    <w:rsid w:val="00C1179B"/>
    <w:rsid w:val="00C13172"/>
    <w:rsid w:val="00C14DAE"/>
    <w:rsid w:val="00C207A5"/>
    <w:rsid w:val="00C21D92"/>
    <w:rsid w:val="00C224FF"/>
    <w:rsid w:val="00C225A2"/>
    <w:rsid w:val="00C22A61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75F06"/>
    <w:rsid w:val="00C8451D"/>
    <w:rsid w:val="00C845F0"/>
    <w:rsid w:val="00C91159"/>
    <w:rsid w:val="00C92D7C"/>
    <w:rsid w:val="00C92DF5"/>
    <w:rsid w:val="00C943CC"/>
    <w:rsid w:val="00C95522"/>
    <w:rsid w:val="00C9638E"/>
    <w:rsid w:val="00CA0021"/>
    <w:rsid w:val="00CA2D9A"/>
    <w:rsid w:val="00CA48DB"/>
    <w:rsid w:val="00CB0615"/>
    <w:rsid w:val="00CB1934"/>
    <w:rsid w:val="00CB1CD8"/>
    <w:rsid w:val="00CB1F8E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3DDD"/>
    <w:rsid w:val="00D158F9"/>
    <w:rsid w:val="00D15A8F"/>
    <w:rsid w:val="00D32795"/>
    <w:rsid w:val="00D33382"/>
    <w:rsid w:val="00D4059B"/>
    <w:rsid w:val="00D40CF8"/>
    <w:rsid w:val="00D40D4F"/>
    <w:rsid w:val="00D41303"/>
    <w:rsid w:val="00D5686B"/>
    <w:rsid w:val="00D64C4F"/>
    <w:rsid w:val="00D6591F"/>
    <w:rsid w:val="00D76F99"/>
    <w:rsid w:val="00D77A57"/>
    <w:rsid w:val="00D80B41"/>
    <w:rsid w:val="00D84E75"/>
    <w:rsid w:val="00D964E2"/>
    <w:rsid w:val="00DA065F"/>
    <w:rsid w:val="00DA0ECB"/>
    <w:rsid w:val="00DA3740"/>
    <w:rsid w:val="00DA4150"/>
    <w:rsid w:val="00DB2BCC"/>
    <w:rsid w:val="00DB591F"/>
    <w:rsid w:val="00DB6C87"/>
    <w:rsid w:val="00DC42D2"/>
    <w:rsid w:val="00DC436C"/>
    <w:rsid w:val="00DC5110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DC7"/>
    <w:rsid w:val="00E3086A"/>
    <w:rsid w:val="00E30F3A"/>
    <w:rsid w:val="00E4158A"/>
    <w:rsid w:val="00E45966"/>
    <w:rsid w:val="00E45CFB"/>
    <w:rsid w:val="00E46235"/>
    <w:rsid w:val="00E65944"/>
    <w:rsid w:val="00E670DC"/>
    <w:rsid w:val="00E730B8"/>
    <w:rsid w:val="00E74332"/>
    <w:rsid w:val="00E74805"/>
    <w:rsid w:val="00E76285"/>
    <w:rsid w:val="00E77E72"/>
    <w:rsid w:val="00E8194A"/>
    <w:rsid w:val="00E846AB"/>
    <w:rsid w:val="00E84F76"/>
    <w:rsid w:val="00E96DEB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5C43"/>
    <w:rsid w:val="00ED63B7"/>
    <w:rsid w:val="00EE5572"/>
    <w:rsid w:val="00EE64CE"/>
    <w:rsid w:val="00EE7775"/>
    <w:rsid w:val="00EF0629"/>
    <w:rsid w:val="00EF09A8"/>
    <w:rsid w:val="00EF5F0D"/>
    <w:rsid w:val="00F00957"/>
    <w:rsid w:val="00F02C80"/>
    <w:rsid w:val="00F02E89"/>
    <w:rsid w:val="00F030C1"/>
    <w:rsid w:val="00F0357B"/>
    <w:rsid w:val="00F039C7"/>
    <w:rsid w:val="00F069E5"/>
    <w:rsid w:val="00F121AA"/>
    <w:rsid w:val="00F1485C"/>
    <w:rsid w:val="00F216BF"/>
    <w:rsid w:val="00F240AF"/>
    <w:rsid w:val="00F305B5"/>
    <w:rsid w:val="00F33262"/>
    <w:rsid w:val="00F36100"/>
    <w:rsid w:val="00F36AD8"/>
    <w:rsid w:val="00F36F5D"/>
    <w:rsid w:val="00F40388"/>
    <w:rsid w:val="00F40D98"/>
    <w:rsid w:val="00F437A3"/>
    <w:rsid w:val="00F5166B"/>
    <w:rsid w:val="00F51795"/>
    <w:rsid w:val="00F5260E"/>
    <w:rsid w:val="00F538C9"/>
    <w:rsid w:val="00F61C8B"/>
    <w:rsid w:val="00F63926"/>
    <w:rsid w:val="00F660AC"/>
    <w:rsid w:val="00F671AB"/>
    <w:rsid w:val="00F67E8D"/>
    <w:rsid w:val="00F72FBA"/>
    <w:rsid w:val="00F74B9D"/>
    <w:rsid w:val="00F76595"/>
    <w:rsid w:val="00F77DCD"/>
    <w:rsid w:val="00F84CE7"/>
    <w:rsid w:val="00F85101"/>
    <w:rsid w:val="00F859E4"/>
    <w:rsid w:val="00F86585"/>
    <w:rsid w:val="00F90C19"/>
    <w:rsid w:val="00F92532"/>
    <w:rsid w:val="00F92567"/>
    <w:rsid w:val="00F92FED"/>
    <w:rsid w:val="00F94B83"/>
    <w:rsid w:val="00FA0807"/>
    <w:rsid w:val="00FA1760"/>
    <w:rsid w:val="00FA2BAC"/>
    <w:rsid w:val="00FA4D6F"/>
    <w:rsid w:val="00FA74AB"/>
    <w:rsid w:val="00FB388F"/>
    <w:rsid w:val="00FB3EF9"/>
    <w:rsid w:val="00FB6758"/>
    <w:rsid w:val="00FB719D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55D73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character" w:customStyle="1" w:styleId="FontStyle23">
    <w:name w:val="Font Style23"/>
    <w:rsid w:val="001603F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1603F5"/>
    <w:pPr>
      <w:widowControl w:val="0"/>
      <w:suppressAutoHyphens/>
      <w:autoSpaceDN/>
      <w:spacing w:line="435" w:lineRule="exact"/>
      <w:ind w:firstLine="691"/>
      <w:jc w:val="both"/>
    </w:pPr>
    <w:rPr>
      <w:sz w:val="24"/>
      <w:szCs w:val="24"/>
      <w:lang w:eastAsia="zh-CN"/>
    </w:rPr>
  </w:style>
  <w:style w:type="paragraph" w:customStyle="1" w:styleId="Default">
    <w:name w:val="Default"/>
    <w:rsid w:val="006A5B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445C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5CF0"/>
  </w:style>
  <w:style w:type="character" w:customStyle="1" w:styleId="ae">
    <w:name w:val="Текст примечания Знак"/>
    <w:basedOn w:val="a0"/>
    <w:link w:val="ad"/>
    <w:uiPriority w:val="99"/>
    <w:semiHidden/>
    <w:rsid w:val="00445CF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45CF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45CF0"/>
    <w:rPr>
      <w:b/>
      <w:bCs/>
    </w:rPr>
  </w:style>
  <w:style w:type="paragraph" w:styleId="af1">
    <w:name w:val="Block Text"/>
    <w:basedOn w:val="a"/>
    <w:rsid w:val="00265B02"/>
    <w:pPr>
      <w:widowControl w:val="0"/>
      <w:autoSpaceDE/>
      <w:autoSpaceDN/>
      <w:snapToGrid w:val="0"/>
      <w:ind w:left="280" w:right="200"/>
      <w:jc w:val="center"/>
    </w:pPr>
    <w:rPr>
      <w:sz w:val="28"/>
    </w:rPr>
  </w:style>
  <w:style w:type="paragraph" w:styleId="af2">
    <w:name w:val="Normal (Web)"/>
    <w:basedOn w:val="a"/>
    <w:uiPriority w:val="99"/>
    <w:semiHidden/>
    <w:unhideWhenUsed/>
    <w:rsid w:val="00A204D3"/>
    <w:rPr>
      <w:sz w:val="24"/>
      <w:szCs w:val="24"/>
    </w:rPr>
  </w:style>
  <w:style w:type="paragraph" w:customStyle="1" w:styleId="ConsPlusNormal">
    <w:name w:val="ConsPlusNormal"/>
    <w:rsid w:val="005B51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B51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5B5150"/>
    <w:pPr>
      <w:widowControl w:val="0"/>
      <w:adjustRightInd w:val="0"/>
    </w:pPr>
  </w:style>
  <w:style w:type="character" w:customStyle="1" w:styleId="af4">
    <w:name w:val="Текст сноски Знак"/>
    <w:basedOn w:val="a0"/>
    <w:link w:val="af3"/>
    <w:uiPriority w:val="99"/>
    <w:semiHidden/>
    <w:rsid w:val="005B5150"/>
  </w:style>
  <w:style w:type="character" w:styleId="af5">
    <w:name w:val="footnote reference"/>
    <w:uiPriority w:val="99"/>
    <w:semiHidden/>
    <w:unhideWhenUsed/>
    <w:rsid w:val="005B51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64EB-F9C8-4062-85EB-813DFD9F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Минпромнауки России</Company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Коцарева Марина Николаевна</cp:lastModifiedBy>
  <cp:revision>3</cp:revision>
  <cp:lastPrinted>2025-07-18T14:02:00Z</cp:lastPrinted>
  <dcterms:created xsi:type="dcterms:W3CDTF">2026-04-01T18:23:00Z</dcterms:created>
  <dcterms:modified xsi:type="dcterms:W3CDTF">2026-04-30T17:07:00Z</dcterms:modified>
</cp:coreProperties>
</file>