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27" w:rsidRPr="00307167" w:rsidRDefault="00594A27" w:rsidP="00594A27">
      <w:pPr>
        <w:pStyle w:val="ConsPlusNormal0"/>
        <w:jc w:val="both"/>
        <w:outlineLvl w:val="0"/>
        <w:rPr>
          <w:lang w:val="en-US"/>
        </w:rPr>
      </w:pPr>
    </w:p>
    <w:p w:rsidR="00594A27" w:rsidRPr="00C559FB" w:rsidRDefault="00594A27" w:rsidP="00594A27">
      <w:pPr>
        <w:pStyle w:val="ConsPlusTitle0"/>
        <w:jc w:val="center"/>
        <w:outlineLvl w:val="0"/>
        <w:rPr>
          <w:rFonts w:ascii="Times New Roman" w:hAnsi="Times New Roman" w:cs="Times New Roman"/>
          <w:sz w:val="28"/>
        </w:rPr>
      </w:pPr>
      <w:r w:rsidRPr="00C559FB">
        <w:rPr>
          <w:rFonts w:ascii="Times New Roman" w:hAnsi="Times New Roman" w:cs="Times New Roman"/>
          <w:sz w:val="28"/>
        </w:rPr>
        <w:t>ПРАВИТЕЛЬСТВО РОССИЙСКОЙ ФЕДЕРАЦИИ</w:t>
      </w:r>
    </w:p>
    <w:p w:rsidR="00594A27" w:rsidRPr="00C559FB" w:rsidRDefault="00594A27" w:rsidP="00594A27">
      <w:pPr>
        <w:pStyle w:val="ConsPlusTitle0"/>
        <w:jc w:val="center"/>
        <w:rPr>
          <w:rFonts w:ascii="Times New Roman" w:hAnsi="Times New Roman" w:cs="Times New Roman"/>
          <w:sz w:val="28"/>
        </w:rPr>
      </w:pPr>
    </w:p>
    <w:p w:rsidR="00594A27" w:rsidRPr="00C559FB" w:rsidRDefault="00594A27" w:rsidP="00594A27">
      <w:pPr>
        <w:pStyle w:val="ConsPlusTitle0"/>
        <w:jc w:val="center"/>
        <w:rPr>
          <w:rFonts w:ascii="Times New Roman" w:hAnsi="Times New Roman" w:cs="Times New Roman"/>
          <w:sz w:val="28"/>
        </w:rPr>
      </w:pPr>
      <w:r w:rsidRPr="00C559FB">
        <w:rPr>
          <w:rFonts w:ascii="Times New Roman" w:hAnsi="Times New Roman" w:cs="Times New Roman"/>
          <w:sz w:val="28"/>
        </w:rPr>
        <w:t>ПОСТАНОВЛЕНИЕ</w:t>
      </w:r>
    </w:p>
    <w:p w:rsidR="00594A27" w:rsidRPr="00C559FB" w:rsidRDefault="00594A27" w:rsidP="00594A27">
      <w:pPr>
        <w:pStyle w:val="ConsPlusTitle0"/>
        <w:jc w:val="center"/>
        <w:rPr>
          <w:rFonts w:ascii="Times New Roman" w:hAnsi="Times New Roman" w:cs="Times New Roman"/>
          <w:sz w:val="28"/>
        </w:rPr>
      </w:pPr>
    </w:p>
    <w:p w:rsidR="00594A27" w:rsidRPr="00C559FB" w:rsidRDefault="00594A27" w:rsidP="00594A27">
      <w:pPr>
        <w:pStyle w:val="ConsPlusTitle0"/>
        <w:jc w:val="center"/>
        <w:rPr>
          <w:rFonts w:ascii="Times New Roman" w:hAnsi="Times New Roman" w:cs="Times New Roman"/>
          <w:sz w:val="28"/>
        </w:rPr>
      </w:pPr>
      <w:r w:rsidRPr="00C559FB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«</w:t>
      </w:r>
      <w:r w:rsidRPr="00C559FB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»</w:t>
      </w:r>
      <w:r w:rsidRPr="00C559FB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___</w:t>
      </w:r>
      <w:r w:rsidRPr="00C559FB">
        <w:rPr>
          <w:rFonts w:ascii="Times New Roman" w:hAnsi="Times New Roman" w:cs="Times New Roman"/>
          <w:sz w:val="28"/>
        </w:rPr>
        <w:t xml:space="preserve"> 2026 г. № ___</w:t>
      </w:r>
    </w:p>
    <w:p w:rsidR="00594A27" w:rsidRPr="00C559FB" w:rsidRDefault="00594A27" w:rsidP="00594A27">
      <w:pPr>
        <w:pStyle w:val="ConsPlusTitle0"/>
        <w:jc w:val="center"/>
        <w:rPr>
          <w:rFonts w:ascii="Times New Roman" w:hAnsi="Times New Roman" w:cs="Times New Roman"/>
          <w:sz w:val="28"/>
        </w:rPr>
      </w:pPr>
    </w:p>
    <w:p w:rsidR="00594A27" w:rsidRPr="008D45EA" w:rsidRDefault="00594A27" w:rsidP="00594A27">
      <w:pPr>
        <w:pStyle w:val="ConsPlusTitle0"/>
        <w:jc w:val="center"/>
        <w:rPr>
          <w:rFonts w:ascii="Times New Roman" w:hAnsi="Times New Roman" w:cs="Times New Roman"/>
          <w:b w:val="0"/>
          <w:sz w:val="28"/>
        </w:rPr>
      </w:pPr>
      <w:r w:rsidRPr="008D45EA">
        <w:rPr>
          <w:rFonts w:ascii="Times New Roman" w:hAnsi="Times New Roman" w:cs="Times New Roman"/>
          <w:b w:val="0"/>
          <w:sz w:val="28"/>
        </w:rPr>
        <w:t>МОСКВА</w:t>
      </w:r>
    </w:p>
    <w:p w:rsidR="00594A27" w:rsidRPr="003D61C4" w:rsidRDefault="00594A27" w:rsidP="00594A27">
      <w:pPr>
        <w:pStyle w:val="ConsPlusTitle0"/>
        <w:jc w:val="center"/>
        <w:rPr>
          <w:rFonts w:ascii="Times New Roman" w:hAnsi="Times New Roman" w:cs="Times New Roman"/>
        </w:rPr>
      </w:pPr>
    </w:p>
    <w:p w:rsidR="00594A27" w:rsidRPr="00C65A0F" w:rsidRDefault="00594A27" w:rsidP="00594A27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BDE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BDE">
        <w:rPr>
          <w:rFonts w:ascii="Times New Roman" w:hAnsi="Times New Roman" w:cs="Times New Roman"/>
          <w:sz w:val="28"/>
          <w:szCs w:val="28"/>
        </w:rPr>
        <w:t>в постановление Правительства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F1BDE"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F1BDE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BDE">
        <w:rPr>
          <w:rFonts w:ascii="Times New Roman" w:hAnsi="Times New Roman" w:cs="Times New Roman"/>
          <w:sz w:val="28"/>
          <w:szCs w:val="28"/>
        </w:rPr>
        <w:t>от 30 июня 2021 г. № 1072</w:t>
      </w:r>
    </w:p>
    <w:p w:rsidR="00594A27" w:rsidRPr="00C559FB" w:rsidRDefault="00594A27" w:rsidP="00594A27">
      <w:pPr>
        <w:pStyle w:val="ConsPlusNormal0"/>
        <w:spacing w:line="276" w:lineRule="auto"/>
        <w:jc w:val="both"/>
        <w:rPr>
          <w:sz w:val="28"/>
          <w:szCs w:val="28"/>
        </w:rPr>
      </w:pPr>
    </w:p>
    <w:p w:rsidR="00594A27" w:rsidRPr="00C559FB" w:rsidRDefault="00594A27" w:rsidP="00594A27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C559FB">
        <w:rPr>
          <w:sz w:val="28"/>
          <w:szCs w:val="28"/>
        </w:rPr>
        <w:t xml:space="preserve">Правительство Российской Федерации </w:t>
      </w:r>
      <w:r w:rsidRPr="00DD798A">
        <w:rPr>
          <w:b/>
          <w:spacing w:val="32"/>
          <w:sz w:val="28"/>
          <w:szCs w:val="28"/>
        </w:rPr>
        <w:t>постановляет:</w:t>
      </w:r>
    </w:p>
    <w:p w:rsidR="00594A27" w:rsidRPr="00C559FB" w:rsidRDefault="00594A27" w:rsidP="00594A27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559FB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ые изменения, которые вносятся в</w:t>
      </w:r>
      <w:r w:rsidRPr="00C559FB">
        <w:rPr>
          <w:color w:val="000000" w:themeColor="text1"/>
          <w:sz w:val="28"/>
          <w:szCs w:val="28"/>
        </w:rPr>
        <w:t xml:space="preserve"> Положение </w:t>
      </w:r>
      <w:r>
        <w:rPr>
          <w:color w:val="000000" w:themeColor="text1"/>
          <w:sz w:val="28"/>
          <w:szCs w:val="28"/>
        </w:rPr>
        <w:br/>
      </w:r>
      <w:r w:rsidRPr="0087051D">
        <w:rPr>
          <w:sz w:val="28"/>
          <w:szCs w:val="28"/>
        </w:rPr>
        <w:t xml:space="preserve">о федеральном государственном контроле (надзоре) за проведением работ </w:t>
      </w:r>
      <w:r>
        <w:rPr>
          <w:sz w:val="28"/>
          <w:szCs w:val="28"/>
        </w:rPr>
        <w:br/>
      </w:r>
      <w:r w:rsidRPr="0087051D">
        <w:rPr>
          <w:sz w:val="28"/>
          <w:szCs w:val="28"/>
        </w:rPr>
        <w:t>по активным воздействиям на гидрометеорологические процессы</w:t>
      </w:r>
      <w:r>
        <w:rPr>
          <w:sz w:val="28"/>
          <w:szCs w:val="28"/>
        </w:rPr>
        <w:t xml:space="preserve">, </w:t>
      </w:r>
      <w:r w:rsidRPr="009D3E4B">
        <w:rPr>
          <w:sz w:val="28"/>
          <w:szCs w:val="28"/>
        </w:rPr>
        <w:t>утвержденное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Pr="00BF1BDE">
        <w:rPr>
          <w:sz w:val="28"/>
          <w:szCs w:val="28"/>
        </w:rPr>
        <w:t xml:space="preserve">от 30 июня 2021 г. </w:t>
      </w:r>
      <w:r>
        <w:rPr>
          <w:sz w:val="28"/>
          <w:szCs w:val="28"/>
        </w:rPr>
        <w:br/>
      </w:r>
      <w:r w:rsidRPr="00BF1BDE">
        <w:rPr>
          <w:sz w:val="28"/>
          <w:szCs w:val="28"/>
        </w:rPr>
        <w:t>№ 1072</w:t>
      </w:r>
      <w:r>
        <w:rPr>
          <w:sz w:val="28"/>
          <w:szCs w:val="28"/>
        </w:rPr>
        <w:t xml:space="preserve"> «</w:t>
      </w:r>
      <w:r w:rsidRPr="0087051D">
        <w:rPr>
          <w:sz w:val="28"/>
          <w:szCs w:val="28"/>
        </w:rPr>
        <w:t>О федеральном государственном контроле (надзоре) за проведением работ по активным воздействиям на гидрометеорологические процессы</w:t>
      </w:r>
      <w:r>
        <w:rPr>
          <w:sz w:val="28"/>
          <w:szCs w:val="28"/>
        </w:rPr>
        <w:t>»</w:t>
      </w:r>
      <w:r w:rsidRPr="0087051D">
        <w:rPr>
          <w:sz w:val="28"/>
          <w:szCs w:val="28"/>
        </w:rPr>
        <w:t xml:space="preserve"> </w:t>
      </w:r>
      <w:r w:rsidRPr="009D3E4B">
        <w:rPr>
          <w:sz w:val="28"/>
          <w:szCs w:val="28"/>
        </w:rPr>
        <w:t>(Собрание законодательства Российской Федерации, 202</w:t>
      </w:r>
      <w:r>
        <w:rPr>
          <w:sz w:val="28"/>
          <w:szCs w:val="28"/>
        </w:rPr>
        <w:t>1</w:t>
      </w:r>
      <w:r w:rsidRPr="009D3E4B">
        <w:rPr>
          <w:sz w:val="28"/>
          <w:szCs w:val="28"/>
        </w:rPr>
        <w:t xml:space="preserve">, № </w:t>
      </w:r>
      <w:r>
        <w:rPr>
          <w:sz w:val="28"/>
          <w:szCs w:val="28"/>
        </w:rPr>
        <w:t>27</w:t>
      </w:r>
      <w:r w:rsidRPr="009D3E4B">
        <w:rPr>
          <w:sz w:val="28"/>
          <w:szCs w:val="28"/>
        </w:rPr>
        <w:t xml:space="preserve">, ст. </w:t>
      </w:r>
      <w:r>
        <w:rPr>
          <w:sz w:val="28"/>
          <w:szCs w:val="28"/>
        </w:rPr>
        <w:t>5448</w:t>
      </w:r>
      <w:r w:rsidRPr="009D3E4B">
        <w:rPr>
          <w:sz w:val="28"/>
          <w:szCs w:val="28"/>
        </w:rPr>
        <w:t>;</w:t>
      </w:r>
      <w:proofErr w:type="gramEnd"/>
      <w:r w:rsidRPr="009D3E4B">
        <w:rPr>
          <w:rFonts w:eastAsia="Times New Roman"/>
          <w:szCs w:val="24"/>
        </w:rPr>
        <w:t xml:space="preserve"> </w:t>
      </w:r>
      <w:proofErr w:type="gramStart"/>
      <w:r w:rsidRPr="009D3E4B">
        <w:rPr>
          <w:sz w:val="28"/>
          <w:szCs w:val="28"/>
        </w:rPr>
        <w:t xml:space="preserve">2022, № 10, ст. </w:t>
      </w:r>
      <w:r w:rsidRPr="0087051D">
        <w:rPr>
          <w:sz w:val="28"/>
          <w:szCs w:val="28"/>
        </w:rPr>
        <w:t>1496</w:t>
      </w:r>
      <w:r>
        <w:rPr>
          <w:sz w:val="28"/>
          <w:szCs w:val="28"/>
        </w:rPr>
        <w:t>; 2025, № 35, ст. 5217</w:t>
      </w:r>
      <w:r w:rsidRPr="009D3E4B">
        <w:rPr>
          <w:sz w:val="28"/>
          <w:szCs w:val="28"/>
        </w:rPr>
        <w:t>)</w:t>
      </w:r>
      <w:r w:rsidRPr="00C559FB">
        <w:rPr>
          <w:sz w:val="28"/>
          <w:szCs w:val="28"/>
        </w:rPr>
        <w:t>.</w:t>
      </w:r>
      <w:proofErr w:type="gramEnd"/>
    </w:p>
    <w:p w:rsidR="00594A27" w:rsidRDefault="00594A27" w:rsidP="00594A27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</w:p>
    <w:p w:rsidR="00594A27" w:rsidRPr="00FB24D7" w:rsidRDefault="00594A27" w:rsidP="00594A27">
      <w:pPr>
        <w:pStyle w:val="ConsPlusNormal0"/>
        <w:spacing w:line="360" w:lineRule="auto"/>
        <w:jc w:val="both"/>
        <w:rPr>
          <w:sz w:val="28"/>
          <w:szCs w:val="28"/>
        </w:rPr>
      </w:pPr>
    </w:p>
    <w:p w:rsidR="00594A27" w:rsidRPr="00C559FB" w:rsidRDefault="00594A27" w:rsidP="00594A27">
      <w:pPr>
        <w:pStyle w:val="ConsPlusNormal0"/>
        <w:spacing w:line="276" w:lineRule="auto"/>
        <w:rPr>
          <w:sz w:val="28"/>
          <w:szCs w:val="28"/>
        </w:rPr>
      </w:pPr>
      <w:r w:rsidRPr="00C559FB">
        <w:rPr>
          <w:sz w:val="28"/>
          <w:szCs w:val="28"/>
        </w:rPr>
        <w:t xml:space="preserve">Председатель Правительства                                                          </w:t>
      </w:r>
      <w:r>
        <w:rPr>
          <w:sz w:val="28"/>
          <w:szCs w:val="28"/>
        </w:rPr>
        <w:t xml:space="preserve">                        </w:t>
      </w:r>
    </w:p>
    <w:p w:rsidR="00594A27" w:rsidRPr="00C559FB" w:rsidRDefault="00594A27" w:rsidP="00594A27">
      <w:pPr>
        <w:pStyle w:val="ConsPlusNormal0"/>
        <w:spacing w:line="276" w:lineRule="auto"/>
        <w:rPr>
          <w:sz w:val="28"/>
          <w:szCs w:val="28"/>
        </w:rPr>
        <w:sectPr w:rsidR="00594A27" w:rsidRPr="00C559FB" w:rsidSect="003A66E4">
          <w:headerReference w:type="first" r:id="rId8"/>
          <w:pgSz w:w="11906" w:h="16838"/>
          <w:pgMar w:top="841" w:right="991" w:bottom="841" w:left="1134" w:header="0" w:footer="0" w:gutter="0"/>
          <w:cols w:space="720"/>
          <w:titlePg/>
          <w:docGrid w:linePitch="299"/>
        </w:sectPr>
      </w:pPr>
      <w:r>
        <w:rPr>
          <w:sz w:val="28"/>
          <w:szCs w:val="28"/>
        </w:rPr>
        <w:t xml:space="preserve">   </w:t>
      </w:r>
      <w:r w:rsidRPr="00C559FB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                                                                      </w:t>
      </w:r>
      <w:r w:rsidRPr="00C559FB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Мишустин</w:t>
      </w:r>
      <w:proofErr w:type="spellEnd"/>
    </w:p>
    <w:p w:rsidR="00594A27" w:rsidRPr="00C559FB" w:rsidRDefault="00594A27" w:rsidP="00594A27">
      <w:pPr>
        <w:pStyle w:val="ConsPlusNormal0"/>
        <w:jc w:val="both"/>
        <w:rPr>
          <w:sz w:val="28"/>
          <w:szCs w:val="28"/>
        </w:rPr>
      </w:pPr>
    </w:p>
    <w:p w:rsidR="00594A27" w:rsidRPr="00C559FB" w:rsidRDefault="00594A27" w:rsidP="00594A27">
      <w:pPr>
        <w:pStyle w:val="ConsPlusNormal0"/>
        <w:spacing w:line="276" w:lineRule="auto"/>
        <w:ind w:right="-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C559FB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594A27" w:rsidRPr="00C559FB" w:rsidRDefault="00594A27" w:rsidP="00594A27">
      <w:pPr>
        <w:pStyle w:val="ConsPlusNormal0"/>
        <w:spacing w:line="276" w:lineRule="auto"/>
        <w:ind w:left="2552" w:right="-709" w:firstLine="2551"/>
        <w:jc w:val="center"/>
        <w:rPr>
          <w:sz w:val="28"/>
          <w:szCs w:val="28"/>
        </w:rPr>
      </w:pPr>
      <w:r w:rsidRPr="00C559FB">
        <w:rPr>
          <w:sz w:val="28"/>
          <w:szCs w:val="28"/>
        </w:rPr>
        <w:t>постановлением Правительства</w:t>
      </w:r>
    </w:p>
    <w:p w:rsidR="00594A27" w:rsidRPr="00C559FB" w:rsidRDefault="00594A27" w:rsidP="00594A27">
      <w:pPr>
        <w:pStyle w:val="ConsPlusNormal0"/>
        <w:spacing w:line="276" w:lineRule="auto"/>
        <w:ind w:left="2552" w:right="-709" w:firstLine="2551"/>
        <w:jc w:val="center"/>
        <w:rPr>
          <w:sz w:val="28"/>
          <w:szCs w:val="28"/>
        </w:rPr>
      </w:pPr>
      <w:r w:rsidRPr="00C559FB">
        <w:rPr>
          <w:sz w:val="28"/>
          <w:szCs w:val="28"/>
        </w:rPr>
        <w:t>Российской Федерации</w:t>
      </w:r>
    </w:p>
    <w:p w:rsidR="00594A27" w:rsidRPr="00C559FB" w:rsidRDefault="00594A27" w:rsidP="00594A27">
      <w:pPr>
        <w:pStyle w:val="ConsPlusNormal0"/>
        <w:spacing w:line="276" w:lineRule="auto"/>
        <w:ind w:left="2552" w:right="-709" w:firstLine="2551"/>
        <w:jc w:val="center"/>
        <w:rPr>
          <w:sz w:val="28"/>
          <w:szCs w:val="28"/>
        </w:rPr>
      </w:pPr>
      <w:r w:rsidRPr="00C559FB">
        <w:rPr>
          <w:sz w:val="28"/>
          <w:szCs w:val="28"/>
        </w:rPr>
        <w:t>от ______ 2026 г. № ___</w:t>
      </w:r>
    </w:p>
    <w:p w:rsidR="00594A27" w:rsidRPr="00C559FB" w:rsidRDefault="00594A27" w:rsidP="00594A27">
      <w:pPr>
        <w:pStyle w:val="ConsPlusNormal0"/>
        <w:spacing w:line="276" w:lineRule="auto"/>
        <w:jc w:val="center"/>
        <w:rPr>
          <w:sz w:val="28"/>
          <w:szCs w:val="28"/>
        </w:rPr>
      </w:pPr>
    </w:p>
    <w:p w:rsidR="00594A27" w:rsidRPr="007429E1" w:rsidRDefault="00594A27" w:rsidP="00594A27">
      <w:pPr>
        <w:pStyle w:val="ConsPlusNormal0"/>
        <w:spacing w:line="276" w:lineRule="auto"/>
        <w:jc w:val="both"/>
        <w:rPr>
          <w:sz w:val="28"/>
          <w:szCs w:val="28"/>
        </w:rPr>
      </w:pPr>
    </w:p>
    <w:p w:rsidR="00594A27" w:rsidRPr="007429E1" w:rsidRDefault="00594A27" w:rsidP="00594A27">
      <w:pPr>
        <w:pStyle w:val="ConsPlusNormal0"/>
        <w:spacing w:line="276" w:lineRule="auto"/>
        <w:jc w:val="both"/>
        <w:rPr>
          <w:sz w:val="28"/>
          <w:szCs w:val="28"/>
        </w:rPr>
      </w:pPr>
    </w:p>
    <w:p w:rsidR="00594A27" w:rsidRPr="0087051D" w:rsidRDefault="00594A27" w:rsidP="00594A27">
      <w:pPr>
        <w:pStyle w:val="ConsPlusTitle0"/>
        <w:spacing w:line="276" w:lineRule="auto"/>
        <w:jc w:val="center"/>
        <w:rPr>
          <w:rFonts w:ascii="Times New Roman" w:hAnsi="Times New Roman" w:cs="Times New Roman"/>
          <w:spacing w:val="32"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spacing w:val="32"/>
          <w:sz w:val="28"/>
          <w:szCs w:val="28"/>
        </w:rPr>
        <w:t>ИЗМЕНЕНИЯ,</w:t>
      </w:r>
    </w:p>
    <w:p w:rsidR="00594A27" w:rsidRPr="00C559FB" w:rsidRDefault="00594A27" w:rsidP="00594A27">
      <w:pPr>
        <w:pStyle w:val="ConsPlusTitle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которые вносятся в Положение </w:t>
      </w:r>
      <w:r w:rsidRPr="0087051D">
        <w:rPr>
          <w:rFonts w:ascii="Times New Roman" w:hAnsi="Times New Roman" w:cs="Times New Roman"/>
          <w:sz w:val="28"/>
          <w:szCs w:val="28"/>
        </w:rPr>
        <w:t>о федеральном государственном контроле (надзоре) за проведением работ по активным воздействиям на гидрометеорологические процессы</w:t>
      </w:r>
      <w:proofErr w:type="gramEnd"/>
    </w:p>
    <w:p w:rsidR="00594A27" w:rsidRPr="007429E1" w:rsidRDefault="00594A27" w:rsidP="00594A27">
      <w:pPr>
        <w:pStyle w:val="ConsPlusNormal0"/>
        <w:spacing w:line="276" w:lineRule="auto"/>
        <w:jc w:val="both"/>
        <w:rPr>
          <w:sz w:val="28"/>
          <w:szCs w:val="28"/>
        </w:rPr>
      </w:pP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>1. Пункт</w:t>
      </w:r>
      <w:r>
        <w:rPr>
          <w:sz w:val="28"/>
          <w:szCs w:val="28"/>
        </w:rPr>
        <w:t>ы</w:t>
      </w:r>
      <w:r w:rsidRPr="00F90CB7">
        <w:rPr>
          <w:sz w:val="28"/>
          <w:szCs w:val="28"/>
        </w:rPr>
        <w:t xml:space="preserve"> 10</w:t>
      </w:r>
      <w:r>
        <w:rPr>
          <w:sz w:val="28"/>
          <w:szCs w:val="28"/>
        </w:rPr>
        <w:t>-12</w:t>
      </w:r>
      <w:r w:rsidRPr="00F90CB7">
        <w:rPr>
          <w:sz w:val="28"/>
          <w:szCs w:val="28"/>
        </w:rPr>
        <w:t xml:space="preserve"> изложить в следующей редакции: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 xml:space="preserve">«10. Критериями отнесения объектов государственного надзора к категориям риска с учётом тяжести и вероятности причинения </w:t>
      </w:r>
      <w:proofErr w:type="gramStart"/>
      <w:r w:rsidRPr="00F90CB7">
        <w:rPr>
          <w:sz w:val="28"/>
          <w:szCs w:val="28"/>
        </w:rPr>
        <w:t>вреда</w:t>
      </w:r>
      <w:proofErr w:type="gramEnd"/>
      <w:r w:rsidRPr="00F90CB7">
        <w:rPr>
          <w:sz w:val="28"/>
          <w:szCs w:val="28"/>
        </w:rPr>
        <w:t xml:space="preserve"> охраняемым законом ценностям в результате негативных событий, а также вероятности несоблюдения обязательных требований являются: 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 xml:space="preserve">наличие нарушений обязательных требований, выявленных в ходе плановых контрольных (надзорных) мероприятий и (или) обязательных профилактических визитов; 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>наличие факта причинени</w:t>
      </w:r>
      <w:r>
        <w:rPr>
          <w:sz w:val="28"/>
          <w:szCs w:val="28"/>
        </w:rPr>
        <w:t>я</w:t>
      </w:r>
      <w:r w:rsidRPr="00F90CB7">
        <w:rPr>
          <w:sz w:val="28"/>
          <w:szCs w:val="28"/>
        </w:rPr>
        <w:t xml:space="preserve"> вреда жизни и здоровью граждан, </w:t>
      </w:r>
      <w:r>
        <w:rPr>
          <w:sz w:val="28"/>
          <w:szCs w:val="28"/>
        </w:rPr>
        <w:t xml:space="preserve">нанесения </w:t>
      </w:r>
      <w:r w:rsidRPr="00F90CB7">
        <w:rPr>
          <w:sz w:val="28"/>
          <w:szCs w:val="28"/>
        </w:rPr>
        <w:t xml:space="preserve">ущерба имуществу в результате проведения </w:t>
      </w:r>
      <w:r>
        <w:rPr>
          <w:sz w:val="28"/>
          <w:szCs w:val="28"/>
        </w:rPr>
        <w:t xml:space="preserve">работ по </w:t>
      </w:r>
      <w:r w:rsidRPr="00F90CB7">
        <w:rPr>
          <w:sz w:val="28"/>
          <w:szCs w:val="28"/>
        </w:rPr>
        <w:t>активны</w:t>
      </w:r>
      <w:r>
        <w:rPr>
          <w:sz w:val="28"/>
          <w:szCs w:val="28"/>
        </w:rPr>
        <w:t>м</w:t>
      </w:r>
      <w:r w:rsidRPr="00F90CB7">
        <w:rPr>
          <w:sz w:val="28"/>
          <w:szCs w:val="28"/>
        </w:rPr>
        <w:t xml:space="preserve"> воздействи</w:t>
      </w:r>
      <w:r>
        <w:rPr>
          <w:sz w:val="28"/>
          <w:szCs w:val="28"/>
        </w:rPr>
        <w:t>ям на гидрометеорологические процессы</w:t>
      </w:r>
      <w:r w:rsidRPr="00F90CB7">
        <w:rPr>
          <w:sz w:val="28"/>
          <w:szCs w:val="28"/>
        </w:rPr>
        <w:t>;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>период с момента получения юридическим лицом лицензии не более одного календарного года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 xml:space="preserve">11. </w:t>
      </w:r>
      <w:proofErr w:type="gramStart"/>
      <w:r w:rsidRPr="00F90CB7">
        <w:rPr>
          <w:sz w:val="28"/>
          <w:szCs w:val="28"/>
        </w:rPr>
        <w:t xml:space="preserve">Объекты государственного надзора подлежат отнесению к категории высокого риска, если за три года, предшествующие году принятия </w:t>
      </w:r>
      <w:r>
        <w:rPr>
          <w:sz w:val="28"/>
          <w:szCs w:val="28"/>
        </w:rPr>
        <w:t>решения об отнесении объектов государственного надзора к соответствующей категории риска</w:t>
      </w:r>
      <w:r w:rsidRPr="00F90CB7">
        <w:rPr>
          <w:sz w:val="28"/>
          <w:szCs w:val="28"/>
        </w:rPr>
        <w:t>, по результатам плановых контрольных (надзорных) мероприятий и (или) обязательных профилактических визитов выявлено два и более нарушения обязательных требований, и (или) имеется факт причинения вреда жизни и здоровью граждан, нанесения ущерба имуществу в результате проведения</w:t>
      </w:r>
      <w:proofErr w:type="gramEnd"/>
      <w:r w:rsidRPr="00F90CB7">
        <w:rPr>
          <w:sz w:val="28"/>
          <w:szCs w:val="28"/>
        </w:rPr>
        <w:t xml:space="preserve"> работ по активным воздействиям на гидрометеорологические процессы; либо с момента получения юридическим лицом лицензии прошло не более одного календарного года.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 xml:space="preserve">12. </w:t>
      </w:r>
      <w:proofErr w:type="gramStart"/>
      <w:r w:rsidRPr="00F90CB7">
        <w:rPr>
          <w:sz w:val="28"/>
          <w:szCs w:val="28"/>
        </w:rPr>
        <w:t xml:space="preserve">Объекты государственного надзора подлежат отнесению к категории умеренного риска, если за три года, предшествующие году принятия </w:t>
      </w:r>
      <w:r>
        <w:rPr>
          <w:sz w:val="28"/>
          <w:szCs w:val="28"/>
        </w:rPr>
        <w:t>решения об отнесении объектов государственного надзора к соответствующей категории риска</w:t>
      </w:r>
      <w:r w:rsidRPr="00F90CB7">
        <w:rPr>
          <w:sz w:val="28"/>
          <w:szCs w:val="28"/>
        </w:rPr>
        <w:t xml:space="preserve">, по результатам плановых контрольных (надзорных) мероприятий и (или) обязательных профилактических визитов выявлено одно нарушение </w:t>
      </w:r>
      <w:r w:rsidRPr="00F90CB7">
        <w:rPr>
          <w:sz w:val="28"/>
          <w:szCs w:val="28"/>
        </w:rPr>
        <w:lastRenderedPageBreak/>
        <w:t>обязательных требований и при этом отсутствует факт причинения вреда жизни и здоровью граждан, нанесения ущерба имуществу в результате проведения работ</w:t>
      </w:r>
      <w:proofErr w:type="gramEnd"/>
      <w:r w:rsidRPr="00F90CB7">
        <w:rPr>
          <w:sz w:val="28"/>
          <w:szCs w:val="28"/>
        </w:rPr>
        <w:t xml:space="preserve"> по активным воздействиям на гидрометеорологические процессы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90CB7">
        <w:rPr>
          <w:sz w:val="28"/>
          <w:szCs w:val="28"/>
        </w:rPr>
        <w:t>. Дополнить пунктом 1</w:t>
      </w:r>
      <w:r>
        <w:rPr>
          <w:sz w:val="28"/>
          <w:szCs w:val="28"/>
        </w:rPr>
        <w:t>3</w:t>
      </w:r>
      <w:r w:rsidRPr="0099432E">
        <w:rPr>
          <w:sz w:val="28"/>
          <w:szCs w:val="28"/>
          <w:vertAlign w:val="superscript"/>
        </w:rPr>
        <w:t>1</w:t>
      </w:r>
      <w:r w:rsidRPr="00F90CB7">
        <w:rPr>
          <w:sz w:val="28"/>
          <w:szCs w:val="28"/>
        </w:rPr>
        <w:t xml:space="preserve"> следующего содержания: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>«1</w:t>
      </w: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 xml:space="preserve">1. </w:t>
      </w:r>
      <w:r w:rsidRPr="00F90CB7">
        <w:rPr>
          <w:sz w:val="28"/>
          <w:szCs w:val="28"/>
        </w:rPr>
        <w:t xml:space="preserve">Объект государственного надзора считается отнесенным к одной из категорий риска после внесения сведений в </w:t>
      </w:r>
      <w:r w:rsidR="001E6911">
        <w:rPr>
          <w:sz w:val="28"/>
          <w:szCs w:val="28"/>
        </w:rPr>
        <w:t xml:space="preserve">единый реестр видов федерального государственного контроля (надзора), регионального государственного контроля (надзора), муниципального </w:t>
      </w:r>
      <w:r w:rsidR="001E6911">
        <w:rPr>
          <w:sz w:val="28"/>
          <w:szCs w:val="28"/>
        </w:rPr>
        <w:t>контроля</w:t>
      </w:r>
      <w:proofErr w:type="gramStart"/>
      <w:r w:rsidRPr="00F90CB7">
        <w:rPr>
          <w:sz w:val="28"/>
          <w:szCs w:val="28"/>
        </w:rPr>
        <w:t>.».</w:t>
      </w:r>
      <w:proofErr w:type="gramEnd"/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0CB7">
        <w:rPr>
          <w:sz w:val="28"/>
          <w:szCs w:val="28"/>
        </w:rPr>
        <w:t>. Дополнить пунктом 22</w:t>
      </w:r>
      <w:r w:rsidRPr="0099432E">
        <w:rPr>
          <w:sz w:val="28"/>
          <w:szCs w:val="28"/>
          <w:vertAlign w:val="superscript"/>
        </w:rPr>
        <w:t xml:space="preserve">1 </w:t>
      </w:r>
      <w:r w:rsidRPr="00F90CB7">
        <w:rPr>
          <w:sz w:val="28"/>
          <w:szCs w:val="28"/>
        </w:rPr>
        <w:t>следующего содержания: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>«22</w:t>
      </w:r>
      <w:r w:rsidRPr="0099432E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. </w:t>
      </w:r>
      <w:proofErr w:type="gramStart"/>
      <w:r w:rsidRPr="00F90CB7">
        <w:rPr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Pr="00F90CB7">
        <w:rPr>
          <w:sz w:val="28"/>
          <w:szCs w:val="28"/>
        </w:rPr>
        <w:t xml:space="preserve">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F90CB7">
        <w:rPr>
          <w:sz w:val="28"/>
          <w:szCs w:val="28"/>
        </w:rPr>
        <w:t>.».</w:t>
      </w:r>
      <w:proofErr w:type="gramEnd"/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90CB7">
        <w:rPr>
          <w:sz w:val="28"/>
          <w:szCs w:val="28"/>
        </w:rPr>
        <w:t>. Пункт 25 изложить в следующей редакции: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 xml:space="preserve">«25. </w:t>
      </w:r>
      <w:proofErr w:type="gramStart"/>
      <w:r w:rsidRPr="00F90CB7">
        <w:rPr>
          <w:sz w:val="28"/>
          <w:szCs w:val="28"/>
        </w:rPr>
        <w:t>Возражение в отношении предостережения может быть подано контролируемым лицом в орган государственного надзора и его территориальные органы в течение 30 календарных дней со дня его получения и направляется контролируемым лицом в орган государственного надзора, его территориальные органы, в виде электронного документа, оформляемого в соответствии со статьей 21 Федерального закона «О государственном контроле (надзоре) и муниципальном контроле в Российской Федерации», на</w:t>
      </w:r>
      <w:proofErr w:type="gramEnd"/>
      <w:r w:rsidRPr="00F90CB7">
        <w:rPr>
          <w:sz w:val="28"/>
          <w:szCs w:val="28"/>
        </w:rPr>
        <w:t xml:space="preserve"> указанный в предостережении адрес электронной почты орган государственного надзора и его территориальные органы, либо посредством единого портала государственных и муниципальных услуг, либо иными указанными в предостережении способами</w:t>
      </w:r>
      <w:proofErr w:type="gramStart"/>
      <w:r w:rsidRPr="00F90CB7">
        <w:rPr>
          <w:sz w:val="28"/>
          <w:szCs w:val="28"/>
        </w:rPr>
        <w:t>.».</w:t>
      </w:r>
      <w:proofErr w:type="gramEnd"/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90CB7">
        <w:rPr>
          <w:sz w:val="28"/>
          <w:szCs w:val="28"/>
        </w:rPr>
        <w:t>. Пункт 27 изложить в следующей редакции: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>«27. Контролируемое лицо и его представители могут обращаться за консультированием посредством единого портала государственных и муниципальных услуг.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>Консультирование осуществляется уполномоченным должностным лицом органа государственного надзора, его территориального органа в порядке, установленном статьей 50 Федерального закона «О государственном контроле (надзоре) и муниципальном контроле в Российской Федерации».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 xml:space="preserve">Консультирование может осуществляться должностным лицом органа государственного надзора, его территориальными органами по телефону, </w:t>
      </w:r>
      <w:r w:rsidRPr="00F90CB7">
        <w:rPr>
          <w:sz w:val="28"/>
          <w:szCs w:val="28"/>
        </w:rPr>
        <w:lastRenderedPageBreak/>
        <w:t>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>Время консультирования одного контролируемого лица (его представителя) по телефону, посредством видео-конференц-связи, на личном приеме не может превышать 15 минут</w:t>
      </w:r>
      <w:proofErr w:type="gramStart"/>
      <w:r w:rsidRPr="00F90CB7">
        <w:rPr>
          <w:sz w:val="28"/>
          <w:szCs w:val="28"/>
        </w:rPr>
        <w:t>.».</w:t>
      </w:r>
      <w:proofErr w:type="gramEnd"/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90CB7">
        <w:rPr>
          <w:sz w:val="28"/>
          <w:szCs w:val="28"/>
        </w:rPr>
        <w:t xml:space="preserve">. В абзаце </w:t>
      </w:r>
      <w:r w:rsidR="001E6911">
        <w:rPr>
          <w:sz w:val="28"/>
          <w:szCs w:val="28"/>
        </w:rPr>
        <w:t>шестом</w:t>
      </w:r>
      <w:r w:rsidRPr="00F90CB7">
        <w:rPr>
          <w:sz w:val="28"/>
          <w:szCs w:val="28"/>
        </w:rPr>
        <w:t xml:space="preserve"> пункта 29 слова «, в том числе беспилотные авиационные системы» исключить.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90CB7">
        <w:rPr>
          <w:sz w:val="28"/>
          <w:szCs w:val="28"/>
        </w:rPr>
        <w:t xml:space="preserve">. Пункт 32 </w:t>
      </w:r>
      <w:r w:rsidR="001E6911">
        <w:rPr>
          <w:sz w:val="28"/>
          <w:szCs w:val="28"/>
        </w:rPr>
        <w:t>изложить в следующей редакции: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 xml:space="preserve">«32. Если имеющихся в распоряжении органа государственного надзора, его территориального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>а) получение письменных объяснений;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 w:rsidRPr="00F90CB7">
        <w:rPr>
          <w:sz w:val="28"/>
          <w:szCs w:val="28"/>
        </w:rPr>
        <w:t>б) истребование документов. Документы могут представляться юридическими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proofErr w:type="gramStart"/>
      <w:r w:rsidRPr="00F90CB7">
        <w:rPr>
          <w:sz w:val="28"/>
          <w:szCs w:val="28"/>
        </w:rPr>
        <w:t>.»</w:t>
      </w:r>
      <w:proofErr w:type="gramEnd"/>
      <w:r w:rsidRPr="00F90CB7">
        <w:rPr>
          <w:sz w:val="28"/>
          <w:szCs w:val="28"/>
        </w:rPr>
        <w:t>.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90CB7">
        <w:rPr>
          <w:sz w:val="28"/>
          <w:szCs w:val="28"/>
        </w:rPr>
        <w:t>. В абзаце четвертом пункта 35 слова «, в том числе беспилотные авиационные системы» исключить.</w:t>
      </w:r>
    </w:p>
    <w:p w:rsidR="00594A27" w:rsidRPr="00F90CB7" w:rsidRDefault="00594A27" w:rsidP="00594A27">
      <w:pPr>
        <w:pStyle w:val="ConsPlusNormal0"/>
        <w:spacing w:line="276" w:lineRule="auto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90CB7">
        <w:rPr>
          <w:sz w:val="28"/>
          <w:szCs w:val="28"/>
        </w:rPr>
        <w:t>. В абзаце пятом пункта 36 слова «, в том числе беспилотные авиационные системы» исключить.</w:t>
      </w:r>
    </w:p>
    <w:p w:rsidR="00594A27" w:rsidRDefault="00594A27" w:rsidP="00875749">
      <w:pPr>
        <w:pStyle w:val="ConsPlusNormal0"/>
        <w:spacing w:line="276" w:lineRule="auto"/>
        <w:ind w:firstLine="567"/>
        <w:jc w:val="both"/>
        <w:rPr>
          <w:sz w:val="28"/>
          <w:szCs w:val="28"/>
        </w:rPr>
      </w:pPr>
      <w:r w:rsidRPr="00F90CB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90CB7">
        <w:rPr>
          <w:sz w:val="28"/>
          <w:szCs w:val="28"/>
        </w:rPr>
        <w:t xml:space="preserve">. </w:t>
      </w:r>
      <w:r w:rsidR="00875749">
        <w:rPr>
          <w:sz w:val="28"/>
          <w:szCs w:val="28"/>
        </w:rPr>
        <w:t>Абзац первый пункта 40 дополнить словами «, либо центральным аппаратом органа государственного надзора</w:t>
      </w:r>
      <w:proofErr w:type="gramStart"/>
      <w:r w:rsidR="00875749">
        <w:rPr>
          <w:sz w:val="28"/>
          <w:szCs w:val="28"/>
        </w:rPr>
        <w:t>.».</w:t>
      </w:r>
      <w:bookmarkStart w:id="1" w:name="_GoBack"/>
      <w:bookmarkEnd w:id="1"/>
      <w:proofErr w:type="gramEnd"/>
    </w:p>
    <w:p w:rsidR="00594A27" w:rsidRDefault="00594A27" w:rsidP="00594A27">
      <w:pPr>
        <w:pStyle w:val="ConsPlusNormal0"/>
        <w:spacing w:line="276" w:lineRule="auto"/>
        <w:jc w:val="both"/>
        <w:rPr>
          <w:sz w:val="28"/>
          <w:szCs w:val="28"/>
        </w:rPr>
      </w:pPr>
    </w:p>
    <w:p w:rsidR="00594A27" w:rsidRDefault="00594A27" w:rsidP="00594A27">
      <w:pPr>
        <w:pStyle w:val="ConsPlusNormal0"/>
        <w:spacing w:line="276" w:lineRule="auto"/>
        <w:jc w:val="both"/>
        <w:rPr>
          <w:sz w:val="28"/>
          <w:szCs w:val="28"/>
        </w:rPr>
      </w:pPr>
    </w:p>
    <w:p w:rsidR="00594A27" w:rsidRPr="0087051D" w:rsidRDefault="00594A27" w:rsidP="00594A27">
      <w:pPr>
        <w:pStyle w:val="ConsPlusNormal0"/>
        <w:spacing w:line="276" w:lineRule="auto"/>
        <w:jc w:val="center"/>
        <w:rPr>
          <w:sz w:val="28"/>
          <w:szCs w:val="28"/>
        </w:rPr>
      </w:pPr>
      <w:r w:rsidRPr="00967B91">
        <w:rPr>
          <w:sz w:val="28"/>
          <w:szCs w:val="28"/>
        </w:rPr>
        <w:t>_______________</w:t>
      </w:r>
    </w:p>
    <w:p w:rsidR="00594A27" w:rsidRDefault="00594A27" w:rsidP="00594A27">
      <w:pPr>
        <w:pStyle w:val="ConsPlusTitle0"/>
        <w:jc w:val="center"/>
        <w:outlineLvl w:val="0"/>
        <w:rPr>
          <w:sz w:val="28"/>
          <w:szCs w:val="28"/>
        </w:rPr>
      </w:pPr>
    </w:p>
    <w:p w:rsidR="001015D3" w:rsidRPr="00594A27" w:rsidRDefault="001015D3" w:rsidP="00594A27"/>
    <w:sectPr w:rsidR="001015D3" w:rsidRPr="00594A27" w:rsidSect="00F74F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41" w:right="991" w:bottom="84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A6" w:rsidRDefault="00A800A6">
      <w:r>
        <w:separator/>
      </w:r>
    </w:p>
  </w:endnote>
  <w:endnote w:type="continuationSeparator" w:id="0">
    <w:p w:rsidR="00A800A6" w:rsidRDefault="00A8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CD" w:rsidRDefault="006C35CD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CD" w:rsidRDefault="006C35CD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A6" w:rsidRDefault="00A800A6">
      <w:r>
        <w:separator/>
      </w:r>
    </w:p>
  </w:footnote>
  <w:footnote w:type="continuationSeparator" w:id="0">
    <w:p w:rsidR="00A800A6" w:rsidRDefault="00A80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A27" w:rsidRDefault="00594A27" w:rsidP="00D302A0">
    <w:pPr>
      <w:pStyle w:val="a5"/>
      <w:jc w:val="right"/>
      <w:rPr>
        <w:rFonts w:ascii="Times New Roman" w:hAnsi="Times New Roman" w:cs="Times New Roman"/>
        <w:i/>
        <w:sz w:val="28"/>
      </w:rPr>
    </w:pPr>
  </w:p>
  <w:p w:rsidR="00594A27" w:rsidRPr="00D302A0" w:rsidRDefault="00594A27" w:rsidP="00D302A0">
    <w:pPr>
      <w:pStyle w:val="a5"/>
      <w:jc w:val="right"/>
      <w:rPr>
        <w:rFonts w:ascii="Times New Roman" w:hAnsi="Times New Roman" w:cs="Times New Roman"/>
        <w:i/>
        <w:sz w:val="28"/>
      </w:rPr>
    </w:pPr>
    <w:r w:rsidRPr="00D302A0">
      <w:rPr>
        <w:rFonts w:ascii="Times New Roman" w:hAnsi="Times New Roman" w:cs="Times New Roman"/>
        <w:i/>
        <w:sz w:val="28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CD" w:rsidRDefault="006C35C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CD" w:rsidRDefault="006C35C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EA"/>
    <w:rsid w:val="00002052"/>
    <w:rsid w:val="00022E7B"/>
    <w:rsid w:val="00035A2E"/>
    <w:rsid w:val="0004407E"/>
    <w:rsid w:val="00044F51"/>
    <w:rsid w:val="00052217"/>
    <w:rsid w:val="000678EA"/>
    <w:rsid w:val="0007149A"/>
    <w:rsid w:val="00072EB2"/>
    <w:rsid w:val="00085DC9"/>
    <w:rsid w:val="00086D71"/>
    <w:rsid w:val="00086FB3"/>
    <w:rsid w:val="000C3D58"/>
    <w:rsid w:val="000D66FE"/>
    <w:rsid w:val="001015D3"/>
    <w:rsid w:val="0010430D"/>
    <w:rsid w:val="00105641"/>
    <w:rsid w:val="00136542"/>
    <w:rsid w:val="00143094"/>
    <w:rsid w:val="001514C1"/>
    <w:rsid w:val="001568FB"/>
    <w:rsid w:val="0016046D"/>
    <w:rsid w:val="00174373"/>
    <w:rsid w:val="001951BC"/>
    <w:rsid w:val="001C61AD"/>
    <w:rsid w:val="001D1E9F"/>
    <w:rsid w:val="001D2B5E"/>
    <w:rsid w:val="001D30A8"/>
    <w:rsid w:val="001E17FC"/>
    <w:rsid w:val="001E6343"/>
    <w:rsid w:val="001E6911"/>
    <w:rsid w:val="00230D7D"/>
    <w:rsid w:val="00241471"/>
    <w:rsid w:val="00242A8D"/>
    <w:rsid w:val="0025062F"/>
    <w:rsid w:val="002612EA"/>
    <w:rsid w:val="002718C0"/>
    <w:rsid w:val="00284B0C"/>
    <w:rsid w:val="00286E4E"/>
    <w:rsid w:val="002B744C"/>
    <w:rsid w:val="002C092B"/>
    <w:rsid w:val="002C32A6"/>
    <w:rsid w:val="002C6949"/>
    <w:rsid w:val="002D4333"/>
    <w:rsid w:val="002D769E"/>
    <w:rsid w:val="002F550A"/>
    <w:rsid w:val="00307167"/>
    <w:rsid w:val="003109FF"/>
    <w:rsid w:val="003143D4"/>
    <w:rsid w:val="003376B3"/>
    <w:rsid w:val="00337879"/>
    <w:rsid w:val="00340F20"/>
    <w:rsid w:val="00340F27"/>
    <w:rsid w:val="003661D7"/>
    <w:rsid w:val="0039050D"/>
    <w:rsid w:val="00392B99"/>
    <w:rsid w:val="00396692"/>
    <w:rsid w:val="003A3A23"/>
    <w:rsid w:val="003A40D3"/>
    <w:rsid w:val="003A66E4"/>
    <w:rsid w:val="003C21C1"/>
    <w:rsid w:val="003D61C4"/>
    <w:rsid w:val="003E21DD"/>
    <w:rsid w:val="00402E29"/>
    <w:rsid w:val="004131BE"/>
    <w:rsid w:val="004218EC"/>
    <w:rsid w:val="00431CB8"/>
    <w:rsid w:val="0045266A"/>
    <w:rsid w:val="004621E9"/>
    <w:rsid w:val="0047600A"/>
    <w:rsid w:val="004843AF"/>
    <w:rsid w:val="00485543"/>
    <w:rsid w:val="00487586"/>
    <w:rsid w:val="00492704"/>
    <w:rsid w:val="004A1B0C"/>
    <w:rsid w:val="004A63E9"/>
    <w:rsid w:val="004C1E09"/>
    <w:rsid w:val="005046FF"/>
    <w:rsid w:val="00524F21"/>
    <w:rsid w:val="00565E47"/>
    <w:rsid w:val="005734EF"/>
    <w:rsid w:val="00575F2B"/>
    <w:rsid w:val="00580053"/>
    <w:rsid w:val="005802C7"/>
    <w:rsid w:val="00590BB3"/>
    <w:rsid w:val="00594A27"/>
    <w:rsid w:val="005B4ED2"/>
    <w:rsid w:val="005C756B"/>
    <w:rsid w:val="005D58CF"/>
    <w:rsid w:val="005E213E"/>
    <w:rsid w:val="005F13DE"/>
    <w:rsid w:val="005F383F"/>
    <w:rsid w:val="005F5618"/>
    <w:rsid w:val="00601C90"/>
    <w:rsid w:val="00607757"/>
    <w:rsid w:val="00624C08"/>
    <w:rsid w:val="00630CC4"/>
    <w:rsid w:val="0064229A"/>
    <w:rsid w:val="006672B5"/>
    <w:rsid w:val="006734AE"/>
    <w:rsid w:val="00690EAE"/>
    <w:rsid w:val="006A39C7"/>
    <w:rsid w:val="006B1624"/>
    <w:rsid w:val="006C3092"/>
    <w:rsid w:val="006C35CD"/>
    <w:rsid w:val="00703B6B"/>
    <w:rsid w:val="007075CF"/>
    <w:rsid w:val="00713E17"/>
    <w:rsid w:val="00741995"/>
    <w:rsid w:val="007429E1"/>
    <w:rsid w:val="00757DA8"/>
    <w:rsid w:val="00787CA9"/>
    <w:rsid w:val="007C5D3E"/>
    <w:rsid w:val="007D2052"/>
    <w:rsid w:val="007D7BC2"/>
    <w:rsid w:val="007D7F6E"/>
    <w:rsid w:val="007E59F9"/>
    <w:rsid w:val="007F1075"/>
    <w:rsid w:val="00806DE0"/>
    <w:rsid w:val="00814702"/>
    <w:rsid w:val="0087051D"/>
    <w:rsid w:val="00875749"/>
    <w:rsid w:val="00877E23"/>
    <w:rsid w:val="008944D9"/>
    <w:rsid w:val="008951F9"/>
    <w:rsid w:val="00896997"/>
    <w:rsid w:val="008D4321"/>
    <w:rsid w:val="008D45EA"/>
    <w:rsid w:val="008D5D53"/>
    <w:rsid w:val="008D7F45"/>
    <w:rsid w:val="008F18AA"/>
    <w:rsid w:val="008F3101"/>
    <w:rsid w:val="00900FF3"/>
    <w:rsid w:val="00904333"/>
    <w:rsid w:val="00905F26"/>
    <w:rsid w:val="0091058E"/>
    <w:rsid w:val="00916A23"/>
    <w:rsid w:val="00922873"/>
    <w:rsid w:val="00936F9F"/>
    <w:rsid w:val="00967A40"/>
    <w:rsid w:val="0097312A"/>
    <w:rsid w:val="009B1A1F"/>
    <w:rsid w:val="009E18F0"/>
    <w:rsid w:val="009E3372"/>
    <w:rsid w:val="009F38DD"/>
    <w:rsid w:val="009F46DB"/>
    <w:rsid w:val="009F5AAB"/>
    <w:rsid w:val="00A14EA9"/>
    <w:rsid w:val="00A20AA0"/>
    <w:rsid w:val="00A734F1"/>
    <w:rsid w:val="00A800A6"/>
    <w:rsid w:val="00A935A5"/>
    <w:rsid w:val="00AA0F37"/>
    <w:rsid w:val="00AA253D"/>
    <w:rsid w:val="00AA2B9D"/>
    <w:rsid w:val="00AA7BF6"/>
    <w:rsid w:val="00AB525E"/>
    <w:rsid w:val="00AB614A"/>
    <w:rsid w:val="00AE0671"/>
    <w:rsid w:val="00B12A80"/>
    <w:rsid w:val="00B275FB"/>
    <w:rsid w:val="00B2798B"/>
    <w:rsid w:val="00B334DC"/>
    <w:rsid w:val="00B342FF"/>
    <w:rsid w:val="00B40852"/>
    <w:rsid w:val="00B73DB2"/>
    <w:rsid w:val="00B87E32"/>
    <w:rsid w:val="00B97CAA"/>
    <w:rsid w:val="00BB2BE0"/>
    <w:rsid w:val="00BB3669"/>
    <w:rsid w:val="00BB6378"/>
    <w:rsid w:val="00BB76C1"/>
    <w:rsid w:val="00BC005A"/>
    <w:rsid w:val="00BC4477"/>
    <w:rsid w:val="00BC4F6B"/>
    <w:rsid w:val="00BD2CE3"/>
    <w:rsid w:val="00BE4AB4"/>
    <w:rsid w:val="00BF1BDE"/>
    <w:rsid w:val="00C03FD4"/>
    <w:rsid w:val="00C256C2"/>
    <w:rsid w:val="00C279DB"/>
    <w:rsid w:val="00C472B9"/>
    <w:rsid w:val="00C559FB"/>
    <w:rsid w:val="00C65A0F"/>
    <w:rsid w:val="00C70792"/>
    <w:rsid w:val="00C952C2"/>
    <w:rsid w:val="00CB339C"/>
    <w:rsid w:val="00CC4BDD"/>
    <w:rsid w:val="00CD0C1E"/>
    <w:rsid w:val="00CD31AD"/>
    <w:rsid w:val="00CF345F"/>
    <w:rsid w:val="00D22FB9"/>
    <w:rsid w:val="00D27CAE"/>
    <w:rsid w:val="00D302A0"/>
    <w:rsid w:val="00D32FA0"/>
    <w:rsid w:val="00D624EE"/>
    <w:rsid w:val="00D7302B"/>
    <w:rsid w:val="00D9083A"/>
    <w:rsid w:val="00DC10EA"/>
    <w:rsid w:val="00DC493A"/>
    <w:rsid w:val="00DC6D1F"/>
    <w:rsid w:val="00DC744C"/>
    <w:rsid w:val="00DD15F2"/>
    <w:rsid w:val="00DD2A87"/>
    <w:rsid w:val="00DD798A"/>
    <w:rsid w:val="00DE2090"/>
    <w:rsid w:val="00DF1B9B"/>
    <w:rsid w:val="00E15B3A"/>
    <w:rsid w:val="00E21192"/>
    <w:rsid w:val="00E3383C"/>
    <w:rsid w:val="00E422F6"/>
    <w:rsid w:val="00E6496F"/>
    <w:rsid w:val="00E651A7"/>
    <w:rsid w:val="00E91ED7"/>
    <w:rsid w:val="00EB729A"/>
    <w:rsid w:val="00ED7AEC"/>
    <w:rsid w:val="00EF4C7B"/>
    <w:rsid w:val="00F22B08"/>
    <w:rsid w:val="00F30E0B"/>
    <w:rsid w:val="00F359AB"/>
    <w:rsid w:val="00F37D52"/>
    <w:rsid w:val="00F63002"/>
    <w:rsid w:val="00F71BCB"/>
    <w:rsid w:val="00F74F90"/>
    <w:rsid w:val="00F84A81"/>
    <w:rsid w:val="00F93F70"/>
    <w:rsid w:val="00FA5F1E"/>
    <w:rsid w:val="00FB0695"/>
    <w:rsid w:val="00FB24D7"/>
    <w:rsid w:val="00FC089C"/>
    <w:rsid w:val="00FC1CE6"/>
    <w:rsid w:val="00FF0A8C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228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8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2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873"/>
  </w:style>
  <w:style w:type="paragraph" w:styleId="a7">
    <w:name w:val="footer"/>
    <w:basedOn w:val="a"/>
    <w:link w:val="a8"/>
    <w:uiPriority w:val="99"/>
    <w:unhideWhenUsed/>
    <w:rsid w:val="00922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873"/>
  </w:style>
  <w:style w:type="character" w:styleId="a9">
    <w:name w:val="annotation reference"/>
    <w:basedOn w:val="a0"/>
    <w:uiPriority w:val="99"/>
    <w:semiHidden/>
    <w:unhideWhenUsed/>
    <w:rsid w:val="0092287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287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287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287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2873"/>
    <w:rPr>
      <w:b/>
      <w:bCs/>
      <w:sz w:val="20"/>
      <w:szCs w:val="20"/>
    </w:rPr>
  </w:style>
  <w:style w:type="table" w:styleId="ae">
    <w:name w:val="Table Grid"/>
    <w:basedOn w:val="a1"/>
    <w:uiPriority w:val="39"/>
    <w:qFormat/>
    <w:rsid w:val="001D2B5E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BB76C1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Название Знак"/>
    <w:basedOn w:val="a0"/>
    <w:link w:val="af"/>
    <w:rsid w:val="00BB76C1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Normal (Web)"/>
    <w:basedOn w:val="a"/>
    <w:uiPriority w:val="99"/>
    <w:semiHidden/>
    <w:unhideWhenUsed/>
    <w:rsid w:val="001951B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228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8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2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873"/>
  </w:style>
  <w:style w:type="paragraph" w:styleId="a7">
    <w:name w:val="footer"/>
    <w:basedOn w:val="a"/>
    <w:link w:val="a8"/>
    <w:uiPriority w:val="99"/>
    <w:unhideWhenUsed/>
    <w:rsid w:val="00922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873"/>
  </w:style>
  <w:style w:type="character" w:styleId="a9">
    <w:name w:val="annotation reference"/>
    <w:basedOn w:val="a0"/>
    <w:uiPriority w:val="99"/>
    <w:semiHidden/>
    <w:unhideWhenUsed/>
    <w:rsid w:val="0092287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287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287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287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2873"/>
    <w:rPr>
      <w:b/>
      <w:bCs/>
      <w:sz w:val="20"/>
      <w:szCs w:val="20"/>
    </w:rPr>
  </w:style>
  <w:style w:type="table" w:styleId="ae">
    <w:name w:val="Table Grid"/>
    <w:basedOn w:val="a1"/>
    <w:uiPriority w:val="39"/>
    <w:qFormat/>
    <w:rsid w:val="001D2B5E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BB76C1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Название Знак"/>
    <w:basedOn w:val="a0"/>
    <w:link w:val="af"/>
    <w:rsid w:val="00BB76C1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Normal (Web)"/>
    <w:basedOn w:val="a"/>
    <w:uiPriority w:val="99"/>
    <w:semiHidden/>
    <w:unhideWhenUsed/>
    <w:rsid w:val="001951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44622-4444-4693-AB73-C86ADFF6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16.11.2020 N 1845
(ред. от 28.08.2025)
"О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</vt:lpstr>
    </vt:vector>
  </TitlesOfParts>
  <Company>КонсультантПлюс Версия 4024.00.50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16.11.2020 N 1845
(ред. от 28.08.2025)
"О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строительства)"
(вместе с "Положением о лицензировании деятельности в области гидрометеорологии и смежных с ней областях (за исключением указанной деятельности, осуществ</dc:title>
  <dc:creator>Ильина Полина Юрьевна</dc:creator>
  <cp:lastModifiedBy>Величко Мария Владленовна</cp:lastModifiedBy>
  <cp:revision>5</cp:revision>
  <cp:lastPrinted>2026-04-20T10:38:00Z</cp:lastPrinted>
  <dcterms:created xsi:type="dcterms:W3CDTF">2026-04-29T12:05:00Z</dcterms:created>
  <dcterms:modified xsi:type="dcterms:W3CDTF">2026-05-02T10:50:00Z</dcterms:modified>
</cp:coreProperties>
</file>