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8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9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A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B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C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D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E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0F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0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1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2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3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4000000">
      <w:pPr>
        <w:pStyle w:val="Style_2"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15000000">
      <w:pPr>
        <w:pStyle w:val="Style_2"/>
        <w:widowControl w:val="1"/>
        <w:spacing w:after="0" w:before="0" w:line="240" w:lineRule="auto"/>
        <w:ind w:firstLine="0" w:left="1020" w:right="907"/>
        <w:jc w:val="center"/>
      </w:pPr>
      <w:r>
        <w:rPr>
          <w:rFonts w:ascii="Times New Roman" w:hAnsi="Times New Roman"/>
          <w:b w:val="1"/>
          <w:sz w:val="28"/>
        </w:rPr>
        <w:t>Об открытии морского грузо-пассажирского постоянного</w:t>
      </w:r>
    </w:p>
    <w:p w14:paraId="16000000">
      <w:pPr>
        <w:pStyle w:val="Style_2"/>
        <w:widowControl w:val="1"/>
        <w:spacing w:after="0" w:before="0" w:line="240" w:lineRule="auto"/>
        <w:ind w:firstLine="0" w:left="1134" w:right="1134"/>
        <w:jc w:val="center"/>
      </w:pPr>
      <w:r>
        <w:rPr>
          <w:rFonts w:ascii="Times New Roman" w:hAnsi="Times New Roman"/>
          <w:b w:val="1"/>
          <w:sz w:val="28"/>
        </w:rPr>
        <w:t>многостороннего пункта пропуска через государственную границу Российской Федерации в морском порту Темрюк (Краснодарский край) на территории морского терминала</w:t>
      </w:r>
      <w:r>
        <w:br/>
      </w:r>
      <w:r>
        <w:rPr>
          <w:rFonts w:ascii="Times New Roman" w:hAnsi="Times New Roman"/>
          <w:b w:val="1"/>
          <w:sz w:val="28"/>
        </w:rPr>
        <w:t>по перегрузке нефтепродуктов ООО «ТемрюкМорТранс»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и о внесении изменений в пределы морского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грузо-пассажирского постоянного многостороннего пункта пропуска через государственную границу Российской Федерации в морском порту Темрюк (Краснодарский край), утвержденные приказом Министерства транспорта Российской Федерации от 19 июля 2022 г. № 270</w:t>
      </w:r>
    </w:p>
    <w:p w14:paraId="17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b w:val="1"/>
        </w:rPr>
      </w:pPr>
    </w:p>
    <w:p w14:paraId="18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</w:p>
    <w:p w14:paraId="19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</w:p>
    <w:p w14:paraId="1A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</w:p>
    <w:p w14:paraId="1B000000">
      <w:pPr>
        <w:pStyle w:val="Style_2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пунктами 8 и 9 Правил определения пределов пункта пропуска через государственную границу Российской Федерации, утвержденных постановлением Правительства Российской Федерации от 7 апреля 2008 г. № 253, пунктом 17 Правил установления, открытия, функционирования (эксплуатации), реконструкции и закрытия пунктов пропуска через государственную границу Российской Федерации, утвержденных постановлением Правительства Российской Федерации от 26 июня 2008 г. № 482, и на основании акта Межведомственной комиссии от 17 </w:t>
      </w:r>
      <w:r>
        <w:rPr>
          <w:rFonts w:ascii="Times New Roman" w:hAnsi="Times New Roman"/>
          <w:color w:val="000000"/>
          <w:spacing w:val="0"/>
          <w:sz w:val="28"/>
        </w:rPr>
        <w:t xml:space="preserve">апреля </w:t>
      </w:r>
      <w:r>
        <w:rPr>
          <w:rFonts w:ascii="Times New Roman" w:hAnsi="Times New Roman"/>
          <w:sz w:val="28"/>
        </w:rPr>
        <w:t>2026 г. п р и к а з ы в а ю:</w:t>
      </w:r>
    </w:p>
    <w:p w14:paraId="1C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720" w:right="0"/>
        <w:jc w:val="both"/>
        <w:rPr>
          <w:rFonts w:ascii="Times New Roman" w:hAnsi="Times New Roman"/>
          <w:color w:val="000000"/>
          <w:sz w:val="28"/>
        </w:rPr>
      </w:pPr>
    </w:p>
    <w:p w14:paraId="1D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720" w:right="0"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1. Открыть </w:t>
      </w:r>
      <w:r>
        <w:rPr>
          <w:rFonts w:ascii="Times New Roman" w:hAnsi="Times New Roman"/>
          <w:b w:val="0"/>
          <w:sz w:val="28"/>
        </w:rPr>
        <w:t>морской грузо-пассажирский постоянный многосторонний пункт пропуска через государственную границу Российской Федерации в морском порту Темрюк (Краснодарский край) на территории морского терминала по перегрузке нефтепродуктов ООО «ТемрюкМорТранс»</w:t>
      </w:r>
      <w:r>
        <w:rPr>
          <w:rFonts w:ascii="Times New Roman" w:hAnsi="Times New Roman"/>
          <w:b w:val="0"/>
          <w:color w:val="000000"/>
          <w:spacing w:val="0"/>
          <w:sz w:val="28"/>
        </w:rPr>
        <w:t>.</w:t>
      </w:r>
    </w:p>
    <w:p w14:paraId="1F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color w:val="000000"/>
          <w:spacing w:val="0"/>
          <w:sz w:val="28"/>
        </w:rPr>
        <w:t>2. Внести изменения в</w:t>
      </w:r>
      <w:r>
        <w:rPr>
          <w:rFonts w:ascii="Times New Roman" w:hAnsi="Times New Roman"/>
          <w:color w:val="000000"/>
          <w:sz w:val="28"/>
        </w:rPr>
        <w:t xml:space="preserve"> пределы морского </w:t>
      </w:r>
      <w:r>
        <w:rPr>
          <w:rFonts w:ascii="Times New Roman" w:hAnsi="Times New Roman"/>
          <w:b w:val="0"/>
          <w:sz w:val="28"/>
        </w:rPr>
        <w:t>грузо-пассажирск</w:t>
      </w:r>
      <w:r>
        <w:rPr>
          <w:rFonts w:ascii="Times New Roman" w:hAnsi="Times New Roman"/>
          <w:color w:val="000000"/>
          <w:sz w:val="28"/>
        </w:rPr>
        <w:t xml:space="preserve">ого постоянного многостороннего пункта пропуска через государственную границу Российской Федерации в морском порту Темрюк </w:t>
      </w:r>
      <w:r>
        <w:rPr>
          <w:rFonts w:ascii="Times New Roman" w:hAnsi="Times New Roman"/>
          <w:b w:val="0"/>
          <w:sz w:val="28"/>
        </w:rPr>
        <w:t>(Краснодарский край)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утвержденные приказом Министерства транспорта Российской Федерации от 19 июля 2022 г. № 270 </w:t>
      </w:r>
      <w:r>
        <w:rPr>
          <w:rFonts w:ascii="Times New Roman" w:hAnsi="Times New Roman"/>
          <w:b w:val="0"/>
          <w:color w:val="000000"/>
          <w:spacing w:val="0"/>
          <w:sz w:val="28"/>
        </w:rPr>
        <w:t>(зарегистрирован Министерством юстиции Российской Федерации 20 октября 2022 г., регистрационный № 70632), согласно приложени</w:t>
      </w:r>
      <w:r>
        <w:rPr>
          <w:rFonts w:ascii="Times New Roman" w:hAnsi="Times New Roman"/>
          <w:b w:val="0"/>
          <w:sz w:val="28"/>
        </w:rPr>
        <w:t>ю к настоящему приказу.</w:t>
      </w:r>
    </w:p>
    <w:p w14:paraId="20000000">
      <w:pPr>
        <w:pStyle w:val="Style_2"/>
        <w:spacing w:after="200" w:before="0" w:line="240" w:lineRule="auto"/>
        <w:ind w:firstLine="0" w:left="0" w:right="0"/>
        <w:contextualSpacing w:val="1"/>
        <w:jc w:val="both"/>
        <w:rPr>
          <w:sz w:val="28"/>
        </w:rPr>
      </w:pPr>
    </w:p>
    <w:p w14:paraId="21000000">
      <w:pPr>
        <w:pStyle w:val="Style_2"/>
        <w:spacing w:after="200" w:before="0" w:line="240" w:lineRule="auto"/>
        <w:ind w:firstLine="0" w:left="0" w:right="0"/>
        <w:contextualSpacing w:val="1"/>
        <w:jc w:val="both"/>
        <w:rPr>
          <w:sz w:val="28"/>
        </w:rPr>
      </w:pPr>
    </w:p>
    <w:p w14:paraId="22000000">
      <w:pPr>
        <w:pStyle w:val="Style_2"/>
        <w:spacing w:after="200" w:before="0" w:line="240" w:lineRule="auto"/>
        <w:ind w:firstLine="0" w:left="0" w:right="0"/>
        <w:contextualSpacing w:val="1"/>
        <w:jc w:val="both"/>
        <w:rPr>
          <w:sz w:val="26"/>
        </w:rPr>
      </w:pPr>
    </w:p>
    <w:p w14:paraId="23000000">
      <w:pPr>
        <w:pStyle w:val="Style_2"/>
        <w:spacing w:after="200" w:before="0" w:line="240" w:lineRule="auto"/>
        <w:ind w:firstLine="0" w:left="0" w:right="0"/>
        <w:contextualSpacing w:val="1"/>
        <w:jc w:val="center"/>
      </w:pPr>
      <w:r>
        <w:rPr>
          <w:rFonts w:ascii="Times New Roman" w:hAnsi="Times New Roman"/>
          <w:sz w:val="28"/>
        </w:rPr>
        <w:t>Министр                                                                                                          А.С. Никитин</w:t>
      </w:r>
    </w:p>
    <w:p w14:paraId="24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5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6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7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8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9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A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B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C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D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E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2F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0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1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2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3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4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5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6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7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8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9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A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B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C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D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E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3F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0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1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2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3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4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5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6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7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8"/>
        </w:rPr>
      </w:pPr>
    </w:p>
    <w:p w14:paraId="48000000">
      <w:pPr>
        <w:pStyle w:val="Style_2"/>
        <w:spacing w:after="200" w:before="0" w:line="240" w:lineRule="auto"/>
        <w:ind w:firstLine="0" w:left="0" w:right="0"/>
        <w:contextualSpacing w:val="1"/>
        <w:jc w:val="center"/>
        <w:rPr>
          <w:rFonts w:ascii="Times New Roman" w:hAnsi="Times New Roman"/>
          <w:sz w:val="26"/>
        </w:rPr>
      </w:pPr>
    </w:p>
    <w:p w14:paraId="49000000">
      <w:pPr>
        <w:pStyle w:val="Style_2"/>
        <w:spacing w:after="200" w:before="0" w:line="240" w:lineRule="auto"/>
        <w:ind w:firstLine="0" w:left="0" w:right="0"/>
        <w:contextualSpacing w:val="1"/>
        <w:jc w:val="left"/>
        <w:rPr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Кокаев Михаил Анатольевич</w:t>
      </w:r>
    </w:p>
    <w:p w14:paraId="4A000000">
      <w:pPr>
        <w:pStyle w:val="Style_2"/>
        <w:spacing w:after="200" w:before="0" w:line="240" w:lineRule="auto"/>
        <w:ind w:firstLine="0" w:left="0" w:right="0"/>
        <w:contextualSpacing w:val="1"/>
        <w:jc w:val="left"/>
        <w:rPr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8 (499) 495 06 30, ДПП</w:t>
      </w:r>
    </w:p>
    <w:sectPr>
      <w:headerReference r:id="rId3" w:type="first"/>
      <w:headerReference r:id="rId1" w:type="even"/>
      <w:headerReference r:id="rId5" w:type="default"/>
      <w:footerReference r:id="rId4" w:type="first"/>
      <w:footerReference r:id="rId2" w:type="even"/>
      <w:footerReference r:id="rId6" w:type="default"/>
      <w:type w:val="nextPage"/>
      <w:pgSz w:h="16838" w:orient="portrait" w:w="11906"/>
      <w:pgMar w:bottom="850" w:footer="9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spacing w:after="0" w:before="0" w:line="240" w:lineRule="auto"/>
      <w:ind w:firstLine="0" w:left="0" w:right="0"/>
      <w:jc w:val="both"/>
      <w:rPr>
        <w:rFonts w:ascii="Times New Roman" w:hAnsi="Times New Roman"/>
        <w:sz w:val="20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spacing w:after="0" w:before="0" w:line="240" w:lineRule="auto"/>
      <w:ind w:firstLine="0" w:left="0" w:right="0"/>
      <w:jc w:val="both"/>
      <w:rPr>
        <w:rFonts w:ascii="Times New Roman" w:hAnsi="Times New Roman"/>
        <w:sz w:val="20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spacing w:after="0" w:before="0" w:line="240" w:lineRule="auto"/>
      <w:ind w:firstLine="0" w:left="0" w:right="0"/>
      <w:jc w:val="both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>2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color w:val="000000"/>
        <w:sz w:val="24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color w:val="000000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851" w:left="0" w:right="0"/>
      <w:jc w:val="both"/>
    </w:pPr>
    <w:rPr>
      <w:rFonts w:ascii="Calibri" w:hAnsi="Calibri"/>
      <w:color w:val="000000"/>
      <w:spacing w:val="0"/>
      <w:sz w:val="22"/>
    </w:rPr>
  </w:style>
  <w:style w:default="1" w:styleId="Style_2_ch" w:type="character">
    <w:name w:val="Normal"/>
    <w:link w:val="Style_2"/>
    <w:rPr>
      <w:rFonts w:ascii="Calibri" w:hAnsi="Calibri"/>
      <w:color w:val="000000"/>
      <w:spacing w:val="0"/>
      <w:sz w:val="22"/>
    </w:rPr>
  </w:style>
  <w:style w:styleId="Style_3" w:type="paragraph">
    <w:name w:val="Интернет-ссылка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_ch" w:type="character">
    <w:name w:val="Интернет-ссылка"/>
    <w:link w:val="Style_3"/>
    <w:rPr>
      <w:rFonts w:ascii="Calibri" w:hAnsi="Calibri"/>
      <w:color w:val="0000FF"/>
      <w:spacing w:val="0"/>
      <w:sz w:val="22"/>
      <w:u w:val="single"/>
    </w:rPr>
  </w:style>
  <w:style w:styleId="Style_1" w:type="paragraph">
    <w:name w:val="Header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_ch" w:type="character">
    <w:name w:val="Header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toc 2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toc 4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toc 4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toc 6"/>
    <w:link w:val="Style_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toc 6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toc 7"/>
    <w:link w:val="Style_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toc 7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Выделение жирным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0"/>
    </w:rPr>
  </w:style>
  <w:style w:styleId="Style_8_ch" w:type="character">
    <w:name w:val="Выделение жирным"/>
    <w:link w:val="Style_8"/>
    <w:rPr>
      <w:rFonts w:asciiTheme="minorAscii" w:hAnsiTheme="minorHAnsi"/>
      <w:b w:val="1"/>
      <w:color w:val="000000"/>
      <w:spacing w:val="0"/>
      <w:sz w:val="20"/>
    </w:rPr>
  </w:style>
  <w:style w:styleId="Style_9" w:type="paragraph">
    <w:name w:val="ConsPlusTitle"/>
    <w:link w:val="Style_9_ch"/>
    <w:rPr>
      <w:rFonts w:ascii="Arial" w:hAnsi="Arial"/>
      <w:b w:val="1"/>
      <w:color w:val="000000"/>
      <w:spacing w:val="0"/>
      <w:sz w:val="20"/>
    </w:rPr>
  </w:style>
  <w:style w:styleId="Style_9_ch" w:type="character">
    <w:name w:val="ConsPlusTitle"/>
    <w:link w:val="Style_9"/>
    <w:rPr>
      <w:rFonts w:ascii="Arial" w:hAnsi="Arial"/>
      <w:b w:val="1"/>
      <w:color w:val="000000"/>
      <w:spacing w:val="0"/>
      <w:sz w:val="20"/>
    </w:rPr>
  </w:style>
  <w:style w:styleId="Style_10" w:type="paragraph">
    <w:name w:val="Default Paragraph Font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Default Paragraph Font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Содержимое врезки"/>
    <w:link w:val="Style_11_ch"/>
    <w:rPr>
      <w:rFonts w:asciiTheme="minorAscii" w:hAnsiTheme="minorHAnsi"/>
      <w:color w:val="000000"/>
      <w:spacing w:val="0"/>
      <w:sz w:val="22"/>
    </w:rPr>
  </w:style>
  <w:style w:styleId="Style_11_ch" w:type="character">
    <w:name w:val="Содержимое врезки"/>
    <w:link w:val="Style_11"/>
    <w:rPr>
      <w:rFonts w:asciiTheme="minorAscii" w:hAnsiTheme="minorHAnsi"/>
      <w:color w:val="000000"/>
      <w:spacing w:val="0"/>
      <w:sz w:val="22"/>
    </w:rPr>
  </w:style>
  <w:style w:styleId="Style_12" w:type="paragraph">
    <w:name w:val="Contents 7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Contents 7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heading 3"/>
    <w:link w:val="Style_13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  <w:spacing w:val="0"/>
      <w:sz w:val="22"/>
    </w:rPr>
  </w:style>
  <w:style w:styleId="Style_14" w:type="paragraph">
    <w:name w:val="Footer"/>
    <w:link w:val="Style_14_ch"/>
    <w:rPr>
      <w:rFonts w:asciiTheme="minorAscii" w:hAnsiTheme="minorHAnsi"/>
      <w:color w:val="000000"/>
      <w:spacing w:val="0"/>
      <w:sz w:val="20"/>
    </w:rPr>
  </w:style>
  <w:style w:styleId="Style_14_ch" w:type="character">
    <w:name w:val="Footer"/>
    <w:link w:val="Style_14"/>
    <w:rPr>
      <w:rFonts w:asciiTheme="minorAscii" w:hAnsiTheme="minorHAnsi"/>
      <w:color w:val="000000"/>
      <w:spacing w:val="0"/>
      <w:sz w:val="20"/>
    </w:rPr>
  </w:style>
  <w:style w:styleId="Style_15" w:type="paragraph">
    <w:name w:val="Footer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5_ch" w:type="character">
    <w:name w:val="Footer"/>
    <w:link w:val="Style_15"/>
    <w:rPr>
      <w:rFonts w:asciiTheme="minorAscii" w:hAnsiTheme="minorHAnsi"/>
      <w:color w:val="000000"/>
      <w:spacing w:val="0"/>
      <w:sz w:val="20"/>
    </w:rPr>
  </w:style>
  <w:style w:styleId="Style_16" w:type="paragraph">
    <w:name w:val="Колонтитул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6_ch" w:type="character">
    <w:name w:val="Колонтитул"/>
    <w:link w:val="Style_16"/>
    <w:rPr>
      <w:rFonts w:ascii="XO Thames" w:hAnsi="XO Thames"/>
      <w:color w:val="000000"/>
      <w:spacing w:val="0"/>
      <w:sz w:val="20"/>
    </w:rPr>
  </w:style>
  <w:style w:styleId="Style_17" w:type="paragraph">
    <w:name w:val="Contents 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7_ch" w:type="character">
    <w:name w:val="Contents 1"/>
    <w:link w:val="Style_17"/>
    <w:rPr>
      <w:rFonts w:ascii="XO Thames" w:hAnsi="XO Thames"/>
      <w:b w:val="1"/>
      <w:color w:val="000000"/>
      <w:spacing w:val="0"/>
      <w:sz w:val="22"/>
    </w:rPr>
  </w:style>
  <w:style w:styleId="Style_18" w:type="paragraph">
    <w:name w:val="Contents 4"/>
    <w:link w:val="Style_18_ch"/>
    <w:rPr>
      <w:rFonts w:asciiTheme="minorAscii" w:hAnsiTheme="minorHAnsi"/>
      <w:color w:val="000000"/>
      <w:spacing w:val="0"/>
      <w:sz w:val="22"/>
    </w:rPr>
  </w:style>
  <w:style w:styleId="Style_18_ch" w:type="character">
    <w:name w:val="Contents 4"/>
    <w:link w:val="Style_18"/>
    <w:rPr>
      <w:rFonts w:asciiTheme="minorAscii" w:hAnsiTheme="minorHAnsi"/>
      <w:color w:val="000000"/>
      <w:spacing w:val="0"/>
      <w:sz w:val="22"/>
    </w:rPr>
  </w:style>
  <w:style w:styleId="Style_19" w:type="paragraph">
    <w:name w:val="Heading 5"/>
    <w:link w:val="Style_19_ch"/>
    <w:rPr>
      <w:rFonts w:ascii="XO Thames" w:hAnsi="XO Thames"/>
      <w:b w:val="1"/>
      <w:color w:val="000000"/>
      <w:spacing w:val="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pacing w:val="0"/>
      <w:sz w:val="22"/>
    </w:rPr>
  </w:style>
  <w:style w:styleId="Style_20" w:type="paragraph">
    <w:name w:val="List Paragraph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List Paragraph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Text body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1_ch" w:type="character">
    <w:name w:val="Text body"/>
    <w:link w:val="Style_21"/>
    <w:rPr>
      <w:rFonts w:asciiTheme="minorAscii" w:hAnsiTheme="minorHAnsi"/>
      <w:color w:val="000000"/>
      <w:spacing w:val="0"/>
      <w:sz w:val="20"/>
    </w:rPr>
  </w:style>
  <w:style w:styleId="Style_22" w:type="paragraph">
    <w:name w:val="Header"/>
    <w:link w:val="Style_22_ch"/>
    <w:rPr>
      <w:rFonts w:asciiTheme="minorAscii" w:hAnsiTheme="minorHAnsi"/>
      <w:color w:val="000000"/>
      <w:spacing w:val="0"/>
      <w:sz w:val="22"/>
    </w:rPr>
  </w:style>
  <w:style w:styleId="Style_22_ch" w:type="character">
    <w:name w:val="Header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Contents 6"/>
    <w:link w:val="Style_23_ch"/>
    <w:rPr>
      <w:rFonts w:asciiTheme="minorAscii" w:hAnsiTheme="minorHAnsi"/>
      <w:color w:val="000000"/>
      <w:spacing w:val="0"/>
      <w:sz w:val="20"/>
    </w:rPr>
  </w:style>
  <w:style w:styleId="Style_23_ch" w:type="character">
    <w:name w:val="Contents 6"/>
    <w:link w:val="Style_23"/>
    <w:rPr>
      <w:rFonts w:asciiTheme="minorAscii" w:hAnsiTheme="minorHAnsi"/>
      <w:color w:val="000000"/>
      <w:spacing w:val="0"/>
      <w:sz w:val="20"/>
    </w:rPr>
  </w:style>
  <w:style w:styleId="Style_24" w:type="paragraph">
    <w:name w:val="Title"/>
    <w:link w:val="Style_24_ch"/>
    <w:rPr>
      <w:rFonts w:ascii="XO Thames" w:hAnsi="XO Thames"/>
      <w:b w:val="1"/>
      <w:color w:val="000000"/>
      <w:spacing w:val="0"/>
      <w:sz w:val="52"/>
    </w:rPr>
  </w:style>
  <w:style w:styleId="Style_24_ch" w:type="character">
    <w:name w:val="Title"/>
    <w:link w:val="Style_24"/>
    <w:rPr>
      <w:rFonts w:ascii="XO Thames" w:hAnsi="XO Thames"/>
      <w:b w:val="1"/>
      <w:color w:val="000000"/>
      <w:spacing w:val="0"/>
      <w:sz w:val="52"/>
    </w:rPr>
  </w:style>
  <w:style w:styleId="Style_25" w:type="paragraph">
    <w:name w:val="Верхний колонтитул слева"/>
    <w:basedOn w:val="Style_22"/>
    <w:link w:val="Style_25_ch"/>
  </w:style>
  <w:style w:styleId="Style_25_ch" w:type="character">
    <w:name w:val="Верхний колонтитул слева"/>
    <w:basedOn w:val="Style_22_ch"/>
    <w:link w:val="Style_25"/>
  </w:style>
  <w:style w:styleId="Style_26" w:type="paragraph">
    <w:name w:val="Указатель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6_ch" w:type="character">
    <w:name w:val="Указатель"/>
    <w:link w:val="Style_26"/>
    <w:rPr>
      <w:rFonts w:asciiTheme="minorAscii" w:hAnsiTheme="minorHAnsi"/>
      <w:color w:val="000000"/>
      <w:spacing w:val="0"/>
      <w:sz w:val="20"/>
    </w:rPr>
  </w:style>
  <w:style w:styleId="Style_27" w:type="paragraph">
    <w:name w:val="List Paragraph"/>
    <w:link w:val="Style_27_ch"/>
    <w:rPr>
      <w:rFonts w:asciiTheme="minorAscii" w:hAnsiTheme="minorHAnsi"/>
      <w:color w:val="000000"/>
      <w:spacing w:val="0"/>
      <w:sz w:val="22"/>
    </w:rPr>
  </w:style>
  <w:style w:styleId="Style_27_ch" w:type="character">
    <w:name w:val="List Paragraph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Верхний и нижний колонтитулы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8_ch" w:type="character">
    <w:name w:val="Верхний и нижний колонтитулы"/>
    <w:link w:val="Style_28"/>
    <w:rPr>
      <w:rFonts w:ascii="XO Thames" w:hAnsi="XO Thames"/>
      <w:color w:val="000000"/>
      <w:spacing w:val="0"/>
      <w:sz w:val="20"/>
    </w:rPr>
  </w:style>
  <w:style w:styleId="Style_29" w:type="paragraph">
    <w:name w:val="Contents 6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9_ch" w:type="character">
    <w:name w:val="Contents 6"/>
    <w:link w:val="Style_29"/>
    <w:rPr>
      <w:rFonts w:asciiTheme="minorAscii" w:hAnsiTheme="minorHAnsi"/>
      <w:color w:val="000000"/>
      <w:spacing w:val="0"/>
      <w:sz w:val="20"/>
    </w:rPr>
  </w:style>
  <w:style w:styleId="Style_30" w:type="paragraph">
    <w:name w:val="Выделение жирным"/>
    <w:link w:val="Style_30_ch"/>
    <w:rPr>
      <w:rFonts w:asciiTheme="minorAscii" w:hAnsiTheme="minorHAnsi"/>
      <w:b w:val="1"/>
      <w:color w:val="000000"/>
      <w:spacing w:val="0"/>
      <w:sz w:val="20"/>
    </w:rPr>
  </w:style>
  <w:style w:styleId="Style_30_ch" w:type="character">
    <w:name w:val="Выделение жирным"/>
    <w:link w:val="Style_30"/>
    <w:rPr>
      <w:rFonts w:asciiTheme="minorAscii" w:hAnsiTheme="minorHAnsi"/>
      <w:b w:val="1"/>
      <w:color w:val="000000"/>
      <w:spacing w:val="0"/>
      <w:sz w:val="20"/>
    </w:rPr>
  </w:style>
  <w:style w:styleId="Style_31" w:type="paragraph">
    <w:name w:val="toc 3"/>
    <w:link w:val="Style_3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_ch" w:type="character">
    <w:name w:val="toc 3"/>
    <w:link w:val="Style_31"/>
    <w:rPr>
      <w:rFonts w:asciiTheme="minorAscii" w:hAnsiTheme="minorHAnsi"/>
      <w:color w:val="000000"/>
      <w:spacing w:val="0"/>
      <w:sz w:val="22"/>
    </w:rPr>
  </w:style>
  <w:style w:styleId="Style_32" w:type="paragraph">
    <w:name w:val="Содержимое врезки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Содержимое врезки"/>
    <w:link w:val="Style_32"/>
    <w:rPr>
      <w:rFonts w:asciiTheme="minorAscii" w:hAnsiTheme="minorHAnsi"/>
      <w:color w:val="000000"/>
      <w:spacing w:val="0"/>
      <w:sz w:val="22"/>
    </w:rPr>
  </w:style>
  <w:style w:styleId="Style_33" w:type="paragraph">
    <w:name w:val="Heading 2"/>
    <w:link w:val="Style_33_ch"/>
    <w:rPr>
      <w:rFonts w:ascii="XO Thames" w:hAnsi="XO Thames"/>
      <w:b w:val="1"/>
      <w:color w:val="00A0FF"/>
      <w:spacing w:val="0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pacing w:val="0"/>
      <w:sz w:val="26"/>
    </w:rPr>
  </w:style>
  <w:style w:styleId="Style_34" w:type="paragraph">
    <w:name w:val="Footnote"/>
    <w:link w:val="Style_34_ch"/>
    <w:rPr>
      <w:rFonts w:ascii="XO Thames" w:hAnsi="XO Thames"/>
      <w:color w:val="757575"/>
      <w:spacing w:val="0"/>
      <w:sz w:val="20"/>
    </w:rPr>
  </w:style>
  <w:style w:styleId="Style_34_ch" w:type="character">
    <w:name w:val="Footnote"/>
    <w:link w:val="Style_34"/>
    <w:rPr>
      <w:rFonts w:ascii="XO Thames" w:hAnsi="XO Thames"/>
      <w:color w:val="757575"/>
      <w:spacing w:val="0"/>
      <w:sz w:val="20"/>
    </w:rPr>
  </w:style>
  <w:style w:styleId="Style_35" w:type="paragraph">
    <w:name w:val="Contents 7"/>
    <w:link w:val="Style_35_ch"/>
    <w:rPr>
      <w:rFonts w:asciiTheme="minorAscii" w:hAnsiTheme="minorHAnsi"/>
      <w:color w:val="000000"/>
      <w:spacing w:val="0"/>
      <w:sz w:val="22"/>
    </w:rPr>
  </w:style>
  <w:style w:styleId="Style_35_ch" w:type="character">
    <w:name w:val="Contents 7"/>
    <w:link w:val="Style_35"/>
    <w:rPr>
      <w:rFonts w:asciiTheme="minorAscii" w:hAnsiTheme="minorHAnsi"/>
      <w:color w:val="000000"/>
      <w:spacing w:val="0"/>
      <w:sz w:val="22"/>
    </w:rPr>
  </w:style>
  <w:style w:styleId="Style_36" w:type="paragraph">
    <w:name w:val="heading 5"/>
    <w:link w:val="Style_36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6_ch" w:type="character">
    <w:name w:val="heading 5"/>
    <w:link w:val="Style_36"/>
    <w:rPr>
      <w:rFonts w:ascii="XO Thames" w:hAnsi="XO Thames"/>
      <w:b w:val="1"/>
      <w:color w:val="000000"/>
      <w:spacing w:val="0"/>
      <w:sz w:val="22"/>
    </w:rPr>
  </w:style>
  <w:style w:styleId="Style_37" w:type="paragraph">
    <w:name w:val="Heading 1"/>
    <w:link w:val="Style_37_ch"/>
    <w:rPr>
      <w:rFonts w:ascii="XO Thames" w:hAnsi="XO Thames"/>
      <w:b w:val="1"/>
      <w:color w:val="000000"/>
      <w:spacing w:val="0"/>
      <w:sz w:val="32"/>
    </w:rPr>
  </w:style>
  <w:style w:styleId="Style_37_ch" w:type="character">
    <w:name w:val="Heading 1"/>
    <w:link w:val="Style_37"/>
    <w:rPr>
      <w:rFonts w:ascii="XO Thames" w:hAnsi="XO Thames"/>
      <w:b w:val="1"/>
      <w:color w:val="000000"/>
      <w:spacing w:val="0"/>
      <w:sz w:val="32"/>
    </w:rPr>
  </w:style>
  <w:style w:styleId="Style_38" w:type="paragraph">
    <w:name w:val="Contents 3"/>
    <w:link w:val="Style_38_ch"/>
    <w:rPr>
      <w:rFonts w:asciiTheme="minorAscii" w:hAnsiTheme="minorHAnsi"/>
      <w:color w:val="000000"/>
      <w:spacing w:val="0"/>
      <w:sz w:val="22"/>
    </w:rPr>
  </w:style>
  <w:style w:styleId="Style_38_ch" w:type="character">
    <w:name w:val="Contents 3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heading 1"/>
    <w:link w:val="Style_3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9_ch" w:type="character">
    <w:name w:val="heading 1"/>
    <w:link w:val="Style_39"/>
    <w:rPr>
      <w:rFonts w:ascii="XO Thames" w:hAnsi="XO Thames"/>
      <w:b w:val="1"/>
      <w:color w:val="000000"/>
      <w:spacing w:val="0"/>
      <w:sz w:val="32"/>
    </w:rPr>
  </w:style>
  <w:style w:styleId="Style_40" w:type="paragraph">
    <w:name w:val="Body Text"/>
    <w:basedOn w:val="Style_2"/>
    <w:link w:val="Style_40_ch"/>
    <w:pPr>
      <w:spacing w:after="140" w:before="0" w:line="276" w:lineRule="auto"/>
      <w:ind/>
    </w:pPr>
  </w:style>
  <w:style w:styleId="Style_40_ch" w:type="character">
    <w:name w:val="Body Text"/>
    <w:basedOn w:val="Style_2_ch"/>
    <w:link w:val="Style_40"/>
  </w:style>
  <w:style w:styleId="Style_41" w:type="paragraph">
    <w:name w:val="Contents 5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Contents 5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Contents 9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Contents 9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Caption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43_ch" w:type="character">
    <w:name w:val="Caption"/>
    <w:link w:val="Style_43"/>
    <w:rPr>
      <w:rFonts w:asciiTheme="minorAscii" w:hAnsiTheme="minorHAnsi"/>
      <w:i w:val="1"/>
      <w:color w:val="000000"/>
      <w:spacing w:val="0"/>
      <w:sz w:val="24"/>
    </w:rPr>
  </w:style>
  <w:style w:styleId="Style_44" w:type="paragraph">
    <w:name w:val="Hyperlink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44_ch" w:type="character">
    <w:name w:val="Hyperlink"/>
    <w:link w:val="Style_44"/>
    <w:rPr>
      <w:rFonts w:ascii="Calibri" w:hAnsi="Calibri"/>
      <w:color w:val="0000FF"/>
      <w:spacing w:val="0"/>
      <w:sz w:val="20"/>
      <w:u w:val="single"/>
    </w:rPr>
  </w:style>
  <w:style w:styleId="Style_45" w:type="paragraph">
    <w:name w:val="Footnote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757575"/>
      <w:spacing w:val="0"/>
      <w:sz w:val="20"/>
    </w:rPr>
  </w:style>
  <w:style w:styleId="Style_45_ch" w:type="character">
    <w:name w:val="Footnote"/>
    <w:link w:val="Style_45"/>
    <w:rPr>
      <w:rFonts w:ascii="XO Thames" w:hAnsi="XO Thames"/>
      <w:color w:val="757575"/>
      <w:spacing w:val="0"/>
      <w:sz w:val="20"/>
    </w:rPr>
  </w:style>
  <w:style w:styleId="Style_46" w:type="paragraph">
    <w:name w:val="Колонтитул"/>
    <w:link w:val="Style_46_ch"/>
    <w:rPr>
      <w:rFonts w:ascii="XO Thames" w:hAnsi="XO Thames"/>
      <w:color w:val="000000"/>
      <w:spacing w:val="0"/>
      <w:sz w:val="20"/>
    </w:rPr>
  </w:style>
  <w:style w:styleId="Style_46_ch" w:type="character">
    <w:name w:val="Колонтитул"/>
    <w:link w:val="Style_46"/>
    <w:rPr>
      <w:rFonts w:ascii="XO Thames" w:hAnsi="XO Thames"/>
      <w:color w:val="000000"/>
      <w:spacing w:val="0"/>
      <w:sz w:val="20"/>
    </w:rPr>
  </w:style>
  <w:style w:styleId="Style_47" w:type="paragraph">
    <w:name w:val="toc 1"/>
    <w:link w:val="Style_47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7_ch" w:type="character">
    <w:name w:val="toc 1"/>
    <w:link w:val="Style_47"/>
    <w:rPr>
      <w:rFonts w:ascii="XO Thames" w:hAnsi="XO Thames"/>
      <w:b w:val="1"/>
      <w:color w:val="000000"/>
      <w:spacing w:val="0"/>
      <w:sz w:val="22"/>
    </w:rPr>
  </w:style>
  <w:style w:styleId="Style_48" w:type="paragraph">
    <w:name w:val="Header and Footer"/>
    <w:link w:val="Style_48_ch"/>
    <w:rPr>
      <w:rFonts w:ascii="XO Thames" w:hAnsi="XO Thames"/>
      <w:color w:val="000000"/>
      <w:spacing w:val="0"/>
      <w:sz w:val="20"/>
    </w:rPr>
  </w:style>
  <w:style w:styleId="Style_48_ch" w:type="character">
    <w:name w:val="Header and Footer"/>
    <w:link w:val="Style_48"/>
    <w:rPr>
      <w:rFonts w:ascii="XO Thames" w:hAnsi="XO Thames"/>
      <w:color w:val="000000"/>
      <w:spacing w:val="0"/>
      <w:sz w:val="20"/>
    </w:rPr>
  </w:style>
  <w:style w:styleId="Style_49" w:type="paragraph">
    <w:name w:val="Заголовок"/>
    <w:next w:val="Style_40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8"/>
    </w:rPr>
  </w:style>
  <w:style w:styleId="Style_49_ch" w:type="character">
    <w:name w:val="Заголовок"/>
    <w:link w:val="Style_49"/>
    <w:rPr>
      <w:rFonts w:ascii="Arial" w:hAnsi="Arial"/>
      <w:color w:val="000000"/>
      <w:spacing w:val="0"/>
      <w:sz w:val="28"/>
    </w:rPr>
  </w:style>
  <w:style w:styleId="Style_50" w:type="paragraph">
    <w:name w:val="Интернет-ссылка"/>
    <w:link w:val="Style_50_ch"/>
    <w:rPr>
      <w:color w:val="0000FF"/>
      <w:u w:val="single"/>
    </w:rPr>
  </w:style>
  <w:style w:styleId="Style_50_ch" w:type="character">
    <w:name w:val="Интернет-ссылка"/>
    <w:link w:val="Style_50"/>
    <w:rPr>
      <w:color w:val="0000FF"/>
      <w:u w:val="single"/>
    </w:rPr>
  </w:style>
  <w:style w:styleId="Style_51" w:type="paragraph">
    <w:name w:val="Caption"/>
    <w:link w:val="Style_51_ch"/>
    <w:rPr>
      <w:rFonts w:asciiTheme="minorAscii" w:hAnsiTheme="minorHAnsi"/>
      <w:i w:val="1"/>
      <w:color w:val="000000"/>
      <w:spacing w:val="0"/>
      <w:sz w:val="24"/>
    </w:rPr>
  </w:style>
  <w:style w:styleId="Style_51_ch" w:type="character">
    <w:name w:val="Caption"/>
    <w:link w:val="Style_51"/>
    <w:rPr>
      <w:rFonts w:asciiTheme="minorAscii" w:hAnsiTheme="minorHAnsi"/>
      <w:i w:val="1"/>
      <w:color w:val="000000"/>
      <w:spacing w:val="0"/>
      <w:sz w:val="24"/>
    </w:rPr>
  </w:style>
  <w:style w:styleId="Style_52" w:type="paragraph">
    <w:name w:val="Верхний и нижний колонтитулы"/>
    <w:link w:val="Style_52_ch"/>
    <w:rPr>
      <w:rFonts w:ascii="XO Thames" w:hAnsi="XO Thames"/>
      <w:color w:val="000000"/>
      <w:spacing w:val="0"/>
      <w:sz w:val="20"/>
    </w:rPr>
  </w:style>
  <w:style w:styleId="Style_52_ch" w:type="character">
    <w:name w:val="Верхний и нижний колонтитулы"/>
    <w:link w:val="Style_52"/>
    <w:rPr>
      <w:rFonts w:ascii="XO Thames" w:hAnsi="XO Thames"/>
      <w:color w:val="000000"/>
      <w:spacing w:val="0"/>
      <w:sz w:val="20"/>
    </w:rPr>
  </w:style>
  <w:style w:styleId="Style_53" w:type="paragraph">
    <w:name w:val="Верхний колонтитул Знак"/>
    <w:basedOn w:val="Style_10"/>
    <w:link w:val="Style_53_ch"/>
    <w:rPr>
      <w:rFonts w:ascii="Calibri" w:hAnsi="Calibri"/>
      <w:color w:val="000000"/>
    </w:rPr>
  </w:style>
  <w:style w:styleId="Style_53_ch" w:type="character">
    <w:name w:val="Верхний колонтитул Знак"/>
    <w:basedOn w:val="Style_10_ch"/>
    <w:link w:val="Style_53"/>
    <w:rPr>
      <w:rFonts w:ascii="Calibri" w:hAnsi="Calibri"/>
      <w:color w:val="000000"/>
    </w:rPr>
  </w:style>
  <w:style w:styleId="Style_54" w:type="paragraph">
    <w:name w:val="toc 9"/>
    <w:link w:val="Style_5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4_ch" w:type="character">
    <w:name w:val="toc 9"/>
    <w:link w:val="Style_54"/>
    <w:rPr>
      <w:rFonts w:asciiTheme="minorAscii" w:hAnsiTheme="minorHAnsi"/>
      <w:color w:val="000000"/>
      <w:spacing w:val="0"/>
      <w:sz w:val="22"/>
    </w:rPr>
  </w:style>
  <w:style w:styleId="Style_55" w:type="paragraph">
    <w:name w:val="Contents 8"/>
    <w:link w:val="Style_55_ch"/>
    <w:rPr>
      <w:rFonts w:asciiTheme="minorAscii" w:hAnsiTheme="minorHAnsi"/>
      <w:color w:val="000000"/>
      <w:spacing w:val="0"/>
      <w:sz w:val="22"/>
    </w:rPr>
  </w:style>
  <w:style w:styleId="Style_55_ch" w:type="character">
    <w:name w:val="Contents 8"/>
    <w:link w:val="Style_55"/>
    <w:rPr>
      <w:rFonts w:asciiTheme="minorAscii" w:hAnsiTheme="minorHAnsi"/>
      <w:color w:val="000000"/>
      <w:spacing w:val="0"/>
      <w:sz w:val="22"/>
    </w:rPr>
  </w:style>
  <w:style w:styleId="Style_56" w:type="paragraph">
    <w:name w:val="Contents 9"/>
    <w:link w:val="Style_56_ch"/>
    <w:rPr>
      <w:rFonts w:asciiTheme="minorAscii" w:hAnsiTheme="minorHAnsi"/>
      <w:color w:val="000000"/>
      <w:spacing w:val="0"/>
      <w:sz w:val="22"/>
    </w:rPr>
  </w:style>
  <w:style w:styleId="Style_56_ch" w:type="character">
    <w:name w:val="Contents 9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Heading 4"/>
    <w:link w:val="Style_57_ch"/>
    <w:rPr>
      <w:rFonts w:ascii="XO Thames" w:hAnsi="XO Thames"/>
      <w:b w:val="1"/>
      <w:color w:val="595959"/>
      <w:spacing w:val="0"/>
      <w:sz w:val="26"/>
    </w:rPr>
  </w:style>
  <w:style w:styleId="Style_57_ch" w:type="character">
    <w:name w:val="Heading 4"/>
    <w:link w:val="Style_57"/>
    <w:rPr>
      <w:rFonts w:ascii="XO Thames" w:hAnsi="XO Thames"/>
      <w:b w:val="1"/>
      <w:color w:val="595959"/>
      <w:spacing w:val="0"/>
      <w:sz w:val="26"/>
    </w:rPr>
  </w:style>
  <w:style w:styleId="Style_58" w:type="paragraph">
    <w:name w:val="Text body"/>
    <w:link w:val="Style_58_ch"/>
    <w:rPr>
      <w:rFonts w:asciiTheme="minorAscii" w:hAnsiTheme="minorHAnsi"/>
      <w:color w:val="000000"/>
      <w:spacing w:val="0"/>
      <w:sz w:val="20"/>
    </w:rPr>
  </w:style>
  <w:style w:styleId="Style_58_ch" w:type="character">
    <w:name w:val="Text body"/>
    <w:link w:val="Style_58"/>
    <w:rPr>
      <w:rFonts w:asciiTheme="minorAscii" w:hAnsiTheme="minorHAnsi"/>
      <w:color w:val="000000"/>
      <w:spacing w:val="0"/>
      <w:sz w:val="20"/>
    </w:rPr>
  </w:style>
  <w:style w:styleId="Style_59" w:type="paragraph">
    <w:name w:val="Нумерация строк"/>
    <w:link w:val="Style_59_ch"/>
    <w:rPr>
      <w:rFonts w:asciiTheme="minorAscii" w:hAnsiTheme="minorHAnsi"/>
      <w:color w:val="000000"/>
      <w:spacing w:val="0"/>
      <w:sz w:val="20"/>
    </w:rPr>
  </w:style>
  <w:style w:styleId="Style_59_ch" w:type="character">
    <w:name w:val="Нумерация строк"/>
    <w:link w:val="Style_59"/>
    <w:rPr>
      <w:rFonts w:asciiTheme="minorAscii" w:hAnsiTheme="minorHAnsi"/>
      <w:color w:val="000000"/>
      <w:spacing w:val="0"/>
      <w:sz w:val="20"/>
    </w:rPr>
  </w:style>
  <w:style w:styleId="Style_60" w:type="paragraph">
    <w:name w:val="Contents 3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0_ch" w:type="character">
    <w:name w:val="Contents 3"/>
    <w:link w:val="Style_60"/>
    <w:rPr>
      <w:rFonts w:asciiTheme="minorAscii" w:hAnsiTheme="minorHAnsi"/>
      <w:color w:val="000000"/>
      <w:spacing w:val="0"/>
      <w:sz w:val="22"/>
    </w:rPr>
  </w:style>
  <w:style w:styleId="Style_61" w:type="paragraph">
    <w:name w:val="Default Paragraph Font"/>
    <w:link w:val="Style_61_ch"/>
    <w:rPr>
      <w:rFonts w:asciiTheme="minorAscii" w:hAnsiTheme="minorHAnsi"/>
      <w:color w:val="000000"/>
      <w:spacing w:val="0"/>
      <w:sz w:val="22"/>
    </w:rPr>
  </w:style>
  <w:style w:styleId="Style_61_ch" w:type="character">
    <w:name w:val="Default Paragraph Font"/>
    <w:link w:val="Style_61"/>
    <w:rPr>
      <w:rFonts w:asciiTheme="minorAscii" w:hAnsiTheme="minorHAnsi"/>
      <w:color w:val="000000"/>
      <w:spacing w:val="0"/>
      <w:sz w:val="22"/>
    </w:rPr>
  </w:style>
  <w:style w:styleId="Style_62" w:type="paragraph">
    <w:name w:val="Contents 2"/>
    <w:link w:val="Style_62_ch"/>
    <w:rPr>
      <w:rFonts w:asciiTheme="minorAscii" w:hAnsiTheme="minorHAnsi"/>
      <w:color w:val="000000"/>
      <w:spacing w:val="0"/>
      <w:sz w:val="22"/>
    </w:rPr>
  </w:style>
  <w:style w:styleId="Style_62_ch" w:type="character">
    <w:name w:val="Contents 2"/>
    <w:link w:val="Style_62"/>
    <w:rPr>
      <w:rFonts w:asciiTheme="minorAscii" w:hAnsiTheme="minorHAnsi"/>
      <w:color w:val="000000"/>
      <w:spacing w:val="0"/>
      <w:sz w:val="22"/>
    </w:rPr>
  </w:style>
  <w:style w:styleId="Style_63" w:type="paragraph">
    <w:name w:val="toc 8"/>
    <w:link w:val="Style_6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3_ch" w:type="character">
    <w:name w:val="toc 8"/>
    <w:link w:val="Style_63"/>
    <w:rPr>
      <w:rFonts w:asciiTheme="minorAscii" w:hAnsiTheme="minorHAnsi"/>
      <w:color w:val="000000"/>
      <w:spacing w:val="0"/>
      <w:sz w:val="22"/>
    </w:rPr>
  </w:style>
  <w:style w:styleId="Style_64" w:type="paragraph">
    <w:name w:val="ConsPlusTitle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0"/>
    </w:rPr>
  </w:style>
  <w:style w:styleId="Style_64_ch" w:type="character">
    <w:name w:val="ConsPlusTitle"/>
    <w:link w:val="Style_64"/>
    <w:rPr>
      <w:rFonts w:ascii="Arial" w:hAnsi="Arial"/>
      <w:b w:val="1"/>
      <w:color w:val="000000"/>
      <w:spacing w:val="0"/>
      <w:sz w:val="20"/>
    </w:rPr>
  </w:style>
  <w:style w:styleId="Style_65" w:type="paragraph">
    <w:name w:val="toc 5"/>
    <w:link w:val="Style_65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5_ch" w:type="character">
    <w:name w:val="toc 5"/>
    <w:link w:val="Style_65"/>
    <w:rPr>
      <w:rFonts w:asciiTheme="minorAscii" w:hAnsiTheme="minorHAnsi"/>
      <w:color w:val="000000"/>
      <w:spacing w:val="0"/>
      <w:sz w:val="22"/>
    </w:rPr>
  </w:style>
  <w:style w:styleId="Style_66" w:type="paragraph">
    <w:name w:val="Heading 3"/>
    <w:link w:val="Style_66_ch"/>
    <w:rPr>
      <w:rFonts w:ascii="XO Thames" w:hAnsi="XO Thames"/>
      <w:b w:val="1"/>
      <w:i w:val="1"/>
      <w:color w:val="000000"/>
      <w:spacing w:val="0"/>
      <w:sz w:val="22"/>
    </w:rPr>
  </w:style>
  <w:style w:styleId="Style_66_ch" w:type="character">
    <w:name w:val="Heading 3"/>
    <w:link w:val="Style_66"/>
    <w:rPr>
      <w:rFonts w:ascii="XO Thames" w:hAnsi="XO Thames"/>
      <w:b w:val="1"/>
      <w:i w:val="1"/>
      <w:color w:val="000000"/>
      <w:spacing w:val="0"/>
      <w:sz w:val="22"/>
    </w:rPr>
  </w:style>
  <w:style w:styleId="Style_67" w:type="paragraph">
    <w:name w:val="toc 10"/>
    <w:link w:val="Style_67_ch"/>
    <w:rPr>
      <w:rFonts w:asciiTheme="minorAscii" w:hAnsiTheme="minorHAnsi"/>
      <w:color w:val="000000"/>
      <w:spacing w:val="0"/>
      <w:sz w:val="22"/>
    </w:rPr>
  </w:style>
  <w:style w:styleId="Style_67_ch" w:type="character">
    <w:name w:val="toc 10"/>
    <w:link w:val="Style_67"/>
    <w:rPr>
      <w:rFonts w:asciiTheme="minorAscii" w:hAnsiTheme="minorHAnsi"/>
      <w:color w:val="000000"/>
      <w:spacing w:val="0"/>
      <w:sz w:val="22"/>
    </w:rPr>
  </w:style>
  <w:style w:styleId="Style_68" w:type="paragraph">
    <w:name w:val="ConsPlusNormal"/>
    <w:link w:val="Style_68_ch"/>
    <w:rPr>
      <w:rFonts w:ascii="Arial" w:hAnsi="Arial"/>
      <w:color w:val="000000"/>
      <w:spacing w:val="0"/>
      <w:sz w:val="22"/>
    </w:rPr>
  </w:style>
  <w:style w:styleId="Style_68_ch" w:type="character">
    <w:name w:val="ConsPlusNormal"/>
    <w:link w:val="Style_68"/>
    <w:rPr>
      <w:rFonts w:ascii="Arial" w:hAnsi="Arial"/>
      <w:color w:val="000000"/>
      <w:spacing w:val="0"/>
      <w:sz w:val="22"/>
    </w:rPr>
  </w:style>
  <w:style w:styleId="Style_69" w:type="paragraph">
    <w:name w:val="Contents 8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9_ch" w:type="character">
    <w:name w:val="Contents 8"/>
    <w:link w:val="Style_69"/>
    <w:rPr>
      <w:rFonts w:asciiTheme="minorAscii" w:hAnsiTheme="minorHAnsi"/>
      <w:color w:val="000000"/>
      <w:spacing w:val="0"/>
      <w:sz w:val="22"/>
    </w:rPr>
  </w:style>
  <w:style w:styleId="Style_70" w:type="paragraph">
    <w:name w:val="Заголовок"/>
    <w:link w:val="Style_70_ch"/>
    <w:rPr>
      <w:rFonts w:ascii="Arial" w:hAnsi="Arial"/>
      <w:color w:val="000000"/>
      <w:spacing w:val="0"/>
      <w:sz w:val="28"/>
    </w:rPr>
  </w:style>
  <w:style w:styleId="Style_70_ch" w:type="character">
    <w:name w:val="Заголовок"/>
    <w:link w:val="Style_70"/>
    <w:rPr>
      <w:rFonts w:ascii="Arial" w:hAnsi="Arial"/>
      <w:color w:val="000000"/>
      <w:spacing w:val="0"/>
      <w:sz w:val="28"/>
    </w:rPr>
  </w:style>
  <w:style w:styleId="Style_71" w:type="paragraph">
    <w:name w:val="List"/>
    <w:link w:val="Style_71_ch"/>
    <w:rPr>
      <w:rFonts w:asciiTheme="minorAscii" w:hAnsiTheme="minorHAnsi"/>
      <w:color w:val="000000"/>
      <w:spacing w:val="0"/>
      <w:sz w:val="22"/>
    </w:rPr>
  </w:style>
  <w:style w:styleId="Style_71_ch" w:type="character">
    <w:name w:val="List"/>
    <w:link w:val="Style_71"/>
    <w:rPr>
      <w:rFonts w:asciiTheme="minorAscii" w:hAnsiTheme="minorHAnsi"/>
      <w:color w:val="000000"/>
      <w:spacing w:val="0"/>
      <w:sz w:val="22"/>
    </w:rPr>
  </w:style>
  <w:style w:styleId="Style_72" w:type="paragraph">
    <w:name w:val="Верхний колонтитул слева"/>
    <w:basedOn w:val="Style_1"/>
    <w:link w:val="Style_72_ch"/>
  </w:style>
  <w:style w:styleId="Style_72_ch" w:type="character">
    <w:name w:val="Верхний колонтитул слева"/>
    <w:basedOn w:val="Style_1_ch"/>
    <w:link w:val="Style_72"/>
  </w:style>
  <w:style w:styleId="Style_73" w:type="paragraph">
    <w:name w:val="Нумерация строк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73_ch" w:type="character">
    <w:name w:val="Нумерация строк"/>
    <w:link w:val="Style_73"/>
    <w:rPr>
      <w:rFonts w:asciiTheme="minorAscii" w:hAnsiTheme="minorHAnsi"/>
      <w:color w:val="000000"/>
      <w:spacing w:val="0"/>
      <w:sz w:val="20"/>
    </w:rPr>
  </w:style>
  <w:style w:styleId="Style_74" w:type="paragraph">
    <w:name w:val="Subtitle"/>
    <w:link w:val="Style_74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74_ch" w:type="character">
    <w:name w:val="Subtitle"/>
    <w:link w:val="Style_74"/>
    <w:rPr>
      <w:rFonts w:ascii="XO Thames" w:hAnsi="XO Thames"/>
      <w:i w:val="1"/>
      <w:color w:val="616161"/>
      <w:spacing w:val="0"/>
      <w:sz w:val="24"/>
    </w:rPr>
  </w:style>
  <w:style w:styleId="Style_75" w:type="paragraph">
    <w:name w:val="Указатель"/>
    <w:link w:val="Style_75_ch"/>
    <w:rPr>
      <w:rFonts w:asciiTheme="minorAscii" w:hAnsiTheme="minorHAnsi"/>
      <w:color w:val="000000"/>
      <w:spacing w:val="0"/>
      <w:sz w:val="20"/>
    </w:rPr>
  </w:style>
  <w:style w:styleId="Style_75_ch" w:type="character">
    <w:name w:val="Указатель"/>
    <w:link w:val="Style_75"/>
    <w:rPr>
      <w:rFonts w:asciiTheme="minorAscii" w:hAnsiTheme="minorHAnsi"/>
      <w:color w:val="000000"/>
      <w:spacing w:val="0"/>
      <w:sz w:val="20"/>
    </w:rPr>
  </w:style>
  <w:style w:styleId="Style_76" w:type="paragraph">
    <w:name w:val="Title"/>
    <w:link w:val="Style_76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76_ch" w:type="character">
    <w:name w:val="Title"/>
    <w:link w:val="Style_76"/>
    <w:rPr>
      <w:rFonts w:ascii="XO Thames" w:hAnsi="XO Thames"/>
      <w:b w:val="1"/>
      <w:color w:val="000000"/>
      <w:spacing w:val="0"/>
      <w:sz w:val="52"/>
    </w:rPr>
  </w:style>
  <w:style w:styleId="Style_77" w:type="paragraph">
    <w:name w:val="heading 4"/>
    <w:link w:val="Style_7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77_ch" w:type="character">
    <w:name w:val="heading 4"/>
    <w:link w:val="Style_77"/>
    <w:rPr>
      <w:rFonts w:ascii="XO Thames" w:hAnsi="XO Thames"/>
      <w:b w:val="1"/>
      <w:color w:val="595959"/>
      <w:spacing w:val="0"/>
      <w:sz w:val="26"/>
    </w:rPr>
  </w:style>
  <w:style w:styleId="Style_78" w:type="paragraph">
    <w:name w:val="Contents 1"/>
    <w:link w:val="Style_78_ch"/>
    <w:rPr>
      <w:rFonts w:ascii="XO Thames" w:hAnsi="XO Thames"/>
      <w:b w:val="1"/>
      <w:color w:val="000000"/>
      <w:spacing w:val="0"/>
      <w:sz w:val="22"/>
    </w:rPr>
  </w:style>
  <w:style w:styleId="Style_78_ch" w:type="character">
    <w:name w:val="Contents 1"/>
    <w:link w:val="Style_78"/>
    <w:rPr>
      <w:rFonts w:ascii="XO Thames" w:hAnsi="XO Thames"/>
      <w:b w:val="1"/>
      <w:color w:val="000000"/>
      <w:spacing w:val="0"/>
      <w:sz w:val="22"/>
    </w:rPr>
  </w:style>
  <w:style w:styleId="Style_79" w:type="paragraph">
    <w:name w:val="Subtitle"/>
    <w:link w:val="Style_79_ch"/>
    <w:rPr>
      <w:rFonts w:ascii="XO Thames" w:hAnsi="XO Thames"/>
      <w:i w:val="1"/>
      <w:color w:val="616161"/>
      <w:spacing w:val="0"/>
      <w:sz w:val="24"/>
    </w:rPr>
  </w:style>
  <w:style w:styleId="Style_79_ch" w:type="character">
    <w:name w:val="Subtitle"/>
    <w:link w:val="Style_79"/>
    <w:rPr>
      <w:rFonts w:ascii="XO Thames" w:hAnsi="XO Thames"/>
      <w:i w:val="1"/>
      <w:color w:val="616161"/>
      <w:spacing w:val="0"/>
      <w:sz w:val="24"/>
    </w:rPr>
  </w:style>
  <w:style w:styleId="Style_80" w:type="paragraph">
    <w:name w:val="List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0_ch" w:type="character">
    <w:name w:val="List"/>
    <w:link w:val="Style_80"/>
    <w:rPr>
      <w:rFonts w:asciiTheme="minorAscii" w:hAnsiTheme="minorHAnsi"/>
      <w:color w:val="000000"/>
      <w:spacing w:val="0"/>
      <w:sz w:val="22"/>
    </w:rPr>
  </w:style>
  <w:style w:styleId="Style_81" w:type="paragraph">
    <w:name w:val="heading 2"/>
    <w:link w:val="Style_81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81_ch" w:type="character">
    <w:name w:val="heading 2"/>
    <w:link w:val="Style_81"/>
    <w:rPr>
      <w:rFonts w:ascii="XO Thames" w:hAnsi="XO Thames"/>
      <w:b w:val="1"/>
      <w:color w:val="00A0FF"/>
      <w:spacing w:val="0"/>
      <w:sz w:val="26"/>
    </w:rPr>
  </w:style>
  <w:style w:styleId="Style_82" w:type="paragraph">
    <w:name w:val="Символ нумерации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82_ch" w:type="character">
    <w:name w:val="Символ нумерации"/>
    <w:link w:val="Style_82"/>
    <w:rPr>
      <w:rFonts w:ascii="Times New Roman" w:hAnsi="Times New Roman"/>
      <w:color w:val="000000"/>
      <w:spacing w:val="0"/>
      <w:sz w:val="28"/>
    </w:rPr>
  </w:style>
  <w:style w:styleId="Style_83" w:type="paragraph">
    <w:name w:val="Contents 2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3_ch" w:type="character">
    <w:name w:val="Contents 2"/>
    <w:link w:val="Style_83"/>
    <w:rPr>
      <w:rFonts w:asciiTheme="minorAscii" w:hAnsiTheme="minorHAnsi"/>
      <w:color w:val="000000"/>
      <w:spacing w:val="0"/>
      <w:sz w:val="22"/>
    </w:rPr>
  </w:style>
  <w:style w:styleId="Style_84" w:type="paragraph">
    <w:name w:val="ConsPlusNormal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2"/>
    </w:rPr>
  </w:style>
  <w:style w:styleId="Style_84_ch" w:type="character">
    <w:name w:val="ConsPlusNormal"/>
    <w:link w:val="Style_84"/>
    <w:rPr>
      <w:rFonts w:ascii="Arial" w:hAnsi="Arial"/>
      <w:color w:val="000000"/>
      <w:spacing w:val="0"/>
      <w:sz w:val="22"/>
    </w:rPr>
  </w:style>
  <w:style w:styleId="Style_85" w:type="paragraph">
    <w:name w:val="Верхний колонтитул Знак"/>
    <w:basedOn w:val="Style_61"/>
    <w:link w:val="Style_85_ch"/>
    <w:rPr>
      <w:rFonts w:ascii="Calibri" w:hAnsi="Calibri"/>
      <w:color w:val="000000"/>
    </w:rPr>
  </w:style>
  <w:style w:styleId="Style_85_ch" w:type="character">
    <w:name w:val="Верхний колонтитул Знак"/>
    <w:basedOn w:val="Style_61_ch"/>
    <w:link w:val="Style_85"/>
    <w:rPr>
      <w:rFonts w:ascii="Calibri" w:hAnsi="Calibri"/>
      <w:color w:val="000000"/>
    </w:rPr>
  </w:style>
  <w:style w:styleId="Style_86" w:type="paragraph">
    <w:name w:val="toc 10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6_ch" w:type="character">
    <w:name w:val="toc 10"/>
    <w:link w:val="Style_86"/>
    <w:rPr>
      <w:rFonts w:asciiTheme="minorAscii" w:hAnsiTheme="minorHAnsi"/>
      <w:color w:val="000000"/>
      <w:spacing w:val="0"/>
      <w:sz w:val="22"/>
    </w:rPr>
  </w:style>
  <w:style w:styleId="Style_87" w:type="paragraph">
    <w:name w:val="Contents 5"/>
    <w:link w:val="Style_87_ch"/>
    <w:rPr>
      <w:rFonts w:asciiTheme="minorAscii" w:hAnsiTheme="minorHAnsi"/>
      <w:color w:val="000000"/>
      <w:spacing w:val="0"/>
      <w:sz w:val="22"/>
    </w:rPr>
  </w:style>
  <w:style w:styleId="Style_87_ch" w:type="character">
    <w:name w:val="Contents 5"/>
    <w:link w:val="Style_87"/>
    <w:rPr>
      <w:rFonts w:asciiTheme="minorAscii" w:hAnsiTheme="minorHAnsi"/>
      <w:color w:val="000000"/>
      <w:spacing w:val="0"/>
      <w:sz w:val="22"/>
    </w:rPr>
  </w:style>
  <w:style w:styleId="Style_88" w:type="paragraph">
    <w:name w:val="Символ нумерации"/>
    <w:link w:val="Style_88_ch"/>
    <w:rPr>
      <w:rFonts w:ascii="Times New Roman" w:hAnsi="Times New Roman"/>
      <w:color w:val="000000"/>
      <w:spacing w:val="0"/>
      <w:sz w:val="28"/>
    </w:rPr>
  </w:style>
  <w:style w:styleId="Style_88_ch" w:type="character">
    <w:name w:val="Символ нумерации"/>
    <w:link w:val="Style_88"/>
    <w:rPr>
      <w:rFonts w:ascii="Times New Roman" w:hAnsi="Times New Roman"/>
      <w:color w:val="000000"/>
      <w:spacing w:val="0"/>
      <w:sz w:val="28"/>
    </w:rPr>
  </w:style>
  <w:style w:styleId="Style_89" w:type="paragraph">
    <w:name w:val="Contents 4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9_ch" w:type="character">
    <w:name w:val="Contents 4"/>
    <w:link w:val="Style_89"/>
    <w:rPr>
      <w:rFonts w:asciiTheme="minorAscii" w:hAnsiTheme="minorHAnsi"/>
      <w:color w:val="000000"/>
      <w:spacing w:val="0"/>
      <w:sz w:val="22"/>
    </w:rPr>
  </w:style>
  <w:style w:default="1" w:styleId="Style_9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5" Target="header5.xml" Type="http://schemas.openxmlformats.org/officeDocument/2006/relationships/header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2026-04-30T06:22:16Z</dcterms:modified>
</cp:coreProperties>
</file>