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0D45" w14:textId="77777777" w:rsidR="005819E3" w:rsidRDefault="005819E3" w:rsidP="0004298C">
      <w:pPr>
        <w:rPr>
          <w:color w:val="0070C0"/>
          <w:sz w:val="20"/>
          <w:szCs w:val="28"/>
        </w:rPr>
      </w:pPr>
    </w:p>
    <w:p w14:paraId="2F41EBEE" w14:textId="77777777" w:rsidR="005819E3" w:rsidRDefault="005819E3" w:rsidP="005819E3">
      <w:pPr>
        <w:jc w:val="center"/>
        <w:rPr>
          <w:color w:val="0070C0"/>
          <w:sz w:val="20"/>
          <w:szCs w:val="28"/>
        </w:rPr>
      </w:pPr>
    </w:p>
    <w:p w14:paraId="0F04D777" w14:textId="77777777" w:rsidR="005819E3" w:rsidRDefault="005819E3" w:rsidP="005819E3">
      <w:pPr>
        <w:jc w:val="center"/>
        <w:rPr>
          <w:color w:val="0070C0"/>
          <w:sz w:val="20"/>
          <w:szCs w:val="28"/>
        </w:rPr>
      </w:pPr>
    </w:p>
    <w:p w14:paraId="47CAA714" w14:textId="77777777" w:rsidR="005819E3" w:rsidRDefault="005819E3" w:rsidP="005819E3">
      <w:pPr>
        <w:jc w:val="center"/>
        <w:rPr>
          <w:color w:val="0070C0"/>
          <w:sz w:val="20"/>
          <w:szCs w:val="28"/>
        </w:rPr>
      </w:pPr>
    </w:p>
    <w:p w14:paraId="4478829B" w14:textId="77777777" w:rsidR="005819E3" w:rsidRDefault="005819E3" w:rsidP="005819E3">
      <w:pPr>
        <w:jc w:val="center"/>
        <w:rPr>
          <w:color w:val="0070C0"/>
          <w:sz w:val="20"/>
          <w:szCs w:val="28"/>
        </w:rPr>
      </w:pPr>
    </w:p>
    <w:p w14:paraId="5E375411" w14:textId="7ACFBDAB" w:rsidR="00077D15" w:rsidRPr="00F9493C" w:rsidRDefault="00077D15" w:rsidP="00077D15">
      <w:pPr>
        <w:spacing w:line="360" w:lineRule="auto"/>
        <w:jc w:val="center"/>
        <w:rPr>
          <w:b/>
          <w:color w:val="000000"/>
          <w:szCs w:val="28"/>
        </w:rPr>
      </w:pPr>
      <w:bookmarkStart w:id="0" w:name="ДатаРегистрации"/>
      <w:bookmarkEnd w:id="0"/>
      <w:r>
        <w:rPr>
          <w:b/>
          <w:color w:val="000000"/>
          <w:szCs w:val="28"/>
        </w:rPr>
        <w:t xml:space="preserve">О внесении изменения в </w:t>
      </w:r>
      <w:r w:rsidR="009F5A9E">
        <w:rPr>
          <w:b/>
          <w:color w:val="000000"/>
          <w:szCs w:val="28"/>
        </w:rPr>
        <w:t>пункт 5</w:t>
      </w:r>
      <w:r w:rsidR="005B3858">
        <w:rPr>
          <w:b/>
          <w:color w:val="000000"/>
          <w:szCs w:val="28"/>
        </w:rPr>
        <w:t>5</w:t>
      </w:r>
      <w:r w:rsidR="009F5A9E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Порядк</w:t>
      </w:r>
      <w:r w:rsidR="009F5A9E">
        <w:rPr>
          <w:b/>
          <w:color w:val="000000"/>
          <w:szCs w:val="28"/>
        </w:rPr>
        <w:t>а</w:t>
      </w:r>
      <w:r>
        <w:rPr>
          <w:b/>
          <w:color w:val="000000"/>
          <w:szCs w:val="28"/>
        </w:rPr>
        <w:t xml:space="preserve"> проведения лесопатологических обследований, утвержденн</w:t>
      </w:r>
      <w:r w:rsidR="009F5A9E">
        <w:rPr>
          <w:b/>
          <w:color w:val="000000"/>
          <w:szCs w:val="28"/>
        </w:rPr>
        <w:t>ого</w:t>
      </w:r>
      <w:r>
        <w:rPr>
          <w:b/>
          <w:color w:val="000000"/>
          <w:szCs w:val="28"/>
        </w:rPr>
        <w:t xml:space="preserve"> приказом Министерства природных ресурсов </w:t>
      </w:r>
      <w:r>
        <w:rPr>
          <w:b/>
          <w:color w:val="000000"/>
          <w:szCs w:val="28"/>
        </w:rPr>
        <w:br/>
        <w:t xml:space="preserve">и экологии Российской Федерации от 24 февраля </w:t>
      </w:r>
      <w:r w:rsidRPr="0096607A">
        <w:rPr>
          <w:b/>
          <w:color w:val="000000"/>
          <w:szCs w:val="28"/>
        </w:rPr>
        <w:t>2026</w:t>
      </w:r>
      <w:r>
        <w:rPr>
          <w:b/>
          <w:color w:val="000000"/>
          <w:szCs w:val="28"/>
        </w:rPr>
        <w:t xml:space="preserve"> г. №</w:t>
      </w:r>
      <w:r w:rsidRPr="00611E6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97  </w:t>
      </w:r>
    </w:p>
    <w:p w14:paraId="0BA0EF43" w14:textId="77777777" w:rsidR="00077D15" w:rsidRDefault="00077D15" w:rsidP="00077D15">
      <w:pPr>
        <w:jc w:val="center"/>
        <w:rPr>
          <w:szCs w:val="28"/>
        </w:rPr>
      </w:pPr>
    </w:p>
    <w:p w14:paraId="3807A413" w14:textId="77777777" w:rsidR="00077D15" w:rsidRPr="00596329" w:rsidRDefault="00077D15" w:rsidP="00077D15">
      <w:pPr>
        <w:spacing w:line="360" w:lineRule="auto"/>
        <w:jc w:val="center"/>
        <w:rPr>
          <w:b/>
          <w:szCs w:val="28"/>
        </w:rPr>
      </w:pPr>
    </w:p>
    <w:p w14:paraId="182E325D" w14:textId="77777777" w:rsidR="00DE33F1" w:rsidRDefault="00DE33F1" w:rsidP="00DE33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" w:firstLine="709"/>
        <w:rPr>
          <w:color w:val="000000"/>
          <w:szCs w:val="28"/>
          <w:lang w:bidi="ru-RU"/>
        </w:rPr>
      </w:pPr>
      <w:r w:rsidRPr="00974F31">
        <w:rPr>
          <w:color w:val="000000"/>
          <w:szCs w:val="28"/>
          <w:lang w:bidi="ru-RU"/>
        </w:rPr>
        <w:t xml:space="preserve">В соответствии </w:t>
      </w:r>
      <w:r w:rsidRPr="00974F31">
        <w:rPr>
          <w:color w:val="000000"/>
          <w:szCs w:val="28"/>
        </w:rPr>
        <w:t xml:space="preserve">с </w:t>
      </w:r>
      <w:hyperlink r:id="rId8" w:history="1">
        <w:r w:rsidRPr="00974F31">
          <w:rPr>
            <w:color w:val="000000"/>
            <w:szCs w:val="28"/>
          </w:rPr>
          <w:t xml:space="preserve">частью </w:t>
        </w:r>
        <w:r>
          <w:rPr>
            <w:color w:val="000000"/>
            <w:szCs w:val="28"/>
          </w:rPr>
          <w:t>4 статьи 60</w:t>
        </w:r>
        <w:r w:rsidRPr="008138E2">
          <w:rPr>
            <w:color w:val="000000"/>
            <w:szCs w:val="28"/>
            <w:vertAlign w:val="superscript"/>
          </w:rPr>
          <w:t>6</w:t>
        </w:r>
      </w:hyperlink>
      <w:r w:rsidRPr="00974F31">
        <w:rPr>
          <w:color w:val="000000"/>
          <w:szCs w:val="28"/>
        </w:rPr>
        <w:t xml:space="preserve"> Лесного кодекса Российской Федерации и </w:t>
      </w:r>
      <w:hyperlink r:id="rId9" w:history="1">
        <w:r w:rsidRPr="00974F31">
          <w:rPr>
            <w:color w:val="000000"/>
            <w:szCs w:val="28"/>
          </w:rPr>
          <w:t>подпунктом 5.2.141(</w:t>
        </w:r>
        <w:r>
          <w:rPr>
            <w:color w:val="000000"/>
            <w:szCs w:val="28"/>
          </w:rPr>
          <w:t>1</w:t>
        </w:r>
        <w:r w:rsidRPr="00974F31">
          <w:rPr>
            <w:color w:val="000000"/>
            <w:szCs w:val="28"/>
          </w:rPr>
          <w:t>)</w:t>
        </w:r>
      </w:hyperlink>
      <w:r w:rsidRPr="00974F31">
        <w:rPr>
          <w:color w:val="000000"/>
          <w:szCs w:val="28"/>
        </w:rPr>
        <w:t xml:space="preserve"> пункта 5 </w:t>
      </w:r>
      <w:r w:rsidRPr="00974F31">
        <w:rPr>
          <w:color w:val="000000"/>
          <w:szCs w:val="28"/>
          <w:lang w:bidi="ru-RU"/>
        </w:rPr>
        <w:t>Положения о Министерстве природных ресурсов</w:t>
      </w:r>
      <w:r>
        <w:rPr>
          <w:color w:val="000000"/>
          <w:szCs w:val="28"/>
          <w:lang w:bidi="ru-RU"/>
        </w:rPr>
        <w:t xml:space="preserve"> </w:t>
      </w:r>
      <w:r w:rsidRPr="00974F31">
        <w:rPr>
          <w:color w:val="000000"/>
          <w:szCs w:val="28"/>
          <w:lang w:bidi="ru-RU"/>
        </w:rPr>
        <w:t>и экологии Российской Федерации, утвержденного постановлением Правительства Российской Федерации от 11 ноября 2015 г. № 1219, п р и к а з ы в а ю:</w:t>
      </w:r>
    </w:p>
    <w:p w14:paraId="3F4EDBDF" w14:textId="77777777" w:rsidR="00DE33F1" w:rsidRDefault="00295C32" w:rsidP="00DE33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" w:firstLine="709"/>
        <w:rPr>
          <w:color w:val="000000"/>
          <w:szCs w:val="28"/>
          <w:lang w:bidi="ru-RU"/>
        </w:rPr>
      </w:pPr>
      <w:r w:rsidRPr="00295C32">
        <w:rPr>
          <w:color w:val="000000"/>
          <w:szCs w:val="28"/>
          <w:lang w:bidi="ru-RU"/>
        </w:rPr>
        <w:t>1</w:t>
      </w:r>
      <w:r>
        <w:rPr>
          <w:color w:val="000000"/>
          <w:szCs w:val="28"/>
          <w:lang w:bidi="ru-RU"/>
        </w:rPr>
        <w:t xml:space="preserve">. </w:t>
      </w:r>
      <w:r w:rsidR="00A762B1">
        <w:rPr>
          <w:color w:val="000000"/>
          <w:szCs w:val="28"/>
          <w:lang w:bidi="ru-RU"/>
        </w:rPr>
        <w:t>Внести изменение в пункт</w:t>
      </w:r>
      <w:r w:rsidR="00DE33F1">
        <w:rPr>
          <w:color w:val="000000"/>
          <w:szCs w:val="28"/>
          <w:lang w:bidi="ru-RU"/>
        </w:rPr>
        <w:t xml:space="preserve"> 5</w:t>
      </w:r>
      <w:r w:rsidR="005A2813">
        <w:rPr>
          <w:color w:val="000000"/>
          <w:szCs w:val="28"/>
          <w:lang w:bidi="ru-RU"/>
        </w:rPr>
        <w:t>5</w:t>
      </w:r>
      <w:r w:rsidR="00DE33F1">
        <w:rPr>
          <w:color w:val="000000"/>
          <w:szCs w:val="28"/>
          <w:lang w:bidi="ru-RU"/>
        </w:rPr>
        <w:t xml:space="preserve"> Порядка проведения лесопатологических обследований, утвержденного приказом Министерства природных ресурсов </w:t>
      </w:r>
      <w:r w:rsidR="00A762B1">
        <w:rPr>
          <w:color w:val="000000"/>
          <w:szCs w:val="28"/>
          <w:lang w:bidi="ru-RU"/>
        </w:rPr>
        <w:br/>
      </w:r>
      <w:r w:rsidR="00DE33F1">
        <w:rPr>
          <w:color w:val="000000"/>
          <w:szCs w:val="28"/>
          <w:lang w:bidi="ru-RU"/>
        </w:rPr>
        <w:t>и экологии Российской Федерации от 24 февраля 2026 г. № 97 (</w:t>
      </w:r>
      <w:r w:rsidR="00DE33F1" w:rsidRPr="00CF5574">
        <w:rPr>
          <w:color w:val="000000"/>
          <w:szCs w:val="28"/>
          <w:lang w:bidi="ru-RU"/>
        </w:rPr>
        <w:t>зарегистрирован Министерством юстиции Российской Федерации</w:t>
      </w:r>
      <w:r w:rsidR="00DE33F1">
        <w:rPr>
          <w:color w:val="000000"/>
          <w:szCs w:val="28"/>
          <w:lang w:bidi="ru-RU"/>
        </w:rPr>
        <w:t xml:space="preserve"> </w:t>
      </w:r>
      <w:r w:rsidR="005A2813" w:rsidRPr="005A2813">
        <w:rPr>
          <w:szCs w:val="28"/>
          <w:lang w:bidi="ru-RU"/>
        </w:rPr>
        <w:t xml:space="preserve">30 апреля </w:t>
      </w:r>
      <w:r w:rsidR="00DE33F1" w:rsidRPr="005A2813">
        <w:rPr>
          <w:szCs w:val="28"/>
          <w:lang w:bidi="ru-RU"/>
        </w:rPr>
        <w:t>2026</w:t>
      </w:r>
      <w:r w:rsidR="005A2813" w:rsidRPr="005A2813">
        <w:rPr>
          <w:szCs w:val="28"/>
          <w:lang w:bidi="ru-RU"/>
        </w:rPr>
        <w:t xml:space="preserve"> г.</w:t>
      </w:r>
      <w:r w:rsidR="00DE33F1" w:rsidRPr="005A2813">
        <w:rPr>
          <w:szCs w:val="28"/>
          <w:lang w:bidi="ru-RU"/>
        </w:rPr>
        <w:t xml:space="preserve">, </w:t>
      </w:r>
      <w:r w:rsidR="00DE33F1" w:rsidRPr="00CF5574">
        <w:rPr>
          <w:color w:val="000000"/>
          <w:szCs w:val="28"/>
          <w:lang w:bidi="ru-RU"/>
        </w:rPr>
        <w:t>регистрационный №</w:t>
      </w:r>
      <w:r w:rsidR="005A2813">
        <w:rPr>
          <w:color w:val="000000"/>
          <w:szCs w:val="28"/>
          <w:lang w:bidi="ru-RU"/>
        </w:rPr>
        <w:t xml:space="preserve"> 86288</w:t>
      </w:r>
      <w:r w:rsidR="00DE33F1">
        <w:rPr>
          <w:color w:val="000000"/>
          <w:szCs w:val="28"/>
          <w:lang w:bidi="ru-RU"/>
        </w:rPr>
        <w:t>)</w:t>
      </w:r>
      <w:r w:rsidR="00A762B1">
        <w:rPr>
          <w:color w:val="000000"/>
          <w:szCs w:val="28"/>
          <w:lang w:bidi="ru-RU"/>
        </w:rPr>
        <w:t xml:space="preserve">, </w:t>
      </w:r>
      <w:r w:rsidR="00DE33F1">
        <w:rPr>
          <w:color w:val="000000"/>
          <w:szCs w:val="28"/>
          <w:lang w:bidi="ru-RU"/>
        </w:rPr>
        <w:t xml:space="preserve"> </w:t>
      </w:r>
      <w:r w:rsidR="00A762B1">
        <w:rPr>
          <w:color w:val="000000"/>
          <w:szCs w:val="28"/>
          <w:lang w:bidi="ru-RU"/>
        </w:rPr>
        <w:t>изложив абзац второй</w:t>
      </w:r>
      <w:r w:rsidR="00DE33F1">
        <w:rPr>
          <w:color w:val="000000"/>
          <w:szCs w:val="28"/>
          <w:lang w:bidi="ru-RU"/>
        </w:rPr>
        <w:t xml:space="preserve"> в следующей редакции:</w:t>
      </w:r>
    </w:p>
    <w:p w14:paraId="4F55DBCB" w14:textId="77777777" w:rsidR="00077D15" w:rsidRDefault="00DE33F1" w:rsidP="00DE33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"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«</w:t>
      </w:r>
      <w:r w:rsidRPr="0081260C">
        <w:rPr>
          <w:color w:val="000000"/>
          <w:szCs w:val="28"/>
          <w:lang w:bidi="ru-RU"/>
        </w:rPr>
        <w:t xml:space="preserve">Акт лесопатологического обследования лесных насаждений, находящихся в границах особо охраняемых природных территорий федерального значения, подведомственных Министерству природных ресурсов и экологии Российской Федерации, </w:t>
      </w:r>
      <w:r>
        <w:rPr>
          <w:color w:val="000000"/>
          <w:szCs w:val="28"/>
          <w:lang w:bidi="ru-RU"/>
        </w:rPr>
        <w:t xml:space="preserve">с приложениями </w:t>
      </w:r>
      <w:r w:rsidRPr="0081260C">
        <w:rPr>
          <w:color w:val="000000"/>
          <w:szCs w:val="28"/>
          <w:lang w:bidi="ru-RU"/>
        </w:rPr>
        <w:t>в течение 5-ти рабочих дней</w:t>
      </w:r>
      <w:r>
        <w:rPr>
          <w:color w:val="000000"/>
          <w:szCs w:val="28"/>
          <w:lang w:bidi="ru-RU"/>
        </w:rPr>
        <w:t xml:space="preserve"> со дня поступления рассматриваю</w:t>
      </w:r>
      <w:r w:rsidRPr="0081260C">
        <w:rPr>
          <w:color w:val="000000"/>
          <w:szCs w:val="28"/>
          <w:lang w:bidi="ru-RU"/>
        </w:rPr>
        <w:t>тся и</w:t>
      </w:r>
      <w:r>
        <w:rPr>
          <w:color w:val="000000"/>
          <w:szCs w:val="28"/>
          <w:lang w:bidi="ru-RU"/>
        </w:rPr>
        <w:t>,</w:t>
      </w:r>
      <w:r w:rsidRPr="0081260C">
        <w:rPr>
          <w:color w:val="000000"/>
          <w:szCs w:val="28"/>
          <w:lang w:bidi="ru-RU"/>
        </w:rPr>
        <w:t xml:space="preserve"> при отсутствии замечаний</w:t>
      </w:r>
      <w:r>
        <w:rPr>
          <w:color w:val="000000"/>
          <w:szCs w:val="28"/>
          <w:lang w:bidi="ru-RU"/>
        </w:rPr>
        <w:t>,</w:t>
      </w:r>
      <w:r w:rsidRPr="0081260C">
        <w:rPr>
          <w:color w:val="000000"/>
          <w:szCs w:val="28"/>
          <w:lang w:bidi="ru-RU"/>
        </w:rPr>
        <w:t xml:space="preserve"> </w:t>
      </w:r>
      <w:r>
        <w:rPr>
          <w:color w:val="000000"/>
          <w:szCs w:val="28"/>
          <w:lang w:bidi="ru-RU"/>
        </w:rPr>
        <w:t xml:space="preserve">акт </w:t>
      </w:r>
      <w:r w:rsidRPr="0081260C">
        <w:rPr>
          <w:color w:val="000000"/>
          <w:szCs w:val="28"/>
          <w:lang w:bidi="ru-RU"/>
        </w:rPr>
        <w:t>утверждается Министром природных ресурсов и экологии Российской Федерации</w:t>
      </w:r>
      <w:r>
        <w:rPr>
          <w:color w:val="000000"/>
          <w:szCs w:val="28"/>
          <w:lang w:bidi="ru-RU"/>
        </w:rPr>
        <w:t xml:space="preserve"> </w:t>
      </w:r>
      <w:r w:rsidRPr="0081260C">
        <w:rPr>
          <w:color w:val="000000"/>
          <w:szCs w:val="28"/>
          <w:lang w:bidi="ru-RU"/>
        </w:rPr>
        <w:t xml:space="preserve">или заместителем Министра природных ресурсов и экологии Российской Федерации, или директором департамента Министерства природных ресурсов </w:t>
      </w:r>
      <w:r>
        <w:rPr>
          <w:color w:val="000000"/>
          <w:szCs w:val="28"/>
          <w:lang w:bidi="ru-RU"/>
        </w:rPr>
        <w:br/>
      </w:r>
      <w:r w:rsidRPr="0081260C">
        <w:rPr>
          <w:color w:val="000000"/>
          <w:szCs w:val="28"/>
          <w:lang w:bidi="ru-RU"/>
        </w:rPr>
        <w:t>и экологии Российской Федерации, курирующими вопросы защиты лесов, расположенных на особо охраняемых природных те</w:t>
      </w:r>
      <w:r>
        <w:rPr>
          <w:color w:val="000000"/>
          <w:szCs w:val="28"/>
          <w:lang w:bidi="ru-RU"/>
        </w:rPr>
        <w:t>рриториях федерального значения.»</w:t>
      </w:r>
      <w:r w:rsidRPr="009F4B57">
        <w:rPr>
          <w:color w:val="000000"/>
          <w:szCs w:val="28"/>
          <w:lang w:bidi="ru-RU"/>
        </w:rPr>
        <w:t>.</w:t>
      </w:r>
    </w:p>
    <w:p w14:paraId="2BDDD629" w14:textId="77777777" w:rsidR="00A762B1" w:rsidRPr="009F4B57" w:rsidRDefault="00A762B1" w:rsidP="00DE33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"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2. Настоящий приказ вступает в силу с 1 сентября 2026 года. </w:t>
      </w:r>
    </w:p>
    <w:p w14:paraId="786DAD72" w14:textId="77777777" w:rsidR="00077D15" w:rsidRPr="00974F31" w:rsidRDefault="00077D15" w:rsidP="00077D15">
      <w:pPr>
        <w:jc w:val="center"/>
        <w:rPr>
          <w:b/>
          <w:szCs w:val="28"/>
        </w:rPr>
      </w:pPr>
    </w:p>
    <w:p w14:paraId="22A3E45A" w14:textId="77777777" w:rsidR="00FA4E6B" w:rsidRPr="0004298C" w:rsidRDefault="00077D15" w:rsidP="0004298C">
      <w:pPr>
        <w:ind w:right="-284"/>
        <w:rPr>
          <w:color w:val="000000"/>
          <w:szCs w:val="28"/>
        </w:rPr>
      </w:pPr>
      <w:r w:rsidRPr="00974F31">
        <w:rPr>
          <w:color w:val="000000"/>
          <w:szCs w:val="28"/>
        </w:rPr>
        <w:t xml:space="preserve">Министр                                                            </w:t>
      </w:r>
      <w:r>
        <w:rPr>
          <w:color w:val="000000"/>
          <w:szCs w:val="28"/>
        </w:rPr>
        <w:t xml:space="preserve">                         </w:t>
      </w:r>
      <w:r w:rsidRPr="00974F31">
        <w:rPr>
          <w:color w:val="000000"/>
          <w:szCs w:val="28"/>
        </w:rPr>
        <w:t xml:space="preserve">      </w:t>
      </w:r>
      <w:r>
        <w:rPr>
          <w:color w:val="000000"/>
          <w:szCs w:val="28"/>
        </w:rPr>
        <w:t xml:space="preserve">  </w:t>
      </w:r>
      <w:r w:rsidRPr="00974F31">
        <w:rPr>
          <w:color w:val="000000"/>
          <w:szCs w:val="28"/>
        </w:rPr>
        <w:t xml:space="preserve">           А.А. Козлов</w:t>
      </w:r>
    </w:p>
    <w:sectPr w:rsidR="00FA4E6B" w:rsidRPr="0004298C" w:rsidSect="002649D3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851" w:bottom="851" w:left="1134" w:header="113" w:footer="567" w:gutter="0"/>
      <w:cols w:space="1701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8C2D" w14:textId="77777777" w:rsidR="00492167" w:rsidRDefault="00492167">
      <w:r>
        <w:separator/>
      </w:r>
    </w:p>
  </w:endnote>
  <w:endnote w:type="continuationSeparator" w:id="0">
    <w:p w14:paraId="443226FF" w14:textId="77777777" w:rsidR="00492167" w:rsidRDefault="0049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DABC" w14:textId="77777777" w:rsidR="00615145" w:rsidRDefault="00615145">
    <w:pPr>
      <w:pStyle w:val="ad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602742ED" w14:textId="77777777" w:rsidR="00615145" w:rsidRDefault="00615145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079C" w14:textId="77777777" w:rsidR="00615145" w:rsidRDefault="00615145">
    <w:pPr>
      <w:pStyle w:val="ad"/>
      <w:ind w:right="360" w:firstLine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DDDA" w14:textId="77777777" w:rsidR="00492167" w:rsidRDefault="00492167">
      <w:r>
        <w:separator/>
      </w:r>
    </w:p>
  </w:footnote>
  <w:footnote w:type="continuationSeparator" w:id="0">
    <w:p w14:paraId="2AB653D3" w14:textId="77777777" w:rsidR="00492167" w:rsidRDefault="00492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DA12" w14:textId="77777777" w:rsidR="00615145" w:rsidRDefault="00615145">
    <w:pPr>
      <w:pStyle w:val="a5"/>
      <w:framePr w:wrap="around" w:vAnchor="text" w:hAnchor="margin" w:xAlign="center" w:y="1"/>
      <w:rPr>
        <w:rStyle w:val="a6"/>
      </w:rPr>
    </w:pPr>
  </w:p>
  <w:p w14:paraId="2105BB29" w14:textId="77777777" w:rsidR="00615145" w:rsidRDefault="006151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5D69" w14:textId="77777777" w:rsidR="00D674FA" w:rsidRDefault="00D674FA" w:rsidP="00D674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2A507D1B"/>
    <w:multiLevelType w:val="hybridMultilevel"/>
    <w:tmpl w:val="872AE120"/>
    <w:lvl w:ilvl="0" w:tplc="C59CA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DF"/>
    <w:rsid w:val="00010A3F"/>
    <w:rsid w:val="0004298C"/>
    <w:rsid w:val="00070BE8"/>
    <w:rsid w:val="00077D15"/>
    <w:rsid w:val="000C7D28"/>
    <w:rsid w:val="0015090E"/>
    <w:rsid w:val="001511BB"/>
    <w:rsid w:val="00151F78"/>
    <w:rsid w:val="001737A5"/>
    <w:rsid w:val="00177016"/>
    <w:rsid w:val="00192614"/>
    <w:rsid w:val="001B3208"/>
    <w:rsid w:val="00256A8D"/>
    <w:rsid w:val="002642CA"/>
    <w:rsid w:val="002649D3"/>
    <w:rsid w:val="00295C32"/>
    <w:rsid w:val="002A0856"/>
    <w:rsid w:val="002D4A2B"/>
    <w:rsid w:val="003A403B"/>
    <w:rsid w:val="003F1102"/>
    <w:rsid w:val="00433A34"/>
    <w:rsid w:val="00492167"/>
    <w:rsid w:val="004D3721"/>
    <w:rsid w:val="004F7443"/>
    <w:rsid w:val="005602BE"/>
    <w:rsid w:val="00573DA9"/>
    <w:rsid w:val="005819E3"/>
    <w:rsid w:val="00596329"/>
    <w:rsid w:val="005A2813"/>
    <w:rsid w:val="005A5FDF"/>
    <w:rsid w:val="005B3858"/>
    <w:rsid w:val="00615145"/>
    <w:rsid w:val="00617614"/>
    <w:rsid w:val="0062493F"/>
    <w:rsid w:val="00634231"/>
    <w:rsid w:val="00686412"/>
    <w:rsid w:val="007637E3"/>
    <w:rsid w:val="00786C80"/>
    <w:rsid w:val="007B4B42"/>
    <w:rsid w:val="007D26EC"/>
    <w:rsid w:val="008105F8"/>
    <w:rsid w:val="0081260C"/>
    <w:rsid w:val="00823364"/>
    <w:rsid w:val="00880DE8"/>
    <w:rsid w:val="00887670"/>
    <w:rsid w:val="008E21BC"/>
    <w:rsid w:val="009409AB"/>
    <w:rsid w:val="0094293A"/>
    <w:rsid w:val="0096607A"/>
    <w:rsid w:val="00995F72"/>
    <w:rsid w:val="009D4CA5"/>
    <w:rsid w:val="009F4B57"/>
    <w:rsid w:val="009F5A9E"/>
    <w:rsid w:val="00A32432"/>
    <w:rsid w:val="00A762B1"/>
    <w:rsid w:val="00A86766"/>
    <w:rsid w:val="00AD2B54"/>
    <w:rsid w:val="00AD35DB"/>
    <w:rsid w:val="00AE2081"/>
    <w:rsid w:val="00B82678"/>
    <w:rsid w:val="00B82A51"/>
    <w:rsid w:val="00B9036F"/>
    <w:rsid w:val="00BE701D"/>
    <w:rsid w:val="00C104FA"/>
    <w:rsid w:val="00C13634"/>
    <w:rsid w:val="00C90600"/>
    <w:rsid w:val="00CB4319"/>
    <w:rsid w:val="00CC2DB5"/>
    <w:rsid w:val="00CC7B38"/>
    <w:rsid w:val="00CF5574"/>
    <w:rsid w:val="00D07ECD"/>
    <w:rsid w:val="00D2265F"/>
    <w:rsid w:val="00D55D28"/>
    <w:rsid w:val="00D65D04"/>
    <w:rsid w:val="00D674FA"/>
    <w:rsid w:val="00DB4917"/>
    <w:rsid w:val="00DB5C9A"/>
    <w:rsid w:val="00DE3329"/>
    <w:rsid w:val="00DE33F1"/>
    <w:rsid w:val="00E020AB"/>
    <w:rsid w:val="00E149B3"/>
    <w:rsid w:val="00E164FA"/>
    <w:rsid w:val="00E32057"/>
    <w:rsid w:val="00E64E79"/>
    <w:rsid w:val="00E96A72"/>
    <w:rsid w:val="00ED2249"/>
    <w:rsid w:val="00EE604A"/>
    <w:rsid w:val="00F11AA8"/>
    <w:rsid w:val="00F16358"/>
    <w:rsid w:val="00F20A44"/>
    <w:rsid w:val="00F90991"/>
    <w:rsid w:val="00FA4E6B"/>
    <w:rsid w:val="00F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A9A45C"/>
  <w15:docId w15:val="{925E69F4-5E63-4708-B700-E449279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aliases w:val="Глава"/>
    <w:basedOn w:val="a0"/>
    <w:next w:val="a1"/>
    <w:qFormat/>
    <w:pPr>
      <w:keepNext/>
      <w:pageBreakBefore/>
      <w:spacing w:after="240"/>
      <w:jc w:val="center"/>
      <w:outlineLvl w:val="0"/>
    </w:pPr>
    <w:rPr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qFormat/>
    <w:pPr>
      <w:keepNext/>
      <w:keepLines/>
      <w:spacing w:after="240"/>
      <w:jc w:val="center"/>
      <w:outlineLvl w:val="1"/>
    </w:pPr>
    <w:rPr>
      <w:b/>
      <w:caps/>
      <w:kern w:val="20"/>
    </w:rPr>
  </w:style>
  <w:style w:type="paragraph" w:styleId="3">
    <w:name w:val="heading 3"/>
    <w:aliases w:val="Подраздел"/>
    <w:basedOn w:val="a0"/>
    <w:next w:val="a1"/>
    <w:qFormat/>
    <w:pPr>
      <w:keepNext/>
      <w:keepLines/>
      <w:spacing w:after="120"/>
      <w:jc w:val="center"/>
      <w:outlineLvl w:val="2"/>
    </w:pPr>
    <w:rPr>
      <w:b/>
    </w:rPr>
  </w:style>
  <w:style w:type="paragraph" w:styleId="4">
    <w:name w:val="heading 4"/>
    <w:aliases w:val="Дополнительный"/>
    <w:basedOn w:val="a0"/>
    <w:next w:val="a1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qFormat/>
    <w:pPr>
      <w:keepNext/>
      <w:pageBreakBefore/>
      <w:spacing w:after="240"/>
      <w:jc w:val="center"/>
      <w:outlineLvl w:val="4"/>
    </w:pPr>
    <w:rPr>
      <w:b/>
      <w:caps/>
      <w:kern w:val="20"/>
    </w:rPr>
  </w:style>
  <w:style w:type="paragraph" w:styleId="6">
    <w:name w:val="heading 6"/>
    <w:basedOn w:val="a0"/>
    <w:next w:val="a1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  <w:pPr>
      <w:ind w:firstLine="567"/>
    </w:pPr>
  </w:style>
  <w:style w:type="paragraph" w:styleId="a5">
    <w:name w:val="header"/>
    <w:basedOn w:val="a0"/>
    <w:semiHidden/>
    <w:pPr>
      <w:tabs>
        <w:tab w:val="center" w:pos="4536"/>
        <w:tab w:val="right" w:pos="9072"/>
      </w:tabs>
      <w:jc w:val="left"/>
    </w:pPr>
  </w:style>
  <w:style w:type="character" w:styleId="a6">
    <w:name w:val="page number"/>
    <w:semiHidden/>
    <w:rPr>
      <w:rFonts w:ascii="Courier New" w:hAnsi="Courier New"/>
      <w:sz w:val="20"/>
    </w:rPr>
  </w:style>
  <w:style w:type="paragraph" w:styleId="10">
    <w:name w:val="toc 1"/>
    <w:aliases w:val="ОГлава"/>
    <w:basedOn w:val="a0"/>
    <w:next w:val="a0"/>
    <w:semiHidden/>
    <w:pPr>
      <w:keepNext/>
      <w:tabs>
        <w:tab w:val="right" w:leader="underscore" w:pos="6350"/>
      </w:tabs>
      <w:spacing w:before="240" w:after="120"/>
      <w:jc w:val="left"/>
    </w:pPr>
    <w:rPr>
      <w:b/>
      <w:caps/>
      <w:sz w:val="24"/>
    </w:rPr>
  </w:style>
  <w:style w:type="paragraph" w:styleId="20">
    <w:name w:val="toc 2"/>
    <w:aliases w:val="ОРаздел"/>
    <w:basedOn w:val="2"/>
    <w:next w:val="a0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0">
    <w:name w:val="toc 3"/>
    <w:aliases w:val="ОПодраздел"/>
    <w:basedOn w:val="a0"/>
    <w:next w:val="a0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0">
    <w:name w:val="toc 4"/>
    <w:aliases w:val="ОВведение"/>
    <w:basedOn w:val="10"/>
    <w:next w:val="a0"/>
    <w:semiHidden/>
    <w:pPr>
      <w:pageBreakBefore/>
      <w:spacing w:before="120"/>
    </w:pPr>
  </w:style>
  <w:style w:type="paragraph" w:styleId="50">
    <w:name w:val="toc 5"/>
    <w:aliases w:val="ОПриложение"/>
    <w:basedOn w:val="10"/>
    <w:next w:val="a0"/>
    <w:semiHidden/>
  </w:style>
  <w:style w:type="table" w:styleId="a7">
    <w:name w:val="Table Grid"/>
    <w:basedOn w:val="a3"/>
    <w:uiPriority w:val="59"/>
    <w:rsid w:val="00FA4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0">
    <w:name w:val="toc 7"/>
    <w:basedOn w:val="a0"/>
    <w:next w:val="a0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0">
    <w:name w:val="toc 8"/>
    <w:basedOn w:val="a0"/>
    <w:next w:val="a0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0">
    <w:name w:val="toc 9"/>
    <w:basedOn w:val="a0"/>
    <w:next w:val="a0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8">
    <w:name w:val="Subtitle"/>
    <w:basedOn w:val="a0"/>
    <w:qFormat/>
    <w:pPr>
      <w:spacing w:after="60"/>
      <w:jc w:val="center"/>
    </w:pPr>
    <w:rPr>
      <w:i/>
      <w:sz w:val="24"/>
    </w:rPr>
  </w:style>
  <w:style w:type="character" w:customStyle="1" w:styleId="a9">
    <w:name w:val="Горячие клавиши"/>
    <w:rPr>
      <w:i/>
      <w:sz w:val="24"/>
    </w:rPr>
  </w:style>
  <w:style w:type="character" w:customStyle="1" w:styleId="aa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b">
    <w:name w:val="Примечание"/>
    <w:rPr>
      <w:rFonts w:ascii="Courier New" w:hAnsi="Courier New"/>
      <w:b/>
      <w:sz w:val="24"/>
    </w:rPr>
  </w:style>
  <w:style w:type="paragraph" w:customStyle="1" w:styleId="ac">
    <w:name w:val="Абзац примечания"/>
    <w:basedOn w:val="a1"/>
    <w:next w:val="a1"/>
    <w:pPr>
      <w:ind w:left="567" w:hanging="567"/>
    </w:pPr>
  </w:style>
  <w:style w:type="paragraph" w:styleId="ad">
    <w:name w:val="footer"/>
    <w:basedOn w:val="a0"/>
    <w:semiHidden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semiHidden/>
    <w:pPr>
      <w:numPr>
        <w:numId w:val="1"/>
      </w:numPr>
      <w:ind w:left="284" w:hanging="284"/>
    </w:pPr>
  </w:style>
  <w:style w:type="paragraph" w:customStyle="1" w:styleId="ae">
    <w:name w:val="Основной с отступом"/>
    <w:basedOn w:val="a1"/>
    <w:pPr>
      <w:ind w:left="567" w:firstLine="0"/>
    </w:pPr>
  </w:style>
  <w:style w:type="paragraph" w:customStyle="1" w:styleId="af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0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1">
    <w:name w:val="Функция"/>
    <w:basedOn w:val="a0"/>
    <w:pPr>
      <w:keepNext/>
      <w:jc w:val="left"/>
    </w:pPr>
    <w:rPr>
      <w:i/>
    </w:rPr>
  </w:style>
  <w:style w:type="paragraph" w:customStyle="1" w:styleId="af2">
    <w:name w:val="Нумерованный"/>
    <w:basedOn w:val="a1"/>
  </w:style>
  <w:style w:type="paragraph" w:customStyle="1" w:styleId="af3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4">
    <w:name w:val="caption"/>
    <w:basedOn w:val="a0"/>
    <w:next w:val="a0"/>
    <w:qFormat/>
    <w:pPr>
      <w:spacing w:before="120" w:after="120"/>
    </w:pPr>
    <w:rPr>
      <w:b/>
      <w:sz w:val="24"/>
    </w:rPr>
  </w:style>
  <w:style w:type="paragraph" w:styleId="60">
    <w:name w:val="toc 6"/>
    <w:basedOn w:val="a0"/>
    <w:next w:val="a0"/>
    <w:semiHidden/>
    <w:pPr>
      <w:tabs>
        <w:tab w:val="right" w:leader="dot" w:pos="9922"/>
      </w:tabs>
      <w:ind w:left="1100"/>
    </w:pPr>
  </w:style>
  <w:style w:type="paragraph" w:styleId="af5">
    <w:name w:val="Balloon Text"/>
    <w:basedOn w:val="a0"/>
    <w:link w:val="af6"/>
    <w:uiPriority w:val="99"/>
    <w:semiHidden/>
    <w:unhideWhenUsed/>
    <w:rsid w:val="002649D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2649D3"/>
    <w:rPr>
      <w:rFonts w:ascii="Segoe UI" w:hAnsi="Segoe UI" w:cs="Segoe UI"/>
      <w:sz w:val="18"/>
      <w:szCs w:val="18"/>
    </w:rPr>
  </w:style>
  <w:style w:type="paragraph" w:styleId="af7">
    <w:name w:val="List Paragraph"/>
    <w:basedOn w:val="a0"/>
    <w:uiPriority w:val="34"/>
    <w:qFormat/>
    <w:rsid w:val="00596329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012&amp;dst=389&amp;field=134&amp;date=22.04.202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974&amp;dst=15&amp;field=134&amp;date=22.04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F64CC82-87FA-4AC0-9AD7-B78653AA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Links>
    <vt:vector size="12" baseType="variant">
      <vt:variant>
        <vt:i4>5505112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https://login.consultant.ru/link/?req=doc&amp;base=LAW&amp;n=501974&amp;dst=15&amp;field=134&amp;date=22.04.2025</vt:lpwstr>
      </vt:variant>
      <vt:variant>
        <vt:lpwstr/>
      </vt:variant>
      <vt:variant>
        <vt:i4>1966096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https://login.consultant.ru/link/?req=doc&amp;base=LAW&amp;n=480012&amp;dst=389&amp;field=134&amp;date=22.04.2025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Сарипова (Мурзагалиева) Гульнара Валерьевна</dc:creator>
  <cp:lastModifiedBy>Зуев Владислав Валерьевич</cp:lastModifiedBy>
  <cp:revision>2</cp:revision>
  <cp:lastPrinted>2026-04-13T12:51:00Z</cp:lastPrinted>
  <dcterms:created xsi:type="dcterms:W3CDTF">2026-05-04T13:17:00Z</dcterms:created>
  <dcterms:modified xsi:type="dcterms:W3CDTF">2026-05-04T13:17:00Z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создания">
    <vt:lpwstr>27.11.2019</vt:lpwstr>
  </property>
  <property fmtid="{D5CDD505-2E9C-101B-9397-08002B2CF9AE}" pid="3" name="INSTALL_ID">
    <vt:lpwstr>36144</vt:lpwstr>
  </property>
  <property fmtid="{D5CDD505-2E9C-101B-9397-08002B2CF9AE}" pid="4" name="Дата документа">
    <vt:lpwstr>[Дата документа]</vt:lpwstr>
  </property>
  <property fmtid="{D5CDD505-2E9C-101B-9397-08002B2CF9AE}" pid="5" name="№ документа">
    <vt:lpwstr>[№ документа]</vt:lpwstr>
  </property>
  <property fmtid="{D5CDD505-2E9C-101B-9397-08002B2CF9AE}" pid="6" name="Тема">
    <vt:lpwstr>Об утверждении Порядка проведения лесопатологических обследований и Формы акта лесопатологического обследования</vt:lpwstr>
  </property>
  <property fmtid="{D5CDD505-2E9C-101B-9397-08002B2CF9AE}" pid="7" name="Р*Подписант...*Должность">
    <vt:lpwstr>Министр природных ресурсов и экологии Российской Федерации</vt:lpwstr>
  </property>
  <property fmtid="{D5CDD505-2E9C-101B-9397-08002B2CF9AE}" pid="8" name="Подписант (И.О. Фамилия)">
    <vt:lpwstr>[Подписант (И.О. Фамилия)]</vt:lpwstr>
  </property>
  <property fmtid="{D5CDD505-2E9C-101B-9397-08002B2CF9AE}" pid="9" name="Р*Подписант...*Фамилия И.О.">
    <vt:lpwstr>[Фамилия И.О.]</vt:lpwstr>
  </property>
  <property fmtid="{D5CDD505-2E9C-101B-9397-08002B2CF9AE}" pid="10" name="ФИО подписантаПК">
    <vt:lpwstr>[ФИО подписантаПК]</vt:lpwstr>
  </property>
  <property fmtid="{D5CDD505-2E9C-101B-9397-08002B2CF9AE}" pid="11" name="ФИО подписантаСТР">
    <vt:lpwstr>А.А. Козлов</vt:lpwstr>
  </property>
</Properties>
</file>