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B43" w:rsidRPr="008E46FB" w:rsidRDefault="00EE7B43" w:rsidP="002A381C">
      <w:pPr>
        <w:pStyle w:val="ConsPlusNormal"/>
        <w:ind w:left="4962"/>
        <w:jc w:val="center"/>
        <w:outlineLvl w:val="0"/>
        <w:rPr>
          <w:rFonts w:ascii="PT Astra Serif" w:hAnsi="PT Astra Serif" w:cs="Times New Roman"/>
          <w:sz w:val="28"/>
          <w:szCs w:val="28"/>
        </w:rPr>
      </w:pPr>
      <w:r w:rsidRPr="008E46FB">
        <w:rPr>
          <w:rFonts w:ascii="PT Astra Serif" w:hAnsi="PT Astra Serif" w:cs="Times New Roman"/>
          <w:sz w:val="28"/>
          <w:szCs w:val="28"/>
        </w:rPr>
        <w:t>У</w:t>
      </w:r>
      <w:r w:rsidR="002A381C" w:rsidRPr="008E46FB">
        <w:rPr>
          <w:rFonts w:ascii="PT Astra Serif" w:hAnsi="PT Astra Serif" w:cs="Times New Roman"/>
          <w:sz w:val="28"/>
          <w:szCs w:val="28"/>
        </w:rPr>
        <w:t>ТВЕРЖДЕН</w:t>
      </w:r>
    </w:p>
    <w:p w:rsidR="00EE7B43" w:rsidRPr="008E46FB" w:rsidRDefault="00EE7B43" w:rsidP="002A381C">
      <w:pPr>
        <w:pStyle w:val="ConsPlusNormal"/>
        <w:ind w:left="4962"/>
        <w:jc w:val="center"/>
        <w:rPr>
          <w:rFonts w:ascii="PT Astra Serif" w:hAnsi="PT Astra Serif" w:cs="Times New Roman"/>
          <w:sz w:val="28"/>
          <w:szCs w:val="28"/>
        </w:rPr>
      </w:pPr>
      <w:r w:rsidRPr="008E46FB">
        <w:rPr>
          <w:rFonts w:ascii="PT Astra Serif" w:hAnsi="PT Astra Serif" w:cs="Times New Roman"/>
          <w:sz w:val="28"/>
          <w:szCs w:val="28"/>
        </w:rPr>
        <w:t>приказом Министерства юстиции</w:t>
      </w:r>
    </w:p>
    <w:p w:rsidR="00EE7B43" w:rsidRPr="008E46FB" w:rsidRDefault="00EE7B43" w:rsidP="002A381C">
      <w:pPr>
        <w:pStyle w:val="ConsPlusNormal"/>
        <w:ind w:left="4962"/>
        <w:jc w:val="center"/>
        <w:rPr>
          <w:rFonts w:ascii="PT Astra Serif" w:hAnsi="PT Astra Serif" w:cs="Times New Roman"/>
          <w:sz w:val="28"/>
          <w:szCs w:val="28"/>
        </w:rPr>
      </w:pPr>
      <w:r w:rsidRPr="008E46FB">
        <w:rPr>
          <w:rFonts w:ascii="PT Astra Serif" w:hAnsi="PT Astra Serif" w:cs="Times New Roman"/>
          <w:sz w:val="28"/>
          <w:szCs w:val="28"/>
        </w:rPr>
        <w:t>Российской Федерации</w:t>
      </w:r>
    </w:p>
    <w:p w:rsidR="00EE7B43" w:rsidRPr="008E46FB" w:rsidRDefault="00EE7B43" w:rsidP="002A381C">
      <w:pPr>
        <w:pStyle w:val="ConsPlusNormal"/>
        <w:ind w:left="4962"/>
        <w:jc w:val="center"/>
        <w:rPr>
          <w:rFonts w:ascii="PT Astra Serif" w:hAnsi="PT Astra Serif" w:cs="Times New Roman"/>
          <w:sz w:val="28"/>
          <w:szCs w:val="28"/>
        </w:rPr>
      </w:pPr>
      <w:r w:rsidRPr="008E46FB">
        <w:rPr>
          <w:rFonts w:ascii="PT Astra Serif" w:hAnsi="PT Astra Serif" w:cs="Times New Roman"/>
          <w:sz w:val="28"/>
          <w:szCs w:val="28"/>
        </w:rPr>
        <w:t xml:space="preserve">от </w:t>
      </w:r>
      <w:r w:rsidR="008C6EFA" w:rsidRPr="008E46FB">
        <w:rPr>
          <w:rFonts w:ascii="PT Astra Serif" w:hAnsi="PT Astra Serif" w:cs="Times New Roman"/>
          <w:sz w:val="28"/>
          <w:szCs w:val="28"/>
        </w:rPr>
        <w:t>____</w:t>
      </w:r>
      <w:r w:rsidRPr="008E46FB">
        <w:rPr>
          <w:rFonts w:ascii="PT Astra Serif" w:hAnsi="PT Astra Serif" w:cs="Times New Roman"/>
          <w:sz w:val="28"/>
          <w:szCs w:val="28"/>
        </w:rPr>
        <w:t>__________</w:t>
      </w:r>
      <w:r w:rsidR="008C6EFA" w:rsidRPr="008E46FB">
        <w:rPr>
          <w:rFonts w:ascii="PT Astra Serif" w:hAnsi="PT Astra Serif" w:cs="Times New Roman"/>
          <w:sz w:val="28"/>
          <w:szCs w:val="28"/>
        </w:rPr>
        <w:t>_____</w:t>
      </w:r>
      <w:r w:rsidRPr="008E46FB">
        <w:rPr>
          <w:rFonts w:ascii="PT Astra Serif" w:hAnsi="PT Astra Serif" w:cs="Times New Roman"/>
          <w:sz w:val="28"/>
          <w:szCs w:val="28"/>
        </w:rPr>
        <w:t xml:space="preserve"> №___</w:t>
      </w:r>
      <w:r w:rsidR="008C6EFA" w:rsidRPr="008E46FB">
        <w:rPr>
          <w:rFonts w:ascii="PT Astra Serif" w:hAnsi="PT Astra Serif" w:cs="Times New Roman"/>
          <w:sz w:val="28"/>
          <w:szCs w:val="28"/>
        </w:rPr>
        <w:t>__</w:t>
      </w:r>
    </w:p>
    <w:p w:rsidR="00EE7B43" w:rsidRPr="008E46FB" w:rsidRDefault="00EE7B43" w:rsidP="002A381C">
      <w:pPr>
        <w:pStyle w:val="ConsPlusNormal"/>
        <w:ind w:left="4962"/>
        <w:jc w:val="center"/>
        <w:rPr>
          <w:rFonts w:ascii="PT Astra Serif" w:hAnsi="PT Astra Serif" w:cs="Times New Roman"/>
          <w:sz w:val="28"/>
          <w:szCs w:val="28"/>
        </w:rPr>
      </w:pPr>
    </w:p>
    <w:p w:rsidR="002F4679" w:rsidRDefault="002F4679" w:rsidP="00EE7B43">
      <w:pPr>
        <w:pStyle w:val="ConsPlusTitle"/>
        <w:jc w:val="center"/>
        <w:rPr>
          <w:rFonts w:ascii="PT Astra Serif" w:hAnsi="PT Astra Serif" w:cs="Times New Roman"/>
          <w:sz w:val="28"/>
          <w:szCs w:val="28"/>
        </w:rPr>
      </w:pPr>
      <w:bookmarkStart w:id="0" w:name="P36"/>
      <w:bookmarkEnd w:id="0"/>
    </w:p>
    <w:p w:rsidR="001434AF" w:rsidRPr="008E46FB" w:rsidRDefault="001434AF" w:rsidP="00EE7B43">
      <w:pPr>
        <w:pStyle w:val="ConsPlusTitle"/>
        <w:jc w:val="center"/>
        <w:rPr>
          <w:rFonts w:ascii="PT Astra Serif" w:hAnsi="PT Astra Serif" w:cs="Times New Roman"/>
          <w:sz w:val="28"/>
          <w:szCs w:val="28"/>
        </w:rPr>
      </w:pPr>
    </w:p>
    <w:p w:rsidR="00C92135" w:rsidRDefault="00C92135" w:rsidP="008C6EFA">
      <w:pPr>
        <w:pStyle w:val="ConsPlusTitle"/>
        <w:jc w:val="center"/>
        <w:rPr>
          <w:rFonts w:ascii="PT Astra Serif" w:hAnsi="PT Astra Serif" w:cs="Times New Roman"/>
          <w:sz w:val="28"/>
          <w:szCs w:val="28"/>
        </w:rPr>
      </w:pPr>
    </w:p>
    <w:p w:rsidR="00C92135" w:rsidRDefault="00C92135" w:rsidP="008C6EFA">
      <w:pPr>
        <w:pStyle w:val="ConsPlusTitle"/>
        <w:jc w:val="center"/>
        <w:rPr>
          <w:rFonts w:ascii="PT Astra Serif" w:hAnsi="PT Astra Serif" w:cs="Times New Roman"/>
          <w:sz w:val="28"/>
          <w:szCs w:val="28"/>
        </w:rPr>
      </w:pPr>
    </w:p>
    <w:p w:rsidR="00EE7B43" w:rsidRPr="008E46FB" w:rsidRDefault="00EE7B43" w:rsidP="008C6EFA">
      <w:pPr>
        <w:pStyle w:val="ConsPlusTitle"/>
        <w:jc w:val="center"/>
        <w:rPr>
          <w:rFonts w:ascii="PT Astra Serif" w:hAnsi="PT Astra Serif" w:cs="Times New Roman"/>
          <w:sz w:val="28"/>
          <w:szCs w:val="28"/>
        </w:rPr>
      </w:pPr>
      <w:r w:rsidRPr="008E46FB">
        <w:rPr>
          <w:rFonts w:ascii="PT Astra Serif" w:hAnsi="PT Astra Serif" w:cs="Times New Roman"/>
          <w:sz w:val="28"/>
          <w:szCs w:val="28"/>
        </w:rPr>
        <w:t>Порядок</w:t>
      </w:r>
    </w:p>
    <w:p w:rsidR="006D78B6" w:rsidRPr="008E46FB" w:rsidRDefault="006D78B6" w:rsidP="008C6EFA">
      <w:pPr>
        <w:widowControl w:val="0"/>
        <w:adjustRightInd/>
        <w:spacing w:after="0" w:line="240" w:lineRule="auto"/>
        <w:jc w:val="center"/>
        <w:rPr>
          <w:rFonts w:ascii="PT Astra Serif" w:hAnsi="PT Astra Serif" w:cs="Times New Roman"/>
          <w:b/>
          <w:bCs/>
          <w:sz w:val="28"/>
          <w:szCs w:val="28"/>
          <w:lang w:eastAsia="ru-RU"/>
        </w:rPr>
      </w:pPr>
      <w:r w:rsidRPr="008E46FB">
        <w:rPr>
          <w:rFonts w:ascii="PT Astra Serif" w:hAnsi="PT Astra Serif" w:cs="Times New Roman"/>
          <w:b/>
          <w:bCs/>
          <w:sz w:val="28"/>
          <w:szCs w:val="28"/>
          <w:lang w:eastAsia="ru-RU"/>
        </w:rPr>
        <w:t xml:space="preserve">уведомления федеральными государственными гражданскими служащими </w:t>
      </w:r>
      <w:r w:rsidR="00165433" w:rsidRPr="008E46FB">
        <w:rPr>
          <w:rFonts w:ascii="PT Astra Serif" w:hAnsi="PT Astra Serif" w:cs="Times New Roman"/>
          <w:b/>
          <w:bCs/>
          <w:sz w:val="28"/>
          <w:szCs w:val="28"/>
          <w:lang w:eastAsia="ru-RU"/>
        </w:rPr>
        <w:t xml:space="preserve">Минюста России </w:t>
      </w:r>
      <w:r w:rsidR="00B249BE" w:rsidRPr="008E46FB">
        <w:rPr>
          <w:rFonts w:ascii="PT Astra Serif" w:hAnsi="PT Astra Serif" w:cs="Times New Roman"/>
          <w:b/>
          <w:bCs/>
          <w:sz w:val="28"/>
          <w:szCs w:val="28"/>
          <w:lang w:eastAsia="ru-RU"/>
        </w:rPr>
        <w:t>и его территориальных органов,</w:t>
      </w:r>
      <w:r w:rsidRPr="008E46FB">
        <w:rPr>
          <w:rFonts w:ascii="PT Astra Serif" w:hAnsi="PT Astra Serif" w:cs="Times New Roman"/>
          <w:b/>
          <w:bCs/>
          <w:sz w:val="28"/>
          <w:szCs w:val="28"/>
          <w:lang w:eastAsia="ru-RU"/>
        </w:rPr>
        <w:t xml:space="preserve"> работниками, замещающими отдельные должности на основании трудового договора в организациях, созда</w:t>
      </w:r>
      <w:r w:rsidR="00822165">
        <w:rPr>
          <w:rFonts w:ascii="PT Astra Serif" w:hAnsi="PT Astra Serif" w:cs="Times New Roman"/>
          <w:b/>
          <w:bCs/>
          <w:sz w:val="28"/>
          <w:szCs w:val="28"/>
          <w:lang w:eastAsia="ru-RU"/>
        </w:rPr>
        <w:t>ваем</w:t>
      </w:r>
      <w:r w:rsidRPr="008E46FB">
        <w:rPr>
          <w:rFonts w:ascii="PT Astra Serif" w:hAnsi="PT Astra Serif" w:cs="Times New Roman"/>
          <w:b/>
          <w:bCs/>
          <w:sz w:val="28"/>
          <w:szCs w:val="28"/>
          <w:lang w:eastAsia="ru-RU"/>
        </w:rPr>
        <w:t xml:space="preserve">ых для выполнения задач, поставленных перед Минюстом России, о возникновении личной заинтересованности при исполнении должностных обязанностей, которая приводит или может привести </w:t>
      </w:r>
      <w:r w:rsidR="008D04AB">
        <w:rPr>
          <w:rFonts w:ascii="PT Astra Serif" w:hAnsi="PT Astra Serif" w:cs="Times New Roman"/>
          <w:b/>
          <w:bCs/>
          <w:sz w:val="28"/>
          <w:szCs w:val="28"/>
          <w:lang w:eastAsia="ru-RU"/>
        </w:rPr>
        <w:br/>
      </w:r>
      <w:r w:rsidRPr="008E46FB">
        <w:rPr>
          <w:rFonts w:ascii="PT Astra Serif" w:hAnsi="PT Astra Serif" w:cs="Times New Roman"/>
          <w:b/>
          <w:bCs/>
          <w:sz w:val="28"/>
          <w:szCs w:val="28"/>
          <w:lang w:eastAsia="ru-RU"/>
        </w:rPr>
        <w:t>к конфликту интересов</w:t>
      </w:r>
    </w:p>
    <w:p w:rsidR="001434AF" w:rsidRPr="008E46FB" w:rsidRDefault="001434AF" w:rsidP="00CA4050">
      <w:pPr>
        <w:pStyle w:val="ConsPlusNormal"/>
        <w:ind w:firstLine="709"/>
        <w:jc w:val="both"/>
        <w:rPr>
          <w:rFonts w:ascii="PT Astra Serif" w:hAnsi="PT Astra Serif" w:cs="Times New Roman"/>
          <w:sz w:val="28"/>
          <w:szCs w:val="28"/>
        </w:rPr>
      </w:pPr>
    </w:p>
    <w:p w:rsidR="00EC7AF1" w:rsidRPr="008E46FB" w:rsidRDefault="00414AF5" w:rsidP="001434AF">
      <w:pPr>
        <w:spacing w:after="0" w:line="356" w:lineRule="exact"/>
        <w:jc w:val="both"/>
        <w:rPr>
          <w:rFonts w:ascii="PT Astra Serif" w:hAnsi="PT Astra Serif" w:cs="Times New Roman"/>
          <w:i/>
          <w:sz w:val="28"/>
          <w:szCs w:val="28"/>
        </w:rPr>
      </w:pPr>
      <w:r w:rsidRPr="008E46FB">
        <w:rPr>
          <w:rFonts w:ascii="PT Astra Serif" w:hAnsi="PT Astra Serif" w:cs="Times New Roman"/>
          <w:sz w:val="28"/>
          <w:szCs w:val="28"/>
        </w:rPr>
        <w:tab/>
      </w:r>
      <w:r w:rsidR="00242EBD">
        <w:rPr>
          <w:rFonts w:ascii="PT Astra Serif" w:hAnsi="PT Astra Serif" w:cs="Times New Roman"/>
          <w:sz w:val="28"/>
          <w:szCs w:val="28"/>
        </w:rPr>
        <w:t>1. </w:t>
      </w:r>
      <w:proofErr w:type="gramStart"/>
      <w:r w:rsidR="00DA70C7" w:rsidRPr="008E46FB">
        <w:rPr>
          <w:rFonts w:ascii="PT Astra Serif" w:hAnsi="PT Astra Serif" w:cs="Times New Roman"/>
          <w:sz w:val="28"/>
          <w:szCs w:val="28"/>
        </w:rPr>
        <w:t xml:space="preserve">Настоящий Порядок устанавливает процедуру уведомления </w:t>
      </w:r>
      <w:r w:rsidR="009B608C" w:rsidRPr="008E46FB">
        <w:rPr>
          <w:rFonts w:ascii="PT Astra Serif" w:hAnsi="PT Astra Serif" w:cs="Times New Roman"/>
          <w:sz w:val="28"/>
          <w:szCs w:val="28"/>
        </w:rPr>
        <w:br/>
      </w:r>
      <w:r w:rsidR="00DA70C7" w:rsidRPr="008E46FB">
        <w:rPr>
          <w:rFonts w:ascii="PT Astra Serif" w:hAnsi="PT Astra Serif" w:cs="Times New Roman"/>
          <w:sz w:val="28"/>
          <w:szCs w:val="28"/>
        </w:rPr>
        <w:t>федеральными государственными гражданскими служащими центрального аппарата Минюста России</w:t>
      </w:r>
      <w:r w:rsidR="000B752C" w:rsidRPr="008E46FB">
        <w:rPr>
          <w:rFonts w:ascii="PT Astra Serif" w:hAnsi="PT Astra Serif" w:cs="Times New Roman"/>
          <w:sz w:val="28"/>
          <w:szCs w:val="28"/>
        </w:rPr>
        <w:t xml:space="preserve"> (далее – гражданские служащие центрального аппарата)</w:t>
      </w:r>
      <w:r w:rsidR="00DA70C7" w:rsidRPr="008E46FB">
        <w:rPr>
          <w:rFonts w:ascii="PT Astra Serif" w:hAnsi="PT Astra Serif" w:cs="Times New Roman"/>
          <w:sz w:val="28"/>
          <w:szCs w:val="28"/>
        </w:rPr>
        <w:t>, федеральными государственными гражданскими служащими территориальных органов Минюста России (далее – г</w:t>
      </w:r>
      <w:r w:rsidR="001B76DA" w:rsidRPr="008E46FB">
        <w:rPr>
          <w:rFonts w:ascii="PT Astra Serif" w:hAnsi="PT Astra Serif" w:cs="Times New Roman"/>
          <w:sz w:val="28"/>
          <w:szCs w:val="28"/>
        </w:rPr>
        <w:t xml:space="preserve">ражданские </w:t>
      </w:r>
      <w:r w:rsidR="00DA70C7" w:rsidRPr="008E46FB">
        <w:rPr>
          <w:rFonts w:ascii="PT Astra Serif" w:hAnsi="PT Astra Serif" w:cs="Times New Roman"/>
          <w:sz w:val="28"/>
          <w:szCs w:val="28"/>
        </w:rPr>
        <w:t>служащие</w:t>
      </w:r>
      <w:r w:rsidR="000B752C" w:rsidRPr="008E46FB">
        <w:rPr>
          <w:rFonts w:ascii="PT Astra Serif" w:hAnsi="PT Astra Serif" w:cs="Times New Roman"/>
          <w:sz w:val="28"/>
          <w:szCs w:val="28"/>
        </w:rPr>
        <w:t xml:space="preserve"> территориальных органов</w:t>
      </w:r>
      <w:r w:rsidR="0049482F" w:rsidRPr="008E46FB">
        <w:rPr>
          <w:rFonts w:ascii="PT Astra Serif" w:hAnsi="PT Astra Serif" w:cs="Times New Roman"/>
          <w:sz w:val="28"/>
          <w:szCs w:val="28"/>
        </w:rPr>
        <w:t>)</w:t>
      </w:r>
      <w:r w:rsidR="008C6EFA" w:rsidRPr="008E46FB">
        <w:rPr>
          <w:rFonts w:ascii="PT Astra Serif" w:hAnsi="PT Astra Serif" w:cs="Times New Roman"/>
          <w:sz w:val="28"/>
          <w:szCs w:val="28"/>
        </w:rPr>
        <w:t xml:space="preserve"> </w:t>
      </w:r>
      <w:r w:rsidR="0049482F" w:rsidRPr="008E46FB">
        <w:rPr>
          <w:rFonts w:ascii="PT Astra Serif" w:hAnsi="PT Astra Serif" w:cs="Times New Roman"/>
          <w:sz w:val="28"/>
          <w:szCs w:val="28"/>
        </w:rPr>
        <w:t>(</w:t>
      </w:r>
      <w:r w:rsidR="008C6EFA" w:rsidRPr="008E46FB">
        <w:rPr>
          <w:rFonts w:ascii="PT Astra Serif" w:hAnsi="PT Astra Serif" w:cs="Times New Roman"/>
          <w:sz w:val="28"/>
          <w:szCs w:val="28"/>
        </w:rPr>
        <w:t>при совместном упоминании – гражданские служащие</w:t>
      </w:r>
      <w:r w:rsidR="00DA70C7" w:rsidRPr="008E46FB">
        <w:rPr>
          <w:rFonts w:ascii="PT Astra Serif" w:hAnsi="PT Astra Serif" w:cs="Times New Roman"/>
          <w:sz w:val="28"/>
          <w:szCs w:val="28"/>
        </w:rPr>
        <w:t>)</w:t>
      </w:r>
      <w:r w:rsidR="0055290F" w:rsidRPr="008E46FB">
        <w:rPr>
          <w:rFonts w:ascii="PT Astra Serif" w:hAnsi="PT Astra Serif" w:cs="Times New Roman"/>
          <w:sz w:val="28"/>
          <w:szCs w:val="28"/>
        </w:rPr>
        <w:t xml:space="preserve">, </w:t>
      </w:r>
      <w:r w:rsidR="00DA70C7" w:rsidRPr="008E46FB">
        <w:rPr>
          <w:rFonts w:ascii="PT Astra Serif" w:hAnsi="PT Astra Serif" w:cs="Times New Roman"/>
          <w:sz w:val="28"/>
          <w:szCs w:val="28"/>
        </w:rPr>
        <w:t xml:space="preserve">работниками, </w:t>
      </w:r>
      <w:r w:rsidR="00A019CB" w:rsidRPr="008E46FB">
        <w:rPr>
          <w:rFonts w:ascii="PT Astra Serif" w:hAnsi="PT Astra Serif" w:cs="Times New Roman"/>
          <w:sz w:val="28"/>
          <w:szCs w:val="28"/>
        </w:rPr>
        <w:t>замещающими отдельные должности</w:t>
      </w:r>
      <w:r w:rsidR="00DA70C7" w:rsidRPr="008E46FB">
        <w:rPr>
          <w:rFonts w:ascii="PT Astra Serif" w:hAnsi="PT Astra Serif" w:cs="Times New Roman"/>
          <w:sz w:val="28"/>
          <w:szCs w:val="28"/>
        </w:rPr>
        <w:t xml:space="preserve">, </w:t>
      </w:r>
      <w:r w:rsidR="00E46373" w:rsidRPr="008E46FB">
        <w:rPr>
          <w:rFonts w:ascii="PT Astra Serif" w:hAnsi="PT Astra Serif" w:cs="Times New Roman"/>
          <w:sz w:val="28"/>
          <w:szCs w:val="28"/>
        </w:rPr>
        <w:t xml:space="preserve">включенные </w:t>
      </w:r>
      <w:r w:rsidR="00DA70C7" w:rsidRPr="008E46FB">
        <w:rPr>
          <w:rFonts w:ascii="PT Astra Serif" w:hAnsi="PT Astra Serif" w:cs="Times New Roman"/>
          <w:sz w:val="28"/>
          <w:szCs w:val="28"/>
        </w:rPr>
        <w:t xml:space="preserve">в </w:t>
      </w:r>
      <w:r w:rsidR="008C6EFA" w:rsidRPr="00822165">
        <w:rPr>
          <w:rFonts w:ascii="PT Astra Serif" w:hAnsi="PT Astra Serif" w:cs="Times New Roman"/>
          <w:sz w:val="28"/>
          <w:szCs w:val="28"/>
        </w:rPr>
        <w:t>п</w:t>
      </w:r>
      <w:r w:rsidR="00B249BE" w:rsidRPr="00822165">
        <w:rPr>
          <w:rFonts w:ascii="PT Astra Serif" w:hAnsi="PT Astra Serif" w:cs="Times New Roman"/>
          <w:sz w:val="28"/>
          <w:szCs w:val="28"/>
        </w:rPr>
        <w:t>ереч</w:t>
      </w:r>
      <w:r w:rsidR="00011486" w:rsidRPr="00822165">
        <w:rPr>
          <w:rFonts w:ascii="PT Astra Serif" w:hAnsi="PT Astra Serif" w:cs="Times New Roman"/>
          <w:sz w:val="28"/>
          <w:szCs w:val="28"/>
        </w:rPr>
        <w:t>ень</w:t>
      </w:r>
      <w:r w:rsidR="00B249BE" w:rsidRPr="00822165">
        <w:rPr>
          <w:rFonts w:ascii="PT Astra Serif" w:hAnsi="PT Astra Serif" w:cs="Times New Roman"/>
          <w:sz w:val="28"/>
          <w:szCs w:val="28"/>
        </w:rPr>
        <w:t xml:space="preserve"> должн</w:t>
      </w:r>
      <w:r w:rsidR="00B249BE" w:rsidRPr="00822165">
        <w:rPr>
          <w:rFonts w:ascii="PT Astra Serif" w:eastAsia="Calibri" w:hAnsi="PT Astra Serif" w:cs="Times New Roman"/>
          <w:bCs/>
          <w:sz w:val="28"/>
          <w:szCs w:val="28"/>
        </w:rPr>
        <w:t>остей в организациях, созда</w:t>
      </w:r>
      <w:r w:rsidR="00822165" w:rsidRPr="00822165">
        <w:rPr>
          <w:rFonts w:ascii="PT Astra Serif" w:eastAsia="Calibri" w:hAnsi="PT Astra Serif" w:cs="Times New Roman"/>
          <w:bCs/>
          <w:sz w:val="28"/>
          <w:szCs w:val="28"/>
        </w:rPr>
        <w:t>ваемых</w:t>
      </w:r>
      <w:r w:rsidR="00B249BE" w:rsidRPr="00822165">
        <w:rPr>
          <w:rFonts w:ascii="PT Astra Serif" w:eastAsia="Calibri" w:hAnsi="PT Astra Serif" w:cs="Times New Roman"/>
          <w:bCs/>
          <w:sz w:val="28"/>
          <w:szCs w:val="28"/>
        </w:rPr>
        <w:t xml:space="preserve"> для выполнения задач, поставленных </w:t>
      </w:r>
      <w:r w:rsidR="00A019CB" w:rsidRPr="00822165">
        <w:rPr>
          <w:rFonts w:ascii="PT Astra Serif" w:eastAsia="Calibri" w:hAnsi="PT Astra Serif" w:cs="Times New Roman"/>
          <w:bCs/>
          <w:sz w:val="28"/>
          <w:szCs w:val="28"/>
        </w:rPr>
        <w:t>перед Минюстом России (далее – организации),</w:t>
      </w:r>
      <w:r w:rsidR="00B249BE" w:rsidRPr="00822165">
        <w:rPr>
          <w:rFonts w:ascii="PT Astra Serif" w:eastAsia="Calibri" w:hAnsi="PT Astra Serif" w:cs="Times New Roman"/>
          <w:bCs/>
          <w:sz w:val="28"/>
          <w:szCs w:val="28"/>
        </w:rPr>
        <w:t xml:space="preserve"> </w:t>
      </w:r>
      <w:r w:rsidR="00011486" w:rsidRPr="00822165">
        <w:rPr>
          <w:rFonts w:ascii="PT Astra Serif" w:eastAsia="Calibri" w:hAnsi="PT Astra Serif" w:cs="Times New Roman"/>
          <w:bCs/>
          <w:sz w:val="28"/>
          <w:szCs w:val="28"/>
        </w:rPr>
        <w:t>пр</w:t>
      </w:r>
      <w:r w:rsidR="00B249BE" w:rsidRPr="00822165">
        <w:rPr>
          <w:rFonts w:ascii="PT Astra Serif" w:eastAsia="Calibri" w:hAnsi="PT Astra Serif" w:cs="Times New Roman"/>
          <w:bCs/>
          <w:sz w:val="28"/>
          <w:szCs w:val="28"/>
        </w:rPr>
        <w:t>и назначении на которые</w:t>
      </w:r>
      <w:proofErr w:type="gramEnd"/>
      <w:r w:rsidR="00B249BE" w:rsidRPr="00822165">
        <w:rPr>
          <w:rFonts w:ascii="PT Astra Serif" w:eastAsia="Calibri" w:hAnsi="PT Astra Serif" w:cs="Times New Roman"/>
          <w:bCs/>
          <w:sz w:val="28"/>
          <w:szCs w:val="28"/>
        </w:rPr>
        <w:t xml:space="preserve"> </w:t>
      </w:r>
      <w:proofErr w:type="gramStart"/>
      <w:r w:rsidR="00B249BE" w:rsidRPr="00822165">
        <w:rPr>
          <w:rFonts w:ascii="PT Astra Serif" w:eastAsia="Calibri" w:hAnsi="PT Astra Serif" w:cs="Times New Roman"/>
          <w:bCs/>
          <w:sz w:val="28"/>
          <w:szCs w:val="28"/>
        </w:rPr>
        <w:t xml:space="preserve">граждане </w:t>
      </w:r>
      <w:r w:rsidR="00822165" w:rsidRPr="00822165">
        <w:rPr>
          <w:rFonts w:ascii="PT Astra Serif" w:eastAsia="Calibri" w:hAnsi="PT Astra Serif" w:cs="Times New Roman"/>
          <w:bCs/>
          <w:sz w:val="28"/>
          <w:szCs w:val="28"/>
        </w:rPr>
        <w:br/>
      </w:r>
      <w:r w:rsidR="00B249BE" w:rsidRPr="00822165">
        <w:rPr>
          <w:rFonts w:ascii="PT Astra Serif" w:eastAsia="Calibri" w:hAnsi="PT Astra Serif" w:cs="Times New Roman"/>
          <w:bCs/>
          <w:sz w:val="28"/>
          <w:szCs w:val="28"/>
        </w:rPr>
        <w:t xml:space="preserve">и при замещении которых работники обязаны представлять сведения </w:t>
      </w:r>
      <w:r w:rsidR="00822165" w:rsidRPr="00822165">
        <w:rPr>
          <w:rFonts w:ascii="PT Astra Serif" w:eastAsia="Calibri" w:hAnsi="PT Astra Serif" w:cs="Times New Roman"/>
          <w:bCs/>
          <w:sz w:val="28"/>
          <w:szCs w:val="28"/>
        </w:rPr>
        <w:br/>
      </w:r>
      <w:r w:rsidR="00B249BE" w:rsidRPr="00822165">
        <w:rPr>
          <w:rFonts w:ascii="PT Astra Serif" w:eastAsia="Calibri" w:hAnsi="PT Astra Serif" w:cs="Times New Roman"/>
          <w:bCs/>
          <w:sz w:val="28"/>
          <w:szCs w:val="28"/>
        </w:rPr>
        <w:t xml:space="preserve">о своих доходах, об имуществе </w:t>
      </w:r>
      <w:r w:rsidR="00011486" w:rsidRPr="00822165">
        <w:rPr>
          <w:rFonts w:ascii="PT Astra Serif" w:eastAsia="Calibri" w:hAnsi="PT Astra Serif" w:cs="Times New Roman"/>
          <w:bCs/>
          <w:sz w:val="28"/>
          <w:szCs w:val="28"/>
        </w:rPr>
        <w:t>и</w:t>
      </w:r>
      <w:r w:rsidR="00B249BE" w:rsidRPr="00822165">
        <w:rPr>
          <w:rFonts w:ascii="PT Astra Serif" w:eastAsia="Calibri" w:hAnsi="PT Astra Serif" w:cs="Times New Roman"/>
          <w:bCs/>
          <w:sz w:val="28"/>
          <w:szCs w:val="28"/>
        </w:rPr>
        <w:t xml:space="preserve">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8C6EFA" w:rsidRPr="00822165">
        <w:rPr>
          <w:rFonts w:ascii="PT Astra Serif" w:eastAsia="Calibri" w:hAnsi="PT Astra Serif" w:cs="Times New Roman"/>
          <w:bCs/>
          <w:sz w:val="28"/>
          <w:szCs w:val="28"/>
        </w:rPr>
        <w:t xml:space="preserve">, утвержденный </w:t>
      </w:r>
      <w:r w:rsidR="008C6EFA" w:rsidRPr="008E46FB">
        <w:rPr>
          <w:rFonts w:ascii="PT Astra Serif" w:eastAsia="Calibri" w:hAnsi="PT Astra Serif" w:cs="Times New Roman"/>
          <w:bCs/>
          <w:sz w:val="28"/>
          <w:szCs w:val="28"/>
        </w:rPr>
        <w:t xml:space="preserve">приказом Минюста России от </w:t>
      </w:r>
      <w:r w:rsidR="008C6EFA" w:rsidRPr="00A86FBC">
        <w:rPr>
          <w:rFonts w:ascii="PT Astra Serif" w:eastAsia="Calibri" w:hAnsi="PT Astra Serif" w:cs="Times New Roman"/>
          <w:bCs/>
          <w:sz w:val="28"/>
          <w:szCs w:val="28"/>
        </w:rPr>
        <w:t>0</w:t>
      </w:r>
      <w:r w:rsidR="00074A58" w:rsidRPr="00A86FBC">
        <w:rPr>
          <w:rFonts w:ascii="PT Astra Serif" w:eastAsia="Calibri" w:hAnsi="PT Astra Serif" w:cs="Times New Roman"/>
          <w:bCs/>
          <w:sz w:val="28"/>
          <w:szCs w:val="28"/>
        </w:rPr>
        <w:t>3</w:t>
      </w:r>
      <w:r w:rsidR="008C6EFA" w:rsidRPr="00A86FBC">
        <w:rPr>
          <w:rFonts w:ascii="PT Astra Serif" w:eastAsia="Calibri" w:hAnsi="PT Astra Serif" w:cs="Times New Roman"/>
          <w:bCs/>
          <w:sz w:val="28"/>
          <w:szCs w:val="28"/>
        </w:rPr>
        <w:t>.0</w:t>
      </w:r>
      <w:r w:rsidR="00074A58" w:rsidRPr="00A86FBC">
        <w:rPr>
          <w:rFonts w:ascii="PT Astra Serif" w:eastAsia="Calibri" w:hAnsi="PT Astra Serif" w:cs="Times New Roman"/>
          <w:bCs/>
          <w:sz w:val="28"/>
          <w:szCs w:val="28"/>
        </w:rPr>
        <w:t>4</w:t>
      </w:r>
      <w:r w:rsidR="008C6EFA" w:rsidRPr="00A86FBC">
        <w:rPr>
          <w:rFonts w:ascii="PT Astra Serif" w:eastAsia="Calibri" w:hAnsi="PT Astra Serif" w:cs="Times New Roman"/>
          <w:bCs/>
          <w:sz w:val="28"/>
          <w:szCs w:val="28"/>
        </w:rPr>
        <w:t>.202</w:t>
      </w:r>
      <w:r w:rsidR="00822165" w:rsidRPr="00A86FBC">
        <w:rPr>
          <w:rFonts w:ascii="PT Astra Serif" w:eastAsia="Calibri" w:hAnsi="PT Astra Serif" w:cs="Times New Roman"/>
          <w:bCs/>
          <w:sz w:val="28"/>
          <w:szCs w:val="28"/>
        </w:rPr>
        <w:t>6</w:t>
      </w:r>
      <w:r w:rsidR="008C6EFA" w:rsidRPr="00A86FBC">
        <w:rPr>
          <w:rFonts w:ascii="PT Astra Serif" w:eastAsia="Calibri" w:hAnsi="PT Astra Serif" w:cs="Times New Roman"/>
          <w:bCs/>
          <w:sz w:val="28"/>
          <w:szCs w:val="28"/>
        </w:rPr>
        <w:t xml:space="preserve"> № </w:t>
      </w:r>
      <w:r w:rsidR="00074A58" w:rsidRPr="00A86FBC">
        <w:rPr>
          <w:rFonts w:ascii="PT Astra Serif" w:eastAsia="Calibri" w:hAnsi="PT Astra Serif" w:cs="Times New Roman"/>
          <w:bCs/>
          <w:sz w:val="28"/>
          <w:szCs w:val="28"/>
        </w:rPr>
        <w:t>85</w:t>
      </w:r>
      <w:r w:rsidR="008C6EFA" w:rsidRPr="00A86FBC">
        <w:rPr>
          <w:rFonts w:ascii="PT Astra Serif" w:eastAsia="Calibri" w:hAnsi="PT Astra Serif" w:cs="Times New Roman"/>
          <w:bCs/>
          <w:sz w:val="28"/>
          <w:szCs w:val="28"/>
        </w:rPr>
        <w:t xml:space="preserve"> </w:t>
      </w:r>
      <w:r w:rsidR="000D3A1A" w:rsidRPr="00A86FBC">
        <w:rPr>
          <w:rFonts w:ascii="PT Astra Serif" w:eastAsia="Calibri" w:hAnsi="PT Astra Serif" w:cs="Times New Roman"/>
          <w:bCs/>
          <w:sz w:val="28"/>
          <w:szCs w:val="28"/>
        </w:rPr>
        <w:br/>
      </w:r>
      <w:r w:rsidR="008C6EFA" w:rsidRPr="00A86FBC">
        <w:rPr>
          <w:rFonts w:ascii="PT Astra Serif" w:eastAsia="Calibri" w:hAnsi="PT Astra Serif" w:cs="Times New Roman"/>
          <w:bCs/>
          <w:sz w:val="28"/>
          <w:szCs w:val="28"/>
        </w:rPr>
        <w:t xml:space="preserve">(далее – </w:t>
      </w:r>
      <w:r w:rsidR="00A019CB" w:rsidRPr="00A86FBC">
        <w:rPr>
          <w:rFonts w:ascii="PT Astra Serif" w:eastAsia="Calibri" w:hAnsi="PT Astra Serif" w:cs="Times New Roman"/>
          <w:bCs/>
          <w:sz w:val="28"/>
          <w:szCs w:val="28"/>
        </w:rPr>
        <w:t>п</w:t>
      </w:r>
      <w:r w:rsidR="008C6EFA" w:rsidRPr="00A86FBC">
        <w:rPr>
          <w:rFonts w:ascii="PT Astra Serif" w:eastAsia="Calibri" w:hAnsi="PT Astra Serif" w:cs="Times New Roman"/>
          <w:bCs/>
          <w:sz w:val="28"/>
          <w:szCs w:val="28"/>
        </w:rPr>
        <w:t>еречень) (зарегистрирован Минюстом России 0</w:t>
      </w:r>
      <w:r w:rsidR="00074A58" w:rsidRPr="00A86FBC">
        <w:rPr>
          <w:rFonts w:ascii="PT Astra Serif" w:eastAsia="Calibri" w:hAnsi="PT Astra Serif" w:cs="Times New Roman"/>
          <w:bCs/>
          <w:sz w:val="28"/>
          <w:szCs w:val="28"/>
        </w:rPr>
        <w:t>7</w:t>
      </w:r>
      <w:r w:rsidR="008C6EFA" w:rsidRPr="00A86FBC">
        <w:rPr>
          <w:rFonts w:ascii="PT Astra Serif" w:eastAsia="Calibri" w:hAnsi="PT Astra Serif" w:cs="Times New Roman"/>
          <w:bCs/>
          <w:sz w:val="28"/>
          <w:szCs w:val="28"/>
        </w:rPr>
        <w:t>.0</w:t>
      </w:r>
      <w:r w:rsidR="00074A58" w:rsidRPr="00A86FBC">
        <w:rPr>
          <w:rFonts w:ascii="PT Astra Serif" w:eastAsia="Calibri" w:hAnsi="PT Astra Serif" w:cs="Times New Roman"/>
          <w:bCs/>
          <w:sz w:val="28"/>
          <w:szCs w:val="28"/>
        </w:rPr>
        <w:t>4</w:t>
      </w:r>
      <w:r w:rsidR="008C6EFA" w:rsidRPr="00A86FBC">
        <w:rPr>
          <w:rFonts w:ascii="PT Astra Serif" w:eastAsia="Calibri" w:hAnsi="PT Astra Serif" w:cs="Times New Roman"/>
          <w:bCs/>
          <w:sz w:val="28"/>
          <w:szCs w:val="28"/>
        </w:rPr>
        <w:t>.202</w:t>
      </w:r>
      <w:r w:rsidR="00822165" w:rsidRPr="00A86FBC">
        <w:rPr>
          <w:rFonts w:ascii="PT Astra Serif" w:eastAsia="Calibri" w:hAnsi="PT Astra Serif" w:cs="Times New Roman"/>
          <w:bCs/>
          <w:sz w:val="28"/>
          <w:szCs w:val="28"/>
        </w:rPr>
        <w:t>6</w:t>
      </w:r>
      <w:r w:rsidR="008C6EFA" w:rsidRPr="00A86FBC">
        <w:rPr>
          <w:rFonts w:ascii="PT Astra Serif" w:eastAsia="Calibri" w:hAnsi="PT Astra Serif" w:cs="Times New Roman"/>
          <w:bCs/>
          <w:sz w:val="28"/>
          <w:szCs w:val="28"/>
        </w:rPr>
        <w:t xml:space="preserve">, регистрационный № </w:t>
      </w:r>
      <w:r w:rsidR="00074A58" w:rsidRPr="00A86FBC">
        <w:rPr>
          <w:rFonts w:ascii="PT Astra Serif" w:eastAsia="Calibri" w:hAnsi="PT Astra Serif" w:cs="Times New Roman"/>
          <w:bCs/>
          <w:sz w:val="28"/>
          <w:szCs w:val="28"/>
        </w:rPr>
        <w:t>85929</w:t>
      </w:r>
      <w:r w:rsidR="008C6EFA" w:rsidRPr="00A86FBC">
        <w:rPr>
          <w:rFonts w:ascii="PT Astra Serif" w:eastAsia="Calibri" w:hAnsi="PT Astra Serif" w:cs="Times New Roman"/>
          <w:bCs/>
          <w:sz w:val="28"/>
          <w:szCs w:val="28"/>
        </w:rPr>
        <w:t>)</w:t>
      </w:r>
      <w:r w:rsidR="00B249BE" w:rsidRPr="00A86FBC">
        <w:rPr>
          <w:rFonts w:ascii="PT Astra Serif" w:eastAsia="Calibri" w:hAnsi="PT Astra Serif" w:cs="Times New Roman"/>
          <w:bCs/>
          <w:sz w:val="28"/>
          <w:szCs w:val="28"/>
        </w:rPr>
        <w:t xml:space="preserve"> </w:t>
      </w:r>
      <w:r w:rsidR="007136C2" w:rsidRPr="00A86FBC">
        <w:rPr>
          <w:rFonts w:ascii="PT Astra Serif" w:eastAsia="Calibri" w:hAnsi="PT Astra Serif" w:cs="Times New Roman"/>
          <w:bCs/>
          <w:sz w:val="28"/>
          <w:szCs w:val="28"/>
        </w:rPr>
        <w:t>(</w:t>
      </w:r>
      <w:r w:rsidR="001A51DC" w:rsidRPr="00A86FBC">
        <w:rPr>
          <w:rFonts w:ascii="PT Astra Serif" w:hAnsi="PT Astra Serif" w:cs="Times New Roman"/>
          <w:sz w:val="28"/>
          <w:szCs w:val="28"/>
        </w:rPr>
        <w:t>за исключ</w:t>
      </w:r>
      <w:r w:rsidR="001A51DC" w:rsidRPr="008E46FB">
        <w:rPr>
          <w:rFonts w:ascii="PT Astra Serif" w:hAnsi="PT Astra Serif" w:cs="Times New Roman"/>
          <w:sz w:val="28"/>
          <w:szCs w:val="28"/>
        </w:rPr>
        <w:t xml:space="preserve">ением лиц, замещающих </w:t>
      </w:r>
      <w:r w:rsidR="0049482F" w:rsidRPr="008E46FB">
        <w:rPr>
          <w:rFonts w:ascii="PT Astra Serif" w:hAnsi="PT Astra Serif" w:cs="Times New Roman"/>
          <w:sz w:val="28"/>
          <w:szCs w:val="28"/>
        </w:rPr>
        <w:br/>
      </w:r>
      <w:r w:rsidR="001A51DC" w:rsidRPr="008E46FB">
        <w:rPr>
          <w:rFonts w:ascii="PT Astra Serif" w:hAnsi="PT Astra Serif" w:cs="Times New Roman"/>
          <w:sz w:val="28"/>
          <w:szCs w:val="28"/>
        </w:rPr>
        <w:t>должности федеральной государственной гражданской службы, назначение</w:t>
      </w:r>
      <w:proofErr w:type="gramEnd"/>
      <w:r w:rsidR="001A51DC" w:rsidRPr="008E46FB">
        <w:rPr>
          <w:rFonts w:ascii="PT Astra Serif" w:hAnsi="PT Astra Serif" w:cs="Times New Roman"/>
          <w:sz w:val="28"/>
          <w:szCs w:val="28"/>
        </w:rPr>
        <w:t xml:space="preserve"> </w:t>
      </w:r>
      <w:r w:rsidR="007136C2" w:rsidRPr="008E46FB">
        <w:rPr>
          <w:rFonts w:ascii="PT Astra Serif" w:hAnsi="PT Astra Serif" w:cs="Times New Roman"/>
          <w:sz w:val="28"/>
          <w:szCs w:val="28"/>
        </w:rPr>
        <w:t xml:space="preserve">на </w:t>
      </w:r>
      <w:r w:rsidR="001A51DC" w:rsidRPr="008E46FB">
        <w:rPr>
          <w:rFonts w:ascii="PT Astra Serif" w:hAnsi="PT Astra Serif" w:cs="Times New Roman"/>
          <w:sz w:val="28"/>
          <w:szCs w:val="28"/>
        </w:rPr>
        <w:t xml:space="preserve">которые и </w:t>
      </w:r>
      <w:proofErr w:type="gramStart"/>
      <w:r w:rsidR="001A51DC" w:rsidRPr="008E46FB">
        <w:rPr>
          <w:rFonts w:ascii="PT Astra Serif" w:hAnsi="PT Astra Serif" w:cs="Times New Roman"/>
          <w:sz w:val="28"/>
          <w:szCs w:val="28"/>
        </w:rPr>
        <w:t>осв</w:t>
      </w:r>
      <w:r w:rsidR="00011486" w:rsidRPr="008E46FB">
        <w:rPr>
          <w:rFonts w:ascii="PT Astra Serif" w:hAnsi="PT Astra Serif" w:cs="Times New Roman"/>
          <w:sz w:val="28"/>
          <w:szCs w:val="28"/>
        </w:rPr>
        <w:t>обождение</w:t>
      </w:r>
      <w:proofErr w:type="gramEnd"/>
      <w:r w:rsidR="00011486" w:rsidRPr="008E46FB">
        <w:rPr>
          <w:rFonts w:ascii="PT Astra Serif" w:hAnsi="PT Astra Serif" w:cs="Times New Roman"/>
          <w:sz w:val="28"/>
          <w:szCs w:val="28"/>
        </w:rPr>
        <w:t xml:space="preserve"> от которых осуществляю</w:t>
      </w:r>
      <w:r w:rsidR="001A51DC" w:rsidRPr="008E46FB">
        <w:rPr>
          <w:rFonts w:ascii="PT Astra Serif" w:hAnsi="PT Astra Serif" w:cs="Times New Roman"/>
          <w:sz w:val="28"/>
          <w:szCs w:val="28"/>
        </w:rPr>
        <w:t xml:space="preserve">тся </w:t>
      </w:r>
      <w:r w:rsidR="001A51DC" w:rsidRPr="008E46FB">
        <w:rPr>
          <w:rFonts w:ascii="PT Astra Serif" w:hAnsi="PT Astra Serif" w:cs="Times New Roman"/>
          <w:sz w:val="28"/>
          <w:szCs w:val="28"/>
        </w:rPr>
        <w:lastRenderedPageBreak/>
        <w:t>Президентом Российской Федерации</w:t>
      </w:r>
      <w:r w:rsidR="006645A4" w:rsidRPr="008E46FB">
        <w:rPr>
          <w:rStyle w:val="ad"/>
          <w:rFonts w:ascii="PT Astra Serif" w:hAnsi="PT Astra Serif" w:cs="Times New Roman"/>
          <w:sz w:val="28"/>
          <w:szCs w:val="28"/>
        </w:rPr>
        <w:footnoteReference w:id="1"/>
      </w:r>
      <w:r w:rsidR="007136C2" w:rsidRPr="008E46FB">
        <w:rPr>
          <w:rFonts w:ascii="PT Astra Serif" w:hAnsi="PT Astra Serif" w:cs="Times New Roman"/>
          <w:sz w:val="28"/>
          <w:szCs w:val="28"/>
        </w:rPr>
        <w:t>)</w:t>
      </w:r>
      <w:r w:rsidR="00A019CB" w:rsidRPr="008E46FB">
        <w:rPr>
          <w:rFonts w:ascii="PT Astra Serif" w:hAnsi="PT Astra Serif" w:cs="Times New Roman"/>
          <w:sz w:val="28"/>
          <w:szCs w:val="28"/>
        </w:rPr>
        <w:t>,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1A51DC" w:rsidRPr="008E46FB">
        <w:rPr>
          <w:rFonts w:ascii="PT Astra Serif" w:hAnsi="PT Astra Serif" w:cs="Times New Roman"/>
          <w:i/>
          <w:sz w:val="28"/>
          <w:szCs w:val="28"/>
        </w:rPr>
        <w:t>.</w:t>
      </w:r>
    </w:p>
    <w:p w:rsidR="00554EAC" w:rsidRPr="008E46FB" w:rsidRDefault="00011486" w:rsidP="00713258">
      <w:pPr>
        <w:spacing w:after="0" w:line="360" w:lineRule="exact"/>
        <w:jc w:val="both"/>
        <w:rPr>
          <w:rFonts w:ascii="PT Astra Serif" w:hAnsi="PT Astra Serif" w:cs="Times New Roman"/>
          <w:sz w:val="28"/>
          <w:szCs w:val="28"/>
        </w:rPr>
      </w:pPr>
      <w:r w:rsidRPr="008E46FB">
        <w:rPr>
          <w:rFonts w:ascii="PT Astra Serif" w:hAnsi="PT Astra Serif" w:cs="Times New Roman"/>
          <w:sz w:val="28"/>
          <w:szCs w:val="28"/>
        </w:rPr>
        <w:tab/>
      </w:r>
      <w:r w:rsidR="00713258" w:rsidRPr="008E46FB">
        <w:rPr>
          <w:rFonts w:ascii="PT Astra Serif" w:hAnsi="PT Astra Serif" w:cs="Times New Roman"/>
          <w:sz w:val="28"/>
          <w:szCs w:val="28"/>
        </w:rPr>
        <w:t>2</w:t>
      </w:r>
      <w:r w:rsidR="00E46373" w:rsidRPr="008E46FB">
        <w:rPr>
          <w:rFonts w:ascii="PT Astra Serif" w:hAnsi="PT Astra Serif" w:cs="Times New Roman"/>
          <w:sz w:val="28"/>
          <w:szCs w:val="28"/>
        </w:rPr>
        <w:t>.</w:t>
      </w:r>
      <w:r w:rsidR="00242EBD">
        <w:rPr>
          <w:rFonts w:ascii="PT Astra Serif" w:hAnsi="PT Astra Serif" w:cs="Times New Roman"/>
          <w:sz w:val="28"/>
          <w:szCs w:val="28"/>
        </w:rPr>
        <w:t> </w:t>
      </w:r>
      <w:proofErr w:type="gramStart"/>
      <w:r w:rsidR="00A11F11" w:rsidRPr="008E46FB">
        <w:rPr>
          <w:rFonts w:ascii="PT Astra Serif" w:hAnsi="PT Astra Serif" w:cs="Times New Roman"/>
          <w:sz w:val="28"/>
          <w:szCs w:val="28"/>
        </w:rPr>
        <w:t xml:space="preserve">Уведомление о возникновении личной заинтересованности </w:t>
      </w:r>
      <w:r w:rsidR="00A019CB" w:rsidRPr="008E46FB">
        <w:rPr>
          <w:rFonts w:ascii="PT Astra Serif" w:hAnsi="PT Astra Serif" w:cs="Times New Roman"/>
          <w:sz w:val="28"/>
          <w:szCs w:val="28"/>
        </w:rPr>
        <w:br/>
      </w:r>
      <w:r w:rsidR="00A11F11" w:rsidRPr="008E46FB">
        <w:rPr>
          <w:rFonts w:ascii="PT Astra Serif" w:hAnsi="PT Astra Serif" w:cs="Times New Roman"/>
          <w:sz w:val="28"/>
          <w:szCs w:val="28"/>
        </w:rPr>
        <w:t xml:space="preserve">при исполнении должностных обязанностей, которая приводит или может привести </w:t>
      </w:r>
      <w:r w:rsidR="00A019CB" w:rsidRPr="008E46FB">
        <w:rPr>
          <w:rFonts w:ascii="PT Astra Serif" w:hAnsi="PT Astra Serif" w:cs="Times New Roman"/>
          <w:sz w:val="28"/>
          <w:szCs w:val="28"/>
        </w:rPr>
        <w:t>к конфликту интересов (далее – у</w:t>
      </w:r>
      <w:r w:rsidR="00A11F11" w:rsidRPr="008E46FB">
        <w:rPr>
          <w:rFonts w:ascii="PT Astra Serif" w:hAnsi="PT Astra Serif" w:cs="Times New Roman"/>
          <w:sz w:val="28"/>
          <w:szCs w:val="28"/>
        </w:rPr>
        <w:t xml:space="preserve">ведомление), представляется гражданскими служащими </w:t>
      </w:r>
      <w:r w:rsidR="00713258" w:rsidRPr="008E46FB">
        <w:rPr>
          <w:rFonts w:ascii="PT Astra Serif" w:hAnsi="PT Astra Serif" w:cs="Times New Roman"/>
          <w:sz w:val="28"/>
          <w:szCs w:val="28"/>
        </w:rPr>
        <w:t>(</w:t>
      </w:r>
      <w:r w:rsidR="00A11F11" w:rsidRPr="008E46FB">
        <w:rPr>
          <w:rFonts w:ascii="PT Astra Serif" w:hAnsi="PT Astra Serif" w:cs="Times New Roman"/>
          <w:sz w:val="28"/>
          <w:szCs w:val="28"/>
        </w:rPr>
        <w:t xml:space="preserve">работниками </w:t>
      </w:r>
      <w:r w:rsidR="000B752C" w:rsidRPr="008E46FB">
        <w:rPr>
          <w:rFonts w:ascii="PT Astra Serif" w:hAnsi="PT Astra Serif" w:cs="Times New Roman"/>
          <w:sz w:val="28"/>
          <w:szCs w:val="28"/>
        </w:rPr>
        <w:t>организаций</w:t>
      </w:r>
      <w:r w:rsidR="00713258" w:rsidRPr="008E46FB">
        <w:rPr>
          <w:rFonts w:ascii="PT Astra Serif" w:hAnsi="PT Astra Serif" w:cs="Times New Roman"/>
          <w:sz w:val="28"/>
          <w:szCs w:val="28"/>
        </w:rPr>
        <w:t>)</w:t>
      </w:r>
      <w:r w:rsidR="000B752C" w:rsidRPr="008E46FB">
        <w:rPr>
          <w:rFonts w:ascii="PT Astra Serif" w:hAnsi="PT Astra Serif" w:cs="Times New Roman"/>
          <w:sz w:val="28"/>
          <w:szCs w:val="28"/>
        </w:rPr>
        <w:t xml:space="preserve"> </w:t>
      </w:r>
      <w:r w:rsidR="00A11F11" w:rsidRPr="008E46FB">
        <w:rPr>
          <w:rFonts w:ascii="PT Astra Serif" w:hAnsi="PT Astra Serif" w:cs="Times New Roman"/>
          <w:sz w:val="28"/>
          <w:szCs w:val="28"/>
        </w:rPr>
        <w:t xml:space="preserve">в письменном </w:t>
      </w:r>
      <w:r w:rsidR="000B752C" w:rsidRPr="008E46FB">
        <w:rPr>
          <w:rFonts w:ascii="PT Astra Serif" w:hAnsi="PT Astra Serif" w:cs="Times New Roman"/>
          <w:sz w:val="28"/>
          <w:szCs w:val="28"/>
        </w:rPr>
        <w:br/>
      </w:r>
      <w:r w:rsidR="00A11F11" w:rsidRPr="008E46FB">
        <w:rPr>
          <w:rFonts w:ascii="PT Astra Serif" w:hAnsi="PT Astra Serif" w:cs="Times New Roman"/>
          <w:sz w:val="28"/>
          <w:szCs w:val="28"/>
        </w:rPr>
        <w:t xml:space="preserve">виде (рекомендуемый образец приведен в приложении № 1 к настоящему Порядку) </w:t>
      </w:r>
      <w:r w:rsidR="001B76DA" w:rsidRPr="008E46FB">
        <w:rPr>
          <w:rFonts w:ascii="PT Astra Serif" w:hAnsi="PT Astra Serif" w:cs="Times New Roman"/>
          <w:sz w:val="28"/>
          <w:szCs w:val="28"/>
        </w:rPr>
        <w:t xml:space="preserve">не позднее рабочего дня, следующего за днем, когда </w:t>
      </w:r>
      <w:r w:rsidR="00713258" w:rsidRPr="008E46FB">
        <w:rPr>
          <w:rFonts w:ascii="PT Astra Serif" w:hAnsi="PT Astra Serif" w:cs="Times New Roman"/>
          <w:sz w:val="28"/>
          <w:szCs w:val="28"/>
        </w:rPr>
        <w:t xml:space="preserve">гражданскому служащему (работнику организации) </w:t>
      </w:r>
      <w:r w:rsidR="001B76DA" w:rsidRPr="008E46FB">
        <w:rPr>
          <w:rFonts w:ascii="PT Astra Serif" w:hAnsi="PT Astra Serif" w:cs="Times New Roman"/>
          <w:sz w:val="28"/>
          <w:szCs w:val="28"/>
        </w:rPr>
        <w:t xml:space="preserve">стало известно </w:t>
      </w:r>
      <w:r w:rsidR="00713258" w:rsidRPr="008E46FB">
        <w:rPr>
          <w:rFonts w:ascii="PT Astra Serif" w:hAnsi="PT Astra Serif" w:cs="Times New Roman"/>
          <w:sz w:val="28"/>
          <w:szCs w:val="28"/>
        </w:rPr>
        <w:br/>
      </w:r>
      <w:r w:rsidR="001B76DA" w:rsidRPr="008E46FB">
        <w:rPr>
          <w:rFonts w:ascii="PT Astra Serif" w:hAnsi="PT Astra Serif" w:cs="Times New Roman"/>
          <w:sz w:val="28"/>
          <w:szCs w:val="28"/>
        </w:rPr>
        <w:t xml:space="preserve">о </w:t>
      </w:r>
      <w:r w:rsidR="001B381E" w:rsidRPr="008E46FB">
        <w:rPr>
          <w:rFonts w:ascii="PT Astra Serif" w:hAnsi="PT Astra Serif" w:cs="Times New Roman"/>
          <w:sz w:val="28"/>
          <w:szCs w:val="28"/>
        </w:rPr>
        <w:t>возможности возникновения конфликта интересов</w:t>
      </w:r>
      <w:r w:rsidR="00554EAC" w:rsidRPr="008E46FB">
        <w:rPr>
          <w:rFonts w:ascii="PT Astra Serif" w:hAnsi="PT Astra Serif" w:cs="Times New Roman"/>
          <w:sz w:val="28"/>
          <w:szCs w:val="28"/>
        </w:rPr>
        <w:t>.</w:t>
      </w:r>
      <w:proofErr w:type="gramEnd"/>
    </w:p>
    <w:p w:rsidR="007F41F8" w:rsidRPr="008E46FB" w:rsidRDefault="002F4679" w:rsidP="007F41F8">
      <w:pPr>
        <w:pStyle w:val="ConsPlusNormal"/>
        <w:spacing w:line="360" w:lineRule="exact"/>
        <w:jc w:val="both"/>
        <w:rPr>
          <w:rFonts w:ascii="PT Astra Serif" w:hAnsi="PT Astra Serif" w:cs="Times New Roman"/>
          <w:sz w:val="28"/>
          <w:szCs w:val="28"/>
        </w:rPr>
      </w:pPr>
      <w:r w:rsidRPr="008E46FB">
        <w:rPr>
          <w:rFonts w:ascii="PT Astra Serif" w:hAnsi="PT Astra Serif" w:cs="Times New Roman"/>
          <w:sz w:val="28"/>
          <w:szCs w:val="28"/>
        </w:rPr>
        <w:tab/>
      </w:r>
      <w:r w:rsidR="007F41F8" w:rsidRPr="008E46FB">
        <w:rPr>
          <w:rFonts w:ascii="PT Astra Serif" w:hAnsi="PT Astra Serif" w:cs="Times New Roman"/>
          <w:sz w:val="28"/>
          <w:szCs w:val="28"/>
        </w:rPr>
        <w:t>При наличии материалов, имеющих отношение к</w:t>
      </w:r>
      <w:r w:rsidR="00A019CB" w:rsidRPr="008E46FB">
        <w:rPr>
          <w:rFonts w:ascii="PT Astra Serif" w:hAnsi="PT Astra Serif" w:cs="Times New Roman"/>
          <w:sz w:val="28"/>
          <w:szCs w:val="28"/>
        </w:rPr>
        <w:t xml:space="preserve"> обстоятельствам, изложенным в у</w:t>
      </w:r>
      <w:r w:rsidR="00321E42" w:rsidRPr="008E46FB">
        <w:rPr>
          <w:rFonts w:ascii="PT Astra Serif" w:hAnsi="PT Astra Serif" w:cs="Times New Roman"/>
          <w:sz w:val="28"/>
          <w:szCs w:val="28"/>
        </w:rPr>
        <w:t>ведомлении, гражданские</w:t>
      </w:r>
      <w:r w:rsidR="007F41F8" w:rsidRPr="008E46FB">
        <w:rPr>
          <w:rFonts w:ascii="PT Astra Serif" w:hAnsi="PT Astra Serif" w:cs="Times New Roman"/>
          <w:sz w:val="28"/>
          <w:szCs w:val="28"/>
        </w:rPr>
        <w:t xml:space="preserve"> с</w:t>
      </w:r>
      <w:r w:rsidR="00321E42" w:rsidRPr="008E46FB">
        <w:rPr>
          <w:rFonts w:ascii="PT Astra Serif" w:hAnsi="PT Astra Serif" w:cs="Times New Roman"/>
          <w:sz w:val="28"/>
          <w:szCs w:val="28"/>
        </w:rPr>
        <w:t xml:space="preserve">лужащие и работники </w:t>
      </w:r>
      <w:r w:rsidR="000B752C" w:rsidRPr="008E46FB">
        <w:rPr>
          <w:rFonts w:ascii="PT Astra Serif" w:hAnsi="PT Astra Serif" w:cs="Times New Roman"/>
          <w:sz w:val="28"/>
          <w:szCs w:val="28"/>
        </w:rPr>
        <w:t xml:space="preserve">организаций </w:t>
      </w:r>
      <w:r w:rsidR="00321E42" w:rsidRPr="008E46FB">
        <w:rPr>
          <w:rFonts w:ascii="PT Astra Serif" w:hAnsi="PT Astra Serif" w:cs="Times New Roman"/>
          <w:sz w:val="28"/>
          <w:szCs w:val="28"/>
        </w:rPr>
        <w:t>представляю</w:t>
      </w:r>
      <w:r w:rsidR="00A019CB" w:rsidRPr="008E46FB">
        <w:rPr>
          <w:rFonts w:ascii="PT Astra Serif" w:hAnsi="PT Astra Serif" w:cs="Times New Roman"/>
          <w:sz w:val="28"/>
          <w:szCs w:val="28"/>
        </w:rPr>
        <w:t>т их вместе с у</w:t>
      </w:r>
      <w:r w:rsidR="007F41F8" w:rsidRPr="008E46FB">
        <w:rPr>
          <w:rFonts w:ascii="PT Astra Serif" w:hAnsi="PT Astra Serif" w:cs="Times New Roman"/>
          <w:sz w:val="28"/>
          <w:szCs w:val="28"/>
        </w:rPr>
        <w:t>ведомлением.</w:t>
      </w:r>
    </w:p>
    <w:p w:rsidR="006645A4" w:rsidRPr="008E46FB" w:rsidRDefault="00242EBD" w:rsidP="007F41F8">
      <w:pPr>
        <w:pStyle w:val="ConsPlusNormal"/>
        <w:spacing w:line="360" w:lineRule="exact"/>
        <w:jc w:val="both"/>
        <w:rPr>
          <w:rFonts w:ascii="PT Astra Serif" w:hAnsi="PT Astra Serif" w:cs="Times New Roman"/>
          <w:sz w:val="28"/>
          <w:szCs w:val="28"/>
        </w:rPr>
      </w:pPr>
      <w:r>
        <w:rPr>
          <w:rFonts w:ascii="PT Astra Serif" w:hAnsi="PT Astra Serif" w:cs="Times New Roman"/>
          <w:sz w:val="28"/>
          <w:szCs w:val="28"/>
        </w:rPr>
        <w:tab/>
        <w:t>3. </w:t>
      </w:r>
      <w:r w:rsidR="006645A4" w:rsidRPr="008E46FB">
        <w:rPr>
          <w:rFonts w:ascii="PT Astra Serif" w:hAnsi="PT Astra Serif" w:cs="Times New Roman"/>
          <w:sz w:val="28"/>
          <w:szCs w:val="28"/>
        </w:rPr>
        <w:t>Лица, замещающие должности федеральной государственной гражданской службы, назначение на которые и освобождение от которых осуществляются Президентом Ро</w:t>
      </w:r>
      <w:r w:rsidR="00A019CB" w:rsidRPr="008E46FB">
        <w:rPr>
          <w:rFonts w:ascii="PT Astra Serif" w:hAnsi="PT Astra Serif" w:cs="Times New Roman"/>
          <w:sz w:val="28"/>
          <w:szCs w:val="28"/>
        </w:rPr>
        <w:t>ссийской Федерации, направляют у</w:t>
      </w:r>
      <w:r w:rsidR="006645A4" w:rsidRPr="008E46FB">
        <w:rPr>
          <w:rFonts w:ascii="PT Astra Serif" w:hAnsi="PT Astra Serif" w:cs="Times New Roman"/>
          <w:sz w:val="28"/>
          <w:szCs w:val="28"/>
        </w:rPr>
        <w:t>ведомление Президенту Российской Федерации</w:t>
      </w:r>
      <w:r w:rsidR="006645A4" w:rsidRPr="008E46FB">
        <w:rPr>
          <w:rStyle w:val="ad"/>
          <w:rFonts w:ascii="PT Astra Serif" w:hAnsi="PT Astra Serif" w:cs="Times New Roman"/>
          <w:sz w:val="28"/>
          <w:szCs w:val="28"/>
        </w:rPr>
        <w:footnoteReference w:id="2"/>
      </w:r>
      <w:r w:rsidR="00671E2E">
        <w:rPr>
          <w:rFonts w:ascii="PT Astra Serif" w:hAnsi="PT Astra Serif" w:cs="Times New Roman"/>
          <w:sz w:val="28"/>
          <w:szCs w:val="28"/>
        </w:rPr>
        <w:t>.</w:t>
      </w:r>
    </w:p>
    <w:p w:rsidR="00E51940" w:rsidRPr="008E46FB" w:rsidRDefault="006645A4" w:rsidP="005C07DD">
      <w:pPr>
        <w:pStyle w:val="ConsPlusNormal"/>
        <w:spacing w:line="360" w:lineRule="exact"/>
        <w:ind w:firstLine="709"/>
        <w:jc w:val="both"/>
        <w:rPr>
          <w:rFonts w:ascii="PT Astra Serif" w:hAnsi="PT Astra Serif" w:cs="Times New Roman"/>
          <w:sz w:val="28"/>
          <w:szCs w:val="28"/>
        </w:rPr>
      </w:pPr>
      <w:r w:rsidRPr="008E46FB">
        <w:rPr>
          <w:rFonts w:ascii="PT Astra Serif" w:hAnsi="PT Astra Serif" w:cs="Times New Roman"/>
          <w:sz w:val="28"/>
          <w:szCs w:val="28"/>
        </w:rPr>
        <w:t>4</w:t>
      </w:r>
      <w:r w:rsidR="00242EBD">
        <w:rPr>
          <w:rFonts w:ascii="PT Astra Serif" w:hAnsi="PT Astra Serif" w:cs="Times New Roman"/>
          <w:sz w:val="28"/>
          <w:szCs w:val="28"/>
        </w:rPr>
        <w:t>. </w:t>
      </w:r>
      <w:r w:rsidR="007F41F8" w:rsidRPr="008E46FB">
        <w:rPr>
          <w:rFonts w:ascii="PT Astra Serif" w:hAnsi="PT Astra Serif" w:cs="Times New Roman"/>
          <w:sz w:val="28"/>
          <w:szCs w:val="28"/>
        </w:rPr>
        <w:t>Гражданские служащие</w:t>
      </w:r>
      <w:r w:rsidR="00CF7B53" w:rsidRPr="008E46FB">
        <w:rPr>
          <w:rFonts w:ascii="PT Astra Serif" w:hAnsi="PT Astra Serif" w:cs="Times New Roman"/>
          <w:sz w:val="28"/>
          <w:szCs w:val="28"/>
        </w:rPr>
        <w:t xml:space="preserve"> </w:t>
      </w:r>
      <w:r w:rsidR="007F41F8" w:rsidRPr="008E46FB">
        <w:rPr>
          <w:rFonts w:ascii="PT Astra Serif" w:hAnsi="PT Astra Serif" w:cs="Times New Roman"/>
          <w:sz w:val="28"/>
          <w:szCs w:val="28"/>
        </w:rPr>
        <w:t>центрально</w:t>
      </w:r>
      <w:r w:rsidR="00CF7B53" w:rsidRPr="008E46FB">
        <w:rPr>
          <w:rFonts w:ascii="PT Astra Serif" w:hAnsi="PT Astra Serif" w:cs="Times New Roman"/>
          <w:sz w:val="28"/>
          <w:szCs w:val="28"/>
        </w:rPr>
        <w:t>го</w:t>
      </w:r>
      <w:r w:rsidR="007F41F8" w:rsidRPr="008E46FB">
        <w:rPr>
          <w:rFonts w:ascii="PT Astra Serif" w:hAnsi="PT Astra Serif" w:cs="Times New Roman"/>
          <w:sz w:val="28"/>
          <w:szCs w:val="28"/>
        </w:rPr>
        <w:t xml:space="preserve"> аппарата</w:t>
      </w:r>
      <w:r w:rsidR="000B752C" w:rsidRPr="008E46FB">
        <w:rPr>
          <w:rFonts w:ascii="PT Astra Serif" w:hAnsi="PT Astra Serif" w:cs="Times New Roman"/>
          <w:sz w:val="28"/>
          <w:szCs w:val="28"/>
        </w:rPr>
        <w:t>,</w:t>
      </w:r>
      <w:r w:rsidR="00CF7B53" w:rsidRPr="008E46FB">
        <w:rPr>
          <w:rFonts w:ascii="PT Astra Serif" w:hAnsi="PT Astra Serif" w:cs="Times New Roman"/>
          <w:sz w:val="28"/>
          <w:szCs w:val="28"/>
        </w:rPr>
        <w:t xml:space="preserve"> </w:t>
      </w:r>
      <w:r w:rsidR="00321E42" w:rsidRPr="008E46FB">
        <w:rPr>
          <w:rFonts w:ascii="PT Astra Serif" w:hAnsi="PT Astra Serif" w:cs="Times New Roman"/>
          <w:sz w:val="28"/>
          <w:szCs w:val="28"/>
        </w:rPr>
        <w:t xml:space="preserve">начальники </w:t>
      </w:r>
      <w:r w:rsidR="000B752C" w:rsidRPr="008E46FB">
        <w:rPr>
          <w:rFonts w:ascii="PT Astra Serif" w:hAnsi="PT Astra Serif" w:cs="Times New Roman"/>
          <w:sz w:val="28"/>
          <w:szCs w:val="28"/>
        </w:rPr>
        <w:br/>
      </w:r>
      <w:r w:rsidR="004E3613" w:rsidRPr="008E46FB">
        <w:rPr>
          <w:rFonts w:ascii="PT Astra Serif" w:hAnsi="PT Astra Serif" w:cs="Times New Roman"/>
          <w:sz w:val="28"/>
          <w:szCs w:val="28"/>
        </w:rPr>
        <w:t xml:space="preserve">и заместители начальников территориальных органов Минюста России, </w:t>
      </w:r>
      <w:r w:rsidR="00CF7B53" w:rsidRPr="008E46FB">
        <w:rPr>
          <w:rFonts w:ascii="PT Astra Serif" w:hAnsi="PT Astra Serif" w:cs="Times New Roman"/>
          <w:sz w:val="28"/>
          <w:szCs w:val="28"/>
        </w:rPr>
        <w:t>замещ</w:t>
      </w:r>
      <w:r w:rsidR="006B2385" w:rsidRPr="008E46FB">
        <w:rPr>
          <w:rFonts w:ascii="PT Astra Serif" w:hAnsi="PT Astra Serif" w:cs="Times New Roman"/>
          <w:sz w:val="28"/>
          <w:szCs w:val="28"/>
        </w:rPr>
        <w:t>ающ</w:t>
      </w:r>
      <w:r w:rsidR="00CF7B53" w:rsidRPr="008E46FB">
        <w:rPr>
          <w:rFonts w:ascii="PT Astra Serif" w:hAnsi="PT Astra Serif" w:cs="Times New Roman"/>
          <w:sz w:val="28"/>
          <w:szCs w:val="28"/>
        </w:rPr>
        <w:t xml:space="preserve">ие должности </w:t>
      </w:r>
      <w:r w:rsidRPr="008E46FB">
        <w:rPr>
          <w:rFonts w:ascii="PT Astra Serif" w:hAnsi="PT Astra Serif" w:cs="Times New Roman"/>
          <w:sz w:val="28"/>
          <w:szCs w:val="28"/>
        </w:rPr>
        <w:t xml:space="preserve">федеральной государственной гражданской </w:t>
      </w:r>
      <w:r w:rsidR="00E51940" w:rsidRPr="008E46FB">
        <w:rPr>
          <w:rFonts w:ascii="PT Astra Serif" w:hAnsi="PT Astra Serif" w:cs="Times New Roman"/>
          <w:sz w:val="28"/>
          <w:szCs w:val="28"/>
        </w:rPr>
        <w:t xml:space="preserve"> служб</w:t>
      </w:r>
      <w:r w:rsidR="00321E42" w:rsidRPr="008E46FB">
        <w:rPr>
          <w:rFonts w:ascii="PT Astra Serif" w:hAnsi="PT Astra Serif" w:cs="Times New Roman"/>
          <w:sz w:val="28"/>
          <w:szCs w:val="28"/>
        </w:rPr>
        <w:t>ы</w:t>
      </w:r>
      <w:r w:rsidR="00E51940" w:rsidRPr="008E46FB">
        <w:rPr>
          <w:rFonts w:ascii="PT Astra Serif" w:hAnsi="PT Astra Serif" w:cs="Times New Roman"/>
          <w:sz w:val="28"/>
          <w:szCs w:val="28"/>
        </w:rPr>
        <w:t>, назначение на которые и осв</w:t>
      </w:r>
      <w:r w:rsidR="000B752C" w:rsidRPr="008E46FB">
        <w:rPr>
          <w:rFonts w:ascii="PT Astra Serif" w:hAnsi="PT Astra Serif" w:cs="Times New Roman"/>
          <w:sz w:val="28"/>
          <w:szCs w:val="28"/>
        </w:rPr>
        <w:t>обождение от которых осуществляю</w:t>
      </w:r>
      <w:r w:rsidR="00E51940" w:rsidRPr="008E46FB">
        <w:rPr>
          <w:rFonts w:ascii="PT Astra Serif" w:hAnsi="PT Astra Serif" w:cs="Times New Roman"/>
          <w:sz w:val="28"/>
          <w:szCs w:val="28"/>
        </w:rPr>
        <w:t xml:space="preserve">тся Министром юстиции Российской Федерации </w:t>
      </w:r>
      <w:r w:rsidRPr="008E46FB">
        <w:rPr>
          <w:rFonts w:ascii="PT Astra Serif" w:hAnsi="PT Astra Serif" w:cs="Times New Roman"/>
          <w:sz w:val="28"/>
          <w:szCs w:val="28"/>
        </w:rPr>
        <w:br/>
      </w:r>
      <w:r w:rsidR="00E51940" w:rsidRPr="008E46FB">
        <w:rPr>
          <w:rFonts w:ascii="PT Astra Serif" w:hAnsi="PT Astra Serif" w:cs="Times New Roman"/>
          <w:sz w:val="28"/>
          <w:szCs w:val="28"/>
        </w:rPr>
        <w:t xml:space="preserve">(далее – Министр), </w:t>
      </w:r>
      <w:r w:rsidR="00C7208F" w:rsidRPr="008E46FB">
        <w:rPr>
          <w:rFonts w:ascii="PT Astra Serif" w:hAnsi="PT Astra Serif" w:cs="Times New Roman"/>
          <w:sz w:val="28"/>
          <w:szCs w:val="28"/>
        </w:rPr>
        <w:t xml:space="preserve">составляют </w:t>
      </w:r>
      <w:r w:rsidR="00A019CB" w:rsidRPr="008E46FB">
        <w:rPr>
          <w:rFonts w:ascii="PT Astra Serif" w:hAnsi="PT Astra Serif" w:cs="Times New Roman"/>
          <w:sz w:val="28"/>
          <w:szCs w:val="28"/>
        </w:rPr>
        <w:t>у</w:t>
      </w:r>
      <w:r w:rsidR="002F4679" w:rsidRPr="008E46FB">
        <w:rPr>
          <w:rFonts w:ascii="PT Astra Serif" w:hAnsi="PT Astra Serif" w:cs="Times New Roman"/>
          <w:sz w:val="28"/>
          <w:szCs w:val="28"/>
        </w:rPr>
        <w:t xml:space="preserve">ведомление </w:t>
      </w:r>
      <w:r w:rsidR="000B752C" w:rsidRPr="008E46FB">
        <w:rPr>
          <w:rFonts w:ascii="PT Astra Serif" w:hAnsi="PT Astra Serif" w:cs="Times New Roman"/>
          <w:sz w:val="28"/>
          <w:szCs w:val="28"/>
        </w:rPr>
        <w:t>на</w:t>
      </w:r>
      <w:r w:rsidR="002F4679" w:rsidRPr="008E46FB">
        <w:rPr>
          <w:rFonts w:ascii="PT Astra Serif" w:hAnsi="PT Astra Serif" w:cs="Times New Roman"/>
          <w:sz w:val="28"/>
          <w:szCs w:val="28"/>
        </w:rPr>
        <w:t xml:space="preserve"> имя Министра </w:t>
      </w:r>
      <w:r w:rsidRPr="008E46FB">
        <w:rPr>
          <w:rFonts w:ascii="PT Astra Serif" w:hAnsi="PT Astra Serif" w:cs="Times New Roman"/>
          <w:sz w:val="28"/>
          <w:szCs w:val="28"/>
        </w:rPr>
        <w:br/>
      </w:r>
      <w:r w:rsidR="00C7208F" w:rsidRPr="008E46FB">
        <w:rPr>
          <w:rFonts w:ascii="PT Astra Serif" w:hAnsi="PT Astra Serif" w:cs="Times New Roman"/>
          <w:sz w:val="28"/>
          <w:szCs w:val="28"/>
        </w:rPr>
        <w:t xml:space="preserve">и представляют его </w:t>
      </w:r>
      <w:r w:rsidR="002F4679" w:rsidRPr="008E46FB">
        <w:rPr>
          <w:rFonts w:ascii="PT Astra Serif" w:hAnsi="PT Astra Serif" w:cs="Times New Roman"/>
          <w:sz w:val="28"/>
          <w:szCs w:val="28"/>
        </w:rPr>
        <w:t>в Департамент государственной службы и кадров</w:t>
      </w:r>
      <w:r w:rsidR="000E5297" w:rsidRPr="008E46FB">
        <w:rPr>
          <w:rFonts w:ascii="PT Astra Serif" w:hAnsi="PT Astra Serif" w:cs="Times New Roman"/>
          <w:sz w:val="28"/>
          <w:szCs w:val="28"/>
        </w:rPr>
        <w:t>.</w:t>
      </w:r>
    </w:p>
    <w:p w:rsidR="00E51940" w:rsidRPr="008E46FB" w:rsidRDefault="006645A4" w:rsidP="00E51940">
      <w:pPr>
        <w:pStyle w:val="ConsPlusNormal"/>
        <w:spacing w:line="360" w:lineRule="exact"/>
        <w:ind w:firstLine="709"/>
        <w:jc w:val="both"/>
        <w:rPr>
          <w:rFonts w:ascii="PT Astra Serif" w:hAnsi="PT Astra Serif" w:cs="Times New Roman"/>
          <w:sz w:val="28"/>
          <w:szCs w:val="28"/>
        </w:rPr>
      </w:pPr>
      <w:r w:rsidRPr="008E46FB">
        <w:rPr>
          <w:rFonts w:ascii="PT Astra Serif" w:hAnsi="PT Astra Serif" w:cs="Times New Roman"/>
          <w:sz w:val="28"/>
          <w:szCs w:val="28"/>
        </w:rPr>
        <w:t>5</w:t>
      </w:r>
      <w:r w:rsidR="007E1ACA" w:rsidRPr="008E46FB">
        <w:rPr>
          <w:rFonts w:ascii="PT Astra Serif" w:hAnsi="PT Astra Serif" w:cs="Times New Roman"/>
          <w:sz w:val="28"/>
          <w:szCs w:val="28"/>
        </w:rPr>
        <w:t>.</w:t>
      </w:r>
      <w:r w:rsidR="00242EBD">
        <w:rPr>
          <w:rFonts w:ascii="PT Astra Serif" w:hAnsi="PT Astra Serif" w:cs="Times New Roman"/>
          <w:sz w:val="28"/>
          <w:szCs w:val="28"/>
        </w:rPr>
        <w:t> </w:t>
      </w:r>
      <w:r w:rsidR="00E51940" w:rsidRPr="008E46FB">
        <w:rPr>
          <w:rFonts w:ascii="PT Astra Serif" w:hAnsi="PT Astra Serif" w:cs="Times New Roman"/>
          <w:sz w:val="28"/>
          <w:szCs w:val="28"/>
        </w:rPr>
        <w:t xml:space="preserve">Гражданские служащие центрального аппарата </w:t>
      </w:r>
      <w:r w:rsidR="002F4679" w:rsidRPr="008E46FB">
        <w:rPr>
          <w:rFonts w:ascii="PT Astra Serif" w:hAnsi="PT Astra Serif" w:cs="Times New Roman"/>
          <w:sz w:val="28"/>
          <w:szCs w:val="28"/>
        </w:rPr>
        <w:t>(до начальников отделов в структурных подразделениях)</w:t>
      </w:r>
      <w:r w:rsidR="00F8082C" w:rsidRPr="008E46FB">
        <w:rPr>
          <w:rFonts w:ascii="PT Astra Serif" w:hAnsi="PT Astra Serif" w:cs="Times New Roman"/>
          <w:sz w:val="28"/>
          <w:szCs w:val="28"/>
        </w:rPr>
        <w:t xml:space="preserve">, полномочия представителя </w:t>
      </w:r>
      <w:proofErr w:type="gramStart"/>
      <w:r w:rsidR="00F8082C" w:rsidRPr="008E46FB">
        <w:rPr>
          <w:rFonts w:ascii="PT Astra Serif" w:hAnsi="PT Astra Serif" w:cs="Times New Roman"/>
          <w:sz w:val="28"/>
          <w:szCs w:val="28"/>
        </w:rPr>
        <w:t>нанимателя</w:t>
      </w:r>
      <w:proofErr w:type="gramEnd"/>
      <w:r w:rsidR="00F8082C" w:rsidRPr="008E46FB">
        <w:rPr>
          <w:rFonts w:ascii="PT Astra Serif" w:hAnsi="PT Astra Serif" w:cs="Times New Roman"/>
          <w:sz w:val="28"/>
          <w:szCs w:val="28"/>
        </w:rPr>
        <w:t xml:space="preserve"> в отношении которых выполняет первый з</w:t>
      </w:r>
      <w:r w:rsidR="00E51940" w:rsidRPr="008E46FB">
        <w:rPr>
          <w:rFonts w:ascii="PT Astra Serif" w:hAnsi="PT Astra Serif" w:cs="Times New Roman"/>
          <w:sz w:val="28"/>
          <w:szCs w:val="28"/>
        </w:rPr>
        <w:t>аместител</w:t>
      </w:r>
      <w:r w:rsidR="00F8082C" w:rsidRPr="008E46FB">
        <w:rPr>
          <w:rFonts w:ascii="PT Astra Serif" w:hAnsi="PT Astra Serif" w:cs="Times New Roman"/>
          <w:sz w:val="28"/>
          <w:szCs w:val="28"/>
        </w:rPr>
        <w:t>ь</w:t>
      </w:r>
      <w:r w:rsidR="00E51940" w:rsidRPr="008E46FB">
        <w:rPr>
          <w:rFonts w:ascii="PT Astra Serif" w:hAnsi="PT Astra Serif" w:cs="Times New Roman"/>
          <w:sz w:val="28"/>
          <w:szCs w:val="28"/>
        </w:rPr>
        <w:t xml:space="preserve"> Министра юстиции Российской Федерации (далее – первый заместитель Министра)</w:t>
      </w:r>
      <w:r w:rsidR="007E1ACA" w:rsidRPr="008E46FB">
        <w:rPr>
          <w:rFonts w:ascii="PT Astra Serif" w:hAnsi="PT Astra Serif" w:cs="Times New Roman"/>
          <w:sz w:val="28"/>
          <w:szCs w:val="28"/>
        </w:rPr>
        <w:t>,</w:t>
      </w:r>
      <w:r w:rsidR="00E51940" w:rsidRPr="008E46FB">
        <w:rPr>
          <w:rFonts w:ascii="PT Astra Serif" w:hAnsi="PT Astra Serif" w:cs="Times New Roman"/>
          <w:sz w:val="28"/>
          <w:szCs w:val="28"/>
        </w:rPr>
        <w:t xml:space="preserve"> </w:t>
      </w:r>
      <w:r w:rsidR="00C7208F" w:rsidRPr="008E46FB">
        <w:rPr>
          <w:rFonts w:ascii="PT Astra Serif" w:hAnsi="PT Astra Serif" w:cs="Times New Roman"/>
          <w:sz w:val="28"/>
          <w:szCs w:val="28"/>
        </w:rPr>
        <w:t xml:space="preserve">составляют </w:t>
      </w:r>
      <w:r w:rsidR="00A019CB" w:rsidRPr="008E46FB">
        <w:rPr>
          <w:rFonts w:ascii="PT Astra Serif" w:hAnsi="PT Astra Serif" w:cs="Times New Roman"/>
          <w:sz w:val="28"/>
          <w:szCs w:val="28"/>
        </w:rPr>
        <w:t>у</w:t>
      </w:r>
      <w:r w:rsidR="00E51940" w:rsidRPr="008E46FB">
        <w:rPr>
          <w:rFonts w:ascii="PT Astra Serif" w:hAnsi="PT Astra Serif" w:cs="Times New Roman"/>
          <w:sz w:val="28"/>
          <w:szCs w:val="28"/>
        </w:rPr>
        <w:t xml:space="preserve">ведомление </w:t>
      </w:r>
      <w:r w:rsidR="00F8082C" w:rsidRPr="008E46FB">
        <w:rPr>
          <w:rFonts w:ascii="PT Astra Serif" w:hAnsi="PT Astra Serif" w:cs="Times New Roman"/>
          <w:sz w:val="28"/>
          <w:szCs w:val="28"/>
        </w:rPr>
        <w:t>на имя первого</w:t>
      </w:r>
      <w:r w:rsidR="00E51940" w:rsidRPr="008E46FB">
        <w:rPr>
          <w:rFonts w:ascii="PT Astra Serif" w:hAnsi="PT Astra Serif" w:cs="Times New Roman"/>
          <w:sz w:val="28"/>
          <w:szCs w:val="28"/>
        </w:rPr>
        <w:t xml:space="preserve"> заместител</w:t>
      </w:r>
      <w:r w:rsidR="00F8082C" w:rsidRPr="008E46FB">
        <w:rPr>
          <w:rFonts w:ascii="PT Astra Serif" w:hAnsi="PT Astra Serif" w:cs="Times New Roman"/>
          <w:sz w:val="28"/>
          <w:szCs w:val="28"/>
        </w:rPr>
        <w:t>я</w:t>
      </w:r>
      <w:r w:rsidR="00E51940" w:rsidRPr="008E46FB">
        <w:rPr>
          <w:rFonts w:ascii="PT Astra Serif" w:hAnsi="PT Astra Serif" w:cs="Times New Roman"/>
          <w:sz w:val="28"/>
          <w:szCs w:val="28"/>
        </w:rPr>
        <w:t xml:space="preserve"> Министра</w:t>
      </w:r>
      <w:r w:rsidR="00F8082C" w:rsidRPr="008E46FB">
        <w:rPr>
          <w:rFonts w:ascii="PT Astra Serif" w:hAnsi="PT Astra Serif" w:cs="Times New Roman"/>
          <w:sz w:val="28"/>
          <w:szCs w:val="28"/>
        </w:rPr>
        <w:t xml:space="preserve"> </w:t>
      </w:r>
      <w:r w:rsidR="00C7208F" w:rsidRPr="008E46FB">
        <w:rPr>
          <w:rFonts w:ascii="PT Astra Serif" w:hAnsi="PT Astra Serif" w:cs="Times New Roman"/>
          <w:sz w:val="28"/>
          <w:szCs w:val="28"/>
        </w:rPr>
        <w:t xml:space="preserve">и представляют его </w:t>
      </w:r>
      <w:r w:rsidR="00F8082C" w:rsidRPr="008E46FB">
        <w:rPr>
          <w:rFonts w:ascii="PT Astra Serif" w:hAnsi="PT Astra Serif" w:cs="Times New Roman"/>
          <w:sz w:val="28"/>
          <w:szCs w:val="28"/>
        </w:rPr>
        <w:t xml:space="preserve">в Департамент государственной службы </w:t>
      </w:r>
      <w:r w:rsidR="00C97485" w:rsidRPr="008E46FB">
        <w:rPr>
          <w:rFonts w:ascii="PT Astra Serif" w:hAnsi="PT Astra Serif" w:cs="Times New Roman"/>
          <w:sz w:val="28"/>
          <w:szCs w:val="28"/>
        </w:rPr>
        <w:br/>
      </w:r>
      <w:r w:rsidR="00F8082C" w:rsidRPr="008E46FB">
        <w:rPr>
          <w:rFonts w:ascii="PT Astra Serif" w:hAnsi="PT Astra Serif" w:cs="Times New Roman"/>
          <w:sz w:val="28"/>
          <w:szCs w:val="28"/>
        </w:rPr>
        <w:t>и кадров</w:t>
      </w:r>
      <w:r w:rsidR="000E5297" w:rsidRPr="008E46FB">
        <w:rPr>
          <w:rFonts w:ascii="PT Astra Serif" w:hAnsi="PT Astra Serif" w:cs="Times New Roman"/>
          <w:sz w:val="28"/>
          <w:szCs w:val="28"/>
        </w:rPr>
        <w:t>.</w:t>
      </w:r>
    </w:p>
    <w:p w:rsidR="00462511" w:rsidRPr="008E46FB" w:rsidRDefault="006645A4" w:rsidP="00E51940">
      <w:pPr>
        <w:pStyle w:val="ConsPlusNormal"/>
        <w:spacing w:line="360" w:lineRule="exact"/>
        <w:ind w:firstLine="709"/>
        <w:jc w:val="both"/>
        <w:rPr>
          <w:rFonts w:ascii="PT Astra Serif" w:hAnsi="PT Astra Serif" w:cs="Times New Roman"/>
          <w:sz w:val="28"/>
          <w:szCs w:val="28"/>
        </w:rPr>
      </w:pPr>
      <w:r w:rsidRPr="008E46FB">
        <w:rPr>
          <w:rFonts w:ascii="PT Astra Serif" w:hAnsi="PT Astra Serif" w:cs="Times New Roman"/>
          <w:sz w:val="28"/>
          <w:szCs w:val="28"/>
        </w:rPr>
        <w:t>6</w:t>
      </w:r>
      <w:r w:rsidR="007E1ACA" w:rsidRPr="008E46FB">
        <w:rPr>
          <w:rFonts w:ascii="PT Astra Serif" w:hAnsi="PT Astra Serif" w:cs="Times New Roman"/>
          <w:sz w:val="28"/>
          <w:szCs w:val="28"/>
        </w:rPr>
        <w:t>.</w:t>
      </w:r>
      <w:r w:rsidR="00242EBD">
        <w:rPr>
          <w:rFonts w:ascii="PT Astra Serif" w:hAnsi="PT Astra Serif" w:cs="Times New Roman"/>
          <w:sz w:val="28"/>
          <w:szCs w:val="28"/>
        </w:rPr>
        <w:t> </w:t>
      </w:r>
      <w:proofErr w:type="gramStart"/>
      <w:r w:rsidR="00462511" w:rsidRPr="008E46FB">
        <w:rPr>
          <w:rFonts w:ascii="PT Astra Serif" w:hAnsi="PT Astra Serif" w:cs="Times New Roman"/>
          <w:sz w:val="28"/>
          <w:szCs w:val="28"/>
        </w:rPr>
        <w:t xml:space="preserve">Гражданские служащие территориальных органов </w:t>
      </w:r>
      <w:r w:rsidR="00A019CB" w:rsidRPr="008E46FB">
        <w:rPr>
          <w:rFonts w:ascii="PT Astra Serif" w:hAnsi="PT Astra Serif" w:cs="Times New Roman"/>
          <w:sz w:val="28"/>
          <w:szCs w:val="28"/>
        </w:rPr>
        <w:br/>
      </w:r>
      <w:r w:rsidR="00462511" w:rsidRPr="008E46FB">
        <w:rPr>
          <w:rFonts w:ascii="PT Astra Serif" w:hAnsi="PT Astra Serif" w:cs="Times New Roman"/>
          <w:sz w:val="28"/>
          <w:szCs w:val="28"/>
        </w:rPr>
        <w:lastRenderedPageBreak/>
        <w:t xml:space="preserve">(за исключением начальников и заместителей начальников территориальных органов Минюста России) </w:t>
      </w:r>
      <w:r w:rsidR="00C7208F" w:rsidRPr="008E46FB">
        <w:rPr>
          <w:rFonts w:ascii="PT Astra Serif" w:hAnsi="PT Astra Serif" w:cs="Times New Roman"/>
          <w:sz w:val="28"/>
          <w:szCs w:val="28"/>
        </w:rPr>
        <w:t xml:space="preserve">составляют </w:t>
      </w:r>
      <w:r w:rsidR="00A019CB" w:rsidRPr="008E46FB">
        <w:rPr>
          <w:rFonts w:ascii="PT Astra Serif" w:hAnsi="PT Astra Serif" w:cs="Times New Roman"/>
          <w:sz w:val="28"/>
          <w:szCs w:val="28"/>
        </w:rPr>
        <w:t>у</w:t>
      </w:r>
      <w:r w:rsidR="00462511" w:rsidRPr="008E46FB">
        <w:rPr>
          <w:rFonts w:ascii="PT Astra Serif" w:hAnsi="PT Astra Serif" w:cs="Times New Roman"/>
          <w:sz w:val="28"/>
          <w:szCs w:val="28"/>
        </w:rPr>
        <w:t xml:space="preserve">ведомление </w:t>
      </w:r>
      <w:r w:rsidR="00A019CB" w:rsidRPr="008E46FB">
        <w:rPr>
          <w:rFonts w:ascii="PT Astra Serif" w:hAnsi="PT Astra Serif" w:cs="Times New Roman"/>
          <w:sz w:val="28"/>
          <w:szCs w:val="28"/>
        </w:rPr>
        <w:br/>
      </w:r>
      <w:r w:rsidR="00462511" w:rsidRPr="008E46FB">
        <w:rPr>
          <w:rFonts w:ascii="PT Astra Serif" w:hAnsi="PT Astra Serif" w:cs="Times New Roman"/>
          <w:sz w:val="28"/>
          <w:szCs w:val="28"/>
        </w:rPr>
        <w:t>на имя начальника территориального органа Минюста России</w:t>
      </w:r>
      <w:r w:rsidR="00C7208F" w:rsidRPr="008E46FB">
        <w:rPr>
          <w:rFonts w:ascii="PT Astra Serif" w:hAnsi="PT Astra Serif" w:cs="Times New Roman"/>
          <w:sz w:val="28"/>
          <w:szCs w:val="28"/>
        </w:rPr>
        <w:t xml:space="preserve"> </w:t>
      </w:r>
      <w:r w:rsidR="00A019CB" w:rsidRPr="008E46FB">
        <w:rPr>
          <w:rFonts w:ascii="PT Astra Serif" w:hAnsi="PT Astra Serif" w:cs="Times New Roman"/>
          <w:sz w:val="28"/>
          <w:szCs w:val="28"/>
        </w:rPr>
        <w:br/>
      </w:r>
      <w:r w:rsidR="00C7208F" w:rsidRPr="008E46FB">
        <w:rPr>
          <w:rFonts w:ascii="PT Astra Serif" w:hAnsi="PT Astra Serif" w:cs="Times New Roman"/>
          <w:sz w:val="28"/>
          <w:szCs w:val="28"/>
        </w:rPr>
        <w:t xml:space="preserve">и представляют его </w:t>
      </w:r>
      <w:r w:rsidR="00CC7D2D" w:rsidRPr="008E46FB">
        <w:rPr>
          <w:rFonts w:ascii="PT Astra Serif" w:hAnsi="PT Astra Serif" w:cs="Times New Roman"/>
          <w:sz w:val="28"/>
          <w:szCs w:val="28"/>
        </w:rPr>
        <w:t>помощнику начальника территориального органа</w:t>
      </w:r>
      <w:r w:rsidR="003E1242" w:rsidRPr="008E46FB">
        <w:rPr>
          <w:rFonts w:ascii="PT Astra Serif" w:hAnsi="PT Astra Serif" w:cs="Times New Roman"/>
          <w:sz w:val="28"/>
          <w:szCs w:val="28"/>
        </w:rPr>
        <w:t xml:space="preserve">, </w:t>
      </w:r>
      <w:r w:rsidR="00C7208F" w:rsidRPr="008E46FB">
        <w:rPr>
          <w:rFonts w:ascii="PT Astra Serif" w:hAnsi="PT Astra Serif" w:cs="Times New Roman"/>
          <w:sz w:val="28"/>
          <w:szCs w:val="28"/>
        </w:rPr>
        <w:br/>
      </w:r>
      <w:r w:rsidR="003E1242" w:rsidRPr="008E46FB">
        <w:rPr>
          <w:rFonts w:ascii="PT Astra Serif" w:hAnsi="PT Astra Serif" w:cs="Times New Roman"/>
          <w:sz w:val="28"/>
          <w:szCs w:val="28"/>
        </w:rPr>
        <w:t xml:space="preserve">а </w:t>
      </w:r>
      <w:r w:rsidR="00A019CB" w:rsidRPr="008E46FB">
        <w:rPr>
          <w:rFonts w:ascii="PT Astra Serif" w:hAnsi="PT Astra Serif" w:cs="Times New Roman"/>
          <w:sz w:val="28"/>
          <w:szCs w:val="28"/>
        </w:rPr>
        <w:t>при его отсутствии</w:t>
      </w:r>
      <w:r w:rsidR="003E1242" w:rsidRPr="008E46FB">
        <w:rPr>
          <w:rFonts w:ascii="PT Astra Serif" w:hAnsi="PT Astra Serif" w:cs="Times New Roman"/>
          <w:sz w:val="28"/>
          <w:szCs w:val="28"/>
        </w:rPr>
        <w:t xml:space="preserve"> </w:t>
      </w:r>
      <w:r w:rsidR="009E38DD" w:rsidRPr="008E46FB">
        <w:rPr>
          <w:rFonts w:ascii="PT Astra Serif" w:hAnsi="PT Astra Serif" w:cs="Times New Roman"/>
          <w:sz w:val="28"/>
          <w:szCs w:val="28"/>
        </w:rPr>
        <w:t xml:space="preserve">– </w:t>
      </w:r>
      <w:r w:rsidR="00462511" w:rsidRPr="008E46FB">
        <w:rPr>
          <w:rFonts w:ascii="PT Astra Serif" w:hAnsi="PT Astra Serif" w:cs="Times New Roman"/>
          <w:sz w:val="28"/>
          <w:szCs w:val="28"/>
        </w:rPr>
        <w:t>в кадровое подразделение территориального органа</w:t>
      </w:r>
      <w:r w:rsidR="0006298F" w:rsidRPr="008E46FB">
        <w:rPr>
          <w:rFonts w:ascii="PT Astra Serif" w:hAnsi="PT Astra Serif" w:cs="Times New Roman"/>
          <w:sz w:val="28"/>
          <w:szCs w:val="28"/>
        </w:rPr>
        <w:t xml:space="preserve"> </w:t>
      </w:r>
      <w:r w:rsidR="00CC7D2D" w:rsidRPr="008E46FB">
        <w:rPr>
          <w:rFonts w:ascii="PT Astra Serif" w:hAnsi="PT Astra Serif" w:cs="Times New Roman"/>
          <w:sz w:val="28"/>
          <w:szCs w:val="28"/>
        </w:rPr>
        <w:t xml:space="preserve">(далее – кадровое подразделение) </w:t>
      </w:r>
      <w:r w:rsidR="00462511" w:rsidRPr="008E46FB">
        <w:rPr>
          <w:rFonts w:ascii="PT Astra Serif" w:hAnsi="PT Astra Serif" w:cs="Times New Roman"/>
          <w:sz w:val="28"/>
          <w:szCs w:val="28"/>
        </w:rPr>
        <w:t xml:space="preserve">либо гражданскому служащему, </w:t>
      </w:r>
      <w:r w:rsidR="00C7208F" w:rsidRPr="008E46FB">
        <w:rPr>
          <w:rFonts w:ascii="PT Astra Serif" w:hAnsi="PT Astra Serif" w:cs="Times New Roman"/>
          <w:sz w:val="28"/>
          <w:szCs w:val="28"/>
        </w:rPr>
        <w:br/>
      </w:r>
      <w:r w:rsidR="00462511" w:rsidRPr="008E46FB">
        <w:rPr>
          <w:rFonts w:ascii="PT Astra Serif" w:hAnsi="PT Astra Serif" w:cs="Times New Roman"/>
          <w:sz w:val="28"/>
          <w:szCs w:val="28"/>
        </w:rPr>
        <w:t>в должностные обязанности которого входит профилактика коррупционных и иных правонарушений</w:t>
      </w:r>
      <w:r w:rsidR="000E5297" w:rsidRPr="008E46FB">
        <w:rPr>
          <w:rFonts w:ascii="PT Astra Serif" w:hAnsi="PT Astra Serif" w:cs="Times New Roman"/>
          <w:sz w:val="28"/>
          <w:szCs w:val="28"/>
        </w:rPr>
        <w:t>.</w:t>
      </w:r>
      <w:proofErr w:type="gramEnd"/>
    </w:p>
    <w:p w:rsidR="00E15BA7" w:rsidRPr="008E46FB" w:rsidRDefault="00774E0A" w:rsidP="00E15BA7">
      <w:pPr>
        <w:pStyle w:val="ConsPlusNormal"/>
        <w:spacing w:line="360" w:lineRule="exact"/>
        <w:ind w:firstLine="709"/>
        <w:jc w:val="both"/>
        <w:rPr>
          <w:rFonts w:ascii="PT Astra Serif" w:hAnsi="PT Astra Serif" w:cs="Times New Roman"/>
          <w:sz w:val="28"/>
          <w:szCs w:val="28"/>
        </w:rPr>
      </w:pPr>
      <w:r w:rsidRPr="008E46FB">
        <w:rPr>
          <w:rFonts w:ascii="PT Astra Serif" w:hAnsi="PT Astra Serif" w:cs="Times New Roman"/>
          <w:sz w:val="28"/>
          <w:szCs w:val="28"/>
        </w:rPr>
        <w:t>7</w:t>
      </w:r>
      <w:r w:rsidR="007E1ACA" w:rsidRPr="008E46FB">
        <w:rPr>
          <w:rFonts w:ascii="PT Astra Serif" w:hAnsi="PT Astra Serif" w:cs="Times New Roman"/>
          <w:sz w:val="28"/>
          <w:szCs w:val="28"/>
        </w:rPr>
        <w:t>.</w:t>
      </w:r>
      <w:r w:rsidR="00242EBD">
        <w:rPr>
          <w:rFonts w:ascii="PT Astra Serif" w:hAnsi="PT Astra Serif" w:cs="Times New Roman"/>
          <w:sz w:val="28"/>
          <w:szCs w:val="28"/>
        </w:rPr>
        <w:t> </w:t>
      </w:r>
      <w:r w:rsidR="00E15BA7" w:rsidRPr="008E46FB">
        <w:rPr>
          <w:rFonts w:ascii="PT Astra Serif" w:hAnsi="PT Astra Serif" w:cs="Times New Roman"/>
          <w:sz w:val="28"/>
          <w:szCs w:val="28"/>
        </w:rPr>
        <w:t xml:space="preserve">Директор федерального бюджетного учреждения «Научный центр правовой информации при Министерстве юстиции Российской Федерации», ректор федерального государственного бюджетного образовательного учреждения высшего образования «Всероссийский государственный университет юстиции (РПА Минюста России)», ректор федерального государственного бюджетного образовательного учреждения высшего образования «Донбасский государственный университет юстиции», директор федерального бюджетного учреждения Российского федерального центра судебной экспертизы </w:t>
      </w:r>
      <w:r w:rsidR="000D3A1A">
        <w:rPr>
          <w:rFonts w:ascii="PT Astra Serif" w:hAnsi="PT Astra Serif" w:cs="Times New Roman"/>
          <w:sz w:val="28"/>
          <w:szCs w:val="28"/>
        </w:rPr>
        <w:t xml:space="preserve">имени профессора А.Р. </w:t>
      </w:r>
      <w:proofErr w:type="spellStart"/>
      <w:r w:rsidR="000D3A1A">
        <w:rPr>
          <w:rFonts w:ascii="PT Astra Serif" w:hAnsi="PT Astra Serif" w:cs="Times New Roman"/>
          <w:sz w:val="28"/>
          <w:szCs w:val="28"/>
        </w:rPr>
        <w:t>Шляхова</w:t>
      </w:r>
      <w:proofErr w:type="spellEnd"/>
      <w:r w:rsidR="000D3A1A">
        <w:rPr>
          <w:rFonts w:ascii="PT Astra Serif" w:hAnsi="PT Astra Serif" w:cs="Times New Roman"/>
          <w:sz w:val="28"/>
          <w:szCs w:val="28"/>
        </w:rPr>
        <w:t xml:space="preserve"> </w:t>
      </w:r>
      <w:r w:rsidR="00E15BA7" w:rsidRPr="008E46FB">
        <w:rPr>
          <w:rFonts w:ascii="PT Astra Serif" w:hAnsi="PT Astra Serif" w:cs="Times New Roman"/>
          <w:sz w:val="28"/>
          <w:szCs w:val="28"/>
        </w:rPr>
        <w:t>при Министерстве юстиции Р</w:t>
      </w:r>
      <w:r w:rsidR="00764C57">
        <w:rPr>
          <w:rFonts w:ascii="PT Astra Serif" w:hAnsi="PT Astra Serif" w:cs="Times New Roman"/>
          <w:sz w:val="28"/>
          <w:szCs w:val="28"/>
        </w:rPr>
        <w:t>оссийской Федерации</w:t>
      </w:r>
      <w:r w:rsidR="00764C57" w:rsidRPr="00764C57">
        <w:rPr>
          <w:rFonts w:ascii="PT Astra Serif" w:hAnsi="PT Astra Serif" w:cs="Times New Roman"/>
          <w:sz w:val="28"/>
          <w:szCs w:val="28"/>
        </w:rPr>
        <w:t>,</w:t>
      </w:r>
      <w:r w:rsidR="00764C57">
        <w:rPr>
          <w:rFonts w:ascii="PT Astra Serif" w:hAnsi="PT Astra Serif" w:cs="Times New Roman"/>
          <w:sz w:val="28"/>
          <w:szCs w:val="28"/>
        </w:rPr>
        <w:t xml:space="preserve"> </w:t>
      </w:r>
      <w:r w:rsidR="00764C57" w:rsidRPr="00764C57">
        <w:rPr>
          <w:rFonts w:ascii="PT Astra Serif" w:hAnsi="PT Astra Serif" w:cs="Times New Roman"/>
          <w:sz w:val="28"/>
          <w:szCs w:val="28"/>
        </w:rPr>
        <w:t>директо</w:t>
      </w:r>
      <w:r w:rsidR="00764C57">
        <w:rPr>
          <w:rFonts w:ascii="PT Astra Serif" w:hAnsi="PT Astra Serif" w:cs="Times New Roman"/>
          <w:sz w:val="28"/>
          <w:szCs w:val="28"/>
        </w:rPr>
        <w:t xml:space="preserve">р </w:t>
      </w:r>
      <w:r w:rsidR="00764C57" w:rsidRPr="00764C57">
        <w:rPr>
          <w:rFonts w:ascii="PT Astra Serif" w:hAnsi="PT Astra Serif" w:cs="Times New Roman"/>
          <w:sz w:val="28"/>
          <w:szCs w:val="28"/>
        </w:rPr>
        <w:t>федерального бюджетного учреждения «Санаторий Министерства юстици</w:t>
      </w:r>
      <w:r w:rsidR="00764C57">
        <w:rPr>
          <w:rFonts w:ascii="PT Astra Serif" w:hAnsi="PT Astra Serif" w:cs="Times New Roman"/>
          <w:sz w:val="28"/>
          <w:szCs w:val="28"/>
        </w:rPr>
        <w:t>и Российской Федерации «Симеиз»</w:t>
      </w:r>
      <w:r w:rsidR="00764C57" w:rsidRPr="00764C57">
        <w:rPr>
          <w:rFonts w:ascii="PT Astra Serif" w:hAnsi="PT Astra Serif" w:cs="Times New Roman"/>
          <w:sz w:val="28"/>
          <w:szCs w:val="28"/>
        </w:rPr>
        <w:t>,</w:t>
      </w:r>
      <w:r w:rsidR="00102AC2" w:rsidRPr="00102AC2">
        <w:t xml:space="preserve"> </w:t>
      </w:r>
      <w:r w:rsidR="00102AC2" w:rsidRPr="00102AC2">
        <w:rPr>
          <w:rFonts w:ascii="PT Astra Serif" w:hAnsi="PT Astra Serif" w:cs="Times New Roman"/>
          <w:sz w:val="28"/>
          <w:szCs w:val="28"/>
        </w:rPr>
        <w:t>начальник федерального казенного учреждения «Объект № 5068»</w:t>
      </w:r>
      <w:r w:rsidR="00245221" w:rsidRPr="00245221">
        <w:rPr>
          <w:rFonts w:ascii="PT Astra Serif" w:hAnsi="PT Astra Serif" w:cs="Times New Roman"/>
          <w:sz w:val="28"/>
          <w:szCs w:val="28"/>
        </w:rPr>
        <w:t>,</w:t>
      </w:r>
      <w:r w:rsidR="00102AC2" w:rsidRPr="00102AC2">
        <w:rPr>
          <w:rFonts w:ascii="PT Astra Serif" w:hAnsi="PT Astra Serif" w:cs="Times New Roman"/>
          <w:sz w:val="28"/>
          <w:szCs w:val="28"/>
        </w:rPr>
        <w:t xml:space="preserve"> </w:t>
      </w:r>
      <w:r w:rsidR="00E64367" w:rsidRPr="008E46FB">
        <w:rPr>
          <w:rFonts w:ascii="PT Astra Serif" w:hAnsi="PT Astra Serif" w:cs="Times New Roman"/>
          <w:sz w:val="28"/>
          <w:szCs w:val="28"/>
        </w:rPr>
        <w:t>составляют у</w:t>
      </w:r>
      <w:r w:rsidR="00E15BA7" w:rsidRPr="008E46FB">
        <w:rPr>
          <w:rFonts w:ascii="PT Astra Serif" w:hAnsi="PT Astra Serif" w:cs="Times New Roman"/>
          <w:sz w:val="28"/>
          <w:szCs w:val="28"/>
        </w:rPr>
        <w:t xml:space="preserve">ведомление на имя Министра и представляют его </w:t>
      </w:r>
      <w:bookmarkStart w:id="1" w:name="_GoBack"/>
      <w:bookmarkEnd w:id="1"/>
      <w:r w:rsidR="00E15BA7" w:rsidRPr="008E46FB">
        <w:rPr>
          <w:rFonts w:ascii="PT Astra Serif" w:hAnsi="PT Astra Serif" w:cs="Times New Roman"/>
          <w:sz w:val="28"/>
          <w:szCs w:val="28"/>
        </w:rPr>
        <w:t>в Департамент государственной службы и кадров.</w:t>
      </w:r>
    </w:p>
    <w:p w:rsidR="007E1ACA" w:rsidRPr="008E46FB" w:rsidRDefault="00774E0A" w:rsidP="007E1ACA">
      <w:pPr>
        <w:pStyle w:val="ConsPlusNormal"/>
        <w:spacing w:line="360" w:lineRule="exact"/>
        <w:ind w:firstLine="709"/>
        <w:jc w:val="both"/>
        <w:rPr>
          <w:rFonts w:ascii="PT Astra Serif" w:hAnsi="PT Astra Serif" w:cs="Times New Roman"/>
          <w:sz w:val="28"/>
          <w:szCs w:val="28"/>
        </w:rPr>
      </w:pPr>
      <w:r w:rsidRPr="008E46FB">
        <w:rPr>
          <w:rFonts w:ascii="PT Astra Serif" w:hAnsi="PT Astra Serif" w:cs="Times New Roman"/>
          <w:sz w:val="28"/>
          <w:szCs w:val="28"/>
        </w:rPr>
        <w:t>8</w:t>
      </w:r>
      <w:r w:rsidR="007E1ACA" w:rsidRPr="008E46FB">
        <w:rPr>
          <w:rFonts w:ascii="PT Astra Serif" w:hAnsi="PT Astra Serif" w:cs="Times New Roman"/>
          <w:sz w:val="28"/>
          <w:szCs w:val="28"/>
        </w:rPr>
        <w:t>.</w:t>
      </w:r>
      <w:r w:rsidR="00242EBD">
        <w:rPr>
          <w:rFonts w:ascii="PT Astra Serif" w:hAnsi="PT Astra Serif" w:cs="Times New Roman"/>
          <w:sz w:val="28"/>
          <w:szCs w:val="28"/>
        </w:rPr>
        <w:t> </w:t>
      </w:r>
      <w:r w:rsidR="00F8082C" w:rsidRPr="008E46FB">
        <w:rPr>
          <w:rFonts w:ascii="PT Astra Serif" w:hAnsi="PT Astra Serif" w:cs="Times New Roman"/>
          <w:sz w:val="28"/>
          <w:szCs w:val="28"/>
        </w:rPr>
        <w:t>Р</w:t>
      </w:r>
      <w:r w:rsidR="00E15BA7" w:rsidRPr="008E46FB">
        <w:rPr>
          <w:rFonts w:ascii="PT Astra Serif" w:hAnsi="PT Astra Serif" w:cs="Times New Roman"/>
          <w:sz w:val="28"/>
          <w:szCs w:val="28"/>
        </w:rPr>
        <w:t xml:space="preserve">аботники </w:t>
      </w:r>
      <w:r w:rsidR="00F8082C" w:rsidRPr="008E46FB">
        <w:rPr>
          <w:rFonts w:ascii="PT Astra Serif" w:hAnsi="PT Astra Serif" w:cs="Times New Roman"/>
          <w:sz w:val="28"/>
          <w:szCs w:val="28"/>
        </w:rPr>
        <w:t>организаций, созда</w:t>
      </w:r>
      <w:r w:rsidR="000D3A1A">
        <w:rPr>
          <w:rFonts w:ascii="PT Astra Serif" w:hAnsi="PT Astra Serif" w:cs="Times New Roman"/>
          <w:sz w:val="28"/>
          <w:szCs w:val="28"/>
        </w:rPr>
        <w:t>ваем</w:t>
      </w:r>
      <w:r w:rsidR="00F8082C" w:rsidRPr="008E46FB">
        <w:rPr>
          <w:rFonts w:ascii="PT Astra Serif" w:hAnsi="PT Astra Serif" w:cs="Times New Roman"/>
          <w:sz w:val="28"/>
          <w:szCs w:val="28"/>
        </w:rPr>
        <w:t>ых для выполнения задач, поставленных перед Минюстом России</w:t>
      </w:r>
      <w:r w:rsidR="00C97485" w:rsidRPr="008E46FB">
        <w:rPr>
          <w:rFonts w:ascii="PT Astra Serif" w:hAnsi="PT Astra Serif" w:cs="Times New Roman"/>
          <w:sz w:val="28"/>
          <w:szCs w:val="28"/>
        </w:rPr>
        <w:t xml:space="preserve"> (кроме </w:t>
      </w:r>
      <w:r w:rsidR="00E15BA7" w:rsidRPr="008E46FB">
        <w:rPr>
          <w:rFonts w:ascii="PT Astra Serif" w:hAnsi="PT Astra Serif" w:cs="Times New Roman"/>
          <w:sz w:val="28"/>
          <w:szCs w:val="28"/>
        </w:rPr>
        <w:t xml:space="preserve">лиц, указанных в пункте </w:t>
      </w:r>
      <w:r w:rsidRPr="008E46FB">
        <w:rPr>
          <w:rFonts w:ascii="PT Astra Serif" w:hAnsi="PT Astra Serif" w:cs="Times New Roman"/>
          <w:sz w:val="28"/>
          <w:szCs w:val="28"/>
        </w:rPr>
        <w:t>7</w:t>
      </w:r>
      <w:r w:rsidR="00FB5E32" w:rsidRPr="008E46FB">
        <w:rPr>
          <w:rFonts w:ascii="PT Astra Serif" w:hAnsi="PT Astra Serif" w:cs="Times New Roman"/>
          <w:sz w:val="28"/>
          <w:szCs w:val="28"/>
        </w:rPr>
        <w:t xml:space="preserve"> </w:t>
      </w:r>
      <w:r w:rsidR="00E64367" w:rsidRPr="008E46FB">
        <w:rPr>
          <w:rFonts w:ascii="PT Astra Serif" w:hAnsi="PT Astra Serif" w:cs="Times New Roman"/>
          <w:sz w:val="28"/>
          <w:szCs w:val="28"/>
        </w:rPr>
        <w:t xml:space="preserve">настоящего </w:t>
      </w:r>
      <w:r w:rsidR="00C97485" w:rsidRPr="008E46FB">
        <w:rPr>
          <w:rFonts w:ascii="PT Astra Serif" w:hAnsi="PT Astra Serif" w:cs="Times New Roman"/>
          <w:sz w:val="28"/>
          <w:szCs w:val="28"/>
        </w:rPr>
        <w:t>Порядка), для которых</w:t>
      </w:r>
      <w:r w:rsidR="00007244" w:rsidRPr="008E46FB">
        <w:rPr>
          <w:rFonts w:ascii="PT Astra Serif" w:hAnsi="PT Astra Serif" w:cs="Times New Roman"/>
          <w:sz w:val="28"/>
          <w:szCs w:val="28"/>
        </w:rPr>
        <w:t xml:space="preserve"> работодателе</w:t>
      </w:r>
      <w:r w:rsidR="00E64367" w:rsidRPr="008E46FB">
        <w:rPr>
          <w:rFonts w:ascii="PT Astra Serif" w:hAnsi="PT Astra Serif" w:cs="Times New Roman"/>
          <w:sz w:val="28"/>
          <w:szCs w:val="28"/>
        </w:rPr>
        <w:t>м является Министр, составляют у</w:t>
      </w:r>
      <w:r w:rsidR="00007244" w:rsidRPr="008E46FB">
        <w:rPr>
          <w:rFonts w:ascii="PT Astra Serif" w:hAnsi="PT Astra Serif" w:cs="Times New Roman"/>
          <w:sz w:val="28"/>
          <w:szCs w:val="28"/>
        </w:rPr>
        <w:t>ведомление на имя первого заместителя Министра</w:t>
      </w:r>
      <w:r w:rsidR="007E1ACA" w:rsidRPr="008E46FB">
        <w:rPr>
          <w:rFonts w:ascii="PT Astra Serif" w:hAnsi="PT Astra Serif" w:cs="Times New Roman"/>
          <w:sz w:val="28"/>
          <w:szCs w:val="28"/>
        </w:rPr>
        <w:t xml:space="preserve"> </w:t>
      </w:r>
      <w:r w:rsidR="00E64367" w:rsidRPr="008E46FB">
        <w:rPr>
          <w:rFonts w:ascii="PT Astra Serif" w:hAnsi="PT Astra Serif" w:cs="Times New Roman"/>
          <w:sz w:val="28"/>
          <w:szCs w:val="28"/>
        </w:rPr>
        <w:br/>
      </w:r>
      <w:r w:rsidR="007E1ACA" w:rsidRPr="008E46FB">
        <w:rPr>
          <w:rFonts w:ascii="PT Astra Serif" w:hAnsi="PT Astra Serif" w:cs="Times New Roman"/>
          <w:sz w:val="28"/>
          <w:szCs w:val="28"/>
        </w:rPr>
        <w:t>и представляют его в Департамент государственной службы и кадров.</w:t>
      </w:r>
    </w:p>
    <w:p w:rsidR="00462511" w:rsidRPr="008E46FB" w:rsidRDefault="00774E0A" w:rsidP="00462511">
      <w:pPr>
        <w:pStyle w:val="ConsPlusNormal"/>
        <w:spacing w:line="360" w:lineRule="exact"/>
        <w:ind w:firstLine="709"/>
        <w:jc w:val="both"/>
        <w:rPr>
          <w:rFonts w:ascii="PT Astra Serif" w:hAnsi="PT Astra Serif" w:cs="Times New Roman"/>
          <w:sz w:val="28"/>
          <w:szCs w:val="28"/>
        </w:rPr>
      </w:pPr>
      <w:r w:rsidRPr="008E46FB">
        <w:rPr>
          <w:rFonts w:ascii="PT Astra Serif" w:hAnsi="PT Astra Serif" w:cs="Times New Roman"/>
          <w:sz w:val="28"/>
          <w:szCs w:val="28"/>
        </w:rPr>
        <w:t>9</w:t>
      </w:r>
      <w:r w:rsidR="007E1ACA" w:rsidRPr="008E46FB">
        <w:rPr>
          <w:rFonts w:ascii="PT Astra Serif" w:hAnsi="PT Astra Serif" w:cs="Times New Roman"/>
          <w:sz w:val="28"/>
          <w:szCs w:val="28"/>
        </w:rPr>
        <w:t>.</w:t>
      </w:r>
      <w:r w:rsidR="00242EBD">
        <w:rPr>
          <w:rFonts w:ascii="PT Astra Serif" w:hAnsi="PT Astra Serif" w:cs="Times New Roman"/>
          <w:sz w:val="28"/>
          <w:szCs w:val="28"/>
        </w:rPr>
        <w:t> </w:t>
      </w:r>
      <w:r w:rsidR="00F8082C" w:rsidRPr="008E46FB">
        <w:rPr>
          <w:rFonts w:ascii="PT Astra Serif" w:hAnsi="PT Astra Serif" w:cs="Times New Roman"/>
          <w:sz w:val="28"/>
          <w:szCs w:val="28"/>
        </w:rPr>
        <w:t>Р</w:t>
      </w:r>
      <w:r w:rsidR="00345676">
        <w:rPr>
          <w:rFonts w:ascii="PT Astra Serif" w:hAnsi="PT Astra Serif" w:cs="Times New Roman"/>
          <w:sz w:val="28"/>
          <w:szCs w:val="28"/>
        </w:rPr>
        <w:t>аботники организаций, замещающие</w:t>
      </w:r>
      <w:r w:rsidR="00F8082C" w:rsidRPr="008E46FB">
        <w:rPr>
          <w:rFonts w:ascii="PT Astra Serif" w:hAnsi="PT Astra Serif" w:cs="Times New Roman"/>
          <w:sz w:val="28"/>
          <w:szCs w:val="28"/>
        </w:rPr>
        <w:t xml:space="preserve"> иные должности, </w:t>
      </w:r>
      <w:r w:rsidR="00F716CF" w:rsidRPr="008E46FB">
        <w:rPr>
          <w:rFonts w:ascii="PT Astra Serif" w:hAnsi="PT Astra Serif" w:cs="Times New Roman"/>
          <w:sz w:val="28"/>
          <w:szCs w:val="28"/>
        </w:rPr>
        <w:br/>
      </w:r>
      <w:r w:rsidR="00E64367" w:rsidRPr="008E46FB">
        <w:rPr>
          <w:rFonts w:ascii="PT Astra Serif" w:hAnsi="PT Astra Serif" w:cs="Times New Roman"/>
          <w:sz w:val="28"/>
          <w:szCs w:val="28"/>
        </w:rPr>
        <w:t>включенные в п</w:t>
      </w:r>
      <w:r w:rsidR="00F8082C" w:rsidRPr="008E46FB">
        <w:rPr>
          <w:rFonts w:ascii="PT Astra Serif" w:hAnsi="PT Astra Serif" w:cs="Times New Roman"/>
          <w:sz w:val="28"/>
          <w:szCs w:val="28"/>
        </w:rPr>
        <w:t xml:space="preserve">еречень, </w:t>
      </w:r>
      <w:r w:rsidR="00C7208F" w:rsidRPr="008E46FB">
        <w:rPr>
          <w:rFonts w:ascii="PT Astra Serif" w:hAnsi="PT Astra Serif" w:cs="Times New Roman"/>
          <w:sz w:val="28"/>
          <w:szCs w:val="28"/>
        </w:rPr>
        <w:t xml:space="preserve">составляют </w:t>
      </w:r>
      <w:r w:rsidR="00E64367" w:rsidRPr="008E46FB">
        <w:rPr>
          <w:rFonts w:ascii="PT Astra Serif" w:hAnsi="PT Astra Serif" w:cs="Times New Roman"/>
          <w:sz w:val="28"/>
          <w:szCs w:val="28"/>
        </w:rPr>
        <w:t>у</w:t>
      </w:r>
      <w:r w:rsidR="00F8082C" w:rsidRPr="008E46FB">
        <w:rPr>
          <w:rFonts w:ascii="PT Astra Serif" w:hAnsi="PT Astra Serif" w:cs="Times New Roman"/>
          <w:sz w:val="28"/>
          <w:szCs w:val="28"/>
        </w:rPr>
        <w:t xml:space="preserve">ведомление </w:t>
      </w:r>
      <w:r w:rsidR="00462511" w:rsidRPr="008E46FB">
        <w:rPr>
          <w:rFonts w:ascii="PT Astra Serif" w:hAnsi="PT Astra Serif" w:cs="Times New Roman"/>
          <w:sz w:val="28"/>
          <w:szCs w:val="28"/>
        </w:rPr>
        <w:t xml:space="preserve">на имя </w:t>
      </w:r>
      <w:r w:rsidR="00F8082C" w:rsidRPr="008E46FB">
        <w:rPr>
          <w:rFonts w:ascii="PT Astra Serif" w:hAnsi="PT Astra Serif" w:cs="Times New Roman"/>
          <w:sz w:val="28"/>
          <w:szCs w:val="28"/>
        </w:rPr>
        <w:t>руководител</w:t>
      </w:r>
      <w:r w:rsidR="00462511" w:rsidRPr="008E46FB">
        <w:rPr>
          <w:rFonts w:ascii="PT Astra Serif" w:hAnsi="PT Astra Serif" w:cs="Times New Roman"/>
          <w:sz w:val="28"/>
          <w:szCs w:val="28"/>
        </w:rPr>
        <w:t>я</w:t>
      </w:r>
      <w:r w:rsidR="00F8082C" w:rsidRPr="008E46FB">
        <w:rPr>
          <w:rFonts w:ascii="PT Astra Serif" w:hAnsi="PT Astra Serif" w:cs="Times New Roman"/>
          <w:sz w:val="28"/>
          <w:szCs w:val="28"/>
        </w:rPr>
        <w:t xml:space="preserve"> организации</w:t>
      </w:r>
      <w:r w:rsidR="0006298F" w:rsidRPr="008E46FB">
        <w:rPr>
          <w:rFonts w:ascii="PT Astra Serif" w:hAnsi="PT Astra Serif" w:cs="Times New Roman"/>
          <w:sz w:val="28"/>
          <w:szCs w:val="28"/>
        </w:rPr>
        <w:t xml:space="preserve"> </w:t>
      </w:r>
      <w:r w:rsidR="00C7208F" w:rsidRPr="008E46FB">
        <w:rPr>
          <w:rFonts w:ascii="PT Astra Serif" w:hAnsi="PT Astra Serif" w:cs="Times New Roman"/>
          <w:sz w:val="28"/>
          <w:szCs w:val="28"/>
        </w:rPr>
        <w:t xml:space="preserve">и представляют его </w:t>
      </w:r>
      <w:r w:rsidR="00462511" w:rsidRPr="008E46FB">
        <w:rPr>
          <w:rFonts w:ascii="PT Astra Serif" w:hAnsi="PT Astra Serif" w:cs="Times New Roman"/>
          <w:sz w:val="28"/>
          <w:szCs w:val="28"/>
        </w:rPr>
        <w:t>в кадровое подразделение орг</w:t>
      </w:r>
      <w:r w:rsidR="0006298F" w:rsidRPr="008E46FB">
        <w:rPr>
          <w:rFonts w:ascii="PT Astra Serif" w:hAnsi="PT Astra Serif" w:cs="Times New Roman"/>
          <w:sz w:val="28"/>
          <w:szCs w:val="28"/>
        </w:rPr>
        <w:t>анизации либо лицу, ответственному</w:t>
      </w:r>
      <w:r w:rsidR="00462511" w:rsidRPr="008E46FB">
        <w:rPr>
          <w:rFonts w:ascii="PT Astra Serif" w:hAnsi="PT Astra Serif" w:cs="Times New Roman"/>
          <w:sz w:val="28"/>
          <w:szCs w:val="28"/>
        </w:rPr>
        <w:t xml:space="preserve"> за работу по профилактике коррупционных </w:t>
      </w:r>
      <w:r w:rsidR="00C7208F" w:rsidRPr="008E46FB">
        <w:rPr>
          <w:rFonts w:ascii="PT Astra Serif" w:hAnsi="PT Astra Serif" w:cs="Times New Roman"/>
          <w:sz w:val="28"/>
          <w:szCs w:val="28"/>
        </w:rPr>
        <w:br/>
      </w:r>
      <w:r w:rsidR="00724635" w:rsidRPr="008E46FB">
        <w:rPr>
          <w:rFonts w:ascii="PT Astra Serif" w:hAnsi="PT Astra Serif" w:cs="Times New Roman"/>
          <w:sz w:val="28"/>
          <w:szCs w:val="28"/>
        </w:rPr>
        <w:t>и иных правонарушений.</w:t>
      </w:r>
    </w:p>
    <w:p w:rsidR="00DA76D1" w:rsidRPr="008E46FB" w:rsidRDefault="00774E0A" w:rsidP="000E5297">
      <w:pPr>
        <w:pStyle w:val="ConsPlusNormal"/>
        <w:spacing w:line="360" w:lineRule="exact"/>
        <w:ind w:firstLine="709"/>
        <w:jc w:val="both"/>
        <w:rPr>
          <w:rFonts w:ascii="PT Astra Serif" w:hAnsi="PT Astra Serif" w:cs="Times New Roman"/>
          <w:i/>
          <w:sz w:val="28"/>
          <w:szCs w:val="28"/>
        </w:rPr>
      </w:pPr>
      <w:r w:rsidRPr="008E46FB">
        <w:rPr>
          <w:rFonts w:ascii="PT Astra Serif" w:hAnsi="PT Astra Serif" w:cs="Times New Roman"/>
          <w:sz w:val="28"/>
          <w:szCs w:val="28"/>
        </w:rPr>
        <w:t>10</w:t>
      </w:r>
      <w:r w:rsidR="00242EBD">
        <w:rPr>
          <w:rFonts w:ascii="PT Astra Serif" w:hAnsi="PT Astra Serif" w:cs="Times New Roman"/>
          <w:sz w:val="28"/>
          <w:szCs w:val="28"/>
        </w:rPr>
        <w:t>. </w:t>
      </w:r>
      <w:r w:rsidR="00DA76D1" w:rsidRPr="008E46FB">
        <w:rPr>
          <w:rFonts w:ascii="PT Astra Serif" w:hAnsi="PT Astra Serif" w:cs="Times New Roman"/>
          <w:sz w:val="28"/>
          <w:szCs w:val="28"/>
        </w:rPr>
        <w:t xml:space="preserve">Уведомление передается гражданским служащим </w:t>
      </w:r>
      <w:r w:rsidR="00E505F7" w:rsidRPr="008E46FB">
        <w:rPr>
          <w:rFonts w:ascii="PT Astra Serif" w:hAnsi="PT Astra Serif" w:cs="Times New Roman"/>
          <w:sz w:val="28"/>
          <w:szCs w:val="28"/>
        </w:rPr>
        <w:t>(</w:t>
      </w:r>
      <w:r w:rsidR="00DA76D1" w:rsidRPr="008E46FB">
        <w:rPr>
          <w:rFonts w:ascii="PT Astra Serif" w:hAnsi="PT Astra Serif" w:cs="Times New Roman"/>
          <w:sz w:val="28"/>
          <w:szCs w:val="28"/>
        </w:rPr>
        <w:t xml:space="preserve">работником </w:t>
      </w:r>
      <w:r w:rsidR="000E5297" w:rsidRPr="008E46FB">
        <w:rPr>
          <w:rFonts w:ascii="PT Astra Serif" w:hAnsi="PT Astra Serif" w:cs="Times New Roman"/>
          <w:sz w:val="28"/>
          <w:szCs w:val="28"/>
        </w:rPr>
        <w:t>организации</w:t>
      </w:r>
      <w:r w:rsidR="00E505F7" w:rsidRPr="008E46FB">
        <w:rPr>
          <w:rFonts w:ascii="PT Astra Serif" w:hAnsi="PT Astra Serif" w:cs="Times New Roman"/>
          <w:sz w:val="28"/>
          <w:szCs w:val="28"/>
        </w:rPr>
        <w:t>)</w:t>
      </w:r>
      <w:r w:rsidR="000E5297" w:rsidRPr="008E46FB">
        <w:rPr>
          <w:rFonts w:ascii="PT Astra Serif" w:hAnsi="PT Astra Serif" w:cs="Times New Roman"/>
          <w:sz w:val="28"/>
          <w:szCs w:val="28"/>
        </w:rPr>
        <w:t xml:space="preserve"> </w:t>
      </w:r>
      <w:r w:rsidR="00DA76D1" w:rsidRPr="008E46FB">
        <w:rPr>
          <w:rFonts w:ascii="PT Astra Serif" w:hAnsi="PT Astra Serif" w:cs="Times New Roman"/>
          <w:sz w:val="28"/>
          <w:szCs w:val="28"/>
        </w:rPr>
        <w:t>лично либо направляется посредством почтовой связи</w:t>
      </w:r>
      <w:r w:rsidR="00C7208F" w:rsidRPr="008E46FB">
        <w:rPr>
          <w:rFonts w:ascii="PT Astra Serif" w:hAnsi="PT Astra Serif" w:cs="Times New Roman"/>
          <w:sz w:val="28"/>
          <w:szCs w:val="28"/>
        </w:rPr>
        <w:t>.</w:t>
      </w:r>
    </w:p>
    <w:p w:rsidR="00CC7D2D" w:rsidRPr="008E46FB" w:rsidRDefault="00ED34A8" w:rsidP="00DA76D1">
      <w:pPr>
        <w:pStyle w:val="ConsPlusNormal"/>
        <w:spacing w:line="360" w:lineRule="exact"/>
        <w:jc w:val="both"/>
        <w:rPr>
          <w:rFonts w:ascii="PT Astra Serif" w:hAnsi="PT Astra Serif" w:cs="Times New Roman"/>
          <w:sz w:val="28"/>
          <w:szCs w:val="28"/>
        </w:rPr>
      </w:pPr>
      <w:r w:rsidRPr="008E46FB">
        <w:rPr>
          <w:rFonts w:ascii="PT Astra Serif" w:hAnsi="PT Astra Serif" w:cs="Times New Roman"/>
          <w:sz w:val="28"/>
          <w:szCs w:val="28"/>
        </w:rPr>
        <w:tab/>
      </w:r>
      <w:r w:rsidR="00774E0A" w:rsidRPr="008E46FB">
        <w:rPr>
          <w:rFonts w:ascii="PT Astra Serif" w:hAnsi="PT Astra Serif" w:cs="Times New Roman"/>
          <w:sz w:val="28"/>
          <w:szCs w:val="28"/>
        </w:rPr>
        <w:t>11</w:t>
      </w:r>
      <w:r w:rsidR="00242EBD">
        <w:rPr>
          <w:rFonts w:ascii="PT Astra Serif" w:hAnsi="PT Astra Serif" w:cs="Times New Roman"/>
          <w:sz w:val="28"/>
          <w:szCs w:val="28"/>
        </w:rPr>
        <w:t>. </w:t>
      </w:r>
      <w:r w:rsidR="000E5297" w:rsidRPr="008E46FB">
        <w:rPr>
          <w:rFonts w:ascii="PT Astra Serif" w:hAnsi="PT Astra Serif" w:cs="Times New Roman"/>
          <w:sz w:val="28"/>
          <w:szCs w:val="28"/>
        </w:rPr>
        <w:t>У</w:t>
      </w:r>
      <w:r w:rsidRPr="008E46FB">
        <w:rPr>
          <w:rFonts w:ascii="PT Astra Serif" w:hAnsi="PT Astra Serif" w:cs="Times New Roman"/>
          <w:sz w:val="28"/>
          <w:szCs w:val="28"/>
        </w:rPr>
        <w:t>ведомлени</w:t>
      </w:r>
      <w:r w:rsidR="00CC7D2D" w:rsidRPr="008E46FB">
        <w:rPr>
          <w:rFonts w:ascii="PT Astra Serif" w:hAnsi="PT Astra Serif" w:cs="Times New Roman"/>
          <w:sz w:val="28"/>
          <w:szCs w:val="28"/>
        </w:rPr>
        <w:t>е</w:t>
      </w:r>
      <w:r w:rsidRPr="008E46FB">
        <w:rPr>
          <w:rFonts w:ascii="PT Astra Serif" w:hAnsi="PT Astra Serif" w:cs="Times New Roman"/>
          <w:sz w:val="28"/>
          <w:szCs w:val="28"/>
        </w:rPr>
        <w:t xml:space="preserve"> регистриру</w:t>
      </w:r>
      <w:r w:rsidR="000E5297" w:rsidRPr="008E46FB">
        <w:rPr>
          <w:rFonts w:ascii="PT Astra Serif" w:hAnsi="PT Astra Serif" w:cs="Times New Roman"/>
          <w:sz w:val="28"/>
          <w:szCs w:val="28"/>
        </w:rPr>
        <w:t>е</w:t>
      </w:r>
      <w:r w:rsidRPr="008E46FB">
        <w:rPr>
          <w:rFonts w:ascii="PT Astra Serif" w:hAnsi="PT Astra Serif" w:cs="Times New Roman"/>
          <w:sz w:val="28"/>
          <w:szCs w:val="28"/>
        </w:rPr>
        <w:t>тся</w:t>
      </w:r>
      <w:r w:rsidR="005B5077" w:rsidRPr="008E46FB">
        <w:rPr>
          <w:rFonts w:ascii="PT Astra Serif" w:hAnsi="PT Astra Serif" w:cs="Times New Roman"/>
          <w:sz w:val="28"/>
          <w:szCs w:val="28"/>
        </w:rPr>
        <w:t xml:space="preserve"> в </w:t>
      </w:r>
      <w:r w:rsidR="00A00CED" w:rsidRPr="008E46FB">
        <w:rPr>
          <w:rFonts w:ascii="PT Astra Serif" w:hAnsi="PT Astra Serif" w:cs="Times New Roman"/>
          <w:sz w:val="28"/>
          <w:szCs w:val="28"/>
        </w:rPr>
        <w:t xml:space="preserve">день его поступления </w:t>
      </w:r>
      <w:r w:rsidR="005B5077" w:rsidRPr="008E46FB">
        <w:rPr>
          <w:rFonts w:ascii="PT Astra Serif" w:hAnsi="PT Astra Serif" w:cs="Times New Roman"/>
          <w:sz w:val="28"/>
          <w:szCs w:val="28"/>
        </w:rPr>
        <w:t xml:space="preserve">в </w:t>
      </w:r>
      <w:r w:rsidR="00A00CED" w:rsidRPr="008E46FB">
        <w:rPr>
          <w:rFonts w:ascii="PT Astra Serif" w:hAnsi="PT Astra Serif" w:cs="Times New Roman"/>
          <w:sz w:val="28"/>
          <w:szCs w:val="28"/>
        </w:rPr>
        <w:t>ж</w:t>
      </w:r>
      <w:r w:rsidR="005B5077" w:rsidRPr="008E46FB">
        <w:rPr>
          <w:rFonts w:ascii="PT Astra Serif" w:hAnsi="PT Astra Serif" w:cs="Times New Roman"/>
          <w:sz w:val="28"/>
          <w:szCs w:val="28"/>
        </w:rPr>
        <w:t xml:space="preserve">урнале регистрации уведомлений о возникновении личной заинтересованности при исполнении должностных обязанностей, которая приводит или может </w:t>
      </w:r>
      <w:r w:rsidR="005B5077" w:rsidRPr="008E46FB">
        <w:rPr>
          <w:rFonts w:ascii="PT Astra Serif" w:hAnsi="PT Astra Serif" w:cs="Times New Roman"/>
          <w:sz w:val="28"/>
          <w:szCs w:val="28"/>
        </w:rPr>
        <w:lastRenderedPageBreak/>
        <w:t>привести к конфликту интересов</w:t>
      </w:r>
      <w:r w:rsidR="00E64367" w:rsidRPr="008E46FB">
        <w:rPr>
          <w:rFonts w:ascii="PT Astra Serif" w:hAnsi="PT Astra Serif" w:cs="Times New Roman"/>
          <w:sz w:val="28"/>
          <w:szCs w:val="28"/>
        </w:rPr>
        <w:t xml:space="preserve"> (далее – ж</w:t>
      </w:r>
      <w:r w:rsidR="00E721B3" w:rsidRPr="008E46FB">
        <w:rPr>
          <w:rFonts w:ascii="PT Astra Serif" w:hAnsi="PT Astra Serif" w:cs="Times New Roman"/>
          <w:sz w:val="28"/>
          <w:szCs w:val="28"/>
        </w:rPr>
        <w:t>урнал</w:t>
      </w:r>
      <w:r w:rsidR="00A00CED" w:rsidRPr="008E46FB">
        <w:rPr>
          <w:rFonts w:ascii="PT Astra Serif" w:hAnsi="PT Astra Serif" w:cs="Times New Roman"/>
          <w:sz w:val="28"/>
          <w:szCs w:val="28"/>
        </w:rPr>
        <w:t>)</w:t>
      </w:r>
      <w:r w:rsidR="005B5077" w:rsidRPr="008E46FB">
        <w:rPr>
          <w:rFonts w:ascii="PT Astra Serif" w:hAnsi="PT Astra Serif" w:cs="Times New Roman"/>
          <w:sz w:val="28"/>
          <w:szCs w:val="28"/>
        </w:rPr>
        <w:t xml:space="preserve"> (</w:t>
      </w:r>
      <w:r w:rsidR="009E0C77" w:rsidRPr="008E46FB">
        <w:rPr>
          <w:rFonts w:ascii="PT Astra Serif" w:hAnsi="PT Astra Serif" w:cs="Times New Roman"/>
          <w:sz w:val="28"/>
          <w:szCs w:val="28"/>
        </w:rPr>
        <w:t xml:space="preserve">рекомендуемый образец приведен в </w:t>
      </w:r>
      <w:r w:rsidR="005B5077" w:rsidRPr="008E46FB">
        <w:rPr>
          <w:rFonts w:ascii="PT Astra Serif" w:hAnsi="PT Astra Serif" w:cs="Times New Roman"/>
          <w:sz w:val="28"/>
          <w:szCs w:val="28"/>
        </w:rPr>
        <w:t>приложени</w:t>
      </w:r>
      <w:r w:rsidR="009E0C77" w:rsidRPr="008E46FB">
        <w:rPr>
          <w:rFonts w:ascii="PT Astra Serif" w:hAnsi="PT Astra Serif" w:cs="Times New Roman"/>
          <w:sz w:val="28"/>
          <w:szCs w:val="28"/>
        </w:rPr>
        <w:t>и</w:t>
      </w:r>
      <w:r w:rsidR="005B5077" w:rsidRPr="008E46FB">
        <w:rPr>
          <w:rFonts w:ascii="PT Astra Serif" w:hAnsi="PT Astra Serif" w:cs="Times New Roman"/>
          <w:sz w:val="28"/>
          <w:szCs w:val="28"/>
        </w:rPr>
        <w:t xml:space="preserve"> № 2 к настоящему Порядку):</w:t>
      </w:r>
    </w:p>
    <w:p w:rsidR="00CC7D2D" w:rsidRDefault="00CC7D2D" w:rsidP="00CC7D2D">
      <w:pPr>
        <w:pStyle w:val="ConsPlusNormal"/>
        <w:spacing w:line="360" w:lineRule="exact"/>
        <w:jc w:val="both"/>
        <w:rPr>
          <w:rFonts w:ascii="PT Astra Serif" w:hAnsi="PT Astra Serif" w:cs="Times New Roman"/>
          <w:sz w:val="28"/>
          <w:szCs w:val="28"/>
        </w:rPr>
      </w:pPr>
      <w:r w:rsidRPr="008E46FB">
        <w:rPr>
          <w:rFonts w:ascii="PT Astra Serif" w:hAnsi="PT Astra Serif" w:cs="Times New Roman"/>
          <w:sz w:val="28"/>
          <w:szCs w:val="28"/>
        </w:rPr>
        <w:tab/>
        <w:t>в центральном аппарате Минюста России – отделом профилактики коррупционных и иных правонарушений и проведения проверок Департамента государственной службы и кадров;</w:t>
      </w:r>
    </w:p>
    <w:p w:rsidR="00CC7D2D" w:rsidRPr="008E46FB" w:rsidRDefault="00CC7D2D" w:rsidP="00CC7D2D">
      <w:pPr>
        <w:pStyle w:val="ConsPlusNormal"/>
        <w:spacing w:line="360" w:lineRule="exact"/>
        <w:jc w:val="both"/>
        <w:rPr>
          <w:rFonts w:ascii="PT Astra Serif" w:hAnsi="PT Astra Serif" w:cs="Times New Roman"/>
          <w:sz w:val="28"/>
          <w:szCs w:val="28"/>
        </w:rPr>
      </w:pPr>
      <w:r w:rsidRPr="008E46FB">
        <w:rPr>
          <w:rFonts w:ascii="PT Astra Serif" w:hAnsi="PT Astra Serif" w:cs="Times New Roman"/>
          <w:sz w:val="28"/>
          <w:szCs w:val="28"/>
        </w:rPr>
        <w:tab/>
        <w:t xml:space="preserve">в территориальном органе Минюста России – помощником начальника, а </w:t>
      </w:r>
      <w:r w:rsidR="00F73CEE" w:rsidRPr="008E46FB">
        <w:rPr>
          <w:rFonts w:ascii="PT Astra Serif" w:hAnsi="PT Astra Serif" w:cs="Times New Roman"/>
          <w:sz w:val="28"/>
          <w:szCs w:val="28"/>
        </w:rPr>
        <w:t xml:space="preserve">при </w:t>
      </w:r>
      <w:r w:rsidRPr="008E46FB">
        <w:rPr>
          <w:rFonts w:ascii="PT Astra Serif" w:hAnsi="PT Astra Serif" w:cs="Times New Roman"/>
          <w:sz w:val="28"/>
          <w:szCs w:val="28"/>
        </w:rPr>
        <w:t>его отсутстви</w:t>
      </w:r>
      <w:r w:rsidR="00F73CEE" w:rsidRPr="008E46FB">
        <w:rPr>
          <w:rFonts w:ascii="PT Astra Serif" w:hAnsi="PT Astra Serif" w:cs="Times New Roman"/>
          <w:sz w:val="28"/>
          <w:szCs w:val="28"/>
        </w:rPr>
        <w:t>и –</w:t>
      </w:r>
      <w:r w:rsidRPr="008E46FB">
        <w:rPr>
          <w:rFonts w:ascii="PT Astra Serif" w:hAnsi="PT Astra Serif" w:cs="Times New Roman"/>
          <w:sz w:val="28"/>
          <w:szCs w:val="28"/>
        </w:rPr>
        <w:t xml:space="preserve"> кадровым подразделением либо </w:t>
      </w:r>
      <w:r w:rsidRPr="008E46FB">
        <w:rPr>
          <w:rFonts w:ascii="PT Astra Serif" w:hAnsi="PT Astra Serif" w:cs="Times New Roman"/>
          <w:sz w:val="28"/>
          <w:szCs w:val="28"/>
        </w:rPr>
        <w:br/>
        <w:t xml:space="preserve">при отсутствии такого подразделения гражданским служащим, </w:t>
      </w:r>
      <w:r w:rsidRPr="008E46FB">
        <w:rPr>
          <w:rFonts w:ascii="PT Astra Serif" w:hAnsi="PT Astra Serif" w:cs="Times New Roman"/>
          <w:sz w:val="28"/>
          <w:szCs w:val="28"/>
        </w:rPr>
        <w:br/>
        <w:t>в должностные обязанности которого входит профилактика коррупционных и иных правонарушений;</w:t>
      </w:r>
    </w:p>
    <w:p w:rsidR="005B5077" w:rsidRPr="008E46FB" w:rsidRDefault="00CC7D2D" w:rsidP="00CC7D2D">
      <w:pPr>
        <w:pStyle w:val="ConsPlusNormal"/>
        <w:spacing w:line="360" w:lineRule="exact"/>
        <w:jc w:val="both"/>
        <w:rPr>
          <w:rFonts w:ascii="PT Astra Serif" w:hAnsi="PT Astra Serif" w:cs="Times New Roman"/>
          <w:sz w:val="28"/>
          <w:szCs w:val="28"/>
        </w:rPr>
      </w:pPr>
      <w:r w:rsidRPr="008E46FB">
        <w:rPr>
          <w:rFonts w:ascii="PT Astra Serif" w:hAnsi="PT Astra Serif" w:cs="Times New Roman"/>
          <w:sz w:val="28"/>
          <w:szCs w:val="28"/>
        </w:rPr>
        <w:tab/>
      </w:r>
      <w:r w:rsidR="0067044F" w:rsidRPr="008E46FB">
        <w:rPr>
          <w:rFonts w:ascii="PT Astra Serif" w:hAnsi="PT Astra Serif" w:cs="Times New Roman"/>
          <w:sz w:val="28"/>
          <w:szCs w:val="28"/>
        </w:rPr>
        <w:t>в организациях</w:t>
      </w:r>
      <w:r w:rsidR="00D101EF" w:rsidRPr="008E46FB">
        <w:rPr>
          <w:rFonts w:ascii="PT Astra Serif" w:hAnsi="PT Astra Serif" w:cs="Times New Roman"/>
          <w:sz w:val="28"/>
          <w:szCs w:val="28"/>
        </w:rPr>
        <w:t xml:space="preserve"> </w:t>
      </w:r>
      <w:r w:rsidR="0067044F" w:rsidRPr="008E46FB">
        <w:rPr>
          <w:rFonts w:ascii="PT Astra Serif" w:hAnsi="PT Astra Serif" w:cs="Times New Roman"/>
          <w:sz w:val="28"/>
          <w:szCs w:val="28"/>
        </w:rPr>
        <w:t xml:space="preserve">– кадровым </w:t>
      </w:r>
      <w:r w:rsidRPr="008E46FB">
        <w:rPr>
          <w:rFonts w:ascii="PT Astra Serif" w:hAnsi="PT Astra Serif" w:cs="Times New Roman"/>
          <w:sz w:val="28"/>
          <w:szCs w:val="28"/>
        </w:rPr>
        <w:t>подразделение</w:t>
      </w:r>
      <w:r w:rsidR="0067044F" w:rsidRPr="008E46FB">
        <w:rPr>
          <w:rFonts w:ascii="PT Astra Serif" w:hAnsi="PT Astra Serif" w:cs="Times New Roman"/>
          <w:sz w:val="28"/>
          <w:szCs w:val="28"/>
        </w:rPr>
        <w:t>м</w:t>
      </w:r>
      <w:r w:rsidRPr="008E46FB">
        <w:rPr>
          <w:rFonts w:ascii="PT Astra Serif" w:hAnsi="PT Astra Serif" w:cs="Times New Roman"/>
          <w:sz w:val="28"/>
          <w:szCs w:val="28"/>
        </w:rPr>
        <w:t xml:space="preserve"> организации либо лиц</w:t>
      </w:r>
      <w:r w:rsidR="0067044F" w:rsidRPr="008E46FB">
        <w:rPr>
          <w:rFonts w:ascii="PT Astra Serif" w:hAnsi="PT Astra Serif" w:cs="Times New Roman"/>
          <w:sz w:val="28"/>
          <w:szCs w:val="28"/>
        </w:rPr>
        <w:t>ом</w:t>
      </w:r>
      <w:r w:rsidRPr="008E46FB">
        <w:rPr>
          <w:rFonts w:ascii="PT Astra Serif" w:hAnsi="PT Astra Serif" w:cs="Times New Roman"/>
          <w:sz w:val="28"/>
          <w:szCs w:val="28"/>
        </w:rPr>
        <w:t>, ответственным за работу по профилактике коррупционных и иных правонар</w:t>
      </w:r>
      <w:r w:rsidR="005B5077" w:rsidRPr="008E46FB">
        <w:rPr>
          <w:rFonts w:ascii="PT Astra Serif" w:hAnsi="PT Astra Serif" w:cs="Times New Roman"/>
          <w:sz w:val="28"/>
          <w:szCs w:val="28"/>
        </w:rPr>
        <w:t>ушений</w:t>
      </w:r>
      <w:r w:rsidR="00712839" w:rsidRPr="008E46FB">
        <w:rPr>
          <w:rFonts w:ascii="PT Astra Serif" w:hAnsi="PT Astra Serif" w:cs="Times New Roman"/>
          <w:sz w:val="28"/>
          <w:szCs w:val="28"/>
        </w:rPr>
        <w:t>.</w:t>
      </w:r>
    </w:p>
    <w:p w:rsidR="00A00CED" w:rsidRPr="008E46FB" w:rsidRDefault="00774E0A" w:rsidP="00CC7D2D">
      <w:pPr>
        <w:pStyle w:val="ConsPlusNormal"/>
        <w:spacing w:line="360" w:lineRule="exact"/>
        <w:jc w:val="both"/>
        <w:rPr>
          <w:rFonts w:ascii="PT Astra Serif" w:hAnsi="PT Astra Serif" w:cs="Times New Roman"/>
          <w:sz w:val="28"/>
          <w:szCs w:val="28"/>
        </w:rPr>
      </w:pPr>
      <w:r w:rsidRPr="008E46FB">
        <w:rPr>
          <w:rFonts w:ascii="PT Astra Serif" w:hAnsi="PT Astra Serif" w:cs="Times New Roman"/>
          <w:sz w:val="28"/>
          <w:szCs w:val="28"/>
        </w:rPr>
        <w:tab/>
        <w:t>12</w:t>
      </w:r>
      <w:r w:rsidR="00A00CED" w:rsidRPr="008E46FB">
        <w:rPr>
          <w:rFonts w:ascii="PT Astra Serif" w:hAnsi="PT Astra Serif" w:cs="Times New Roman"/>
          <w:sz w:val="28"/>
          <w:szCs w:val="28"/>
        </w:rPr>
        <w:t>.</w:t>
      </w:r>
      <w:r w:rsidR="00242EBD">
        <w:rPr>
          <w:rFonts w:ascii="PT Astra Serif" w:hAnsi="PT Astra Serif" w:cs="Times New Roman"/>
          <w:sz w:val="28"/>
          <w:szCs w:val="28"/>
        </w:rPr>
        <w:t> </w:t>
      </w:r>
      <w:r w:rsidR="00A00CED" w:rsidRPr="008E46FB">
        <w:rPr>
          <w:rFonts w:ascii="PT Astra Serif" w:hAnsi="PT Astra Serif" w:cs="Times New Roman"/>
          <w:sz w:val="28"/>
          <w:szCs w:val="28"/>
        </w:rPr>
        <w:t xml:space="preserve">Копия </w:t>
      </w:r>
      <w:r w:rsidR="001F2147" w:rsidRPr="008E46FB">
        <w:rPr>
          <w:rFonts w:ascii="PT Astra Serif" w:hAnsi="PT Astra Serif" w:cs="Times New Roman"/>
          <w:sz w:val="28"/>
          <w:szCs w:val="28"/>
        </w:rPr>
        <w:t xml:space="preserve">зарегистрированного </w:t>
      </w:r>
      <w:r w:rsidR="00F73CEE" w:rsidRPr="008E46FB">
        <w:rPr>
          <w:rFonts w:ascii="PT Astra Serif" w:hAnsi="PT Astra Serif" w:cs="Times New Roman"/>
          <w:sz w:val="28"/>
          <w:szCs w:val="28"/>
        </w:rPr>
        <w:t>у</w:t>
      </w:r>
      <w:r w:rsidR="00A00CED" w:rsidRPr="008E46FB">
        <w:rPr>
          <w:rFonts w:ascii="PT Astra Serif" w:hAnsi="PT Astra Serif" w:cs="Times New Roman"/>
          <w:sz w:val="28"/>
          <w:szCs w:val="28"/>
        </w:rPr>
        <w:t xml:space="preserve">ведомления </w:t>
      </w:r>
      <w:r w:rsidR="001F2147" w:rsidRPr="008E46FB">
        <w:rPr>
          <w:rFonts w:ascii="PT Astra Serif" w:hAnsi="PT Astra Serif" w:cs="Times New Roman"/>
          <w:sz w:val="28"/>
          <w:szCs w:val="28"/>
        </w:rPr>
        <w:t xml:space="preserve">выдается </w:t>
      </w:r>
      <w:r w:rsidR="00A00CED" w:rsidRPr="008E46FB">
        <w:rPr>
          <w:rFonts w:ascii="PT Astra Serif" w:hAnsi="PT Astra Serif" w:cs="Times New Roman"/>
          <w:sz w:val="28"/>
          <w:szCs w:val="28"/>
        </w:rPr>
        <w:t>государственному служащему (работнику организации)</w:t>
      </w:r>
      <w:r w:rsidR="001F2147" w:rsidRPr="008E46FB">
        <w:rPr>
          <w:rFonts w:ascii="PT Astra Serif" w:hAnsi="PT Astra Serif" w:cs="Times New Roman"/>
          <w:sz w:val="28"/>
          <w:szCs w:val="28"/>
        </w:rPr>
        <w:t xml:space="preserve">, подтверждающему ее получение путем проставления личной подписи </w:t>
      </w:r>
      <w:r w:rsidR="00713258" w:rsidRPr="008E46FB">
        <w:rPr>
          <w:rFonts w:ascii="PT Astra Serif" w:hAnsi="PT Astra Serif" w:cs="Times New Roman"/>
          <w:sz w:val="28"/>
          <w:szCs w:val="28"/>
        </w:rPr>
        <w:br/>
      </w:r>
      <w:r w:rsidR="00F73CEE" w:rsidRPr="008E46FB">
        <w:rPr>
          <w:rFonts w:ascii="PT Astra Serif" w:hAnsi="PT Astra Serif" w:cs="Times New Roman"/>
          <w:sz w:val="28"/>
          <w:szCs w:val="28"/>
        </w:rPr>
        <w:t>в соответствующей графе ж</w:t>
      </w:r>
      <w:r w:rsidR="001F2147" w:rsidRPr="008E46FB">
        <w:rPr>
          <w:rFonts w:ascii="PT Astra Serif" w:hAnsi="PT Astra Serif" w:cs="Times New Roman"/>
          <w:sz w:val="28"/>
          <w:szCs w:val="28"/>
        </w:rPr>
        <w:t>урнала</w:t>
      </w:r>
      <w:r w:rsidR="00F73CEE" w:rsidRPr="008E46FB">
        <w:rPr>
          <w:rFonts w:ascii="PT Astra Serif" w:hAnsi="PT Astra Serif" w:cs="Times New Roman"/>
          <w:sz w:val="28"/>
          <w:szCs w:val="28"/>
        </w:rPr>
        <w:t>,</w:t>
      </w:r>
      <w:r w:rsidR="001F2147" w:rsidRPr="008E46FB">
        <w:rPr>
          <w:rFonts w:ascii="PT Astra Serif" w:hAnsi="PT Astra Serif" w:cs="Times New Roman"/>
          <w:sz w:val="28"/>
          <w:szCs w:val="28"/>
        </w:rPr>
        <w:t xml:space="preserve"> либо направляется посредством почтовой связи с уведомлением о вручении.</w:t>
      </w:r>
    </w:p>
    <w:p w:rsidR="002D4F86" w:rsidRPr="008E46FB" w:rsidRDefault="008F440B" w:rsidP="00075FCB">
      <w:pPr>
        <w:pStyle w:val="ConsPlusNormal"/>
        <w:spacing w:line="360" w:lineRule="exact"/>
        <w:jc w:val="both"/>
        <w:rPr>
          <w:rFonts w:ascii="PT Astra Serif" w:hAnsi="PT Astra Serif" w:cs="Times New Roman"/>
          <w:sz w:val="28"/>
          <w:szCs w:val="28"/>
        </w:rPr>
      </w:pPr>
      <w:r w:rsidRPr="008E46FB">
        <w:rPr>
          <w:rFonts w:ascii="PT Astra Serif" w:hAnsi="PT Astra Serif" w:cs="Times New Roman"/>
          <w:sz w:val="28"/>
          <w:szCs w:val="28"/>
        </w:rPr>
        <w:tab/>
      </w:r>
      <w:r w:rsidR="00774E0A" w:rsidRPr="008E46FB">
        <w:rPr>
          <w:rFonts w:ascii="PT Astra Serif" w:hAnsi="PT Astra Serif" w:cs="Times New Roman"/>
          <w:sz w:val="28"/>
          <w:szCs w:val="28"/>
        </w:rPr>
        <w:t>13</w:t>
      </w:r>
      <w:r w:rsidR="00242EBD">
        <w:rPr>
          <w:rFonts w:ascii="PT Astra Serif" w:hAnsi="PT Astra Serif" w:cs="Times New Roman"/>
          <w:sz w:val="28"/>
          <w:szCs w:val="28"/>
        </w:rPr>
        <w:t>. </w:t>
      </w:r>
      <w:r w:rsidR="00075FCB" w:rsidRPr="008E46FB">
        <w:rPr>
          <w:rFonts w:ascii="PT Astra Serif" w:hAnsi="PT Astra Serif" w:cs="Times New Roman"/>
          <w:sz w:val="28"/>
          <w:szCs w:val="28"/>
        </w:rPr>
        <w:t xml:space="preserve">Подразделения и должностные лица, указанные в пункте </w:t>
      </w:r>
      <w:r w:rsidR="00774E0A" w:rsidRPr="008E46FB">
        <w:rPr>
          <w:rFonts w:ascii="PT Astra Serif" w:hAnsi="PT Astra Serif" w:cs="Times New Roman"/>
          <w:sz w:val="28"/>
          <w:szCs w:val="28"/>
        </w:rPr>
        <w:t>11</w:t>
      </w:r>
      <w:r w:rsidR="00075FCB" w:rsidRPr="008E46FB">
        <w:rPr>
          <w:rFonts w:ascii="PT Astra Serif" w:hAnsi="PT Astra Serif" w:cs="Times New Roman"/>
          <w:sz w:val="28"/>
          <w:szCs w:val="28"/>
        </w:rPr>
        <w:t xml:space="preserve"> настоящего Порядка</w:t>
      </w:r>
      <w:r w:rsidR="00FB5E32" w:rsidRPr="008E46FB">
        <w:rPr>
          <w:rFonts w:ascii="PT Astra Serif" w:hAnsi="PT Astra Serif" w:cs="Times New Roman"/>
          <w:sz w:val="28"/>
          <w:szCs w:val="28"/>
        </w:rPr>
        <w:t>,</w:t>
      </w:r>
      <w:r w:rsidR="00075FCB" w:rsidRPr="008E46FB">
        <w:rPr>
          <w:rFonts w:ascii="PT Astra Serif" w:hAnsi="PT Astra Serif" w:cs="Times New Roman"/>
          <w:sz w:val="28"/>
          <w:szCs w:val="28"/>
        </w:rPr>
        <w:t xml:space="preserve"> осуществляю</w:t>
      </w:r>
      <w:r w:rsidR="00F73CEE" w:rsidRPr="008E46FB">
        <w:rPr>
          <w:rFonts w:ascii="PT Astra Serif" w:hAnsi="PT Astra Serif" w:cs="Times New Roman"/>
          <w:sz w:val="28"/>
          <w:szCs w:val="28"/>
        </w:rPr>
        <w:t>т предварительное рассмотрение у</w:t>
      </w:r>
      <w:r w:rsidR="00075FCB" w:rsidRPr="008E46FB">
        <w:rPr>
          <w:rFonts w:ascii="PT Astra Serif" w:hAnsi="PT Astra Serif" w:cs="Times New Roman"/>
          <w:sz w:val="28"/>
          <w:szCs w:val="28"/>
        </w:rPr>
        <w:t>ведомления</w:t>
      </w:r>
      <w:r w:rsidR="00A96913" w:rsidRPr="008E46FB">
        <w:rPr>
          <w:rFonts w:ascii="PT Astra Serif" w:hAnsi="PT Astra Serif" w:cs="Times New Roman"/>
          <w:sz w:val="28"/>
          <w:szCs w:val="28"/>
        </w:rPr>
        <w:t xml:space="preserve">, по результатам которого подготавливается </w:t>
      </w:r>
      <w:r w:rsidR="001D0C4A" w:rsidRPr="008E46FB">
        <w:rPr>
          <w:rFonts w:ascii="PT Astra Serif" w:hAnsi="PT Astra Serif" w:cs="Times New Roman"/>
          <w:sz w:val="28"/>
          <w:szCs w:val="28"/>
        </w:rPr>
        <w:t>докладная записка.</w:t>
      </w:r>
    </w:p>
    <w:p w:rsidR="00712839" w:rsidRPr="008E46FB" w:rsidRDefault="002D4F86" w:rsidP="00F428F3">
      <w:pPr>
        <w:pStyle w:val="ConsPlusNormal"/>
        <w:spacing w:line="360" w:lineRule="exact"/>
        <w:jc w:val="both"/>
        <w:rPr>
          <w:rFonts w:ascii="PT Astra Serif" w:hAnsi="PT Astra Serif" w:cs="Times New Roman"/>
          <w:sz w:val="28"/>
          <w:szCs w:val="28"/>
        </w:rPr>
      </w:pPr>
      <w:r w:rsidRPr="008E46FB">
        <w:rPr>
          <w:rFonts w:ascii="PT Astra Serif" w:hAnsi="PT Astra Serif" w:cs="Times New Roman"/>
          <w:sz w:val="28"/>
          <w:szCs w:val="28"/>
        </w:rPr>
        <w:tab/>
      </w:r>
      <w:r w:rsidR="00E505F7" w:rsidRPr="008E46FB">
        <w:rPr>
          <w:rFonts w:ascii="PT Astra Serif" w:hAnsi="PT Astra Serif" w:cs="Times New Roman"/>
          <w:sz w:val="28"/>
          <w:szCs w:val="28"/>
        </w:rPr>
        <w:t>1</w:t>
      </w:r>
      <w:r w:rsidR="00774E0A" w:rsidRPr="008E46FB">
        <w:rPr>
          <w:rFonts w:ascii="PT Astra Serif" w:hAnsi="PT Astra Serif" w:cs="Times New Roman"/>
          <w:sz w:val="28"/>
          <w:szCs w:val="28"/>
        </w:rPr>
        <w:t>4</w:t>
      </w:r>
      <w:r w:rsidR="00242EBD">
        <w:rPr>
          <w:rFonts w:ascii="PT Astra Serif" w:hAnsi="PT Astra Serif" w:cs="Times New Roman"/>
          <w:sz w:val="28"/>
          <w:szCs w:val="28"/>
        </w:rPr>
        <w:t>. </w:t>
      </w:r>
      <w:r w:rsidR="00F428F3" w:rsidRPr="008E46FB">
        <w:rPr>
          <w:rFonts w:ascii="PT Astra Serif" w:hAnsi="PT Astra Serif" w:cs="Times New Roman"/>
          <w:sz w:val="28"/>
          <w:szCs w:val="28"/>
        </w:rPr>
        <w:t>Не позднее 7 рабочих дней,</w:t>
      </w:r>
      <w:r w:rsidR="00F73CEE" w:rsidRPr="008E46FB">
        <w:rPr>
          <w:rFonts w:ascii="PT Astra Serif" w:hAnsi="PT Astra Serif" w:cs="Times New Roman"/>
          <w:sz w:val="28"/>
          <w:szCs w:val="28"/>
        </w:rPr>
        <w:t xml:space="preserve"> следующих за днем регистрации у</w:t>
      </w:r>
      <w:r w:rsidR="00F428F3" w:rsidRPr="008E46FB">
        <w:rPr>
          <w:rFonts w:ascii="PT Astra Serif" w:hAnsi="PT Astra Serif" w:cs="Times New Roman"/>
          <w:sz w:val="28"/>
          <w:szCs w:val="28"/>
        </w:rPr>
        <w:t>ведомления, руководитель подразделения и должно</w:t>
      </w:r>
      <w:r w:rsidR="00746ED4" w:rsidRPr="008E46FB">
        <w:rPr>
          <w:rFonts w:ascii="PT Astra Serif" w:hAnsi="PT Astra Serif" w:cs="Times New Roman"/>
          <w:sz w:val="28"/>
          <w:szCs w:val="28"/>
        </w:rPr>
        <w:t>с</w:t>
      </w:r>
      <w:r w:rsidR="00774E0A" w:rsidRPr="008E46FB">
        <w:rPr>
          <w:rFonts w:ascii="PT Astra Serif" w:hAnsi="PT Astra Serif" w:cs="Times New Roman"/>
          <w:sz w:val="28"/>
          <w:szCs w:val="28"/>
        </w:rPr>
        <w:t>тные лица, указанные в пункте 11</w:t>
      </w:r>
      <w:r w:rsidR="00F428F3" w:rsidRPr="008E46FB">
        <w:rPr>
          <w:rFonts w:ascii="PT Astra Serif" w:hAnsi="PT Astra Serif" w:cs="Times New Roman"/>
          <w:sz w:val="28"/>
          <w:szCs w:val="28"/>
        </w:rPr>
        <w:t xml:space="preserve"> настоящего Порядка, </w:t>
      </w:r>
      <w:r w:rsidR="00A96913" w:rsidRPr="008E46FB">
        <w:rPr>
          <w:rFonts w:ascii="PT Astra Serif" w:hAnsi="PT Astra Serif" w:cs="Times New Roman"/>
          <w:sz w:val="28"/>
          <w:szCs w:val="28"/>
        </w:rPr>
        <w:t xml:space="preserve">обеспечивают </w:t>
      </w:r>
      <w:r w:rsidR="00F428F3" w:rsidRPr="008E46FB">
        <w:rPr>
          <w:rFonts w:ascii="PT Astra Serif" w:hAnsi="PT Astra Serif" w:cs="Times New Roman"/>
          <w:sz w:val="28"/>
          <w:szCs w:val="28"/>
        </w:rPr>
        <w:t xml:space="preserve">направление Министру (первому заместителю Министра, </w:t>
      </w:r>
      <w:r w:rsidR="00A96913" w:rsidRPr="008E46FB">
        <w:rPr>
          <w:rFonts w:ascii="PT Astra Serif" w:hAnsi="PT Astra Serif" w:cs="Times New Roman"/>
          <w:sz w:val="28"/>
          <w:szCs w:val="28"/>
        </w:rPr>
        <w:t xml:space="preserve">начальнику территориального органа Минюста России, </w:t>
      </w:r>
      <w:r w:rsidR="00F428F3" w:rsidRPr="008E46FB">
        <w:rPr>
          <w:rFonts w:ascii="PT Astra Serif" w:hAnsi="PT Astra Serif" w:cs="Times New Roman"/>
          <w:sz w:val="28"/>
          <w:szCs w:val="28"/>
        </w:rPr>
        <w:t>руководителю организации)</w:t>
      </w:r>
      <w:r w:rsidR="00F73CEE" w:rsidRPr="008E46FB">
        <w:rPr>
          <w:rFonts w:ascii="PT Astra Serif" w:hAnsi="PT Astra Serif" w:cs="Times New Roman"/>
          <w:sz w:val="28"/>
          <w:szCs w:val="28"/>
        </w:rPr>
        <w:t xml:space="preserve"> у</w:t>
      </w:r>
      <w:r w:rsidR="00A96913" w:rsidRPr="008E46FB">
        <w:rPr>
          <w:rFonts w:ascii="PT Astra Serif" w:hAnsi="PT Astra Serif" w:cs="Times New Roman"/>
          <w:sz w:val="28"/>
          <w:szCs w:val="28"/>
        </w:rPr>
        <w:t xml:space="preserve">ведомления, </w:t>
      </w:r>
      <w:r w:rsidR="001D0C4A" w:rsidRPr="008E46FB">
        <w:rPr>
          <w:rFonts w:ascii="PT Astra Serif" w:hAnsi="PT Astra Serif" w:cs="Times New Roman"/>
          <w:sz w:val="28"/>
          <w:szCs w:val="28"/>
        </w:rPr>
        <w:t xml:space="preserve">докладной записки </w:t>
      </w:r>
      <w:r w:rsidR="00A96913" w:rsidRPr="008E46FB">
        <w:rPr>
          <w:rFonts w:ascii="PT Astra Serif" w:hAnsi="PT Astra Serif" w:cs="Times New Roman"/>
          <w:sz w:val="28"/>
          <w:szCs w:val="28"/>
        </w:rPr>
        <w:t>и других материалов, полученных в ходе</w:t>
      </w:r>
      <w:r w:rsidR="00F73CEE" w:rsidRPr="008E46FB">
        <w:rPr>
          <w:rFonts w:ascii="PT Astra Serif" w:hAnsi="PT Astra Serif" w:cs="Times New Roman"/>
          <w:sz w:val="28"/>
          <w:szCs w:val="28"/>
        </w:rPr>
        <w:t xml:space="preserve"> предварительного рассмотрения у</w:t>
      </w:r>
      <w:r w:rsidR="00A96913" w:rsidRPr="008E46FB">
        <w:rPr>
          <w:rFonts w:ascii="PT Astra Serif" w:hAnsi="PT Astra Serif" w:cs="Times New Roman"/>
          <w:sz w:val="28"/>
          <w:szCs w:val="28"/>
        </w:rPr>
        <w:t>ведомления</w:t>
      </w:r>
      <w:r w:rsidR="00F428F3" w:rsidRPr="008E46FB">
        <w:rPr>
          <w:rFonts w:ascii="PT Astra Serif" w:hAnsi="PT Astra Serif" w:cs="Times New Roman"/>
          <w:sz w:val="28"/>
          <w:szCs w:val="28"/>
        </w:rPr>
        <w:t>.</w:t>
      </w:r>
    </w:p>
    <w:p w:rsidR="002D4F86" w:rsidRPr="008E46FB" w:rsidRDefault="001D0C4A" w:rsidP="002D4F86">
      <w:pPr>
        <w:pStyle w:val="ConsPlusNormal"/>
        <w:spacing w:line="360" w:lineRule="exact"/>
        <w:jc w:val="both"/>
        <w:rPr>
          <w:rFonts w:ascii="PT Astra Serif" w:hAnsi="PT Astra Serif" w:cs="Times New Roman"/>
          <w:sz w:val="28"/>
          <w:szCs w:val="28"/>
        </w:rPr>
      </w:pPr>
      <w:r w:rsidRPr="008E46FB">
        <w:rPr>
          <w:rFonts w:ascii="PT Astra Serif" w:hAnsi="PT Astra Serif" w:cs="Times New Roman"/>
          <w:sz w:val="28"/>
          <w:szCs w:val="28"/>
        </w:rPr>
        <w:tab/>
        <w:t>1</w:t>
      </w:r>
      <w:r w:rsidR="00774E0A" w:rsidRPr="008E46FB">
        <w:rPr>
          <w:rFonts w:ascii="PT Astra Serif" w:hAnsi="PT Astra Serif" w:cs="Times New Roman"/>
          <w:sz w:val="28"/>
          <w:szCs w:val="28"/>
        </w:rPr>
        <w:t>5</w:t>
      </w:r>
      <w:r w:rsidR="00656CE9" w:rsidRPr="008E46FB">
        <w:rPr>
          <w:rFonts w:ascii="PT Astra Serif" w:hAnsi="PT Astra Serif" w:cs="Times New Roman"/>
          <w:sz w:val="28"/>
          <w:szCs w:val="28"/>
        </w:rPr>
        <w:t>.</w:t>
      </w:r>
      <w:r w:rsidR="00242EBD">
        <w:rPr>
          <w:rFonts w:ascii="PT Astra Serif" w:hAnsi="PT Astra Serif" w:cs="Times New Roman"/>
          <w:sz w:val="28"/>
          <w:szCs w:val="28"/>
        </w:rPr>
        <w:t> </w:t>
      </w:r>
      <w:r w:rsidR="002D4F86" w:rsidRPr="008E46FB">
        <w:rPr>
          <w:rFonts w:ascii="PT Astra Serif" w:hAnsi="PT Astra Serif" w:cs="Times New Roman"/>
          <w:sz w:val="28"/>
          <w:szCs w:val="28"/>
        </w:rPr>
        <w:t xml:space="preserve">Министр (первый заместитель Министра, </w:t>
      </w:r>
      <w:r w:rsidR="00656CE9" w:rsidRPr="008E46FB">
        <w:rPr>
          <w:rFonts w:ascii="PT Astra Serif" w:hAnsi="PT Astra Serif" w:cs="Times New Roman"/>
          <w:sz w:val="28"/>
          <w:szCs w:val="28"/>
        </w:rPr>
        <w:t xml:space="preserve">начальник территориального органа Минюста России, </w:t>
      </w:r>
      <w:r w:rsidR="002D4F86" w:rsidRPr="008E46FB">
        <w:rPr>
          <w:rFonts w:ascii="PT Astra Serif" w:hAnsi="PT Astra Serif" w:cs="Times New Roman"/>
          <w:sz w:val="28"/>
          <w:szCs w:val="28"/>
        </w:rPr>
        <w:t xml:space="preserve">руководитель организации) </w:t>
      </w:r>
      <w:bookmarkStart w:id="2" w:name="Par0"/>
      <w:bookmarkEnd w:id="2"/>
      <w:r w:rsidR="00656CE9" w:rsidRPr="008E46FB">
        <w:rPr>
          <w:rFonts w:ascii="PT Astra Serif" w:hAnsi="PT Astra Serif" w:cs="Times New Roman"/>
          <w:sz w:val="28"/>
          <w:szCs w:val="28"/>
        </w:rPr>
        <w:br/>
      </w:r>
      <w:r w:rsidR="00F73CEE" w:rsidRPr="008E46FB">
        <w:rPr>
          <w:rFonts w:ascii="PT Astra Serif" w:hAnsi="PT Astra Serif" w:cs="Times New Roman"/>
          <w:sz w:val="28"/>
          <w:szCs w:val="28"/>
        </w:rPr>
        <w:t>по результатам рассмотрения у</w:t>
      </w:r>
      <w:r w:rsidR="002D4F86" w:rsidRPr="008E46FB">
        <w:rPr>
          <w:rFonts w:ascii="PT Astra Serif" w:hAnsi="PT Astra Serif" w:cs="Times New Roman"/>
          <w:sz w:val="28"/>
          <w:szCs w:val="28"/>
        </w:rPr>
        <w:t>ведомления принимает одно из следующих решений:</w:t>
      </w:r>
    </w:p>
    <w:p w:rsidR="002D4F86" w:rsidRPr="008E46FB" w:rsidRDefault="00242EBD" w:rsidP="002D4F86">
      <w:pPr>
        <w:pStyle w:val="ConsPlusNormal"/>
        <w:spacing w:line="360" w:lineRule="exact"/>
        <w:jc w:val="both"/>
        <w:rPr>
          <w:rFonts w:ascii="PT Astra Serif" w:hAnsi="PT Astra Serif" w:cs="Times New Roman"/>
          <w:sz w:val="28"/>
          <w:szCs w:val="28"/>
        </w:rPr>
      </w:pPr>
      <w:r>
        <w:rPr>
          <w:rFonts w:ascii="PT Astra Serif" w:hAnsi="PT Astra Serif" w:cs="Times New Roman"/>
          <w:sz w:val="28"/>
          <w:szCs w:val="28"/>
        </w:rPr>
        <w:tab/>
        <w:t>а) </w:t>
      </w:r>
      <w:r w:rsidR="002D4F86" w:rsidRPr="008E46FB">
        <w:rPr>
          <w:rFonts w:ascii="PT Astra Serif" w:hAnsi="PT Astra Serif" w:cs="Times New Roman"/>
          <w:sz w:val="28"/>
          <w:szCs w:val="28"/>
        </w:rPr>
        <w:t xml:space="preserve">признать, что при исполнении должностных обязанностей </w:t>
      </w:r>
      <w:r w:rsidR="00FF6E7D" w:rsidRPr="008E46FB">
        <w:rPr>
          <w:rFonts w:ascii="PT Astra Serif" w:hAnsi="PT Astra Serif" w:cs="Times New Roman"/>
          <w:sz w:val="28"/>
          <w:szCs w:val="28"/>
        </w:rPr>
        <w:t>гражданским служащим (</w:t>
      </w:r>
      <w:r w:rsidR="002D4F86" w:rsidRPr="008E46FB">
        <w:rPr>
          <w:rFonts w:ascii="PT Astra Serif" w:hAnsi="PT Astra Serif" w:cs="Times New Roman"/>
          <w:sz w:val="28"/>
          <w:szCs w:val="28"/>
        </w:rPr>
        <w:t>работнико</w:t>
      </w:r>
      <w:r w:rsidR="00FF6E7D" w:rsidRPr="008E46FB">
        <w:rPr>
          <w:rFonts w:ascii="PT Astra Serif" w:hAnsi="PT Astra Serif" w:cs="Times New Roman"/>
          <w:sz w:val="28"/>
          <w:szCs w:val="28"/>
        </w:rPr>
        <w:t>м</w:t>
      </w:r>
      <w:r w:rsidR="00E505F7" w:rsidRPr="008E46FB">
        <w:rPr>
          <w:rFonts w:ascii="PT Astra Serif" w:hAnsi="PT Astra Serif" w:cs="Times New Roman"/>
          <w:sz w:val="28"/>
          <w:szCs w:val="28"/>
        </w:rPr>
        <w:t xml:space="preserve"> организации</w:t>
      </w:r>
      <w:r w:rsidR="00F73CEE" w:rsidRPr="008E46FB">
        <w:rPr>
          <w:rFonts w:ascii="PT Astra Serif" w:hAnsi="PT Astra Serif" w:cs="Times New Roman"/>
          <w:sz w:val="28"/>
          <w:szCs w:val="28"/>
        </w:rPr>
        <w:t>), представившим у</w:t>
      </w:r>
      <w:r w:rsidR="002D4F86" w:rsidRPr="008E46FB">
        <w:rPr>
          <w:rFonts w:ascii="PT Astra Serif" w:hAnsi="PT Astra Serif" w:cs="Times New Roman"/>
          <w:sz w:val="28"/>
          <w:szCs w:val="28"/>
        </w:rPr>
        <w:t>ведомление, конфликт интересов отсутствует;</w:t>
      </w:r>
    </w:p>
    <w:p w:rsidR="002D4F86" w:rsidRPr="008E46FB" w:rsidRDefault="00242EBD" w:rsidP="002D4F86">
      <w:pPr>
        <w:pStyle w:val="ConsPlusNormal"/>
        <w:spacing w:line="360" w:lineRule="exact"/>
        <w:jc w:val="both"/>
        <w:rPr>
          <w:rFonts w:ascii="PT Astra Serif" w:hAnsi="PT Astra Serif" w:cs="Times New Roman"/>
          <w:sz w:val="28"/>
          <w:szCs w:val="28"/>
        </w:rPr>
      </w:pPr>
      <w:bookmarkStart w:id="3" w:name="Par2"/>
      <w:bookmarkEnd w:id="3"/>
      <w:r>
        <w:rPr>
          <w:rFonts w:ascii="PT Astra Serif" w:hAnsi="PT Astra Serif" w:cs="Times New Roman"/>
          <w:sz w:val="28"/>
          <w:szCs w:val="28"/>
        </w:rPr>
        <w:tab/>
        <w:t>б) </w:t>
      </w:r>
      <w:r w:rsidR="002D4F86" w:rsidRPr="008E46FB">
        <w:rPr>
          <w:rFonts w:ascii="PT Astra Serif" w:hAnsi="PT Astra Serif" w:cs="Times New Roman"/>
          <w:sz w:val="28"/>
          <w:szCs w:val="28"/>
        </w:rPr>
        <w:t xml:space="preserve">признать, что при исполнении должностных обязанностей </w:t>
      </w:r>
      <w:r w:rsidR="00FF6E7D" w:rsidRPr="008E46FB">
        <w:rPr>
          <w:rFonts w:ascii="PT Astra Serif" w:hAnsi="PT Astra Serif" w:cs="Times New Roman"/>
          <w:sz w:val="28"/>
          <w:szCs w:val="28"/>
        </w:rPr>
        <w:t>гражданским служащим (</w:t>
      </w:r>
      <w:r w:rsidR="002D4F86" w:rsidRPr="008E46FB">
        <w:rPr>
          <w:rFonts w:ascii="PT Astra Serif" w:hAnsi="PT Astra Serif" w:cs="Times New Roman"/>
          <w:sz w:val="28"/>
          <w:szCs w:val="28"/>
        </w:rPr>
        <w:t>работником</w:t>
      </w:r>
      <w:r w:rsidR="00E505F7" w:rsidRPr="008E46FB">
        <w:rPr>
          <w:rFonts w:ascii="PT Astra Serif" w:hAnsi="PT Astra Serif" w:cs="Times New Roman"/>
          <w:sz w:val="28"/>
          <w:szCs w:val="28"/>
        </w:rPr>
        <w:t xml:space="preserve"> организации</w:t>
      </w:r>
      <w:r w:rsidR="00FF6E7D" w:rsidRPr="008E46FB">
        <w:rPr>
          <w:rFonts w:ascii="PT Astra Serif" w:hAnsi="PT Astra Serif" w:cs="Times New Roman"/>
          <w:sz w:val="28"/>
          <w:szCs w:val="28"/>
        </w:rPr>
        <w:t>)</w:t>
      </w:r>
      <w:r w:rsidR="00F73CEE" w:rsidRPr="008E46FB">
        <w:rPr>
          <w:rFonts w:ascii="PT Astra Serif" w:hAnsi="PT Astra Serif" w:cs="Times New Roman"/>
          <w:sz w:val="28"/>
          <w:szCs w:val="28"/>
        </w:rPr>
        <w:t xml:space="preserve">, представившим </w:t>
      </w:r>
      <w:r w:rsidR="00F73CEE" w:rsidRPr="008E46FB">
        <w:rPr>
          <w:rFonts w:ascii="PT Astra Serif" w:hAnsi="PT Astra Serif" w:cs="Times New Roman"/>
          <w:sz w:val="28"/>
          <w:szCs w:val="28"/>
        </w:rPr>
        <w:lastRenderedPageBreak/>
        <w:t>у</w:t>
      </w:r>
      <w:r w:rsidR="002D4F86" w:rsidRPr="008E46FB">
        <w:rPr>
          <w:rFonts w:ascii="PT Astra Serif" w:hAnsi="PT Astra Serif" w:cs="Times New Roman"/>
          <w:sz w:val="28"/>
          <w:szCs w:val="28"/>
        </w:rPr>
        <w:t xml:space="preserve">ведомление, личная заинтересованность приводит или может привести </w:t>
      </w:r>
      <w:r w:rsidR="00E505F7" w:rsidRPr="008E46FB">
        <w:rPr>
          <w:rFonts w:ascii="PT Astra Serif" w:hAnsi="PT Astra Serif" w:cs="Times New Roman"/>
          <w:sz w:val="28"/>
          <w:szCs w:val="28"/>
        </w:rPr>
        <w:br/>
      </w:r>
      <w:r w:rsidR="002D4F86" w:rsidRPr="008E46FB">
        <w:rPr>
          <w:rFonts w:ascii="PT Astra Serif" w:hAnsi="PT Astra Serif" w:cs="Times New Roman"/>
          <w:sz w:val="28"/>
          <w:szCs w:val="28"/>
        </w:rPr>
        <w:t>к конфликту интересов;</w:t>
      </w:r>
    </w:p>
    <w:p w:rsidR="002D4F86" w:rsidRPr="008E46FB" w:rsidRDefault="002D4F86" w:rsidP="002D4F86">
      <w:pPr>
        <w:pStyle w:val="ConsPlusNormal"/>
        <w:spacing w:line="360" w:lineRule="exact"/>
        <w:jc w:val="both"/>
        <w:rPr>
          <w:rFonts w:ascii="PT Astra Serif" w:hAnsi="PT Astra Serif" w:cs="Times New Roman"/>
          <w:sz w:val="28"/>
          <w:szCs w:val="28"/>
        </w:rPr>
      </w:pPr>
      <w:bookmarkStart w:id="4" w:name="Par3"/>
      <w:bookmarkEnd w:id="4"/>
      <w:r w:rsidRPr="008E46FB">
        <w:rPr>
          <w:rFonts w:ascii="PT Astra Serif" w:hAnsi="PT Astra Serif" w:cs="Times New Roman"/>
          <w:sz w:val="28"/>
          <w:szCs w:val="28"/>
        </w:rPr>
        <w:tab/>
        <w:t>в</w:t>
      </w:r>
      <w:r w:rsidR="00242EBD">
        <w:rPr>
          <w:rFonts w:ascii="PT Astra Serif" w:hAnsi="PT Astra Serif" w:cs="Times New Roman"/>
          <w:sz w:val="28"/>
          <w:szCs w:val="28"/>
        </w:rPr>
        <w:t>) </w:t>
      </w:r>
      <w:r w:rsidRPr="008E46FB">
        <w:rPr>
          <w:rFonts w:ascii="PT Astra Serif" w:hAnsi="PT Astra Serif" w:cs="Times New Roman"/>
          <w:sz w:val="28"/>
          <w:szCs w:val="28"/>
        </w:rPr>
        <w:t xml:space="preserve">признать, что </w:t>
      </w:r>
      <w:r w:rsidR="00FF6E7D" w:rsidRPr="008E46FB">
        <w:rPr>
          <w:rFonts w:ascii="PT Astra Serif" w:hAnsi="PT Astra Serif" w:cs="Times New Roman"/>
          <w:sz w:val="28"/>
          <w:szCs w:val="28"/>
        </w:rPr>
        <w:t>гражданским служащим (</w:t>
      </w:r>
      <w:r w:rsidRPr="008E46FB">
        <w:rPr>
          <w:rFonts w:ascii="PT Astra Serif" w:hAnsi="PT Astra Serif" w:cs="Times New Roman"/>
          <w:sz w:val="28"/>
          <w:szCs w:val="28"/>
        </w:rPr>
        <w:t>работником</w:t>
      </w:r>
      <w:r w:rsidR="00E505F7" w:rsidRPr="008E46FB">
        <w:rPr>
          <w:rFonts w:ascii="PT Astra Serif" w:hAnsi="PT Astra Serif" w:cs="Times New Roman"/>
          <w:sz w:val="28"/>
          <w:szCs w:val="28"/>
        </w:rPr>
        <w:t xml:space="preserve"> организации</w:t>
      </w:r>
      <w:r w:rsidR="00F73CEE" w:rsidRPr="008E46FB">
        <w:rPr>
          <w:rFonts w:ascii="PT Astra Serif" w:hAnsi="PT Astra Serif" w:cs="Times New Roman"/>
          <w:sz w:val="28"/>
          <w:szCs w:val="28"/>
        </w:rPr>
        <w:t>), представившим у</w:t>
      </w:r>
      <w:r w:rsidRPr="008E46FB">
        <w:rPr>
          <w:rFonts w:ascii="PT Astra Serif" w:hAnsi="PT Astra Serif" w:cs="Times New Roman"/>
          <w:sz w:val="28"/>
          <w:szCs w:val="28"/>
        </w:rPr>
        <w:t>ведомление, не соблюдались требования</w:t>
      </w:r>
      <w:r w:rsidR="00F73CEE" w:rsidRPr="008E46FB">
        <w:rPr>
          <w:rFonts w:ascii="PT Astra Serif" w:hAnsi="PT Astra Serif" w:cs="Times New Roman"/>
          <w:sz w:val="28"/>
          <w:szCs w:val="28"/>
        </w:rPr>
        <w:br/>
      </w:r>
      <w:r w:rsidRPr="008E46FB">
        <w:rPr>
          <w:rFonts w:ascii="PT Astra Serif" w:hAnsi="PT Astra Serif" w:cs="Times New Roman"/>
          <w:sz w:val="28"/>
          <w:szCs w:val="28"/>
        </w:rPr>
        <w:t>об урегулировании конфликта интересов;</w:t>
      </w:r>
    </w:p>
    <w:p w:rsidR="002D4F86" w:rsidRPr="008E46FB" w:rsidRDefault="002D4F86" w:rsidP="002D4F86">
      <w:pPr>
        <w:pStyle w:val="ConsPlusNormal"/>
        <w:spacing w:line="360" w:lineRule="exact"/>
        <w:jc w:val="both"/>
        <w:rPr>
          <w:rFonts w:ascii="PT Astra Serif" w:hAnsi="PT Astra Serif" w:cs="Times New Roman"/>
          <w:sz w:val="28"/>
          <w:szCs w:val="28"/>
        </w:rPr>
      </w:pPr>
      <w:bookmarkStart w:id="5" w:name="Par4"/>
      <w:bookmarkEnd w:id="5"/>
      <w:r w:rsidRPr="008E46FB">
        <w:rPr>
          <w:rFonts w:ascii="PT Astra Serif" w:hAnsi="PT Astra Serif" w:cs="Times New Roman"/>
          <w:sz w:val="28"/>
          <w:szCs w:val="28"/>
        </w:rPr>
        <w:tab/>
      </w:r>
      <w:proofErr w:type="gramStart"/>
      <w:r w:rsidR="00242EBD">
        <w:rPr>
          <w:rFonts w:ascii="PT Astra Serif" w:hAnsi="PT Astra Serif" w:cs="Times New Roman"/>
          <w:sz w:val="28"/>
          <w:szCs w:val="28"/>
        </w:rPr>
        <w:t>г) </w:t>
      </w:r>
      <w:r w:rsidR="00F73CEE" w:rsidRPr="008E46FB">
        <w:rPr>
          <w:rFonts w:ascii="PT Astra Serif" w:hAnsi="PT Astra Serif" w:cs="Times New Roman"/>
          <w:sz w:val="28"/>
          <w:szCs w:val="28"/>
        </w:rPr>
        <w:t>рассмотреть у</w:t>
      </w:r>
      <w:r w:rsidR="00D4183B" w:rsidRPr="008E46FB">
        <w:rPr>
          <w:rFonts w:ascii="PT Astra Serif" w:hAnsi="PT Astra Serif" w:cs="Times New Roman"/>
          <w:sz w:val="28"/>
          <w:szCs w:val="28"/>
        </w:rPr>
        <w:t>ведомление на заседании к</w:t>
      </w:r>
      <w:r w:rsidRPr="008E46FB">
        <w:rPr>
          <w:rFonts w:ascii="PT Astra Serif" w:hAnsi="PT Astra Serif" w:cs="Times New Roman"/>
          <w:sz w:val="28"/>
          <w:szCs w:val="28"/>
        </w:rPr>
        <w:t>омиссии</w:t>
      </w:r>
      <w:r w:rsidR="00814D9A" w:rsidRPr="008E46FB">
        <w:rPr>
          <w:rFonts w:ascii="PT Astra Serif" w:hAnsi="PT Astra Serif" w:cs="Times New Roman"/>
          <w:sz w:val="28"/>
          <w:szCs w:val="28"/>
        </w:rPr>
        <w:t xml:space="preserve"> </w:t>
      </w:r>
      <w:r w:rsidR="00EA63CE" w:rsidRPr="008E46FB">
        <w:rPr>
          <w:rFonts w:ascii="PT Astra Serif" w:hAnsi="PT Astra Serif" w:cs="Times New Roman"/>
          <w:sz w:val="28"/>
          <w:szCs w:val="28"/>
        </w:rPr>
        <w:t xml:space="preserve">по соблюдению требований к служебному поведению </w:t>
      </w:r>
      <w:r w:rsidR="00D4183B" w:rsidRPr="008E46FB">
        <w:rPr>
          <w:rFonts w:ascii="PT Astra Serif" w:hAnsi="PT Astra Serif" w:cs="Times New Roman"/>
          <w:sz w:val="28"/>
          <w:szCs w:val="28"/>
        </w:rPr>
        <w:t xml:space="preserve">федеральных государственных гражданских служащих центрального аппарата, начальников </w:t>
      </w:r>
      <w:r w:rsidR="00D4183B" w:rsidRPr="008E46FB">
        <w:rPr>
          <w:rFonts w:ascii="PT Astra Serif" w:hAnsi="PT Astra Serif" w:cs="Times New Roman"/>
          <w:sz w:val="28"/>
          <w:szCs w:val="28"/>
        </w:rPr>
        <w:br/>
        <w:t>и заместителей начальников территориальных органов Министерства юстиции Российской Федерации, работников организаций, созда</w:t>
      </w:r>
      <w:r w:rsidR="000D3A1A">
        <w:rPr>
          <w:rFonts w:ascii="PT Astra Serif" w:hAnsi="PT Astra Serif" w:cs="Times New Roman"/>
          <w:sz w:val="28"/>
          <w:szCs w:val="28"/>
        </w:rPr>
        <w:t>ваем</w:t>
      </w:r>
      <w:r w:rsidR="00D4183B" w:rsidRPr="008E46FB">
        <w:rPr>
          <w:rFonts w:ascii="PT Astra Serif" w:hAnsi="PT Astra Serif" w:cs="Times New Roman"/>
          <w:sz w:val="28"/>
          <w:szCs w:val="28"/>
        </w:rPr>
        <w:t xml:space="preserve">ых </w:t>
      </w:r>
      <w:r w:rsidR="008F7C28" w:rsidRPr="008E46FB">
        <w:rPr>
          <w:rFonts w:ascii="PT Astra Serif" w:hAnsi="PT Astra Serif" w:cs="Times New Roman"/>
          <w:sz w:val="28"/>
          <w:szCs w:val="28"/>
        </w:rPr>
        <w:br/>
      </w:r>
      <w:r w:rsidR="00D4183B" w:rsidRPr="008E46FB">
        <w:rPr>
          <w:rFonts w:ascii="PT Astra Serif" w:hAnsi="PT Astra Serif" w:cs="Times New Roman"/>
          <w:sz w:val="28"/>
          <w:szCs w:val="28"/>
        </w:rPr>
        <w:t xml:space="preserve">для выполнения задач, поставленных перед Минюстом России, </w:t>
      </w:r>
      <w:r w:rsidR="008F7C28" w:rsidRPr="008E46FB">
        <w:rPr>
          <w:rFonts w:ascii="PT Astra Serif" w:hAnsi="PT Astra Serif" w:cs="Times New Roman"/>
          <w:sz w:val="28"/>
          <w:szCs w:val="28"/>
        </w:rPr>
        <w:br/>
      </w:r>
      <w:r w:rsidR="00D4183B" w:rsidRPr="008E46FB">
        <w:rPr>
          <w:rFonts w:ascii="PT Astra Serif" w:hAnsi="PT Astra Serif" w:cs="Times New Roman"/>
          <w:sz w:val="28"/>
          <w:szCs w:val="28"/>
        </w:rPr>
        <w:t>и урегулированию конфликта интересов</w:t>
      </w:r>
      <w:r w:rsidR="00F94B0C" w:rsidRPr="008E46FB">
        <w:rPr>
          <w:rStyle w:val="ad"/>
          <w:rFonts w:ascii="PT Astra Serif" w:hAnsi="PT Astra Serif" w:cs="Times New Roman"/>
          <w:sz w:val="28"/>
          <w:szCs w:val="28"/>
        </w:rPr>
        <w:footnoteReference w:id="3"/>
      </w:r>
      <w:r w:rsidR="00D4183B" w:rsidRPr="008E46FB">
        <w:rPr>
          <w:rFonts w:ascii="PT Astra Serif" w:hAnsi="PT Astra Serif" w:cs="Times New Roman"/>
          <w:sz w:val="28"/>
          <w:szCs w:val="28"/>
        </w:rPr>
        <w:t xml:space="preserve"> (комиссии территориального органа Минюста России по соблюдению требований к служебному поведению федеральных государственных гражданских служащих </w:t>
      </w:r>
      <w:r w:rsidR="008F7C28" w:rsidRPr="008E46FB">
        <w:rPr>
          <w:rFonts w:ascii="PT Astra Serif" w:hAnsi="PT Astra Serif" w:cs="Times New Roman"/>
          <w:sz w:val="28"/>
          <w:szCs w:val="28"/>
        </w:rPr>
        <w:br/>
      </w:r>
      <w:r w:rsidR="00D4183B" w:rsidRPr="008E46FB">
        <w:rPr>
          <w:rFonts w:ascii="PT Astra Serif" w:hAnsi="PT Astra Serif" w:cs="Times New Roman"/>
          <w:sz w:val="28"/>
          <w:szCs w:val="28"/>
        </w:rPr>
        <w:t>и урегулированию конфликта</w:t>
      </w:r>
      <w:proofErr w:type="gramEnd"/>
      <w:r w:rsidR="00D4183B" w:rsidRPr="008E46FB">
        <w:rPr>
          <w:rFonts w:ascii="PT Astra Serif" w:hAnsi="PT Astra Serif" w:cs="Times New Roman"/>
          <w:sz w:val="28"/>
          <w:szCs w:val="28"/>
        </w:rPr>
        <w:t xml:space="preserve"> интересов</w:t>
      </w:r>
      <w:r w:rsidR="002B15B8" w:rsidRPr="008E46FB">
        <w:rPr>
          <w:rStyle w:val="ad"/>
          <w:rFonts w:ascii="PT Astra Serif" w:hAnsi="PT Astra Serif" w:cs="Times New Roman"/>
          <w:sz w:val="28"/>
          <w:szCs w:val="28"/>
        </w:rPr>
        <w:footnoteReference w:id="4"/>
      </w:r>
      <w:r w:rsidR="00F94B0C" w:rsidRPr="008E46FB">
        <w:rPr>
          <w:rFonts w:ascii="PT Astra Serif" w:hAnsi="PT Astra Serif" w:cs="Times New Roman"/>
          <w:sz w:val="28"/>
          <w:szCs w:val="28"/>
        </w:rPr>
        <w:t>)</w:t>
      </w:r>
      <w:r w:rsidR="002B15B8" w:rsidRPr="008E46FB">
        <w:rPr>
          <w:rFonts w:ascii="PT Astra Serif" w:hAnsi="PT Astra Serif" w:cs="Times New Roman"/>
          <w:sz w:val="28"/>
          <w:szCs w:val="28"/>
        </w:rPr>
        <w:t xml:space="preserve"> (далее – к</w:t>
      </w:r>
      <w:r w:rsidR="00F94B0C" w:rsidRPr="008E46FB">
        <w:rPr>
          <w:rFonts w:ascii="PT Astra Serif" w:hAnsi="PT Astra Serif" w:cs="Times New Roman"/>
          <w:sz w:val="28"/>
          <w:szCs w:val="28"/>
        </w:rPr>
        <w:t>омисси</w:t>
      </w:r>
      <w:r w:rsidR="002B15B8" w:rsidRPr="008E46FB">
        <w:rPr>
          <w:rFonts w:ascii="PT Astra Serif" w:hAnsi="PT Astra Serif" w:cs="Times New Roman"/>
          <w:sz w:val="28"/>
          <w:szCs w:val="28"/>
        </w:rPr>
        <w:t xml:space="preserve">и </w:t>
      </w:r>
      <w:r w:rsidR="008F7C28" w:rsidRPr="008E46FB">
        <w:rPr>
          <w:rFonts w:ascii="PT Astra Serif" w:hAnsi="PT Astra Serif" w:cs="Times New Roman"/>
          <w:sz w:val="28"/>
          <w:szCs w:val="28"/>
        </w:rPr>
        <w:br/>
      </w:r>
      <w:r w:rsidR="002B15B8" w:rsidRPr="008E46FB">
        <w:rPr>
          <w:rFonts w:ascii="PT Astra Serif" w:hAnsi="PT Astra Serif" w:cs="Times New Roman"/>
          <w:sz w:val="28"/>
          <w:szCs w:val="28"/>
        </w:rPr>
        <w:t>по соблюдению требований к служебному поведению и урегулированию конфликта интересов</w:t>
      </w:r>
      <w:r w:rsidR="00F94B0C" w:rsidRPr="008E46FB">
        <w:rPr>
          <w:rFonts w:ascii="PT Astra Serif" w:hAnsi="PT Astra Serif" w:cs="Times New Roman"/>
          <w:sz w:val="28"/>
          <w:szCs w:val="28"/>
        </w:rPr>
        <w:t>)</w:t>
      </w:r>
      <w:r w:rsidR="00D4183B" w:rsidRPr="008E46FB">
        <w:rPr>
          <w:rFonts w:ascii="PT Astra Serif" w:hAnsi="PT Astra Serif" w:cs="Times New Roman"/>
          <w:sz w:val="28"/>
          <w:szCs w:val="28"/>
        </w:rPr>
        <w:t>.</w:t>
      </w:r>
    </w:p>
    <w:p w:rsidR="002D4F86" w:rsidRPr="008E46FB" w:rsidRDefault="002D4F86" w:rsidP="002D4F86">
      <w:pPr>
        <w:pStyle w:val="ConsPlusNormal"/>
        <w:spacing w:line="360" w:lineRule="exact"/>
        <w:jc w:val="both"/>
        <w:rPr>
          <w:rFonts w:ascii="PT Astra Serif" w:hAnsi="PT Astra Serif" w:cs="Times New Roman"/>
          <w:sz w:val="28"/>
          <w:szCs w:val="28"/>
        </w:rPr>
      </w:pPr>
      <w:r w:rsidRPr="008E46FB">
        <w:rPr>
          <w:rFonts w:ascii="PT Astra Serif" w:hAnsi="PT Astra Serif" w:cs="Times New Roman"/>
          <w:sz w:val="28"/>
          <w:szCs w:val="28"/>
        </w:rPr>
        <w:tab/>
        <w:t>1</w:t>
      </w:r>
      <w:r w:rsidR="00774E0A" w:rsidRPr="008E46FB">
        <w:rPr>
          <w:rFonts w:ascii="PT Astra Serif" w:hAnsi="PT Astra Serif" w:cs="Times New Roman"/>
          <w:sz w:val="28"/>
          <w:szCs w:val="28"/>
        </w:rPr>
        <w:t>6</w:t>
      </w:r>
      <w:r w:rsidR="00242EBD">
        <w:rPr>
          <w:rFonts w:ascii="PT Astra Serif" w:hAnsi="PT Astra Serif" w:cs="Times New Roman"/>
          <w:sz w:val="28"/>
          <w:szCs w:val="28"/>
        </w:rPr>
        <w:t>. </w:t>
      </w:r>
      <w:proofErr w:type="gramStart"/>
      <w:r w:rsidRPr="008E46FB">
        <w:rPr>
          <w:rFonts w:ascii="PT Astra Serif" w:hAnsi="PT Astra Serif" w:cs="Times New Roman"/>
          <w:sz w:val="28"/>
          <w:szCs w:val="28"/>
        </w:rPr>
        <w:t>В случае принятия решения, предусмотренного подпунктом «б»</w:t>
      </w:r>
      <w:r w:rsidR="009D03F0" w:rsidRPr="008E46FB">
        <w:rPr>
          <w:rFonts w:ascii="PT Astra Serif" w:hAnsi="PT Astra Serif" w:cs="Times New Roman"/>
          <w:sz w:val="28"/>
          <w:szCs w:val="28"/>
        </w:rPr>
        <w:t xml:space="preserve"> пункта 1</w:t>
      </w:r>
      <w:r w:rsidR="00774E0A" w:rsidRPr="008E46FB">
        <w:rPr>
          <w:rFonts w:ascii="PT Astra Serif" w:hAnsi="PT Astra Serif" w:cs="Times New Roman"/>
          <w:sz w:val="28"/>
          <w:szCs w:val="28"/>
        </w:rPr>
        <w:t>5</w:t>
      </w:r>
      <w:r w:rsidRPr="008E46FB">
        <w:rPr>
          <w:rFonts w:ascii="PT Astra Serif" w:hAnsi="PT Astra Serif" w:cs="Times New Roman"/>
          <w:sz w:val="28"/>
          <w:szCs w:val="28"/>
        </w:rPr>
        <w:t xml:space="preserve"> настоящего Порядка, Министр (первый заместитель Министра, </w:t>
      </w:r>
      <w:r w:rsidR="009D03F0" w:rsidRPr="008E46FB">
        <w:rPr>
          <w:rFonts w:ascii="PT Astra Serif" w:hAnsi="PT Astra Serif" w:cs="Times New Roman"/>
          <w:sz w:val="28"/>
          <w:szCs w:val="28"/>
        </w:rPr>
        <w:t xml:space="preserve">начальник территориального органа Минюста России, </w:t>
      </w:r>
      <w:r w:rsidRPr="008E46FB">
        <w:rPr>
          <w:rFonts w:ascii="PT Astra Serif" w:hAnsi="PT Astra Serif" w:cs="Times New Roman"/>
          <w:sz w:val="28"/>
          <w:szCs w:val="28"/>
        </w:rPr>
        <w:t xml:space="preserve">руководитель организации) в соответствии с законодательством Российской Федерации </w:t>
      </w:r>
      <w:r w:rsidR="009E38DD" w:rsidRPr="008E46FB">
        <w:rPr>
          <w:rFonts w:ascii="PT Astra Serif" w:hAnsi="PT Astra Serif" w:cs="Times New Roman"/>
          <w:sz w:val="28"/>
          <w:szCs w:val="28"/>
        </w:rPr>
        <w:br/>
      </w:r>
      <w:r w:rsidR="00E505F7" w:rsidRPr="008E46FB">
        <w:rPr>
          <w:rFonts w:ascii="PT Astra Serif" w:hAnsi="PT Astra Serif" w:cs="Times New Roman"/>
          <w:sz w:val="28"/>
          <w:szCs w:val="28"/>
        </w:rPr>
        <w:t>о противодействи</w:t>
      </w:r>
      <w:r w:rsidR="009E38DD" w:rsidRPr="008E46FB">
        <w:rPr>
          <w:rFonts w:ascii="PT Astra Serif" w:hAnsi="PT Astra Serif" w:cs="Times New Roman"/>
          <w:sz w:val="28"/>
          <w:szCs w:val="28"/>
        </w:rPr>
        <w:t>и</w:t>
      </w:r>
      <w:r w:rsidR="00E505F7" w:rsidRPr="008E46FB">
        <w:rPr>
          <w:rFonts w:ascii="PT Astra Serif" w:hAnsi="PT Astra Serif" w:cs="Times New Roman"/>
          <w:sz w:val="28"/>
          <w:szCs w:val="28"/>
        </w:rPr>
        <w:t xml:space="preserve"> коррупции </w:t>
      </w:r>
      <w:r w:rsidRPr="008E46FB">
        <w:rPr>
          <w:rFonts w:ascii="PT Astra Serif" w:hAnsi="PT Astra Serif" w:cs="Times New Roman"/>
          <w:sz w:val="28"/>
          <w:szCs w:val="28"/>
        </w:rPr>
        <w:t xml:space="preserve">принимает меры или обеспечивает принятие мер по предотвращению или урегулированию конфликта интересов либо рекомендует </w:t>
      </w:r>
      <w:r w:rsidR="009D03F0" w:rsidRPr="008E46FB">
        <w:rPr>
          <w:rFonts w:ascii="PT Astra Serif" w:hAnsi="PT Astra Serif" w:cs="Times New Roman"/>
          <w:sz w:val="28"/>
          <w:szCs w:val="28"/>
        </w:rPr>
        <w:t>гражданскому служащему (</w:t>
      </w:r>
      <w:r w:rsidRPr="008E46FB">
        <w:rPr>
          <w:rFonts w:ascii="PT Astra Serif" w:hAnsi="PT Astra Serif" w:cs="Times New Roman"/>
          <w:sz w:val="28"/>
          <w:szCs w:val="28"/>
        </w:rPr>
        <w:t>работнику</w:t>
      </w:r>
      <w:r w:rsidR="00E505F7" w:rsidRPr="008E46FB">
        <w:rPr>
          <w:rFonts w:ascii="PT Astra Serif" w:hAnsi="PT Astra Serif" w:cs="Times New Roman"/>
          <w:sz w:val="28"/>
          <w:szCs w:val="28"/>
        </w:rPr>
        <w:t xml:space="preserve"> организации</w:t>
      </w:r>
      <w:r w:rsidR="009D03F0" w:rsidRPr="008E46FB">
        <w:rPr>
          <w:rFonts w:ascii="PT Astra Serif" w:hAnsi="PT Astra Serif" w:cs="Times New Roman"/>
          <w:sz w:val="28"/>
          <w:szCs w:val="28"/>
        </w:rPr>
        <w:t>)</w:t>
      </w:r>
      <w:r w:rsidR="00F73CEE" w:rsidRPr="008E46FB">
        <w:rPr>
          <w:rFonts w:ascii="PT Astra Serif" w:hAnsi="PT Astra Serif" w:cs="Times New Roman"/>
          <w:sz w:val="28"/>
          <w:szCs w:val="28"/>
        </w:rPr>
        <w:t>, представившему у</w:t>
      </w:r>
      <w:r w:rsidRPr="008E46FB">
        <w:rPr>
          <w:rFonts w:ascii="PT Astra Serif" w:hAnsi="PT Astra Serif" w:cs="Times New Roman"/>
          <w:sz w:val="28"/>
          <w:szCs w:val="28"/>
        </w:rPr>
        <w:t>ведомление, принять такие меры.</w:t>
      </w:r>
      <w:proofErr w:type="gramEnd"/>
    </w:p>
    <w:p w:rsidR="002D4F86" w:rsidRPr="008E46FB" w:rsidRDefault="002D4F86" w:rsidP="00242EBD">
      <w:pPr>
        <w:pStyle w:val="ConsPlusNormal"/>
        <w:tabs>
          <w:tab w:val="left" w:pos="709"/>
        </w:tabs>
        <w:spacing w:line="360" w:lineRule="exact"/>
        <w:jc w:val="both"/>
        <w:rPr>
          <w:rFonts w:ascii="PT Astra Serif" w:hAnsi="PT Astra Serif" w:cs="Times New Roman"/>
          <w:sz w:val="28"/>
          <w:szCs w:val="28"/>
        </w:rPr>
      </w:pPr>
      <w:r w:rsidRPr="008E46FB">
        <w:rPr>
          <w:rFonts w:ascii="PT Astra Serif" w:hAnsi="PT Astra Serif" w:cs="Times New Roman"/>
          <w:sz w:val="28"/>
          <w:szCs w:val="28"/>
        </w:rPr>
        <w:lastRenderedPageBreak/>
        <w:tab/>
        <w:t>1</w:t>
      </w:r>
      <w:r w:rsidR="00F2491E" w:rsidRPr="008E46FB">
        <w:rPr>
          <w:rFonts w:ascii="PT Astra Serif" w:hAnsi="PT Astra Serif" w:cs="Times New Roman"/>
          <w:sz w:val="28"/>
          <w:szCs w:val="28"/>
        </w:rPr>
        <w:t>7</w:t>
      </w:r>
      <w:r w:rsidR="00242EBD">
        <w:rPr>
          <w:rFonts w:ascii="PT Astra Serif" w:hAnsi="PT Astra Serif" w:cs="Times New Roman"/>
          <w:sz w:val="28"/>
          <w:szCs w:val="28"/>
        </w:rPr>
        <w:t>. </w:t>
      </w:r>
      <w:proofErr w:type="gramStart"/>
      <w:r w:rsidRPr="008E46FB">
        <w:rPr>
          <w:rFonts w:ascii="PT Astra Serif" w:hAnsi="PT Astra Serif" w:cs="Times New Roman"/>
          <w:sz w:val="28"/>
          <w:szCs w:val="28"/>
        </w:rPr>
        <w:t>В случае принятия решения, предусмотренного подпунктом «в» пункта 1</w:t>
      </w:r>
      <w:r w:rsidR="00F2491E" w:rsidRPr="008E46FB">
        <w:rPr>
          <w:rFonts w:ascii="PT Astra Serif" w:hAnsi="PT Astra Serif" w:cs="Times New Roman"/>
          <w:sz w:val="28"/>
          <w:szCs w:val="28"/>
        </w:rPr>
        <w:t>5</w:t>
      </w:r>
      <w:r w:rsidR="004414F0" w:rsidRPr="008E46FB">
        <w:rPr>
          <w:rFonts w:ascii="PT Astra Serif" w:hAnsi="PT Astra Serif" w:cs="Times New Roman"/>
          <w:sz w:val="28"/>
          <w:szCs w:val="28"/>
        </w:rPr>
        <w:t xml:space="preserve"> настоящего Порядка</w:t>
      </w:r>
      <w:r w:rsidRPr="008E46FB">
        <w:rPr>
          <w:rFonts w:ascii="PT Astra Serif" w:hAnsi="PT Astra Serif" w:cs="Times New Roman"/>
          <w:sz w:val="28"/>
          <w:szCs w:val="28"/>
        </w:rPr>
        <w:t>, Министром</w:t>
      </w:r>
      <w:r w:rsidR="004414F0" w:rsidRPr="008E46FB">
        <w:rPr>
          <w:rFonts w:ascii="PT Astra Serif" w:hAnsi="PT Astra Serif" w:cs="Times New Roman"/>
          <w:sz w:val="28"/>
          <w:szCs w:val="28"/>
        </w:rPr>
        <w:t xml:space="preserve"> (первым</w:t>
      </w:r>
      <w:r w:rsidRPr="008E46FB">
        <w:rPr>
          <w:rFonts w:ascii="PT Astra Serif" w:hAnsi="PT Astra Serif" w:cs="Times New Roman"/>
          <w:sz w:val="28"/>
          <w:szCs w:val="28"/>
        </w:rPr>
        <w:t xml:space="preserve"> заместителем Министра, </w:t>
      </w:r>
      <w:r w:rsidR="009D03F0" w:rsidRPr="008E46FB">
        <w:rPr>
          <w:rFonts w:ascii="PT Astra Serif" w:hAnsi="PT Astra Serif" w:cs="Times New Roman"/>
          <w:sz w:val="28"/>
          <w:szCs w:val="28"/>
        </w:rPr>
        <w:t xml:space="preserve">начальником территориального органа Минюста России, </w:t>
      </w:r>
      <w:r w:rsidRPr="008E46FB">
        <w:rPr>
          <w:rFonts w:ascii="PT Astra Serif" w:hAnsi="PT Astra Serif" w:cs="Times New Roman"/>
          <w:sz w:val="28"/>
          <w:szCs w:val="28"/>
        </w:rPr>
        <w:t xml:space="preserve">руководителем организации) рассматривается вопрос о проведении проверки для </w:t>
      </w:r>
      <w:r w:rsidR="00886595" w:rsidRPr="008E46FB">
        <w:rPr>
          <w:rFonts w:ascii="PT Astra Serif" w:hAnsi="PT Astra Serif" w:cs="Times New Roman"/>
          <w:sz w:val="28"/>
          <w:szCs w:val="28"/>
        </w:rPr>
        <w:t>принятия решения о применении в отношении гражданского служащего (</w:t>
      </w:r>
      <w:r w:rsidRPr="008E46FB">
        <w:rPr>
          <w:rFonts w:ascii="PT Astra Serif" w:hAnsi="PT Astra Serif" w:cs="Times New Roman"/>
          <w:sz w:val="28"/>
          <w:szCs w:val="28"/>
        </w:rPr>
        <w:t>работника</w:t>
      </w:r>
      <w:r w:rsidR="00E505F7" w:rsidRPr="008E46FB">
        <w:rPr>
          <w:rFonts w:ascii="PT Astra Serif" w:hAnsi="PT Astra Serif" w:cs="Times New Roman"/>
          <w:sz w:val="28"/>
          <w:szCs w:val="28"/>
        </w:rPr>
        <w:t xml:space="preserve"> организации</w:t>
      </w:r>
      <w:r w:rsidR="00F73CEE" w:rsidRPr="008E46FB">
        <w:rPr>
          <w:rFonts w:ascii="PT Astra Serif" w:hAnsi="PT Astra Serif" w:cs="Times New Roman"/>
          <w:sz w:val="28"/>
          <w:szCs w:val="28"/>
        </w:rPr>
        <w:t>), представившего у</w:t>
      </w:r>
      <w:r w:rsidRPr="008E46FB">
        <w:rPr>
          <w:rFonts w:ascii="PT Astra Serif" w:hAnsi="PT Astra Serif" w:cs="Times New Roman"/>
          <w:sz w:val="28"/>
          <w:szCs w:val="28"/>
        </w:rPr>
        <w:t xml:space="preserve">ведомление, мер </w:t>
      </w:r>
      <w:r w:rsidR="00886595" w:rsidRPr="008E46FB">
        <w:rPr>
          <w:rFonts w:ascii="PT Astra Serif" w:hAnsi="PT Astra Serif" w:cs="Times New Roman"/>
          <w:sz w:val="28"/>
          <w:szCs w:val="28"/>
        </w:rPr>
        <w:t xml:space="preserve">юридической </w:t>
      </w:r>
      <w:r w:rsidRPr="008E46FB">
        <w:rPr>
          <w:rFonts w:ascii="PT Astra Serif" w:hAnsi="PT Astra Serif" w:cs="Times New Roman"/>
          <w:sz w:val="28"/>
          <w:szCs w:val="28"/>
        </w:rPr>
        <w:t>ответственности, предусмотренных законодательством Российской Федерации</w:t>
      </w:r>
      <w:r w:rsidR="009E38DD" w:rsidRPr="008E46FB">
        <w:rPr>
          <w:rFonts w:ascii="PT Astra Serif" w:hAnsi="PT Astra Serif" w:cs="Times New Roman"/>
          <w:sz w:val="28"/>
          <w:szCs w:val="28"/>
        </w:rPr>
        <w:t xml:space="preserve"> о противодействии коррупции</w:t>
      </w:r>
      <w:r w:rsidRPr="008E46FB">
        <w:rPr>
          <w:rFonts w:ascii="PT Astra Serif" w:hAnsi="PT Astra Serif" w:cs="Times New Roman"/>
          <w:sz w:val="28"/>
          <w:szCs w:val="28"/>
        </w:rPr>
        <w:t>.</w:t>
      </w:r>
      <w:proofErr w:type="gramEnd"/>
    </w:p>
    <w:p w:rsidR="00814D9A" w:rsidRPr="008E46FB" w:rsidRDefault="00886595" w:rsidP="00E5639F">
      <w:pPr>
        <w:pStyle w:val="ConsPlusNormal"/>
        <w:spacing w:line="360" w:lineRule="exact"/>
        <w:jc w:val="both"/>
        <w:rPr>
          <w:rFonts w:ascii="PT Astra Serif" w:hAnsi="PT Astra Serif" w:cs="Times New Roman"/>
          <w:sz w:val="28"/>
          <w:szCs w:val="28"/>
        </w:rPr>
      </w:pPr>
      <w:bookmarkStart w:id="6" w:name="Par7"/>
      <w:bookmarkEnd w:id="6"/>
      <w:r w:rsidRPr="008E46FB">
        <w:rPr>
          <w:rFonts w:ascii="PT Astra Serif" w:hAnsi="PT Astra Serif" w:cs="Times New Roman"/>
          <w:sz w:val="28"/>
          <w:szCs w:val="28"/>
        </w:rPr>
        <w:tab/>
      </w:r>
      <w:r w:rsidR="00DA3827" w:rsidRPr="008E46FB">
        <w:rPr>
          <w:rFonts w:ascii="PT Astra Serif" w:hAnsi="PT Astra Serif" w:cs="Times New Roman"/>
          <w:sz w:val="28"/>
          <w:szCs w:val="28"/>
        </w:rPr>
        <w:t>1</w:t>
      </w:r>
      <w:r w:rsidR="00F2491E" w:rsidRPr="008E46FB">
        <w:rPr>
          <w:rFonts w:ascii="PT Astra Serif" w:hAnsi="PT Astra Serif" w:cs="Times New Roman"/>
          <w:sz w:val="28"/>
          <w:szCs w:val="28"/>
        </w:rPr>
        <w:t>8</w:t>
      </w:r>
      <w:r w:rsidR="002D4F86" w:rsidRPr="008E46FB">
        <w:rPr>
          <w:rFonts w:ascii="PT Astra Serif" w:hAnsi="PT Astra Serif" w:cs="Times New Roman"/>
          <w:sz w:val="28"/>
          <w:szCs w:val="28"/>
        </w:rPr>
        <w:t>.</w:t>
      </w:r>
      <w:r w:rsidR="00242EBD">
        <w:rPr>
          <w:rFonts w:ascii="PT Astra Serif" w:hAnsi="PT Astra Serif" w:cs="Times New Roman"/>
          <w:sz w:val="28"/>
          <w:szCs w:val="28"/>
        </w:rPr>
        <w:t> </w:t>
      </w:r>
      <w:proofErr w:type="gramStart"/>
      <w:r w:rsidR="002D4F86" w:rsidRPr="008E46FB">
        <w:rPr>
          <w:rFonts w:ascii="PT Astra Serif" w:hAnsi="PT Astra Serif" w:cs="Times New Roman"/>
          <w:sz w:val="28"/>
          <w:szCs w:val="28"/>
        </w:rPr>
        <w:t xml:space="preserve">В случае принятия решения, предусмотренного </w:t>
      </w:r>
      <w:r w:rsidRPr="008E46FB">
        <w:rPr>
          <w:rFonts w:ascii="PT Astra Serif" w:hAnsi="PT Astra Serif" w:cs="Times New Roman"/>
          <w:sz w:val="28"/>
          <w:szCs w:val="28"/>
        </w:rPr>
        <w:t>подпунктом «г» пункта 1</w:t>
      </w:r>
      <w:r w:rsidR="00F2491E" w:rsidRPr="008E46FB">
        <w:rPr>
          <w:rFonts w:ascii="PT Astra Serif" w:hAnsi="PT Astra Serif" w:cs="Times New Roman"/>
          <w:sz w:val="28"/>
          <w:szCs w:val="28"/>
        </w:rPr>
        <w:t>5</w:t>
      </w:r>
      <w:r w:rsidRPr="008E46FB">
        <w:rPr>
          <w:rFonts w:ascii="PT Astra Serif" w:hAnsi="PT Astra Serif" w:cs="Times New Roman"/>
          <w:sz w:val="28"/>
          <w:szCs w:val="28"/>
        </w:rPr>
        <w:t xml:space="preserve"> насто</w:t>
      </w:r>
      <w:r w:rsidR="00F73CEE" w:rsidRPr="008E46FB">
        <w:rPr>
          <w:rFonts w:ascii="PT Astra Serif" w:hAnsi="PT Astra Serif" w:cs="Times New Roman"/>
          <w:sz w:val="28"/>
          <w:szCs w:val="28"/>
        </w:rPr>
        <w:t>ящего Порядка, у</w:t>
      </w:r>
      <w:r w:rsidR="002D4F86" w:rsidRPr="008E46FB">
        <w:rPr>
          <w:rFonts w:ascii="PT Astra Serif" w:hAnsi="PT Astra Serif" w:cs="Times New Roman"/>
          <w:sz w:val="28"/>
          <w:szCs w:val="28"/>
        </w:rPr>
        <w:t xml:space="preserve">ведомление направляется </w:t>
      </w:r>
      <w:r w:rsidR="00814D9A" w:rsidRPr="008E46FB">
        <w:rPr>
          <w:rFonts w:ascii="PT Astra Serif" w:hAnsi="PT Astra Serif" w:cs="Times New Roman"/>
          <w:sz w:val="28"/>
          <w:szCs w:val="28"/>
        </w:rPr>
        <w:t xml:space="preserve">для рассмотрения в </w:t>
      </w:r>
      <w:r w:rsidR="00BD0FD5" w:rsidRPr="008E46FB">
        <w:rPr>
          <w:rFonts w:ascii="PT Astra Serif" w:hAnsi="PT Astra Serif" w:cs="Times New Roman"/>
          <w:sz w:val="28"/>
          <w:szCs w:val="28"/>
        </w:rPr>
        <w:t>уполномоченное подразделение (должностному лицу)</w:t>
      </w:r>
      <w:r w:rsidR="00D4183B" w:rsidRPr="008E46FB">
        <w:rPr>
          <w:rFonts w:ascii="PT Astra Serif" w:hAnsi="PT Astra Serif" w:cs="Times New Roman"/>
          <w:sz w:val="28"/>
          <w:szCs w:val="28"/>
        </w:rPr>
        <w:t xml:space="preserve"> центрального аппарата и территориального органа Миню</w:t>
      </w:r>
      <w:r w:rsidR="00495F5F" w:rsidRPr="008E46FB">
        <w:rPr>
          <w:rFonts w:ascii="PT Astra Serif" w:hAnsi="PT Astra Serif" w:cs="Times New Roman"/>
          <w:sz w:val="28"/>
          <w:szCs w:val="28"/>
        </w:rPr>
        <w:t>с</w:t>
      </w:r>
      <w:r w:rsidR="00632FBB" w:rsidRPr="008E46FB">
        <w:rPr>
          <w:rFonts w:ascii="PT Astra Serif" w:hAnsi="PT Astra Serif" w:cs="Times New Roman"/>
          <w:sz w:val="28"/>
          <w:szCs w:val="28"/>
        </w:rPr>
        <w:t>та России, указанным в пункте 1</w:t>
      </w:r>
      <w:r w:rsidR="00F2491E" w:rsidRPr="008E46FB">
        <w:rPr>
          <w:rFonts w:ascii="PT Astra Serif" w:hAnsi="PT Astra Serif" w:cs="Times New Roman"/>
          <w:sz w:val="28"/>
          <w:szCs w:val="28"/>
        </w:rPr>
        <w:t>1</w:t>
      </w:r>
      <w:r w:rsidR="00D4183B" w:rsidRPr="008E46FB">
        <w:rPr>
          <w:rFonts w:ascii="PT Astra Serif" w:hAnsi="PT Astra Serif" w:cs="Times New Roman"/>
          <w:sz w:val="28"/>
          <w:szCs w:val="28"/>
        </w:rPr>
        <w:t xml:space="preserve"> настоящего Порядка,</w:t>
      </w:r>
      <w:r w:rsidR="00BD0FD5" w:rsidRPr="008E46FB">
        <w:rPr>
          <w:rFonts w:ascii="PT Astra Serif" w:hAnsi="PT Astra Serif" w:cs="Times New Roman"/>
          <w:sz w:val="28"/>
          <w:szCs w:val="28"/>
        </w:rPr>
        <w:t xml:space="preserve"> для </w:t>
      </w:r>
      <w:r w:rsidR="008F7C28" w:rsidRPr="008E46FB">
        <w:rPr>
          <w:rFonts w:ascii="PT Astra Serif" w:hAnsi="PT Astra Serif" w:cs="Times New Roman"/>
          <w:sz w:val="28"/>
          <w:szCs w:val="28"/>
        </w:rPr>
        <w:t xml:space="preserve">его </w:t>
      </w:r>
      <w:r w:rsidR="002D4F86" w:rsidRPr="008E46FB">
        <w:rPr>
          <w:rFonts w:ascii="PT Astra Serif" w:hAnsi="PT Astra Serif" w:cs="Times New Roman"/>
          <w:sz w:val="28"/>
          <w:szCs w:val="28"/>
        </w:rPr>
        <w:t xml:space="preserve">рассмотрения </w:t>
      </w:r>
      <w:r w:rsidR="008F7C28" w:rsidRPr="008E46FB">
        <w:rPr>
          <w:rFonts w:ascii="PT Astra Serif" w:hAnsi="PT Astra Serif" w:cs="Times New Roman"/>
          <w:sz w:val="28"/>
          <w:szCs w:val="28"/>
        </w:rPr>
        <w:br/>
        <w:t>и подготовки мотивированного заключения в соответствии с Положени</w:t>
      </w:r>
      <w:r w:rsidR="007E1ACA" w:rsidRPr="008E46FB">
        <w:rPr>
          <w:rFonts w:ascii="PT Astra Serif" w:hAnsi="PT Astra Serif" w:cs="Times New Roman"/>
          <w:sz w:val="28"/>
          <w:szCs w:val="28"/>
        </w:rPr>
        <w:t>ем</w:t>
      </w:r>
      <w:r w:rsidR="008F7C28" w:rsidRPr="008E46FB">
        <w:rPr>
          <w:rFonts w:ascii="PT Astra Serif" w:hAnsi="PT Astra Serif" w:cs="Times New Roman"/>
          <w:sz w:val="28"/>
          <w:szCs w:val="28"/>
        </w:rPr>
        <w:t xml:space="preserve"> о комиссиях </w:t>
      </w:r>
      <w:r w:rsidR="00F94B0C" w:rsidRPr="008E46FB">
        <w:rPr>
          <w:rFonts w:ascii="PT Astra Serif" w:hAnsi="PT Astra Serif" w:cs="Times New Roman"/>
          <w:sz w:val="28"/>
          <w:szCs w:val="28"/>
        </w:rPr>
        <w:t>по соблюдению требований к служебному поведению федеральных государственных служащих и урегулированию конфликта интересов</w:t>
      </w:r>
      <w:r w:rsidR="009F641B" w:rsidRPr="008E46FB">
        <w:rPr>
          <w:rFonts w:ascii="PT Astra Serif" w:hAnsi="PT Astra Serif" w:cs="Times New Roman"/>
          <w:sz w:val="28"/>
          <w:szCs w:val="28"/>
        </w:rPr>
        <w:t>, утвержденным</w:t>
      </w:r>
      <w:proofErr w:type="gramEnd"/>
      <w:r w:rsidR="009F641B" w:rsidRPr="008E46FB">
        <w:rPr>
          <w:rFonts w:ascii="PT Astra Serif" w:hAnsi="PT Astra Serif" w:cs="Times New Roman"/>
          <w:sz w:val="28"/>
          <w:szCs w:val="28"/>
        </w:rPr>
        <w:t xml:space="preserve"> Указом Президента Российской Федерации </w:t>
      </w:r>
      <w:r w:rsidR="00746ED4" w:rsidRPr="008E46FB">
        <w:rPr>
          <w:rFonts w:ascii="PT Astra Serif" w:hAnsi="PT Astra Serif" w:cs="Times New Roman"/>
          <w:sz w:val="28"/>
          <w:szCs w:val="28"/>
        </w:rPr>
        <w:br/>
      </w:r>
      <w:r w:rsidR="009F641B" w:rsidRPr="008E46FB">
        <w:rPr>
          <w:rFonts w:ascii="PT Astra Serif" w:hAnsi="PT Astra Serif" w:cs="Times New Roman"/>
          <w:sz w:val="28"/>
          <w:szCs w:val="28"/>
        </w:rPr>
        <w:t>от 01.07.2010 № 821</w:t>
      </w:r>
      <w:r w:rsidR="008F7C28" w:rsidRPr="008E46FB">
        <w:rPr>
          <w:rFonts w:ascii="PT Astra Serif" w:hAnsi="PT Astra Serif" w:cs="Times New Roman"/>
          <w:sz w:val="28"/>
          <w:szCs w:val="28"/>
        </w:rPr>
        <w:t>.</w:t>
      </w:r>
    </w:p>
    <w:p w:rsidR="002D4F86" w:rsidRPr="008E46FB" w:rsidRDefault="00E5639F" w:rsidP="00E5639F">
      <w:pPr>
        <w:pStyle w:val="ConsPlusNormal"/>
        <w:spacing w:line="360" w:lineRule="exact"/>
        <w:jc w:val="both"/>
        <w:rPr>
          <w:rFonts w:ascii="PT Astra Serif" w:hAnsi="PT Astra Serif" w:cs="Times New Roman"/>
          <w:sz w:val="28"/>
          <w:szCs w:val="28"/>
        </w:rPr>
      </w:pPr>
      <w:r w:rsidRPr="008E46FB">
        <w:rPr>
          <w:rFonts w:ascii="PT Astra Serif" w:hAnsi="PT Astra Serif" w:cs="Times New Roman"/>
          <w:sz w:val="28"/>
          <w:szCs w:val="28"/>
        </w:rPr>
        <w:tab/>
      </w:r>
      <w:r w:rsidR="002B15B8" w:rsidRPr="008E46FB">
        <w:rPr>
          <w:rFonts w:ascii="PT Astra Serif" w:hAnsi="PT Astra Serif" w:cs="Times New Roman"/>
          <w:sz w:val="28"/>
          <w:szCs w:val="28"/>
        </w:rPr>
        <w:t>1</w:t>
      </w:r>
      <w:r w:rsidR="00495F5F" w:rsidRPr="008E46FB">
        <w:rPr>
          <w:rFonts w:ascii="PT Astra Serif" w:hAnsi="PT Astra Serif" w:cs="Times New Roman"/>
          <w:sz w:val="28"/>
          <w:szCs w:val="28"/>
        </w:rPr>
        <w:t>9</w:t>
      </w:r>
      <w:r w:rsidR="002D4F86" w:rsidRPr="008E46FB">
        <w:rPr>
          <w:rFonts w:ascii="PT Astra Serif" w:hAnsi="PT Astra Serif" w:cs="Times New Roman"/>
          <w:sz w:val="28"/>
          <w:szCs w:val="28"/>
        </w:rPr>
        <w:t>.</w:t>
      </w:r>
      <w:r w:rsidR="00242EBD">
        <w:rPr>
          <w:rFonts w:ascii="PT Astra Serif" w:hAnsi="PT Astra Serif" w:cs="Times New Roman"/>
          <w:sz w:val="28"/>
          <w:szCs w:val="28"/>
        </w:rPr>
        <w:t> </w:t>
      </w:r>
      <w:r w:rsidR="002D4F86" w:rsidRPr="008E46FB">
        <w:rPr>
          <w:rFonts w:ascii="PT Astra Serif" w:hAnsi="PT Astra Serif" w:cs="Times New Roman"/>
          <w:sz w:val="28"/>
          <w:szCs w:val="28"/>
        </w:rPr>
        <w:t>Руков</w:t>
      </w:r>
      <w:r w:rsidR="002B15B8" w:rsidRPr="008E46FB">
        <w:rPr>
          <w:rFonts w:ascii="PT Astra Serif" w:hAnsi="PT Astra Serif" w:cs="Times New Roman"/>
          <w:sz w:val="28"/>
          <w:szCs w:val="28"/>
        </w:rPr>
        <w:t>одитель организации в течение 7</w:t>
      </w:r>
      <w:r w:rsidR="002D4F86" w:rsidRPr="008E46FB">
        <w:rPr>
          <w:rFonts w:ascii="PT Astra Serif" w:hAnsi="PT Astra Serif" w:cs="Times New Roman"/>
          <w:sz w:val="28"/>
          <w:szCs w:val="28"/>
        </w:rPr>
        <w:t xml:space="preserve"> рабочих дней </w:t>
      </w:r>
      <w:r w:rsidR="00DE049D">
        <w:rPr>
          <w:rFonts w:ascii="PT Astra Serif" w:hAnsi="PT Astra Serif" w:cs="Times New Roman"/>
          <w:sz w:val="28"/>
          <w:szCs w:val="28"/>
        </w:rPr>
        <w:t xml:space="preserve">со дня принятия решения </w:t>
      </w:r>
      <w:r w:rsidR="002D4F86" w:rsidRPr="008E46FB">
        <w:rPr>
          <w:rFonts w:ascii="PT Astra Serif" w:hAnsi="PT Astra Serif" w:cs="Times New Roman"/>
          <w:sz w:val="28"/>
          <w:szCs w:val="28"/>
        </w:rPr>
        <w:t xml:space="preserve">представляет </w:t>
      </w:r>
      <w:r w:rsidRPr="008E46FB">
        <w:rPr>
          <w:rFonts w:ascii="PT Astra Serif" w:hAnsi="PT Astra Serif" w:cs="Times New Roman"/>
          <w:sz w:val="28"/>
          <w:szCs w:val="28"/>
        </w:rPr>
        <w:t xml:space="preserve">первому </w:t>
      </w:r>
      <w:r w:rsidR="002D4F86" w:rsidRPr="008E46FB">
        <w:rPr>
          <w:rFonts w:ascii="PT Astra Serif" w:hAnsi="PT Astra Serif" w:cs="Times New Roman"/>
          <w:sz w:val="28"/>
          <w:szCs w:val="28"/>
        </w:rPr>
        <w:t xml:space="preserve">заместителю Министра доклад </w:t>
      </w:r>
      <w:r w:rsidR="00DE049D">
        <w:rPr>
          <w:rFonts w:ascii="PT Astra Serif" w:hAnsi="PT Astra Serif" w:cs="Times New Roman"/>
          <w:sz w:val="28"/>
          <w:szCs w:val="28"/>
        </w:rPr>
        <w:br/>
      </w:r>
      <w:r w:rsidR="002D4F86" w:rsidRPr="008E46FB">
        <w:rPr>
          <w:rFonts w:ascii="PT Astra Serif" w:hAnsi="PT Astra Serif" w:cs="Times New Roman"/>
          <w:sz w:val="28"/>
          <w:szCs w:val="28"/>
        </w:rPr>
        <w:t xml:space="preserve">о принятом им в соответствии с </w:t>
      </w:r>
      <w:r w:rsidRPr="008E46FB">
        <w:rPr>
          <w:rFonts w:ascii="PT Astra Serif" w:hAnsi="PT Astra Serif" w:cs="Times New Roman"/>
          <w:sz w:val="28"/>
          <w:szCs w:val="28"/>
        </w:rPr>
        <w:t>пунктом 1</w:t>
      </w:r>
      <w:r w:rsidR="00F2491E" w:rsidRPr="008E46FB">
        <w:rPr>
          <w:rFonts w:ascii="PT Astra Serif" w:hAnsi="PT Astra Serif" w:cs="Times New Roman"/>
          <w:sz w:val="28"/>
          <w:szCs w:val="28"/>
        </w:rPr>
        <w:t>5</w:t>
      </w:r>
      <w:r w:rsidRPr="008E46FB">
        <w:rPr>
          <w:rFonts w:ascii="PT Astra Serif" w:hAnsi="PT Astra Serif" w:cs="Times New Roman"/>
          <w:sz w:val="28"/>
          <w:szCs w:val="28"/>
        </w:rPr>
        <w:t xml:space="preserve"> </w:t>
      </w:r>
      <w:r w:rsidR="002D4F86" w:rsidRPr="008E46FB">
        <w:rPr>
          <w:rFonts w:ascii="PT Astra Serif" w:hAnsi="PT Astra Serif" w:cs="Times New Roman"/>
          <w:sz w:val="28"/>
          <w:szCs w:val="28"/>
        </w:rPr>
        <w:t>настоящего Порядка решен</w:t>
      </w:r>
      <w:r w:rsidR="00F73CEE" w:rsidRPr="008E46FB">
        <w:rPr>
          <w:rFonts w:ascii="PT Astra Serif" w:hAnsi="PT Astra Serif" w:cs="Times New Roman"/>
          <w:sz w:val="28"/>
          <w:szCs w:val="28"/>
        </w:rPr>
        <w:t>ии по результатам рассмотрения у</w:t>
      </w:r>
      <w:r w:rsidR="002D4F86" w:rsidRPr="008E46FB">
        <w:rPr>
          <w:rFonts w:ascii="PT Astra Serif" w:hAnsi="PT Astra Serif" w:cs="Times New Roman"/>
          <w:sz w:val="28"/>
          <w:szCs w:val="28"/>
        </w:rPr>
        <w:t>ведомления, представленного работником, для которого работодателем является руководитель организации.</w:t>
      </w:r>
    </w:p>
    <w:p w:rsidR="002D4F86" w:rsidRPr="008E46FB" w:rsidRDefault="002D4F86" w:rsidP="002D4F86">
      <w:pPr>
        <w:pStyle w:val="ConsPlusNormal"/>
        <w:spacing w:line="360" w:lineRule="exact"/>
        <w:rPr>
          <w:rFonts w:ascii="PT Astra Serif" w:hAnsi="PT Astra Serif" w:cs="Times New Roman"/>
          <w:sz w:val="28"/>
          <w:szCs w:val="28"/>
        </w:rPr>
      </w:pPr>
    </w:p>
    <w:p w:rsidR="002D4F86" w:rsidRPr="008E46FB" w:rsidRDefault="002D4F86" w:rsidP="002D4F86">
      <w:pPr>
        <w:pStyle w:val="ConsPlusNormal"/>
        <w:spacing w:line="360" w:lineRule="exact"/>
        <w:rPr>
          <w:rFonts w:ascii="PT Astra Serif" w:hAnsi="PT Astra Serif" w:cs="Times New Roman"/>
          <w:sz w:val="28"/>
          <w:szCs w:val="28"/>
        </w:rPr>
      </w:pPr>
    </w:p>
    <w:p w:rsidR="002D4F86" w:rsidRPr="008E46FB" w:rsidRDefault="002D4F86" w:rsidP="002D4F86">
      <w:pPr>
        <w:pStyle w:val="ConsPlusNormal"/>
        <w:spacing w:line="360" w:lineRule="exact"/>
        <w:rPr>
          <w:rFonts w:ascii="PT Astra Serif" w:hAnsi="PT Astra Serif" w:cs="Times New Roman"/>
          <w:sz w:val="28"/>
          <w:szCs w:val="28"/>
        </w:rPr>
      </w:pPr>
    </w:p>
    <w:p w:rsidR="00F36F74" w:rsidRPr="008E46FB" w:rsidRDefault="00F36F74" w:rsidP="00814D9A">
      <w:pPr>
        <w:pStyle w:val="ConsPlusNormal"/>
        <w:rPr>
          <w:rFonts w:ascii="PT Astra Serif" w:hAnsi="PT Astra Serif" w:cs="Times New Roman"/>
          <w:sz w:val="28"/>
          <w:szCs w:val="28"/>
        </w:rPr>
      </w:pPr>
    </w:p>
    <w:p w:rsidR="00814D9A" w:rsidRPr="008E46FB" w:rsidRDefault="00814D9A" w:rsidP="00814D9A">
      <w:pPr>
        <w:pStyle w:val="ConsPlusNormal"/>
        <w:rPr>
          <w:rFonts w:ascii="PT Astra Serif" w:hAnsi="PT Astra Serif" w:cs="Times New Roman"/>
          <w:sz w:val="24"/>
          <w:szCs w:val="24"/>
        </w:rPr>
      </w:pPr>
    </w:p>
    <w:sectPr w:rsidR="00814D9A" w:rsidRPr="008E46FB" w:rsidSect="001434AF">
      <w:headerReference w:type="default" r:id="rId8"/>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7AB" w:rsidRDefault="007977AB" w:rsidP="00732C4F">
      <w:pPr>
        <w:spacing w:after="0" w:line="240" w:lineRule="auto"/>
      </w:pPr>
      <w:r>
        <w:separator/>
      </w:r>
    </w:p>
  </w:endnote>
  <w:endnote w:type="continuationSeparator" w:id="0">
    <w:p w:rsidR="007977AB" w:rsidRDefault="007977AB" w:rsidP="00732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7AB" w:rsidRDefault="007977AB" w:rsidP="00732C4F">
      <w:pPr>
        <w:spacing w:after="0" w:line="240" w:lineRule="auto"/>
      </w:pPr>
      <w:r>
        <w:separator/>
      </w:r>
    </w:p>
  </w:footnote>
  <w:footnote w:type="continuationSeparator" w:id="0">
    <w:p w:rsidR="007977AB" w:rsidRDefault="007977AB" w:rsidP="00732C4F">
      <w:pPr>
        <w:spacing w:after="0" w:line="240" w:lineRule="auto"/>
      </w:pPr>
      <w:r>
        <w:continuationSeparator/>
      </w:r>
    </w:p>
  </w:footnote>
  <w:footnote w:id="1">
    <w:p w:rsidR="006645A4" w:rsidRPr="008E46FB" w:rsidRDefault="006645A4" w:rsidP="006645A4">
      <w:pPr>
        <w:pStyle w:val="ab"/>
        <w:jc w:val="both"/>
        <w:rPr>
          <w:rFonts w:ascii="PT Astra Serif" w:hAnsi="PT Astra Serif" w:cs="Times New Roman"/>
        </w:rPr>
      </w:pPr>
      <w:r w:rsidRPr="008E46FB">
        <w:rPr>
          <w:rStyle w:val="ad"/>
          <w:rFonts w:ascii="PT Astra Serif" w:hAnsi="PT Astra Serif" w:cs="Times New Roman"/>
        </w:rPr>
        <w:footnoteRef/>
      </w:r>
      <w:r w:rsidRPr="008E46FB">
        <w:rPr>
          <w:rFonts w:ascii="PT Astra Serif" w:hAnsi="PT Astra Serif" w:cs="Times New Roman"/>
        </w:rPr>
        <w:t xml:space="preserve"> Положение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w:t>
      </w:r>
      <w:r w:rsidRPr="008E46FB">
        <w:rPr>
          <w:rFonts w:ascii="PT Astra Serif" w:hAnsi="PT Astra Serif" w:cs="Times New Roman"/>
        </w:rPr>
        <w:br/>
        <w:t>о возникновении личной заинтересованности при исполнении должностных обязанностей, которая</w:t>
      </w:r>
      <w:r w:rsidRPr="006645A4">
        <w:rPr>
          <w:rFonts w:ascii="Times New Roman" w:hAnsi="Times New Roman" w:cs="Times New Roman"/>
        </w:rPr>
        <w:t xml:space="preserve"> </w:t>
      </w:r>
      <w:r w:rsidRPr="008E46FB">
        <w:rPr>
          <w:rFonts w:ascii="PT Astra Serif" w:hAnsi="PT Astra Serif" w:cs="Times New Roman"/>
        </w:rPr>
        <w:t>приводит или может привести к конфликту интересов, утвержденное Указом Президента Российской Федерации от 22.12.2015 № 650 (далее – Положение, утвержденное Указом № 650).</w:t>
      </w:r>
    </w:p>
  </w:footnote>
  <w:footnote w:id="2">
    <w:p w:rsidR="006645A4" w:rsidRPr="008E46FB" w:rsidRDefault="006645A4">
      <w:pPr>
        <w:pStyle w:val="ab"/>
        <w:rPr>
          <w:rFonts w:ascii="PT Astra Serif" w:hAnsi="PT Astra Serif" w:cs="Times New Roman"/>
        </w:rPr>
      </w:pPr>
      <w:r w:rsidRPr="008E46FB">
        <w:rPr>
          <w:rStyle w:val="ad"/>
          <w:rFonts w:ascii="PT Astra Serif" w:hAnsi="PT Astra Serif" w:cs="Times New Roman"/>
        </w:rPr>
        <w:footnoteRef/>
      </w:r>
      <w:r w:rsidRPr="008E46FB">
        <w:rPr>
          <w:rFonts w:ascii="PT Astra Serif" w:hAnsi="PT Astra Serif" w:cs="Times New Roman"/>
        </w:rPr>
        <w:t xml:space="preserve"> Пункт 3 Положения, утвержденного Указом № 650.</w:t>
      </w:r>
    </w:p>
  </w:footnote>
  <w:footnote w:id="3">
    <w:p w:rsidR="00F94B0C" w:rsidRPr="00526824" w:rsidRDefault="00F94B0C" w:rsidP="00F94B0C">
      <w:pPr>
        <w:pStyle w:val="ab"/>
        <w:jc w:val="both"/>
        <w:rPr>
          <w:rFonts w:ascii="PT Astra Serif" w:hAnsi="PT Astra Serif" w:cs="Times New Roman"/>
        </w:rPr>
      </w:pPr>
      <w:r w:rsidRPr="003B29AF">
        <w:rPr>
          <w:rStyle w:val="ad"/>
          <w:rFonts w:ascii="Times New Roman" w:hAnsi="Times New Roman" w:cs="Times New Roman"/>
        </w:rPr>
        <w:footnoteRef/>
      </w:r>
      <w:r w:rsidR="00727916">
        <w:t xml:space="preserve"> </w:t>
      </w:r>
      <w:proofErr w:type="gramStart"/>
      <w:r w:rsidRPr="008E46FB">
        <w:rPr>
          <w:rFonts w:ascii="PT Astra Serif" w:hAnsi="PT Astra Serif" w:cs="Times New Roman"/>
        </w:rPr>
        <w:t xml:space="preserve">Положение о Комиссии по соблюдению требований к служебному поведению федеральных государственных гражданских служащих центрального аппарата, начальников и заместителей начальников территориальных органов Министерства юстиции Российской Федерации, работников организаций, созданных для выполнения задач, поставленных перед Минюстом России, </w:t>
      </w:r>
      <w:r w:rsidRPr="008E46FB">
        <w:rPr>
          <w:rFonts w:ascii="PT Astra Serif" w:hAnsi="PT Astra Serif" w:cs="Times New Roman"/>
        </w:rPr>
        <w:br/>
        <w:t xml:space="preserve">и урегулированию конфликта интересов, </w:t>
      </w:r>
      <w:r w:rsidRPr="008E46FB">
        <w:rPr>
          <w:rFonts w:ascii="PT Astra Serif" w:hAnsi="PT Astra Serif" w:cs="Times New Roman"/>
          <w:bCs/>
        </w:rPr>
        <w:t>утвержден</w:t>
      </w:r>
      <w:r w:rsidR="00727916" w:rsidRPr="008E46FB">
        <w:rPr>
          <w:rFonts w:ascii="PT Astra Serif" w:hAnsi="PT Astra Serif" w:cs="Times New Roman"/>
          <w:bCs/>
        </w:rPr>
        <w:t>ное</w:t>
      </w:r>
      <w:r w:rsidRPr="008E46FB">
        <w:rPr>
          <w:rFonts w:ascii="PT Astra Serif" w:hAnsi="PT Astra Serif" w:cs="Times New Roman"/>
          <w:bCs/>
        </w:rPr>
        <w:t xml:space="preserve"> приказом Мин</w:t>
      </w:r>
      <w:r w:rsidR="00E22C58" w:rsidRPr="008E46FB">
        <w:rPr>
          <w:rFonts w:ascii="PT Astra Serif" w:hAnsi="PT Astra Serif" w:cs="Times New Roman"/>
          <w:bCs/>
        </w:rPr>
        <w:t>юста России от 04.04.2016 № 85</w:t>
      </w:r>
      <w:r w:rsidR="00727916" w:rsidRPr="008E46FB">
        <w:rPr>
          <w:rFonts w:ascii="PT Astra Serif" w:hAnsi="PT Astra Serif" w:cs="Times New Roman"/>
          <w:bCs/>
        </w:rPr>
        <w:t xml:space="preserve"> (</w:t>
      </w:r>
      <w:r w:rsidR="00727916" w:rsidRPr="008E46FB">
        <w:rPr>
          <w:rFonts w:ascii="PT Astra Serif" w:eastAsia="Calibri" w:hAnsi="PT Astra Serif" w:cs="Times New Roman"/>
          <w:bCs/>
        </w:rPr>
        <w:t xml:space="preserve">зарегистрирован Минюстом России </w:t>
      </w:r>
      <w:r w:rsidR="00CA3FDB" w:rsidRPr="008E46FB">
        <w:rPr>
          <w:rFonts w:ascii="PT Astra Serif" w:eastAsia="Calibri" w:hAnsi="PT Astra Serif" w:cs="Times New Roman"/>
          <w:bCs/>
        </w:rPr>
        <w:t>08.04.2016, регистрационный № 41717), с изменениями, внесенными приказ</w:t>
      </w:r>
      <w:r w:rsidR="00774E0A" w:rsidRPr="008E46FB">
        <w:rPr>
          <w:rFonts w:ascii="PT Astra Serif" w:eastAsia="Calibri" w:hAnsi="PT Astra Serif" w:cs="Times New Roman"/>
          <w:bCs/>
        </w:rPr>
        <w:t>ами</w:t>
      </w:r>
      <w:r w:rsidR="00CA3FDB" w:rsidRPr="008E46FB">
        <w:rPr>
          <w:rFonts w:ascii="PT Astra Serif" w:eastAsia="Calibri" w:hAnsi="PT Astra Serif" w:cs="Times New Roman"/>
          <w:bCs/>
        </w:rPr>
        <w:t xml:space="preserve"> Минюста России от 05.12.2017</w:t>
      </w:r>
      <w:proofErr w:type="gramEnd"/>
      <w:r w:rsidR="00CA3FDB" w:rsidRPr="008E46FB">
        <w:rPr>
          <w:rFonts w:ascii="PT Astra Serif" w:eastAsia="Calibri" w:hAnsi="PT Astra Serif" w:cs="Times New Roman"/>
          <w:bCs/>
        </w:rPr>
        <w:t xml:space="preserve"> № 243 (</w:t>
      </w:r>
      <w:proofErr w:type="gramStart"/>
      <w:r w:rsidR="00CA3FDB" w:rsidRPr="008E46FB">
        <w:rPr>
          <w:rFonts w:ascii="PT Astra Serif" w:eastAsia="Calibri" w:hAnsi="PT Astra Serif" w:cs="Times New Roman"/>
          <w:bCs/>
        </w:rPr>
        <w:t>зарегистрирован</w:t>
      </w:r>
      <w:proofErr w:type="gramEnd"/>
      <w:r w:rsidR="00CA3FDB" w:rsidRPr="008E46FB">
        <w:rPr>
          <w:rFonts w:ascii="PT Astra Serif" w:eastAsia="Calibri" w:hAnsi="PT Astra Serif" w:cs="Times New Roman"/>
          <w:bCs/>
        </w:rPr>
        <w:t xml:space="preserve"> Минюстом России 14.12.2017, регистрационный № 49248)</w:t>
      </w:r>
      <w:r w:rsidR="00526824" w:rsidRPr="00526824">
        <w:rPr>
          <w:rFonts w:ascii="PT Astra Serif" w:eastAsia="Calibri" w:hAnsi="PT Astra Serif" w:cs="Times New Roman"/>
          <w:bCs/>
        </w:rPr>
        <w:t xml:space="preserve">, </w:t>
      </w:r>
      <w:r w:rsidR="00774E0A" w:rsidRPr="008E46FB">
        <w:rPr>
          <w:rFonts w:ascii="PT Astra Serif" w:eastAsia="Calibri" w:hAnsi="PT Astra Serif" w:cs="Times New Roman"/>
          <w:bCs/>
        </w:rPr>
        <w:t>от 31.10.2023 № 324 (зарегистрирован Минюстом России 08.11.2023, регистрационный № 75892)</w:t>
      </w:r>
      <w:r w:rsidR="00526824" w:rsidRPr="00526824">
        <w:rPr>
          <w:rFonts w:ascii="PT Astra Serif" w:eastAsia="Calibri" w:hAnsi="PT Astra Serif" w:cs="Times New Roman"/>
          <w:bCs/>
        </w:rPr>
        <w:t xml:space="preserve"> </w:t>
      </w:r>
      <w:r w:rsidR="00526824">
        <w:rPr>
          <w:rFonts w:ascii="PT Astra Serif" w:eastAsia="Calibri" w:hAnsi="PT Astra Serif" w:cs="Times New Roman"/>
          <w:bCs/>
        </w:rPr>
        <w:t xml:space="preserve">и от 28.07.2025 № 178 </w:t>
      </w:r>
      <w:r w:rsidR="00526824" w:rsidRPr="00526824">
        <w:rPr>
          <w:rFonts w:ascii="PT Astra Serif" w:eastAsia="Calibri" w:hAnsi="PT Astra Serif" w:cs="Times New Roman"/>
          <w:bCs/>
        </w:rPr>
        <w:t>(зарегистрирован Минюстом России 01.08.2025, регистрационный № 83119).</w:t>
      </w:r>
    </w:p>
  </w:footnote>
  <w:footnote w:id="4">
    <w:p w:rsidR="002B15B8" w:rsidRPr="008E46FB" w:rsidRDefault="002B15B8" w:rsidP="002B15B8">
      <w:pPr>
        <w:pStyle w:val="ab"/>
        <w:jc w:val="both"/>
        <w:rPr>
          <w:rFonts w:ascii="PT Astra Serif" w:hAnsi="PT Astra Serif" w:cs="Times New Roman"/>
        </w:rPr>
      </w:pPr>
      <w:r w:rsidRPr="008E46FB">
        <w:rPr>
          <w:rStyle w:val="ad"/>
          <w:rFonts w:ascii="PT Astra Serif" w:hAnsi="PT Astra Serif" w:cs="Times New Roman"/>
        </w:rPr>
        <w:footnoteRef/>
      </w:r>
      <w:r w:rsidRPr="008E46FB">
        <w:rPr>
          <w:rFonts w:ascii="PT Astra Serif" w:hAnsi="PT Astra Serif" w:cs="Times New Roman"/>
        </w:rPr>
        <w:t xml:space="preserve"> </w:t>
      </w:r>
      <w:proofErr w:type="gramStart"/>
      <w:r w:rsidR="009E4AEF" w:rsidRPr="008E46FB">
        <w:rPr>
          <w:rFonts w:ascii="PT Astra Serif" w:hAnsi="PT Astra Serif" w:cs="Times New Roman"/>
        </w:rPr>
        <w:t>Порядок формирования и деятельности К</w:t>
      </w:r>
      <w:r w:rsidRPr="008E46FB">
        <w:rPr>
          <w:rFonts w:ascii="PT Astra Serif" w:hAnsi="PT Astra Serif" w:cs="Times New Roman"/>
        </w:rPr>
        <w:t xml:space="preserve">омиссии территориального органа Минюста России </w:t>
      </w:r>
      <w:r w:rsidR="009E4AEF" w:rsidRPr="008E46FB">
        <w:rPr>
          <w:rFonts w:ascii="PT Astra Serif" w:hAnsi="PT Astra Serif" w:cs="Times New Roman"/>
        </w:rPr>
        <w:br/>
      </w:r>
      <w:r w:rsidRPr="008E46FB">
        <w:rPr>
          <w:rFonts w:ascii="PT Astra Serif" w:hAnsi="PT Astra Serif" w:cs="Times New Roman"/>
        </w:rPr>
        <w:t>по соблюдению требований к служебному поведению федеральных государственных гражданских служащих и урегулированию конфликта интересов</w:t>
      </w:r>
      <w:r w:rsidR="009F641B" w:rsidRPr="008E46FB">
        <w:rPr>
          <w:rFonts w:ascii="PT Astra Serif" w:hAnsi="PT Astra Serif" w:cs="Times New Roman"/>
        </w:rPr>
        <w:t>,</w:t>
      </w:r>
      <w:r w:rsidRPr="008E46FB">
        <w:rPr>
          <w:rFonts w:ascii="PT Astra Serif" w:hAnsi="PT Astra Serif" w:cs="Times New Roman"/>
        </w:rPr>
        <w:t xml:space="preserve"> утвержден</w:t>
      </w:r>
      <w:r w:rsidR="009F641B" w:rsidRPr="008E46FB">
        <w:rPr>
          <w:rFonts w:ascii="PT Astra Serif" w:hAnsi="PT Astra Serif" w:cs="Times New Roman"/>
        </w:rPr>
        <w:t xml:space="preserve">ный </w:t>
      </w:r>
      <w:r w:rsidRPr="008E46FB">
        <w:rPr>
          <w:rFonts w:ascii="PT Astra Serif" w:hAnsi="PT Astra Serif" w:cs="Times New Roman"/>
        </w:rPr>
        <w:t xml:space="preserve">приказом Минюста России </w:t>
      </w:r>
      <w:r w:rsidR="009F641B" w:rsidRPr="008E46FB">
        <w:rPr>
          <w:rFonts w:ascii="PT Astra Serif" w:hAnsi="PT Astra Serif" w:cs="Times New Roman"/>
        </w:rPr>
        <w:br/>
      </w:r>
      <w:r w:rsidRPr="008E46FB">
        <w:rPr>
          <w:rFonts w:ascii="PT Astra Serif" w:hAnsi="PT Astra Serif" w:cs="Times New Roman"/>
        </w:rPr>
        <w:t>от 25.03.2016 № 71</w:t>
      </w:r>
      <w:r w:rsidR="009F641B" w:rsidRPr="008E46FB">
        <w:rPr>
          <w:rFonts w:ascii="PT Astra Serif" w:hAnsi="PT Astra Serif" w:cs="Times New Roman"/>
        </w:rPr>
        <w:t xml:space="preserve"> (зарегистрирован Минюстом России 31.03.2016, регистра</w:t>
      </w:r>
      <w:r w:rsidR="00C92135">
        <w:rPr>
          <w:rFonts w:ascii="PT Astra Serif" w:hAnsi="PT Astra Serif" w:cs="Times New Roman"/>
        </w:rPr>
        <w:t xml:space="preserve">ционный № 41627), </w:t>
      </w:r>
      <w:r w:rsidR="00C92135">
        <w:rPr>
          <w:rFonts w:ascii="PT Astra Serif" w:hAnsi="PT Astra Serif" w:cs="Times New Roman"/>
        </w:rPr>
        <w:br/>
        <w:t>с изменением, внесенным</w:t>
      </w:r>
      <w:r w:rsidR="009F641B" w:rsidRPr="008E46FB">
        <w:rPr>
          <w:rFonts w:ascii="PT Astra Serif" w:hAnsi="PT Astra Serif" w:cs="Times New Roman"/>
        </w:rPr>
        <w:t xml:space="preserve"> приказом Минюста России от 05.12.2017 № 242 (зарегистрирован </w:t>
      </w:r>
      <w:r w:rsidR="009E38DD" w:rsidRPr="008E46FB">
        <w:rPr>
          <w:rFonts w:ascii="PT Astra Serif" w:hAnsi="PT Astra Serif" w:cs="Times New Roman"/>
        </w:rPr>
        <w:t xml:space="preserve">Минюстом России </w:t>
      </w:r>
      <w:r w:rsidR="009F641B" w:rsidRPr="008E46FB">
        <w:rPr>
          <w:rFonts w:ascii="PT Astra Serif" w:hAnsi="PT Astra Serif" w:cs="Times New Roman"/>
        </w:rPr>
        <w:t>14.12.2017, регистрационный № 49250).</w:t>
      </w:r>
      <w:proofErr w:type="gramEnd"/>
    </w:p>
    <w:p w:rsidR="002B15B8" w:rsidRPr="002B15B8" w:rsidRDefault="002B15B8" w:rsidP="002B15B8">
      <w:pPr>
        <w:pStyle w:val="ab"/>
        <w:jc w:val="both"/>
      </w:pPr>
    </w:p>
    <w:p w:rsidR="002B15B8" w:rsidRDefault="002B15B8">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663489"/>
      <w:docPartObj>
        <w:docPartGallery w:val="Page Numbers (Top of Page)"/>
        <w:docPartUnique/>
      </w:docPartObj>
    </w:sdtPr>
    <w:sdtEndPr>
      <w:rPr>
        <w:rFonts w:ascii="PT Astra Serif" w:hAnsi="PT Astra Serif" w:cs="Times New Roman"/>
        <w:sz w:val="28"/>
        <w:szCs w:val="28"/>
      </w:rPr>
    </w:sdtEndPr>
    <w:sdtContent>
      <w:p w:rsidR="00732C4F" w:rsidRPr="001434AF" w:rsidRDefault="00732C4F">
        <w:pPr>
          <w:pStyle w:val="a7"/>
          <w:jc w:val="center"/>
          <w:rPr>
            <w:rFonts w:ascii="PT Astra Serif" w:hAnsi="PT Astra Serif" w:cs="Times New Roman"/>
            <w:sz w:val="28"/>
            <w:szCs w:val="28"/>
          </w:rPr>
        </w:pPr>
        <w:r w:rsidRPr="001434AF">
          <w:rPr>
            <w:rFonts w:ascii="PT Astra Serif" w:hAnsi="PT Astra Serif" w:cs="Times New Roman"/>
            <w:sz w:val="28"/>
            <w:szCs w:val="28"/>
          </w:rPr>
          <w:fldChar w:fldCharType="begin"/>
        </w:r>
        <w:r w:rsidRPr="001434AF">
          <w:rPr>
            <w:rFonts w:ascii="PT Astra Serif" w:hAnsi="PT Astra Serif" w:cs="Times New Roman"/>
            <w:sz w:val="28"/>
            <w:szCs w:val="28"/>
          </w:rPr>
          <w:instrText>PAGE   \* MERGEFORMAT</w:instrText>
        </w:r>
        <w:r w:rsidRPr="001434AF">
          <w:rPr>
            <w:rFonts w:ascii="PT Astra Serif" w:hAnsi="PT Astra Serif" w:cs="Times New Roman"/>
            <w:sz w:val="28"/>
            <w:szCs w:val="28"/>
          </w:rPr>
          <w:fldChar w:fldCharType="separate"/>
        </w:r>
        <w:r w:rsidR="00245221">
          <w:rPr>
            <w:rFonts w:ascii="PT Astra Serif" w:hAnsi="PT Astra Serif" w:cs="Times New Roman"/>
            <w:noProof/>
            <w:sz w:val="28"/>
            <w:szCs w:val="28"/>
          </w:rPr>
          <w:t>3</w:t>
        </w:r>
        <w:r w:rsidRPr="001434AF">
          <w:rPr>
            <w:rFonts w:ascii="PT Astra Serif" w:hAnsi="PT Astra Serif" w:cs="Times New Roman"/>
            <w:sz w:val="28"/>
            <w:szCs w:val="28"/>
          </w:rPr>
          <w:fldChar w:fldCharType="end"/>
        </w:r>
      </w:p>
    </w:sdtContent>
  </w:sdt>
  <w:p w:rsidR="00732C4F" w:rsidRDefault="00732C4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3D7"/>
    <w:rsid w:val="00001740"/>
    <w:rsid w:val="00007244"/>
    <w:rsid w:val="00011486"/>
    <w:rsid w:val="0002242C"/>
    <w:rsid w:val="00034159"/>
    <w:rsid w:val="00040399"/>
    <w:rsid w:val="00051886"/>
    <w:rsid w:val="0006298F"/>
    <w:rsid w:val="00073873"/>
    <w:rsid w:val="00074A58"/>
    <w:rsid w:val="00075FCB"/>
    <w:rsid w:val="00096338"/>
    <w:rsid w:val="000B752C"/>
    <w:rsid w:val="000D3A1A"/>
    <w:rsid w:val="000E5297"/>
    <w:rsid w:val="00100D8B"/>
    <w:rsid w:val="00102AC2"/>
    <w:rsid w:val="00132438"/>
    <w:rsid w:val="001434AF"/>
    <w:rsid w:val="00165433"/>
    <w:rsid w:val="0017030F"/>
    <w:rsid w:val="00174F74"/>
    <w:rsid w:val="00185C65"/>
    <w:rsid w:val="00186F0F"/>
    <w:rsid w:val="001907EB"/>
    <w:rsid w:val="0019296C"/>
    <w:rsid w:val="001A51DC"/>
    <w:rsid w:val="001B381E"/>
    <w:rsid w:val="001B76DA"/>
    <w:rsid w:val="001C15FF"/>
    <w:rsid w:val="001C4A7B"/>
    <w:rsid w:val="001D0C4A"/>
    <w:rsid w:val="001F1CDF"/>
    <w:rsid w:val="001F2147"/>
    <w:rsid w:val="001F4CC5"/>
    <w:rsid w:val="002261D3"/>
    <w:rsid w:val="00234A92"/>
    <w:rsid w:val="00242EBD"/>
    <w:rsid w:val="00245221"/>
    <w:rsid w:val="00270C68"/>
    <w:rsid w:val="002711CF"/>
    <w:rsid w:val="00275FA7"/>
    <w:rsid w:val="002933ED"/>
    <w:rsid w:val="002A381C"/>
    <w:rsid w:val="002A3BDC"/>
    <w:rsid w:val="002B13A2"/>
    <w:rsid w:val="002B15B8"/>
    <w:rsid w:val="002D4F86"/>
    <w:rsid w:val="002F4679"/>
    <w:rsid w:val="002F60B8"/>
    <w:rsid w:val="00313047"/>
    <w:rsid w:val="00321E42"/>
    <w:rsid w:val="00345676"/>
    <w:rsid w:val="00356905"/>
    <w:rsid w:val="00365487"/>
    <w:rsid w:val="0037165F"/>
    <w:rsid w:val="00386FFD"/>
    <w:rsid w:val="003B29AF"/>
    <w:rsid w:val="003E1242"/>
    <w:rsid w:val="003E6FB8"/>
    <w:rsid w:val="003F792A"/>
    <w:rsid w:val="00414AF5"/>
    <w:rsid w:val="004414F0"/>
    <w:rsid w:val="00441B55"/>
    <w:rsid w:val="0044404D"/>
    <w:rsid w:val="0045090E"/>
    <w:rsid w:val="00461262"/>
    <w:rsid w:val="004615E1"/>
    <w:rsid w:val="004623F5"/>
    <w:rsid w:val="00462511"/>
    <w:rsid w:val="00470C7B"/>
    <w:rsid w:val="004879B7"/>
    <w:rsid w:val="0049482F"/>
    <w:rsid w:val="00495F5F"/>
    <w:rsid w:val="004A29B4"/>
    <w:rsid w:val="004A2D58"/>
    <w:rsid w:val="004B734C"/>
    <w:rsid w:val="004D6DF5"/>
    <w:rsid w:val="004E3613"/>
    <w:rsid w:val="004F33D7"/>
    <w:rsid w:val="005038E1"/>
    <w:rsid w:val="00510207"/>
    <w:rsid w:val="00514385"/>
    <w:rsid w:val="00526824"/>
    <w:rsid w:val="005308CB"/>
    <w:rsid w:val="0055290F"/>
    <w:rsid w:val="00554EAC"/>
    <w:rsid w:val="00557480"/>
    <w:rsid w:val="00561CA5"/>
    <w:rsid w:val="00580546"/>
    <w:rsid w:val="00582B95"/>
    <w:rsid w:val="005A3AE7"/>
    <w:rsid w:val="005B0040"/>
    <w:rsid w:val="005B5077"/>
    <w:rsid w:val="005C07DD"/>
    <w:rsid w:val="005C1559"/>
    <w:rsid w:val="005C2053"/>
    <w:rsid w:val="005C3B85"/>
    <w:rsid w:val="005D2AC0"/>
    <w:rsid w:val="00601A3C"/>
    <w:rsid w:val="006325C8"/>
    <w:rsid w:val="00632FBB"/>
    <w:rsid w:val="00656CE9"/>
    <w:rsid w:val="006645A4"/>
    <w:rsid w:val="0067044F"/>
    <w:rsid w:val="00671E2E"/>
    <w:rsid w:val="00674274"/>
    <w:rsid w:val="00680558"/>
    <w:rsid w:val="00695C8C"/>
    <w:rsid w:val="006B2295"/>
    <w:rsid w:val="006B2385"/>
    <w:rsid w:val="006C3F79"/>
    <w:rsid w:val="006C4747"/>
    <w:rsid w:val="006C5905"/>
    <w:rsid w:val="006D2842"/>
    <w:rsid w:val="006D2975"/>
    <w:rsid w:val="006D78B6"/>
    <w:rsid w:val="006E4A53"/>
    <w:rsid w:val="006F0F45"/>
    <w:rsid w:val="006F6602"/>
    <w:rsid w:val="0071137F"/>
    <w:rsid w:val="00712839"/>
    <w:rsid w:val="00713258"/>
    <w:rsid w:val="007136C2"/>
    <w:rsid w:val="00724635"/>
    <w:rsid w:val="00727916"/>
    <w:rsid w:val="00732C4F"/>
    <w:rsid w:val="0074327D"/>
    <w:rsid w:val="00746ED4"/>
    <w:rsid w:val="00764C57"/>
    <w:rsid w:val="00774E0A"/>
    <w:rsid w:val="00786F88"/>
    <w:rsid w:val="00795222"/>
    <w:rsid w:val="007977AB"/>
    <w:rsid w:val="007C0A7B"/>
    <w:rsid w:val="007D16DE"/>
    <w:rsid w:val="007D1D48"/>
    <w:rsid w:val="007E1ACA"/>
    <w:rsid w:val="007E5AA0"/>
    <w:rsid w:val="007F34A8"/>
    <w:rsid w:val="007F41F8"/>
    <w:rsid w:val="008045F7"/>
    <w:rsid w:val="00813B49"/>
    <w:rsid w:val="00814D9A"/>
    <w:rsid w:val="00822165"/>
    <w:rsid w:val="00846DAD"/>
    <w:rsid w:val="00882425"/>
    <w:rsid w:val="00886595"/>
    <w:rsid w:val="008C6EFA"/>
    <w:rsid w:val="008D04AB"/>
    <w:rsid w:val="008D2859"/>
    <w:rsid w:val="008E46FB"/>
    <w:rsid w:val="008E7470"/>
    <w:rsid w:val="008F440B"/>
    <w:rsid w:val="008F7C28"/>
    <w:rsid w:val="00915EBC"/>
    <w:rsid w:val="009170C6"/>
    <w:rsid w:val="00917662"/>
    <w:rsid w:val="00920143"/>
    <w:rsid w:val="00926679"/>
    <w:rsid w:val="009558D7"/>
    <w:rsid w:val="00962411"/>
    <w:rsid w:val="00963FC5"/>
    <w:rsid w:val="0097113A"/>
    <w:rsid w:val="009B480D"/>
    <w:rsid w:val="009B608C"/>
    <w:rsid w:val="009D03F0"/>
    <w:rsid w:val="009E0C77"/>
    <w:rsid w:val="009E38DD"/>
    <w:rsid w:val="009E4AEF"/>
    <w:rsid w:val="009E6CE8"/>
    <w:rsid w:val="009F641B"/>
    <w:rsid w:val="00A00CED"/>
    <w:rsid w:val="00A019CB"/>
    <w:rsid w:val="00A0340B"/>
    <w:rsid w:val="00A03DDA"/>
    <w:rsid w:val="00A11F11"/>
    <w:rsid w:val="00A23981"/>
    <w:rsid w:val="00A551E3"/>
    <w:rsid w:val="00A86FBC"/>
    <w:rsid w:val="00A96913"/>
    <w:rsid w:val="00AB3868"/>
    <w:rsid w:val="00AE2418"/>
    <w:rsid w:val="00AF3736"/>
    <w:rsid w:val="00B017C6"/>
    <w:rsid w:val="00B05965"/>
    <w:rsid w:val="00B16AC0"/>
    <w:rsid w:val="00B249BE"/>
    <w:rsid w:val="00B27EED"/>
    <w:rsid w:val="00B45269"/>
    <w:rsid w:val="00B66EA7"/>
    <w:rsid w:val="00B90CE7"/>
    <w:rsid w:val="00B95351"/>
    <w:rsid w:val="00BB13E5"/>
    <w:rsid w:val="00BC6B43"/>
    <w:rsid w:val="00BC7E30"/>
    <w:rsid w:val="00BD0FD5"/>
    <w:rsid w:val="00BD51DD"/>
    <w:rsid w:val="00C00940"/>
    <w:rsid w:val="00C6395C"/>
    <w:rsid w:val="00C639CB"/>
    <w:rsid w:val="00C6435D"/>
    <w:rsid w:val="00C7208F"/>
    <w:rsid w:val="00C91B20"/>
    <w:rsid w:val="00C92135"/>
    <w:rsid w:val="00C97485"/>
    <w:rsid w:val="00CA3FDB"/>
    <w:rsid w:val="00CA4050"/>
    <w:rsid w:val="00CA5BD8"/>
    <w:rsid w:val="00CA75FC"/>
    <w:rsid w:val="00CB12E1"/>
    <w:rsid w:val="00CC7D2D"/>
    <w:rsid w:val="00CE15EF"/>
    <w:rsid w:val="00CF7B53"/>
    <w:rsid w:val="00D101EF"/>
    <w:rsid w:val="00D4183B"/>
    <w:rsid w:val="00D5431F"/>
    <w:rsid w:val="00D81765"/>
    <w:rsid w:val="00D92C0C"/>
    <w:rsid w:val="00DA3827"/>
    <w:rsid w:val="00DA70C7"/>
    <w:rsid w:val="00DA76D1"/>
    <w:rsid w:val="00DE049D"/>
    <w:rsid w:val="00DE289E"/>
    <w:rsid w:val="00DE32EB"/>
    <w:rsid w:val="00E0652D"/>
    <w:rsid w:val="00E10835"/>
    <w:rsid w:val="00E15BA7"/>
    <w:rsid w:val="00E22C58"/>
    <w:rsid w:val="00E4578B"/>
    <w:rsid w:val="00E46373"/>
    <w:rsid w:val="00E505F7"/>
    <w:rsid w:val="00E51940"/>
    <w:rsid w:val="00E53600"/>
    <w:rsid w:val="00E5639F"/>
    <w:rsid w:val="00E64367"/>
    <w:rsid w:val="00E67148"/>
    <w:rsid w:val="00E721B3"/>
    <w:rsid w:val="00E7626E"/>
    <w:rsid w:val="00E86B2B"/>
    <w:rsid w:val="00E91A8C"/>
    <w:rsid w:val="00EA35C0"/>
    <w:rsid w:val="00EA63CE"/>
    <w:rsid w:val="00EB62D6"/>
    <w:rsid w:val="00EC3529"/>
    <w:rsid w:val="00EC7AF1"/>
    <w:rsid w:val="00ED34A8"/>
    <w:rsid w:val="00ED58FF"/>
    <w:rsid w:val="00EE7B43"/>
    <w:rsid w:val="00EF0E7E"/>
    <w:rsid w:val="00F1732B"/>
    <w:rsid w:val="00F2491E"/>
    <w:rsid w:val="00F36F74"/>
    <w:rsid w:val="00F428F3"/>
    <w:rsid w:val="00F47D2F"/>
    <w:rsid w:val="00F716CF"/>
    <w:rsid w:val="00F73CEE"/>
    <w:rsid w:val="00F8082C"/>
    <w:rsid w:val="00F85299"/>
    <w:rsid w:val="00F94B0C"/>
    <w:rsid w:val="00F965E9"/>
    <w:rsid w:val="00FA69F6"/>
    <w:rsid w:val="00FB0655"/>
    <w:rsid w:val="00FB5E32"/>
    <w:rsid w:val="00FF6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AA0"/>
    <w:pPr>
      <w:autoSpaceDE w:val="0"/>
      <w:autoSpaceDN w:val="0"/>
      <w:adjustRightInd w:val="0"/>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E5AA0"/>
    <w:pPr>
      <w:ind w:left="720"/>
    </w:pPr>
  </w:style>
  <w:style w:type="paragraph" w:customStyle="1" w:styleId="ConsPlusNormal">
    <w:name w:val="ConsPlusNormal"/>
    <w:rsid w:val="00EE7B43"/>
    <w:pPr>
      <w:widowControl w:val="0"/>
      <w:autoSpaceDE w:val="0"/>
      <w:autoSpaceDN w:val="0"/>
    </w:pPr>
    <w:rPr>
      <w:rFonts w:eastAsiaTheme="minorEastAsia" w:cs="Calibri"/>
      <w:sz w:val="22"/>
      <w:szCs w:val="22"/>
      <w:lang w:eastAsia="ru-RU"/>
    </w:rPr>
  </w:style>
  <w:style w:type="paragraph" w:customStyle="1" w:styleId="ConsPlusTitle">
    <w:name w:val="ConsPlusTitle"/>
    <w:rsid w:val="00EE7B43"/>
    <w:pPr>
      <w:widowControl w:val="0"/>
      <w:autoSpaceDE w:val="0"/>
      <w:autoSpaceDN w:val="0"/>
    </w:pPr>
    <w:rPr>
      <w:rFonts w:eastAsiaTheme="minorEastAsia" w:cs="Calibri"/>
      <w:b/>
      <w:sz w:val="22"/>
      <w:szCs w:val="22"/>
      <w:lang w:eastAsia="ru-RU"/>
    </w:rPr>
  </w:style>
  <w:style w:type="character" w:styleId="a4">
    <w:name w:val="Hyperlink"/>
    <w:basedOn w:val="a0"/>
    <w:uiPriority w:val="99"/>
    <w:unhideWhenUsed/>
    <w:rsid w:val="00EE7B43"/>
    <w:rPr>
      <w:color w:val="0000FF"/>
      <w:u w:val="single"/>
    </w:rPr>
  </w:style>
  <w:style w:type="paragraph" w:styleId="a5">
    <w:name w:val="Balloon Text"/>
    <w:basedOn w:val="a"/>
    <w:link w:val="a6"/>
    <w:uiPriority w:val="99"/>
    <w:semiHidden/>
    <w:unhideWhenUsed/>
    <w:rsid w:val="00270C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0C68"/>
    <w:rPr>
      <w:rFonts w:ascii="Tahoma" w:hAnsi="Tahoma" w:cs="Tahoma"/>
      <w:sz w:val="16"/>
      <w:szCs w:val="16"/>
    </w:rPr>
  </w:style>
  <w:style w:type="paragraph" w:styleId="a7">
    <w:name w:val="header"/>
    <w:basedOn w:val="a"/>
    <w:link w:val="a8"/>
    <w:uiPriority w:val="99"/>
    <w:unhideWhenUsed/>
    <w:rsid w:val="00732C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32C4F"/>
    <w:rPr>
      <w:rFonts w:cs="Calibri"/>
      <w:sz w:val="22"/>
      <w:szCs w:val="22"/>
    </w:rPr>
  </w:style>
  <w:style w:type="paragraph" w:styleId="a9">
    <w:name w:val="footer"/>
    <w:basedOn w:val="a"/>
    <w:link w:val="aa"/>
    <w:uiPriority w:val="99"/>
    <w:unhideWhenUsed/>
    <w:rsid w:val="00732C4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2C4F"/>
    <w:rPr>
      <w:rFonts w:cs="Calibri"/>
      <w:sz w:val="22"/>
      <w:szCs w:val="22"/>
    </w:rPr>
  </w:style>
  <w:style w:type="paragraph" w:styleId="ab">
    <w:name w:val="footnote text"/>
    <w:basedOn w:val="a"/>
    <w:link w:val="ac"/>
    <w:uiPriority w:val="99"/>
    <w:semiHidden/>
    <w:unhideWhenUsed/>
    <w:rsid w:val="00EA63CE"/>
    <w:pPr>
      <w:spacing w:after="0" w:line="240" w:lineRule="auto"/>
    </w:pPr>
    <w:rPr>
      <w:sz w:val="20"/>
      <w:szCs w:val="20"/>
    </w:rPr>
  </w:style>
  <w:style w:type="character" w:customStyle="1" w:styleId="ac">
    <w:name w:val="Текст сноски Знак"/>
    <w:basedOn w:val="a0"/>
    <w:link w:val="ab"/>
    <w:uiPriority w:val="99"/>
    <w:semiHidden/>
    <w:rsid w:val="00EA63CE"/>
    <w:rPr>
      <w:rFonts w:cs="Calibri"/>
    </w:rPr>
  </w:style>
  <w:style w:type="character" w:styleId="ad">
    <w:name w:val="footnote reference"/>
    <w:basedOn w:val="a0"/>
    <w:uiPriority w:val="99"/>
    <w:semiHidden/>
    <w:unhideWhenUsed/>
    <w:rsid w:val="00EA63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AA0"/>
    <w:pPr>
      <w:autoSpaceDE w:val="0"/>
      <w:autoSpaceDN w:val="0"/>
      <w:adjustRightInd w:val="0"/>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E5AA0"/>
    <w:pPr>
      <w:ind w:left="720"/>
    </w:pPr>
  </w:style>
  <w:style w:type="paragraph" w:customStyle="1" w:styleId="ConsPlusNormal">
    <w:name w:val="ConsPlusNormal"/>
    <w:rsid w:val="00EE7B43"/>
    <w:pPr>
      <w:widowControl w:val="0"/>
      <w:autoSpaceDE w:val="0"/>
      <w:autoSpaceDN w:val="0"/>
    </w:pPr>
    <w:rPr>
      <w:rFonts w:eastAsiaTheme="minorEastAsia" w:cs="Calibri"/>
      <w:sz w:val="22"/>
      <w:szCs w:val="22"/>
      <w:lang w:eastAsia="ru-RU"/>
    </w:rPr>
  </w:style>
  <w:style w:type="paragraph" w:customStyle="1" w:styleId="ConsPlusTitle">
    <w:name w:val="ConsPlusTitle"/>
    <w:rsid w:val="00EE7B43"/>
    <w:pPr>
      <w:widowControl w:val="0"/>
      <w:autoSpaceDE w:val="0"/>
      <w:autoSpaceDN w:val="0"/>
    </w:pPr>
    <w:rPr>
      <w:rFonts w:eastAsiaTheme="minorEastAsia" w:cs="Calibri"/>
      <w:b/>
      <w:sz w:val="22"/>
      <w:szCs w:val="22"/>
      <w:lang w:eastAsia="ru-RU"/>
    </w:rPr>
  </w:style>
  <w:style w:type="character" w:styleId="a4">
    <w:name w:val="Hyperlink"/>
    <w:basedOn w:val="a0"/>
    <w:uiPriority w:val="99"/>
    <w:unhideWhenUsed/>
    <w:rsid w:val="00EE7B43"/>
    <w:rPr>
      <w:color w:val="0000FF"/>
      <w:u w:val="single"/>
    </w:rPr>
  </w:style>
  <w:style w:type="paragraph" w:styleId="a5">
    <w:name w:val="Balloon Text"/>
    <w:basedOn w:val="a"/>
    <w:link w:val="a6"/>
    <w:uiPriority w:val="99"/>
    <w:semiHidden/>
    <w:unhideWhenUsed/>
    <w:rsid w:val="00270C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0C68"/>
    <w:rPr>
      <w:rFonts w:ascii="Tahoma" w:hAnsi="Tahoma" w:cs="Tahoma"/>
      <w:sz w:val="16"/>
      <w:szCs w:val="16"/>
    </w:rPr>
  </w:style>
  <w:style w:type="paragraph" w:styleId="a7">
    <w:name w:val="header"/>
    <w:basedOn w:val="a"/>
    <w:link w:val="a8"/>
    <w:uiPriority w:val="99"/>
    <w:unhideWhenUsed/>
    <w:rsid w:val="00732C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32C4F"/>
    <w:rPr>
      <w:rFonts w:cs="Calibri"/>
      <w:sz w:val="22"/>
      <w:szCs w:val="22"/>
    </w:rPr>
  </w:style>
  <w:style w:type="paragraph" w:styleId="a9">
    <w:name w:val="footer"/>
    <w:basedOn w:val="a"/>
    <w:link w:val="aa"/>
    <w:uiPriority w:val="99"/>
    <w:unhideWhenUsed/>
    <w:rsid w:val="00732C4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2C4F"/>
    <w:rPr>
      <w:rFonts w:cs="Calibri"/>
      <w:sz w:val="22"/>
      <w:szCs w:val="22"/>
    </w:rPr>
  </w:style>
  <w:style w:type="paragraph" w:styleId="ab">
    <w:name w:val="footnote text"/>
    <w:basedOn w:val="a"/>
    <w:link w:val="ac"/>
    <w:uiPriority w:val="99"/>
    <w:semiHidden/>
    <w:unhideWhenUsed/>
    <w:rsid w:val="00EA63CE"/>
    <w:pPr>
      <w:spacing w:after="0" w:line="240" w:lineRule="auto"/>
    </w:pPr>
    <w:rPr>
      <w:sz w:val="20"/>
      <w:szCs w:val="20"/>
    </w:rPr>
  </w:style>
  <w:style w:type="character" w:customStyle="1" w:styleId="ac">
    <w:name w:val="Текст сноски Знак"/>
    <w:basedOn w:val="a0"/>
    <w:link w:val="ab"/>
    <w:uiPriority w:val="99"/>
    <w:semiHidden/>
    <w:rsid w:val="00EA63CE"/>
    <w:rPr>
      <w:rFonts w:cs="Calibri"/>
    </w:rPr>
  </w:style>
  <w:style w:type="character" w:styleId="ad">
    <w:name w:val="footnote reference"/>
    <w:basedOn w:val="a0"/>
    <w:uiPriority w:val="99"/>
    <w:semiHidden/>
    <w:unhideWhenUsed/>
    <w:rsid w:val="00EA63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81502">
      <w:bodyDiv w:val="1"/>
      <w:marLeft w:val="0"/>
      <w:marRight w:val="0"/>
      <w:marTop w:val="0"/>
      <w:marBottom w:val="0"/>
      <w:divBdr>
        <w:top w:val="none" w:sz="0" w:space="0" w:color="auto"/>
        <w:left w:val="none" w:sz="0" w:space="0" w:color="auto"/>
        <w:bottom w:val="none" w:sz="0" w:space="0" w:color="auto"/>
        <w:right w:val="none" w:sz="0" w:space="0" w:color="auto"/>
      </w:divBdr>
    </w:div>
    <w:div w:id="1064335164">
      <w:bodyDiv w:val="1"/>
      <w:marLeft w:val="0"/>
      <w:marRight w:val="0"/>
      <w:marTop w:val="0"/>
      <w:marBottom w:val="0"/>
      <w:divBdr>
        <w:top w:val="none" w:sz="0" w:space="0" w:color="auto"/>
        <w:left w:val="none" w:sz="0" w:space="0" w:color="auto"/>
        <w:bottom w:val="none" w:sz="0" w:space="0" w:color="auto"/>
        <w:right w:val="none" w:sz="0" w:space="0" w:color="auto"/>
      </w:divBdr>
    </w:div>
    <w:div w:id="1181815017">
      <w:bodyDiv w:val="1"/>
      <w:marLeft w:val="0"/>
      <w:marRight w:val="0"/>
      <w:marTop w:val="0"/>
      <w:marBottom w:val="0"/>
      <w:divBdr>
        <w:top w:val="none" w:sz="0" w:space="0" w:color="auto"/>
        <w:left w:val="none" w:sz="0" w:space="0" w:color="auto"/>
        <w:bottom w:val="none" w:sz="0" w:space="0" w:color="auto"/>
        <w:right w:val="none" w:sz="0" w:space="0" w:color="auto"/>
      </w:divBdr>
    </w:div>
    <w:div w:id="176634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BB992-7D0A-4D52-8BBB-79CCA2DF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Вдовина Людмила Ивановна</dc:creator>
  <cp:lastModifiedBy>Правкин Валерий Юзефович</cp:lastModifiedBy>
  <cp:revision>20</cp:revision>
  <cp:lastPrinted>2026-04-14T09:46:00Z</cp:lastPrinted>
  <dcterms:created xsi:type="dcterms:W3CDTF">2023-11-30T13:19:00Z</dcterms:created>
  <dcterms:modified xsi:type="dcterms:W3CDTF">2026-04-29T13:22:00Z</dcterms:modified>
</cp:coreProperties>
</file>