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ac514f91-09cc-4e7e-b6bb-80021890b4ba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AC4EC7" w:rsidRPr="00AC4EC7" w14:paraId="71B97BBF" w14:textId="77777777" w:rsidTr="00CE4FFE">
        <w:trPr>
          <w:trHeight w:hRule="exact" w:val="737"/>
          <w:hidden/>
        </w:trPr>
        <w:tc>
          <w:tcPr>
            <w:tcW w:w="3232" w:type="dxa"/>
          </w:tcPr>
          <w:p w14:paraId="5299CF7B" w14:textId="77777777" w:rsidR="00B3264D" w:rsidRPr="00AC4EC7" w:rsidRDefault="00CE4FFE">
            <w:pPr>
              <w:pStyle w:val="Normal7500b291-765a-4677-ad31-7f719303e604"/>
              <w:spacing w:before="120" w:after="120"/>
              <w:jc w:val="center"/>
              <w:rPr>
                <w:noProof/>
                <w:vanish/>
                <w:color w:val="auto"/>
                <w:sz w:val="16"/>
                <w:szCs w:val="16"/>
              </w:rPr>
            </w:pPr>
            <w:r w:rsidRPr="00AC4EC7">
              <w:rPr>
                <w:noProof/>
                <w:vanish/>
                <w:color w:val="auto"/>
                <w:sz w:val="16"/>
                <w:szCs w:val="16"/>
              </w:rPr>
              <w:drawing>
                <wp:inline distT="0" distB="0" distL="0" distR="0" wp14:anchorId="3336AC6A" wp14:editId="5381295C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9092" name="emblem_blu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EC7" w:rsidRPr="00AC4EC7" w14:paraId="2275B4D5" w14:textId="77777777" w:rsidTr="00CE4FFE">
        <w:trPr>
          <w:trHeight w:hRule="exact" w:val="227"/>
          <w:hidden/>
        </w:trPr>
        <w:tc>
          <w:tcPr>
            <w:tcW w:w="3232" w:type="dxa"/>
          </w:tcPr>
          <w:p w14:paraId="73CD34F6" w14:textId="77777777" w:rsidR="00B3264D" w:rsidRPr="00AC4EC7" w:rsidRDefault="00CE4FFE">
            <w:pPr>
              <w:pStyle w:val="Normal7500b291-765a-4677-ad31-7f719303e604"/>
              <w:jc w:val="center"/>
              <w:rPr>
                <w:vanish/>
                <w:color w:val="auto"/>
                <w:sz w:val="16"/>
                <w:szCs w:val="16"/>
                <w:lang w:val="en-US"/>
              </w:rPr>
            </w:pPr>
            <w:r w:rsidRPr="00AC4EC7">
              <w:rPr>
                <w:vanish/>
                <w:color w:val="auto"/>
                <w:sz w:val="16"/>
                <w:szCs w:val="16"/>
              </w:rPr>
              <w:t>МИНИСТЕРСТВО ЮСТИЦИИ</w:t>
            </w:r>
          </w:p>
        </w:tc>
      </w:tr>
      <w:tr w:rsidR="00AC4EC7" w:rsidRPr="00AC4EC7" w14:paraId="5F60E0F7" w14:textId="77777777" w:rsidTr="00CE4FFE">
        <w:trPr>
          <w:trHeight w:hRule="exact" w:val="227"/>
          <w:hidden/>
        </w:trPr>
        <w:tc>
          <w:tcPr>
            <w:tcW w:w="3232" w:type="dxa"/>
          </w:tcPr>
          <w:p w14:paraId="18A725C6" w14:textId="77777777" w:rsidR="00B3264D" w:rsidRPr="00AC4EC7" w:rsidRDefault="00CE4FFE">
            <w:pPr>
              <w:pStyle w:val="Normal7500b291-765a-4677-ad31-7f719303e604"/>
              <w:jc w:val="center"/>
              <w:rPr>
                <w:vanish/>
                <w:color w:val="auto"/>
                <w:sz w:val="16"/>
                <w:szCs w:val="16"/>
                <w:lang w:val="en-US"/>
              </w:rPr>
            </w:pPr>
            <w:r w:rsidRPr="00AC4EC7">
              <w:rPr>
                <w:vanish/>
                <w:color w:val="auto"/>
                <w:sz w:val="16"/>
                <w:szCs w:val="16"/>
              </w:rPr>
              <w:t>РОССИЙСКОЙ ФЕДЕРАЦИИ</w:t>
            </w:r>
          </w:p>
        </w:tc>
      </w:tr>
      <w:tr w:rsidR="00AC4EC7" w:rsidRPr="00AC4EC7" w14:paraId="6B16605D" w14:textId="77777777" w:rsidTr="00CE4FFE">
        <w:trPr>
          <w:trHeight w:hRule="exact" w:val="340"/>
          <w:hidden/>
        </w:trPr>
        <w:tc>
          <w:tcPr>
            <w:tcW w:w="3232" w:type="dxa"/>
          </w:tcPr>
          <w:p w14:paraId="22A33AE0" w14:textId="77777777" w:rsidR="00B3264D" w:rsidRPr="00AC4EC7" w:rsidRDefault="00CE4FFE">
            <w:pPr>
              <w:pStyle w:val="Normal7500b291-765a-4677-ad31-7f719303e604"/>
              <w:jc w:val="center"/>
              <w:rPr>
                <w:vanish/>
                <w:color w:val="auto"/>
                <w:sz w:val="28"/>
                <w:szCs w:val="28"/>
                <w:lang w:val="en-US"/>
              </w:rPr>
            </w:pPr>
            <w:r w:rsidRPr="00AC4EC7">
              <w:rPr>
                <w:vanish/>
                <w:color w:val="auto"/>
                <w:sz w:val="28"/>
                <w:szCs w:val="28"/>
              </w:rPr>
              <w:t>ЗАРЕГИСТРИРОВАНО</w:t>
            </w:r>
          </w:p>
        </w:tc>
      </w:tr>
      <w:tr w:rsidR="00AC4EC7" w:rsidRPr="00AC4EC7" w14:paraId="2C12383B" w14:textId="77777777" w:rsidTr="00CE4FFE">
        <w:trPr>
          <w:trHeight w:hRule="exact" w:val="227"/>
          <w:hidden/>
        </w:trPr>
        <w:tc>
          <w:tcPr>
            <w:tcW w:w="3232" w:type="dxa"/>
          </w:tcPr>
          <w:p w14:paraId="547BCA71" w14:textId="77777777" w:rsidR="00B3264D" w:rsidRPr="00AC4EC7" w:rsidRDefault="00CE4FFE">
            <w:pPr>
              <w:pStyle w:val="Normal7500b291-765a-4677-ad31-7f719303e604"/>
              <w:jc w:val="center"/>
              <w:rPr>
                <w:vanish/>
                <w:color w:val="auto"/>
                <w:sz w:val="18"/>
                <w:szCs w:val="18"/>
                <w:lang w:val="en-US"/>
              </w:rPr>
            </w:pPr>
            <w:r w:rsidRPr="00AC4EC7">
              <w:rPr>
                <w:vanish/>
                <w:color w:val="auto"/>
                <w:sz w:val="18"/>
                <w:szCs w:val="18"/>
              </w:rPr>
              <w:t>Регистрационный №</w:t>
            </w:r>
            <w:r w:rsidRPr="00AC4EC7">
              <w:rPr>
                <w:vanish/>
                <w:color w:val="auto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710C93" w:rsidRPr="00AC4EC7" w14:paraId="7AD42E6D" w14:textId="77777777" w:rsidTr="00CE4FFE">
        <w:trPr>
          <w:trHeight w:val="227"/>
          <w:hidden/>
        </w:trPr>
        <w:tc>
          <w:tcPr>
            <w:tcW w:w="3232" w:type="dxa"/>
          </w:tcPr>
          <w:p w14:paraId="5203E77B" w14:textId="77777777" w:rsidR="00B3264D" w:rsidRPr="00AC4EC7" w:rsidRDefault="00CE4FFE">
            <w:pPr>
              <w:pStyle w:val="Normal7500b291-765a-4677-ad31-7f719303e604"/>
              <w:jc w:val="center"/>
              <w:rPr>
                <w:vanish/>
                <w:color w:val="auto"/>
                <w:sz w:val="18"/>
                <w:szCs w:val="18"/>
                <w:lang w:val="en-US"/>
              </w:rPr>
            </w:pPr>
            <w:r w:rsidRPr="00AC4EC7">
              <w:rPr>
                <w:vanish/>
                <w:color w:val="auto"/>
                <w:sz w:val="18"/>
                <w:szCs w:val="18"/>
              </w:rPr>
              <w:t xml:space="preserve">от </w:t>
            </w:r>
            <w:r w:rsidRPr="00AC4EC7">
              <w:rPr>
                <w:vanish/>
                <w:color w:val="auto"/>
                <w:sz w:val="18"/>
                <w:szCs w:val="18"/>
                <w:lang w:val="en-US"/>
              </w:rPr>
              <w:t>regDate</w:t>
            </w:r>
          </w:p>
        </w:tc>
      </w:tr>
    </w:tbl>
    <w:p w14:paraId="4B51E2E7" w14:textId="1A3E3DA2" w:rsidR="003E0F63" w:rsidRPr="00AC4EC7" w:rsidRDefault="003E0F63" w:rsidP="003C6DDE">
      <w:pPr>
        <w:jc w:val="both"/>
        <w:rPr>
          <w:color w:val="auto"/>
        </w:rPr>
      </w:pPr>
    </w:p>
    <w:tbl>
      <w:tblPr>
        <w:tblStyle w:val="TableGridac514f91-09cc-4e7e-b6bb-80021890b4b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C4EC7" w:rsidRPr="00AC4EC7" w14:paraId="25E0E7CA" w14:textId="77777777" w:rsidTr="00CE4FFE">
        <w:trPr>
          <w:trHeight w:val="1126"/>
        </w:trPr>
        <w:tc>
          <w:tcPr>
            <w:tcW w:w="7371" w:type="dxa"/>
          </w:tcPr>
          <w:p w14:paraId="3905F625" w14:textId="79519F1C" w:rsidR="00B3264D" w:rsidRPr="00AC4EC7" w:rsidRDefault="00CE4FFE">
            <w:pPr>
              <w:pStyle w:val="Normal7500b291-765a-4677-ad31-7f719303e604"/>
              <w:jc w:val="center"/>
              <w:rPr>
                <w:noProof/>
                <w:color w:val="auto"/>
                <w:lang w:val="en-US"/>
              </w:rPr>
            </w:pPr>
            <w:r w:rsidRPr="00AC4EC7">
              <w:rPr>
                <w:noProof/>
                <w:color w:val="auto"/>
              </w:rPr>
              <w:drawing>
                <wp:inline distT="0" distB="0" distL="0" distR="0" wp14:anchorId="5A7E8D63" wp14:editId="4402E50F">
                  <wp:extent cx="578851" cy="635000"/>
                  <wp:effectExtent l="0" t="0" r="0" b="0"/>
                  <wp:docPr id="1" name="Drawing 1" descr="emble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51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0CEAC" w14:textId="77777777" w:rsidR="00A51E80" w:rsidRPr="00AC4EC7" w:rsidRDefault="00A51E80">
            <w:pPr>
              <w:pStyle w:val="Normal7500b291-765a-4677-ad31-7f719303e604"/>
              <w:jc w:val="center"/>
              <w:rPr>
                <w:iCs/>
                <w:color w:val="auto"/>
                <w:sz w:val="28"/>
              </w:rPr>
            </w:pPr>
          </w:p>
          <w:p w14:paraId="63C55F2B" w14:textId="77777777" w:rsidR="00A51E80" w:rsidRPr="00AC4EC7" w:rsidRDefault="00A51E80">
            <w:pPr>
              <w:pStyle w:val="Normal7500b291-765a-4677-ad31-7f719303e604"/>
              <w:jc w:val="center"/>
              <w:rPr>
                <w:noProof/>
                <w:color w:val="auto"/>
              </w:rPr>
            </w:pPr>
            <w:r w:rsidRPr="00AC4EC7">
              <w:rPr>
                <w:iCs/>
                <w:color w:val="auto"/>
                <w:sz w:val="28"/>
              </w:rPr>
              <w:t>МИНФИН РОССИИ</w:t>
            </w:r>
          </w:p>
        </w:tc>
      </w:tr>
    </w:tbl>
    <w:p w14:paraId="4028EAD4" w14:textId="4F983B12" w:rsidR="00B3264D" w:rsidRPr="00AC4EC7" w:rsidRDefault="00CE4FFE">
      <w:pPr>
        <w:pStyle w:val="Normal7500b291-765a-4677-ad31-7f719303e604"/>
        <w:jc w:val="center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ФЕДЕРАЛЬНАЯ СЛУЖБА </w:t>
      </w:r>
      <w:r w:rsidR="00344F81">
        <w:rPr>
          <w:iCs/>
          <w:color w:val="auto"/>
          <w:sz w:val="28"/>
        </w:rPr>
        <w:br/>
      </w:r>
      <w:bookmarkStart w:id="0" w:name="_GoBack"/>
      <w:bookmarkEnd w:id="0"/>
      <w:r w:rsidRPr="00AC4EC7">
        <w:rPr>
          <w:iCs/>
          <w:color w:val="auto"/>
          <w:sz w:val="28"/>
        </w:rPr>
        <w:t>ПО КОНТРОЛЮ ЗА АЛКОГОЛЬНЫМ И ТАБАЧНЫМ РЫНКАМИ</w:t>
      </w:r>
      <w:r w:rsidR="00A51E80" w:rsidRPr="00AC4EC7">
        <w:rPr>
          <w:iCs/>
          <w:color w:val="auto"/>
          <w:sz w:val="28"/>
        </w:rPr>
        <w:br/>
      </w:r>
      <w:r w:rsidR="000D05E4" w:rsidRPr="00AC4EC7">
        <w:rPr>
          <w:iCs/>
          <w:color w:val="auto"/>
          <w:sz w:val="28"/>
        </w:rPr>
        <w:t>(РОСАЛКОГОЛЬТАБАККОНТРОЛЬ)</w:t>
      </w:r>
      <w:r w:rsidR="00A51E80" w:rsidRPr="00AC4EC7">
        <w:rPr>
          <w:iCs/>
          <w:color w:val="auto"/>
          <w:sz w:val="28"/>
        </w:rPr>
        <w:br/>
      </w:r>
    </w:p>
    <w:p w14:paraId="7CC59490" w14:textId="77777777" w:rsidR="00B3264D" w:rsidRPr="00AC4EC7" w:rsidRDefault="00B3264D">
      <w:pPr>
        <w:pStyle w:val="Normal7500b291-765a-4677-ad31-7f719303e604"/>
        <w:jc w:val="center"/>
        <w:rPr>
          <w:iCs/>
          <w:color w:val="auto"/>
          <w:sz w:val="28"/>
        </w:rPr>
      </w:pPr>
    </w:p>
    <w:p w14:paraId="42E15871" w14:textId="77777777" w:rsidR="00B3264D" w:rsidRPr="00AC4EC7" w:rsidRDefault="00192106">
      <w:pPr>
        <w:pStyle w:val="Normal7500b291-765a-4677-ad31-7f719303e604"/>
        <w:jc w:val="center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П</w:t>
      </w:r>
      <w:r w:rsidR="00A77E0F" w:rsidRPr="00AC4EC7">
        <w:rPr>
          <w:iCs/>
          <w:color w:val="auto"/>
          <w:sz w:val="28"/>
        </w:rPr>
        <w:t xml:space="preserve"> </w:t>
      </w:r>
      <w:r w:rsidRPr="00AC4EC7">
        <w:rPr>
          <w:iCs/>
          <w:color w:val="auto"/>
          <w:sz w:val="28"/>
        </w:rPr>
        <w:t>Р</w:t>
      </w:r>
      <w:r w:rsidR="00A77E0F" w:rsidRPr="00AC4EC7">
        <w:rPr>
          <w:iCs/>
          <w:color w:val="auto"/>
          <w:sz w:val="28"/>
        </w:rPr>
        <w:t xml:space="preserve"> </w:t>
      </w:r>
      <w:r w:rsidRPr="00AC4EC7">
        <w:rPr>
          <w:iCs/>
          <w:color w:val="auto"/>
          <w:sz w:val="28"/>
        </w:rPr>
        <w:t>И</w:t>
      </w:r>
      <w:r w:rsidR="00A77E0F" w:rsidRPr="00AC4EC7">
        <w:rPr>
          <w:iCs/>
          <w:color w:val="auto"/>
          <w:sz w:val="28"/>
        </w:rPr>
        <w:t xml:space="preserve"> </w:t>
      </w:r>
      <w:r w:rsidRPr="00AC4EC7">
        <w:rPr>
          <w:iCs/>
          <w:color w:val="auto"/>
          <w:sz w:val="28"/>
        </w:rPr>
        <w:t>К</w:t>
      </w:r>
      <w:r w:rsidR="00A77E0F" w:rsidRPr="00AC4EC7">
        <w:rPr>
          <w:iCs/>
          <w:color w:val="auto"/>
          <w:sz w:val="28"/>
        </w:rPr>
        <w:t xml:space="preserve"> </w:t>
      </w:r>
      <w:r w:rsidRPr="00AC4EC7">
        <w:rPr>
          <w:iCs/>
          <w:color w:val="auto"/>
          <w:sz w:val="28"/>
        </w:rPr>
        <w:t>А</w:t>
      </w:r>
      <w:r w:rsidR="00A77E0F" w:rsidRPr="00AC4EC7">
        <w:rPr>
          <w:iCs/>
          <w:color w:val="auto"/>
          <w:sz w:val="28"/>
        </w:rPr>
        <w:t xml:space="preserve"> </w:t>
      </w:r>
      <w:r w:rsidRPr="00AC4EC7">
        <w:rPr>
          <w:iCs/>
          <w:color w:val="auto"/>
          <w:sz w:val="28"/>
        </w:rPr>
        <w:t>З</w:t>
      </w:r>
    </w:p>
    <w:p w14:paraId="5A0AB1E7" w14:textId="77777777" w:rsidR="00B3264D" w:rsidRPr="00AC4EC7" w:rsidRDefault="00B3264D">
      <w:pPr>
        <w:pStyle w:val="Normal7500b291-765a-4677-ad31-7f719303e604"/>
        <w:jc w:val="center"/>
        <w:rPr>
          <w:iCs/>
          <w:color w:val="auto"/>
          <w:sz w:val="28"/>
        </w:rPr>
      </w:pPr>
    </w:p>
    <w:p w14:paraId="6757D65D" w14:textId="77777777" w:rsidR="00B3264D" w:rsidRPr="00AC4EC7" w:rsidRDefault="00B3264D">
      <w:pPr>
        <w:pStyle w:val="Normal7500b291-765a-4677-ad31-7f719303e604"/>
        <w:jc w:val="center"/>
        <w:rPr>
          <w:iCs/>
          <w:color w:val="auto"/>
          <w:sz w:val="28"/>
        </w:rPr>
      </w:pPr>
    </w:p>
    <w:tbl>
      <w:tblPr>
        <w:tblStyle w:val="TableGridac514f91-09cc-4e7e-b6bb-80021890b4ba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1"/>
        <w:gridCol w:w="4571"/>
      </w:tblGrid>
      <w:tr w:rsidR="00AC4EC7" w:rsidRPr="00AC4EC7" w14:paraId="378F430A" w14:textId="77777777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FC799C2" w14:textId="77777777" w:rsidR="00B3264D" w:rsidRPr="00AC4EC7" w:rsidRDefault="00CE4FFE">
            <w:pPr>
              <w:pStyle w:val="Normal7500b291-765a-4677-ad31-7f719303e604"/>
              <w:jc w:val="both"/>
              <w:rPr>
                <w:iCs/>
                <w:color w:val="auto"/>
                <w:sz w:val="28"/>
                <w:lang w:val="en-US"/>
              </w:rPr>
            </w:pPr>
            <w:proofErr w:type="spellStart"/>
            <w:r w:rsidRPr="00AC4EC7">
              <w:rPr>
                <w:iCs/>
                <w:color w:val="auto"/>
                <w:sz w:val="28"/>
                <w:lang w:val="en-US"/>
              </w:rPr>
              <w:t>depDate</w:t>
            </w:r>
            <w:proofErr w:type="spellEnd"/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14:paraId="17627781" w14:textId="77777777" w:rsidR="00B3264D" w:rsidRPr="00AC4EC7" w:rsidRDefault="00CE4FFE">
            <w:pPr>
              <w:pStyle w:val="Normal7500b291-765a-4677-ad31-7f719303e604"/>
              <w:ind w:left="1325"/>
              <w:jc w:val="right"/>
              <w:rPr>
                <w:iCs/>
                <w:color w:val="auto"/>
                <w:sz w:val="28"/>
                <w:lang w:val="en-US"/>
              </w:rPr>
            </w:pPr>
            <w:r w:rsidRPr="00AC4EC7">
              <w:rPr>
                <w:iCs/>
                <w:color w:val="auto"/>
                <w:sz w:val="28"/>
              </w:rPr>
              <w:t xml:space="preserve">№ </w:t>
            </w:r>
            <w:proofErr w:type="spellStart"/>
            <w:r w:rsidRPr="00AC4EC7">
              <w:rPr>
                <w:iCs/>
                <w:color w:val="auto"/>
                <w:sz w:val="28"/>
                <w:lang w:val="en-US"/>
              </w:rPr>
              <w:t>depNumber</w:t>
            </w:r>
            <w:proofErr w:type="spellEnd"/>
          </w:p>
        </w:tc>
      </w:tr>
    </w:tbl>
    <w:p w14:paraId="0E0BB2CC" w14:textId="77777777" w:rsidR="00B3264D" w:rsidRPr="00AC4EC7" w:rsidRDefault="00CE4FFE">
      <w:pPr>
        <w:pStyle w:val="Normal7500b291-765a-4677-ad31-7f719303e604"/>
        <w:ind w:firstLine="993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ab/>
      </w:r>
    </w:p>
    <w:p w14:paraId="71D6FF9E" w14:textId="77777777" w:rsidR="00B3264D" w:rsidRPr="00AC4EC7" w:rsidRDefault="00B3264D">
      <w:pPr>
        <w:pStyle w:val="Normal7500b291-765a-4677-ad31-7f719303e604"/>
        <w:ind w:firstLine="993"/>
        <w:rPr>
          <w:b/>
          <w:iCs/>
          <w:color w:val="auto"/>
          <w:sz w:val="28"/>
        </w:rPr>
      </w:pPr>
    </w:p>
    <w:p w14:paraId="6019437D" w14:textId="77777777" w:rsidR="00B3264D" w:rsidRPr="00AC4EC7" w:rsidRDefault="00A77E0F">
      <w:pPr>
        <w:pStyle w:val="Normal7500b291-765a-4677-ad31-7f719303e604"/>
        <w:jc w:val="center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МОСКВА</w:t>
      </w:r>
    </w:p>
    <w:p w14:paraId="443EEC40" w14:textId="77777777" w:rsidR="00B3264D" w:rsidRPr="00AC4EC7" w:rsidRDefault="00B3264D">
      <w:pPr>
        <w:pStyle w:val="Normal7500b291-765a-4677-ad31-7f719303e604"/>
        <w:jc w:val="center"/>
        <w:rPr>
          <w:b/>
          <w:iCs/>
          <w:color w:val="auto"/>
          <w:sz w:val="28"/>
        </w:rPr>
      </w:pPr>
    </w:p>
    <w:p w14:paraId="3CFA24EC" w14:textId="77777777" w:rsidR="00B3264D" w:rsidRPr="00AC4EC7" w:rsidRDefault="00CE4FFE">
      <w:pPr>
        <w:pStyle w:val="Normal7500b291-765a-4677-ad31-7f719303e604"/>
        <w:jc w:val="center"/>
        <w:rPr>
          <w:b/>
          <w:iCs/>
          <w:color w:val="auto"/>
          <w:sz w:val="28"/>
        </w:rPr>
      </w:pPr>
      <w:r w:rsidRPr="00AC4EC7">
        <w:rPr>
          <w:b/>
          <w:iCs/>
          <w:color w:val="auto"/>
          <w:sz w:val="28"/>
        </w:rPr>
        <w:t>Об утверждении Административного регламента</w:t>
      </w:r>
    </w:p>
    <w:p w14:paraId="63674B1F" w14:textId="77777777" w:rsidR="00B3264D" w:rsidRPr="00AC4EC7" w:rsidRDefault="00CE4FFE">
      <w:pPr>
        <w:pStyle w:val="Normal7500b291-765a-4677-ad31-7f719303e604"/>
        <w:jc w:val="center"/>
        <w:rPr>
          <w:b/>
          <w:iCs/>
          <w:color w:val="auto"/>
          <w:sz w:val="28"/>
        </w:rPr>
      </w:pPr>
      <w:r w:rsidRPr="00AC4EC7">
        <w:rPr>
          <w:b/>
          <w:iCs/>
          <w:color w:val="auto"/>
          <w:sz w:val="28"/>
        </w:rPr>
        <w:t xml:space="preserve">Федеральной службы по контролю за алкогольным и табачным рынками по предоставлению государственной услуги «Государственная регистрация основного технологического оборудования для производства табачных изделий, табачной продукции, </w:t>
      </w:r>
      <w:proofErr w:type="spellStart"/>
      <w:r w:rsidRPr="00AC4EC7">
        <w:rPr>
          <w:b/>
          <w:iCs/>
          <w:color w:val="auto"/>
          <w:sz w:val="28"/>
        </w:rPr>
        <w:t>никотинсодержащей</w:t>
      </w:r>
      <w:proofErr w:type="spellEnd"/>
      <w:r w:rsidRPr="00AC4EC7">
        <w:rPr>
          <w:b/>
          <w:iCs/>
          <w:color w:val="auto"/>
          <w:sz w:val="28"/>
        </w:rPr>
        <w:t xml:space="preserve"> продукции и сырья для их производства»</w:t>
      </w:r>
    </w:p>
    <w:p w14:paraId="0CB9D8DB" w14:textId="77777777" w:rsidR="00B3264D" w:rsidRPr="00AC4EC7" w:rsidRDefault="00B3264D">
      <w:pPr>
        <w:pStyle w:val="Normal7500b291-765a-4677-ad31-7f719303e604"/>
        <w:ind w:firstLine="709"/>
        <w:rPr>
          <w:iCs/>
          <w:color w:val="auto"/>
          <w:sz w:val="28"/>
        </w:rPr>
      </w:pPr>
    </w:p>
    <w:p w14:paraId="50C0EEF2" w14:textId="13A1AAFA" w:rsidR="00B3264D" w:rsidRPr="00AC4EC7" w:rsidRDefault="00CE4FFE" w:rsidP="009A46D1">
      <w:pPr>
        <w:pStyle w:val="Normal7500b291-765a-4677-ad31-7f719303e604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В соответствии с </w:t>
      </w:r>
      <w:r w:rsidR="009A46D1" w:rsidRPr="00AC4EC7">
        <w:rPr>
          <w:color w:val="auto"/>
          <w:sz w:val="28"/>
          <w:szCs w:val="28"/>
        </w:rPr>
        <w:t xml:space="preserve">со статьей 4 Федерального закона от 13.06.2023 </w:t>
      </w:r>
      <w:r w:rsidR="009A46D1" w:rsidRPr="00AC4EC7">
        <w:rPr>
          <w:color w:val="auto"/>
          <w:sz w:val="28"/>
          <w:szCs w:val="28"/>
        </w:rPr>
        <w:br/>
        <w:t xml:space="preserve">№ 203-ФЗ «О государственном регулировании производства и оборота табачных изделий, табачной продукции, </w:t>
      </w:r>
      <w:proofErr w:type="spellStart"/>
      <w:r w:rsidR="009A46D1" w:rsidRPr="00AC4EC7">
        <w:rPr>
          <w:color w:val="auto"/>
          <w:sz w:val="28"/>
          <w:szCs w:val="28"/>
        </w:rPr>
        <w:t>никотинсодержащей</w:t>
      </w:r>
      <w:proofErr w:type="spellEnd"/>
      <w:r w:rsidR="009A46D1" w:rsidRPr="00AC4EC7">
        <w:rPr>
          <w:color w:val="auto"/>
          <w:sz w:val="28"/>
          <w:szCs w:val="28"/>
        </w:rPr>
        <w:t xml:space="preserve"> продукции </w:t>
      </w:r>
      <w:r w:rsidR="002B0944" w:rsidRPr="00AC4EC7">
        <w:rPr>
          <w:color w:val="auto"/>
          <w:sz w:val="28"/>
          <w:szCs w:val="28"/>
        </w:rPr>
        <w:br/>
      </w:r>
      <w:r w:rsidR="009A46D1" w:rsidRPr="00AC4EC7">
        <w:rPr>
          <w:color w:val="auto"/>
          <w:sz w:val="28"/>
          <w:szCs w:val="28"/>
        </w:rPr>
        <w:t xml:space="preserve">и сырья для их производства»,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 w:rsidR="009A46D1" w:rsidRPr="00AC4EC7">
        <w:rPr>
          <w:color w:val="auto"/>
          <w:sz w:val="28"/>
          <w:szCs w:val="28"/>
        </w:rPr>
        <w:br/>
        <w:t xml:space="preserve">от 20.07.2021 № 1228, пунктом 2 постановления Правительства Российской Федерации от 14.10.2023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–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услуг», пунктом 1 и подпунктом 5.3.6(2) пункта 5 Положения о Федеральной службе </w:t>
      </w:r>
      <w:r w:rsidR="009A46D1" w:rsidRPr="00AC4EC7">
        <w:rPr>
          <w:color w:val="auto"/>
          <w:sz w:val="28"/>
          <w:szCs w:val="28"/>
        </w:rPr>
        <w:lastRenderedPageBreak/>
        <w:t>по контролю за алкогольным и табачным рынками, утвержденного постановлением Правительства Российской Федерации от 24.02.2009 № 154,</w:t>
      </w:r>
      <w:r w:rsidRPr="00AC4EC7">
        <w:rPr>
          <w:color w:val="auto"/>
          <w:sz w:val="28"/>
          <w:szCs w:val="28"/>
        </w:rPr>
        <w:t xml:space="preserve"> </w:t>
      </w:r>
      <w:r w:rsidR="009A46D1" w:rsidRPr="00AC4EC7">
        <w:rPr>
          <w:color w:val="auto"/>
          <w:sz w:val="28"/>
          <w:szCs w:val="28"/>
        </w:rPr>
        <w:br/>
      </w:r>
      <w:r w:rsidRPr="00AC4EC7">
        <w:rPr>
          <w:color w:val="auto"/>
          <w:sz w:val="28"/>
          <w:szCs w:val="28"/>
        </w:rPr>
        <w:t>п р и к а з ы в а ю:</w:t>
      </w:r>
    </w:p>
    <w:p w14:paraId="149BAC42" w14:textId="77777777" w:rsidR="00B3264D" w:rsidRPr="00AC4EC7" w:rsidRDefault="009A46D1" w:rsidP="009A46D1">
      <w:pPr>
        <w:keepNext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утвердить прилагаемый Административный </w:t>
      </w:r>
      <w:hyperlink r:id="rId10" w:history="1">
        <w:r w:rsidRPr="00AC4EC7">
          <w:rPr>
            <w:color w:val="auto"/>
            <w:sz w:val="28"/>
            <w:szCs w:val="28"/>
          </w:rPr>
          <w:t>регламент</w:t>
        </w:r>
      </w:hyperlink>
      <w:r w:rsidRPr="00AC4EC7">
        <w:rPr>
          <w:color w:val="auto"/>
          <w:sz w:val="28"/>
          <w:szCs w:val="28"/>
        </w:rPr>
        <w:t xml:space="preserve"> </w:t>
      </w:r>
      <w:r w:rsidRPr="00AC4EC7">
        <w:rPr>
          <w:noProof/>
          <w:color w:val="auto"/>
          <w:sz w:val="28"/>
          <w:szCs w:val="28"/>
        </w:rPr>
        <w:t>Федеральной службы по контролю за алкогольным и табачным рынками</w:t>
      </w:r>
      <w:r w:rsidRPr="00AC4EC7">
        <w:rPr>
          <w:color w:val="auto"/>
          <w:sz w:val="28"/>
          <w:szCs w:val="28"/>
        </w:rPr>
        <w:t xml:space="preserve"> по предоставлению государственной услуги «</w:t>
      </w:r>
      <w:r w:rsidRPr="00AC4EC7">
        <w:rPr>
          <w:noProof/>
          <w:color w:val="auto"/>
          <w:sz w:val="28"/>
          <w:szCs w:val="28"/>
        </w:rPr>
        <w:t>Государственная регистрация основного технологического оборудования для производства табачных изделий, табачной продукции, никотинсодержащей продукции и сырья для их производства</w:t>
      </w:r>
      <w:r w:rsidRPr="00AC4EC7">
        <w:rPr>
          <w:color w:val="auto"/>
          <w:sz w:val="28"/>
          <w:szCs w:val="28"/>
        </w:rPr>
        <w:t>».</w:t>
      </w:r>
    </w:p>
    <w:p w14:paraId="3E014EA8" w14:textId="77777777" w:rsidR="009A46D1" w:rsidRPr="00AC4EC7" w:rsidRDefault="009A46D1" w:rsidP="00DE55A1">
      <w:pPr>
        <w:pStyle w:val="Normal7500b291-765a-4677-ad31-7f719303e604"/>
        <w:keepNext/>
        <w:ind w:right="135" w:firstLine="709"/>
        <w:jc w:val="both"/>
        <w:rPr>
          <w:iCs/>
          <w:color w:val="auto"/>
          <w:sz w:val="28"/>
        </w:rPr>
      </w:pPr>
    </w:p>
    <w:tbl>
      <w:tblPr>
        <w:tblStyle w:val="TableGrid074e34b8-08f8-4536-8861-f714b7c56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 w:rsidR="00AC4EC7" w:rsidRPr="00AC4EC7" w14:paraId="2BA378F0" w14:textId="77777777" w:rsidTr="00FC69A7">
        <w:tc>
          <w:tcPr>
            <w:tcW w:w="2144" w:type="dxa"/>
          </w:tcPr>
          <w:p w14:paraId="4445D27E" w14:textId="77777777" w:rsidR="00263641" w:rsidRPr="00AC4EC7" w:rsidRDefault="00263641" w:rsidP="00FC69A7">
            <w:pPr>
              <w:pStyle w:val="Normal75d88fc4-4444-450d-b621-1f1a5f56e780"/>
              <w:keepNext/>
              <w:jc w:val="both"/>
              <w:rPr>
                <w:iCs/>
                <w:color w:val="auto"/>
                <w:sz w:val="28"/>
              </w:rPr>
            </w:pPr>
          </w:p>
        </w:tc>
        <w:tc>
          <w:tcPr>
            <w:tcW w:w="4767" w:type="dxa"/>
          </w:tcPr>
          <w:p w14:paraId="45A8FCD9" w14:textId="77777777" w:rsidR="00263641" w:rsidRPr="00AC4EC7" w:rsidRDefault="00263641" w:rsidP="00FC69A7">
            <w:pPr>
              <w:pStyle w:val="Normaleef7a225-616c-4619-a6f6-549e4ae0e339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 w14:paraId="7EF8D8D6" w14:textId="77777777" w:rsidR="00263641" w:rsidRPr="00AC4EC7" w:rsidRDefault="00263641" w:rsidP="00FC69A7">
            <w:pPr>
              <w:pStyle w:val="Normal75d88fc4-4444-450d-b621-1f1a5f56e780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</w:tc>
      </w:tr>
      <w:tr w:rsidR="00AC4EC7" w:rsidRPr="00AC4EC7" w14:paraId="73A9AEDD" w14:textId="77777777" w:rsidTr="00FC69A7">
        <w:trPr>
          <w:trHeight w:val="2332"/>
        </w:trPr>
        <w:tc>
          <w:tcPr>
            <w:tcW w:w="2144" w:type="dxa"/>
          </w:tcPr>
          <w:p w14:paraId="396357F2" w14:textId="77777777" w:rsidR="00263641" w:rsidRPr="00AC4EC7" w:rsidRDefault="00263641" w:rsidP="00FC69A7">
            <w:pPr>
              <w:pStyle w:val="Normal75d88fc4-4444-450d-b621-1f1a5f56e780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14:paraId="3331A0B4" w14:textId="77777777" w:rsidR="00263641" w:rsidRPr="00AC4EC7" w:rsidRDefault="00263641" w:rsidP="00FC69A7">
            <w:pPr>
              <w:pStyle w:val="Normal75d88fc4-4444-450d-b621-1f1a5f56e780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14:paraId="11EEDF4D" w14:textId="7E5A9266" w:rsidR="00263641" w:rsidRPr="00AC4EC7" w:rsidRDefault="00263641" w:rsidP="00FC69A7">
            <w:pPr>
              <w:pStyle w:val="Normal0fd095c1-b45b-4426-86e9-d884f9c450cd"/>
              <w:rPr>
                <w:color w:val="auto"/>
              </w:rPr>
            </w:pPr>
            <w:r w:rsidRPr="00AC4EC7">
              <w:rPr>
                <w:iCs/>
                <w:color w:val="auto"/>
                <w:sz w:val="28"/>
              </w:rPr>
              <w:t>Руководитель</w:t>
            </w:r>
          </w:p>
        </w:tc>
        <w:tc>
          <w:tcPr>
            <w:tcW w:w="4767" w:type="dxa"/>
          </w:tcPr>
          <w:tbl>
            <w:tblPr>
              <w:tblStyle w:val="NormalTable41a5a6ed-29da-4fea-a0a9-ca5150ce9dce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 w:rsidR="00AC4EC7" w:rsidRPr="00AC4EC7" w14:paraId="5EDF0E48" w14:textId="77777777" w:rsidTr="00FC69A7">
              <w:trPr>
                <w:trHeight w:hRule="exact" w:val="230"/>
                <w:jc w:val="center"/>
              </w:trPr>
              <w:tc>
                <w:tcPr>
                  <w:tcW w:w="3830" w:type="dxa"/>
                  <w:gridSpan w:val="3"/>
                  <w:tcBorders>
                    <w:top w:val="single" w:sz="15" w:space="0" w:color="auto"/>
                    <w:left w:val="single" w:sz="15" w:space="0" w:color="auto"/>
                    <w:right w:val="single" w:sz="15" w:space="0" w:color="auto"/>
                  </w:tcBorders>
                </w:tcPr>
                <w:p w14:paraId="13F95282" w14:textId="77777777" w:rsidR="00263641" w:rsidRPr="00AC4EC7" w:rsidRDefault="00263641" w:rsidP="00FC69A7">
                  <w:pPr>
                    <w:pStyle w:val="Normal75d88fc4-4444-450d-b621-1f1a5f56e780"/>
                    <w:spacing w:before="120" w:after="120"/>
                    <w:jc w:val="center"/>
                    <w:rPr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050AF184" w14:textId="77777777" w:rsidTr="00FC69A7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2E33BDD1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AC4EC7">
                    <w:rPr>
                      <w:color w:val="auto"/>
                      <w:sz w:val="16"/>
                      <w:szCs w:val="16"/>
                    </w:rPr>
                    <w:t>ДОКУМЕНТ ПОДПИСАН</w:t>
                  </w:r>
                </w:p>
                <w:p w14:paraId="1205D6B7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21CFA8B4" w14:textId="77777777" w:rsidTr="00FC69A7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0FE00FED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AC4EC7">
                    <w:rPr>
                      <w:color w:val="auto"/>
                      <w:sz w:val="16"/>
                      <w:szCs w:val="16"/>
                    </w:rPr>
                    <w:t>ЭЛЕКТРОННОЙ ПОДПИСЬЮ</w:t>
                  </w:r>
                </w:p>
              </w:tc>
            </w:tr>
            <w:tr w:rsidR="00AC4EC7" w:rsidRPr="00AC4EC7" w14:paraId="109CAA07" w14:textId="77777777" w:rsidTr="00FC69A7">
              <w:trPr>
                <w:trHeight w:hRule="exact" w:val="17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3687BE4F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710A5CBD" w14:textId="77777777" w:rsidTr="00FC69A7">
              <w:trPr>
                <w:trHeight w:hRule="exact" w:val="229"/>
                <w:jc w:val="center"/>
              </w:trPr>
              <w:tc>
                <w:tcPr>
                  <w:tcW w:w="254" w:type="dxa"/>
                  <w:tcBorders>
                    <w:left w:val="single" w:sz="15" w:space="0" w:color="auto"/>
                  </w:tcBorders>
                </w:tcPr>
                <w:p w14:paraId="65339366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  <w:shd w:val="clear" w:color="auto" w:fill="000000"/>
                  <w:vAlign w:val="center"/>
                </w:tcPr>
                <w:p w14:paraId="06AAAD7D" w14:textId="77777777" w:rsidR="00263641" w:rsidRPr="00AC4EC7" w:rsidRDefault="00263641" w:rsidP="00FC69A7">
                  <w:pPr>
                    <w:pStyle w:val="Normaleef7a225-616c-4619-a6f6-549e4ae0e339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AC4EC7">
                    <w:rPr>
                      <w:color w:val="auto"/>
                      <w:sz w:val="16"/>
                      <w:szCs w:val="16"/>
                    </w:rPr>
                    <w:t>СВЕДЕНИЯ О СЕРТИФИКАТЕ ЭП</w:t>
                  </w:r>
                </w:p>
              </w:tc>
              <w:tc>
                <w:tcPr>
                  <w:tcW w:w="219" w:type="dxa"/>
                  <w:tcBorders>
                    <w:right w:val="single" w:sz="15" w:space="0" w:color="auto"/>
                  </w:tcBorders>
                </w:tcPr>
                <w:p w14:paraId="5CCE4A6F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2299A201" w14:textId="77777777" w:rsidTr="00FC69A7">
              <w:trPr>
                <w:trHeight w:hRule="exact" w:val="115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3594A563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6F5D52F1" w14:textId="77777777" w:rsidTr="00FC69A7">
              <w:trPr>
                <w:trHeight w:hRule="exact" w:val="425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7AE8CE6F" w14:textId="77777777" w:rsidR="00263641" w:rsidRPr="00AC4EC7" w:rsidRDefault="00263641" w:rsidP="00FC69A7">
                  <w:pPr>
                    <w:pStyle w:val="Normaleef7a225-616c-4619-a6f6-549e4ae0e339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 w:rsidRPr="00AC4EC7">
                    <w:rPr>
                      <w:color w:val="auto"/>
                      <w:sz w:val="16"/>
                      <w:szCs w:val="16"/>
                    </w:rPr>
                    <w:t>Сертификат</w:t>
                  </w:r>
                  <w:r w:rsidRPr="00AC4EC7">
                    <w:rPr>
                      <w:color w:val="auto"/>
                      <w:sz w:val="14"/>
                      <w:szCs w:val="14"/>
                    </w:rPr>
                    <w:t>:</w:t>
                  </w:r>
                  <w:r w:rsidRPr="00AC4EC7"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C4EC7">
                    <w:rPr>
                      <w:color w:val="auto"/>
                      <w:sz w:val="12"/>
                      <w:szCs w:val="12"/>
                    </w:rPr>
                    <w:t>certificateDep</w:t>
                  </w:r>
                  <w:proofErr w:type="spellEnd"/>
                </w:p>
                <w:p w14:paraId="504482DE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465BB41C" w14:textId="77777777" w:rsidTr="00FC69A7">
              <w:trPr>
                <w:trHeight w:hRule="exact" w:val="422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6A43CEA6" w14:textId="77777777" w:rsidR="00263641" w:rsidRPr="00AC4EC7" w:rsidRDefault="00263641" w:rsidP="00FC69A7">
                  <w:pPr>
                    <w:pStyle w:val="Normaleef7a225-616c-4619-a6f6-549e4ae0e33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AC4EC7"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proofErr w:type="spellStart"/>
                  <w:r w:rsidRPr="00AC4EC7">
                    <w:rPr>
                      <w:color w:val="auto"/>
                      <w:sz w:val="16"/>
                      <w:szCs w:val="16"/>
                    </w:rPr>
                    <w:t>ownerDep</w:t>
                  </w:r>
                  <w:proofErr w:type="spellEnd"/>
                </w:p>
              </w:tc>
            </w:tr>
            <w:tr w:rsidR="00AC4EC7" w:rsidRPr="00AC4EC7" w14:paraId="782955A6" w14:textId="77777777" w:rsidTr="00FC69A7">
              <w:trPr>
                <w:trHeight w:hRule="exact" w:val="247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right w:val="single" w:sz="15" w:space="0" w:color="auto"/>
                  </w:tcBorders>
                </w:tcPr>
                <w:p w14:paraId="47196F09" w14:textId="77777777" w:rsidR="00263641" w:rsidRPr="00AC4EC7" w:rsidRDefault="00263641" w:rsidP="00FC69A7">
                  <w:pPr>
                    <w:pStyle w:val="Normaleef7a225-616c-4619-a6f6-549e4ae0e33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AC4EC7"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proofErr w:type="spellStart"/>
                  <w:r w:rsidRPr="00AC4EC7">
                    <w:rPr>
                      <w:color w:val="auto"/>
                      <w:sz w:val="16"/>
                      <w:szCs w:val="16"/>
                    </w:rPr>
                    <w:t>validStartDateDep</w:t>
                  </w:r>
                  <w:proofErr w:type="spellEnd"/>
                  <w:r w:rsidRPr="00AC4EC7"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proofErr w:type="spellStart"/>
                  <w:r w:rsidRPr="00AC4EC7">
                    <w:rPr>
                      <w:color w:val="auto"/>
                      <w:sz w:val="16"/>
                      <w:szCs w:val="16"/>
                    </w:rPr>
                    <w:t>validEndDateDep</w:t>
                  </w:r>
                  <w:proofErr w:type="spellEnd"/>
                </w:p>
                <w:p w14:paraId="35C59672" w14:textId="77777777" w:rsidR="00263641" w:rsidRPr="00AC4EC7" w:rsidRDefault="00263641" w:rsidP="00FC69A7">
                  <w:pPr>
                    <w:pStyle w:val="Normaleef7a225-616c-4619-a6f6-549e4ae0e33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C4EC7" w:rsidRPr="00AC4EC7" w14:paraId="5BDF066C" w14:textId="77777777" w:rsidTr="00FC69A7">
              <w:trPr>
                <w:trHeight w:hRule="exact" w:val="57"/>
                <w:jc w:val="center"/>
              </w:trPr>
              <w:tc>
                <w:tcPr>
                  <w:tcW w:w="3830" w:type="dxa"/>
                  <w:gridSpan w:val="3"/>
                  <w:tcBorders>
                    <w:left w:val="single" w:sz="15" w:space="0" w:color="auto"/>
                    <w:bottom w:val="single" w:sz="15" w:space="0" w:color="auto"/>
                    <w:right w:val="single" w:sz="15" w:space="0" w:color="auto"/>
                  </w:tcBorders>
                </w:tcPr>
                <w:p w14:paraId="64C7B105" w14:textId="77777777" w:rsidR="00263641" w:rsidRPr="00AC4EC7" w:rsidRDefault="00263641" w:rsidP="00FC69A7">
                  <w:pPr>
                    <w:pStyle w:val="Normaleef7a225-616c-4619-a6f6-549e4ae0e339"/>
                    <w:jc w:val="center"/>
                    <w:rPr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60655DF" w14:textId="77777777" w:rsidR="00263641" w:rsidRPr="00AC4EC7" w:rsidRDefault="00263641" w:rsidP="00FC69A7">
            <w:pPr>
              <w:pStyle w:val="Normaleef7a225-616c-4619-a6f6-549e4ae0e339"/>
              <w:jc w:val="center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 w14:paraId="0C19106D" w14:textId="77777777" w:rsidR="00263641" w:rsidRPr="00AC4EC7" w:rsidRDefault="00263641" w:rsidP="00FC69A7">
            <w:pPr>
              <w:pStyle w:val="Normal75d88fc4-4444-450d-b621-1f1a5f56e780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14:paraId="3897D2DB" w14:textId="77777777" w:rsidR="00263641" w:rsidRPr="00AC4EC7" w:rsidRDefault="00263641" w:rsidP="00FC69A7">
            <w:pPr>
              <w:pStyle w:val="Normal75d88fc4-4444-450d-b621-1f1a5f56e780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 w14:paraId="3380EA4F" w14:textId="2A1F0E3B" w:rsidR="00263641" w:rsidRPr="00AC4EC7" w:rsidRDefault="00263641" w:rsidP="00FC69A7">
            <w:pPr>
              <w:pStyle w:val="Normal75d88fc4-4444-450d-b621-1f1a5f56e780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 w:rsidRPr="00AC4EC7">
              <w:rPr>
                <w:iCs/>
                <w:color w:val="auto"/>
                <w:sz w:val="28"/>
              </w:rPr>
              <w:t>И. Алёшин</w:t>
            </w:r>
          </w:p>
        </w:tc>
      </w:tr>
    </w:tbl>
    <w:p w14:paraId="3A8A4D97" w14:textId="77777777" w:rsidR="00CE7FA4" w:rsidRPr="00AC4EC7" w:rsidRDefault="00CE4FFE">
      <w:pPr>
        <w:pStyle w:val="Normal7500b291-765a-4677-ad31-7f719303e604"/>
        <w:spacing w:after="160" w:line="259" w:lineRule="auto"/>
        <w:rPr>
          <w:color w:val="auto"/>
        </w:rPr>
        <w:sectPr w:rsidR="00CE7FA4" w:rsidRPr="00AC4EC7" w:rsidSect="00CE7FA4">
          <w:headerReference w:type="default" r:id="rId11"/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  <w:r w:rsidRPr="00AC4EC7">
        <w:rPr>
          <w:color w:val="auto"/>
        </w:rPr>
        <w:br w:type="page"/>
      </w:r>
    </w:p>
    <w:p w14:paraId="11E99194" w14:textId="78ACC181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lastRenderedPageBreak/>
        <w:t xml:space="preserve">Утвержден </w:t>
      </w:r>
      <w:r w:rsidR="00DE55A1" w:rsidRPr="00AC4EC7">
        <w:rPr>
          <w:iCs/>
          <w:color w:val="auto"/>
          <w:sz w:val="28"/>
        </w:rPr>
        <w:t>приказом</w:t>
      </w:r>
      <w:r w:rsidRPr="00AC4EC7">
        <w:rPr>
          <w:iCs/>
          <w:color w:val="auto"/>
          <w:sz w:val="28"/>
        </w:rPr>
        <w:t xml:space="preserve"> Федеральной службы по контролю за алкогольным и табачным рынками от</w:t>
      </w:r>
      <w:r w:rsidRPr="00AC4EC7">
        <w:rPr>
          <w:iCs/>
          <w:color w:val="auto"/>
          <w:sz w:val="28"/>
          <w:lang w:val="en-US"/>
        </w:rPr>
        <w:t> </w:t>
      </w:r>
      <w:proofErr w:type="spellStart"/>
      <w:r w:rsidRPr="00AC4EC7">
        <w:rPr>
          <w:iCs/>
          <w:color w:val="auto"/>
          <w:sz w:val="28"/>
          <w:lang w:val="en-US"/>
        </w:rPr>
        <w:t>depDate</w:t>
      </w:r>
      <w:proofErr w:type="spellEnd"/>
      <w:r w:rsidRPr="00AC4EC7">
        <w:rPr>
          <w:iCs/>
          <w:color w:val="auto"/>
          <w:sz w:val="28"/>
        </w:rPr>
        <w:t xml:space="preserve"> №</w:t>
      </w:r>
      <w:r w:rsidRPr="00AC4EC7">
        <w:rPr>
          <w:iCs/>
          <w:color w:val="auto"/>
          <w:sz w:val="28"/>
          <w:lang w:val="en-US"/>
        </w:rPr>
        <w:t> </w:t>
      </w:r>
      <w:proofErr w:type="spellStart"/>
      <w:r w:rsidRPr="00AC4EC7">
        <w:rPr>
          <w:iCs/>
          <w:color w:val="auto"/>
          <w:sz w:val="28"/>
          <w:lang w:val="en-US"/>
        </w:rPr>
        <w:t>depNumber</w:t>
      </w:r>
      <w:proofErr w:type="spellEnd"/>
    </w:p>
    <w:p w14:paraId="2ED2AF92" w14:textId="77777777" w:rsidR="00404B51" w:rsidRPr="00AC4EC7" w:rsidRDefault="00404B51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57A6866A" w14:textId="77777777" w:rsidR="00597007" w:rsidRPr="00AC4EC7" w:rsidRDefault="00597007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565512A4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AC4EC7">
        <w:rPr>
          <w:b/>
          <w:iCs/>
          <w:color w:val="auto"/>
          <w:sz w:val="28"/>
        </w:rPr>
        <w:t>Административный регламент</w:t>
      </w:r>
    </w:p>
    <w:p w14:paraId="18B8EEE1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AC4EC7">
        <w:rPr>
          <w:b/>
          <w:bCs/>
          <w:color w:val="auto"/>
          <w:sz w:val="28"/>
          <w:szCs w:val="28"/>
        </w:rPr>
        <w:t>Федеральной службы по контролю за алкогольным и табачным рынками</w:t>
      </w:r>
      <w:r w:rsidRPr="00AC4EC7">
        <w:rPr>
          <w:b/>
          <w:iCs/>
          <w:color w:val="auto"/>
          <w:sz w:val="28"/>
        </w:rPr>
        <w:t xml:space="preserve"> по предоставлению государственной услуги «Государственная регистрация основного технологического оборудования для производства табачных изделий, табачной продукции, </w:t>
      </w:r>
      <w:proofErr w:type="spellStart"/>
      <w:r w:rsidRPr="00AC4EC7">
        <w:rPr>
          <w:b/>
          <w:iCs/>
          <w:color w:val="auto"/>
          <w:sz w:val="28"/>
        </w:rPr>
        <w:t>никотинсодержащей</w:t>
      </w:r>
      <w:proofErr w:type="spellEnd"/>
      <w:r w:rsidRPr="00AC4EC7">
        <w:rPr>
          <w:b/>
          <w:iCs/>
          <w:color w:val="auto"/>
          <w:sz w:val="28"/>
        </w:rPr>
        <w:t xml:space="preserve"> продукции и сырья для их производства»</w:t>
      </w:r>
    </w:p>
    <w:p w14:paraId="2A7F68DA" w14:textId="77777777" w:rsidR="00597007" w:rsidRPr="00AC4EC7" w:rsidRDefault="00597007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6232A759" w14:textId="77777777" w:rsidR="00B3264D" w:rsidRPr="00AC4EC7" w:rsidRDefault="00CE4FFE" w:rsidP="00AD6DEC">
      <w:pPr>
        <w:pStyle w:val="Normal7500b291-765a-4677-ad31-7f719303e604"/>
        <w:tabs>
          <w:tab w:val="left" w:pos="284"/>
          <w:tab w:val="left" w:pos="1134"/>
        </w:tabs>
        <w:jc w:val="center"/>
        <w:rPr>
          <w:b/>
          <w:iCs/>
          <w:color w:val="auto"/>
          <w:sz w:val="28"/>
        </w:rPr>
      </w:pPr>
      <w:r w:rsidRPr="00AC4EC7">
        <w:rPr>
          <w:b/>
          <w:iCs/>
          <w:color w:val="auto"/>
          <w:sz w:val="28"/>
        </w:rPr>
        <w:t>I. Общие положения</w:t>
      </w:r>
    </w:p>
    <w:p w14:paraId="03CAD973" w14:textId="77777777" w:rsidR="00AD6DEC" w:rsidRPr="00AC4EC7" w:rsidRDefault="00AD6DEC" w:rsidP="00AD6DEC">
      <w:pPr>
        <w:pStyle w:val="Normal7500b291-765a-4677-ad31-7f719303e604"/>
        <w:tabs>
          <w:tab w:val="left" w:pos="284"/>
          <w:tab w:val="left" w:pos="1134"/>
        </w:tabs>
        <w:jc w:val="center"/>
        <w:rPr>
          <w:b/>
          <w:iCs/>
          <w:color w:val="auto"/>
          <w:sz w:val="28"/>
        </w:rPr>
      </w:pPr>
    </w:p>
    <w:p w14:paraId="722271FC" w14:textId="63C313D1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Настоящий Административный регламент устанавливает порядок </w:t>
      </w:r>
      <w:r w:rsidR="008858C9" w:rsidRPr="00AC4EC7">
        <w:rPr>
          <w:iCs/>
          <w:color w:val="auto"/>
          <w:sz w:val="28"/>
        </w:rPr>
        <w:br/>
      </w:r>
      <w:r w:rsidRPr="00AC4EC7">
        <w:rPr>
          <w:iCs/>
          <w:color w:val="auto"/>
          <w:sz w:val="28"/>
        </w:rPr>
        <w:t xml:space="preserve">и стандарт предоставления государственной услуги «Государственная регистрация основного технологического оборудования для производства табачных изделий, табачной продукции,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сырья для их производства».</w:t>
      </w:r>
    </w:p>
    <w:p w14:paraId="6AD60ED7" w14:textId="42A03BEC" w:rsidR="00E47973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Услуга</w:t>
      </w:r>
      <w:r w:rsidR="00405898" w:rsidRPr="00AC4EC7">
        <w:rPr>
          <w:iCs/>
          <w:color w:val="auto"/>
          <w:sz w:val="28"/>
        </w:rPr>
        <w:t xml:space="preserve"> (перечень условных обозначений и сокращений приведен </w:t>
      </w:r>
      <w:r w:rsidR="0094201C" w:rsidRPr="00AC4EC7">
        <w:rPr>
          <w:iCs/>
          <w:color w:val="auto"/>
          <w:sz w:val="28"/>
        </w:rPr>
        <w:br/>
      </w:r>
      <w:r w:rsidR="00405898" w:rsidRPr="00AC4EC7">
        <w:rPr>
          <w:iCs/>
          <w:color w:val="auto"/>
          <w:sz w:val="28"/>
        </w:rPr>
        <w:t>в приложении к настоящему Административному регламенту)</w:t>
      </w:r>
      <w:r w:rsidRPr="00AC4EC7">
        <w:rPr>
          <w:iCs/>
          <w:color w:val="auto"/>
          <w:sz w:val="28"/>
        </w:rPr>
        <w:t xml:space="preserve"> предоставляется категориям заявителей</w:t>
      </w:r>
      <w:r w:rsidR="00405898" w:rsidRPr="00AC4EC7">
        <w:rPr>
          <w:iCs/>
          <w:color w:val="auto"/>
          <w:sz w:val="28"/>
        </w:rPr>
        <w:t xml:space="preserve"> (</w:t>
      </w:r>
      <w:r w:rsidRPr="00AC4EC7">
        <w:rPr>
          <w:iCs/>
          <w:color w:val="auto"/>
          <w:sz w:val="28"/>
        </w:rPr>
        <w:t>индивидуальный предприниматель, физическое лицо, юридическое лицо</w:t>
      </w:r>
      <w:r w:rsidR="00405898" w:rsidRPr="00AC4EC7">
        <w:rPr>
          <w:iCs/>
          <w:color w:val="auto"/>
          <w:sz w:val="28"/>
        </w:rPr>
        <w:t xml:space="preserve">), </w:t>
      </w:r>
      <w:r w:rsidR="00405898" w:rsidRPr="00AC4EC7">
        <w:rPr>
          <w:color w:val="auto"/>
          <w:sz w:val="28"/>
          <w:szCs w:val="28"/>
        </w:rPr>
        <w:t xml:space="preserve">владеющим основным технологическим оборудованием на праве собственности, хозяйственного ведения или оперативного управления, </w:t>
      </w:r>
      <w:r w:rsidR="0094201C" w:rsidRPr="00AC4EC7">
        <w:rPr>
          <w:iCs/>
          <w:color w:val="auto"/>
          <w:sz w:val="28"/>
          <w:szCs w:val="28"/>
        </w:rPr>
        <w:t>указанным</w:t>
      </w:r>
      <w:r w:rsidR="00405898" w:rsidRPr="00AC4EC7">
        <w:rPr>
          <w:iCs/>
          <w:color w:val="auto"/>
          <w:sz w:val="28"/>
          <w:szCs w:val="28"/>
        </w:rPr>
        <w:t xml:space="preserve"> в</w:t>
      </w:r>
      <w:r w:rsidR="006A4AAC" w:rsidRPr="00AC4EC7">
        <w:rPr>
          <w:iCs/>
          <w:color w:val="auto"/>
          <w:sz w:val="28"/>
          <w:szCs w:val="28"/>
        </w:rPr>
        <w:t xml:space="preserve"> таблице 1</w:t>
      </w:r>
      <w:r w:rsidR="00405898" w:rsidRPr="00AC4EC7">
        <w:rPr>
          <w:iCs/>
          <w:color w:val="auto"/>
          <w:sz w:val="28"/>
          <w:szCs w:val="28"/>
        </w:rPr>
        <w:t xml:space="preserve"> приложени</w:t>
      </w:r>
      <w:r w:rsidR="006A4AAC" w:rsidRPr="00AC4EC7">
        <w:rPr>
          <w:iCs/>
          <w:color w:val="auto"/>
          <w:sz w:val="28"/>
          <w:szCs w:val="28"/>
        </w:rPr>
        <w:t>я</w:t>
      </w:r>
      <w:r w:rsidR="00405898" w:rsidRPr="00AC4EC7">
        <w:rPr>
          <w:iCs/>
          <w:color w:val="auto"/>
          <w:sz w:val="28"/>
          <w:szCs w:val="28"/>
        </w:rPr>
        <w:t xml:space="preserve"> </w:t>
      </w:r>
      <w:r w:rsidR="0094201C" w:rsidRPr="00AC4EC7">
        <w:rPr>
          <w:iCs/>
          <w:color w:val="auto"/>
          <w:sz w:val="28"/>
          <w:szCs w:val="28"/>
        </w:rPr>
        <w:br/>
      </w:r>
      <w:r w:rsidR="00405898" w:rsidRPr="00AC4EC7">
        <w:rPr>
          <w:iCs/>
          <w:color w:val="auto"/>
          <w:sz w:val="28"/>
          <w:szCs w:val="28"/>
        </w:rPr>
        <w:t>к настоящему Административному регламенту.</w:t>
      </w:r>
    </w:p>
    <w:p w14:paraId="46D0D0E7" w14:textId="310441B9" w:rsidR="00E47973" w:rsidRPr="00AC4EC7" w:rsidRDefault="00E47973" w:rsidP="0094201C">
      <w:pPr>
        <w:pStyle w:val="ListParagraphe3837e4e-8616-4cb1-a5b0-f2a0d8a48a97"/>
        <w:tabs>
          <w:tab w:val="left" w:pos="284"/>
          <w:tab w:val="left" w:pos="1134"/>
        </w:tabs>
        <w:ind w:left="0" w:firstLine="851"/>
        <w:jc w:val="both"/>
        <w:rPr>
          <w:iCs/>
          <w:color w:val="auto"/>
          <w:sz w:val="28"/>
        </w:rPr>
      </w:pPr>
      <w:r w:rsidRPr="00AC4EC7">
        <w:rPr>
          <w:color w:val="auto"/>
          <w:sz w:val="28"/>
          <w:szCs w:val="28"/>
        </w:rPr>
        <w:t>Заявитель может воспользоваться Услугой через своего уполномоченного представителя</w:t>
      </w:r>
      <w:r w:rsidRPr="00AC4EC7">
        <w:rPr>
          <w:rStyle w:val="afb"/>
          <w:color w:val="auto"/>
          <w:sz w:val="28"/>
          <w:szCs w:val="28"/>
        </w:rPr>
        <w:footnoteReference w:id="1"/>
      </w:r>
      <w:r w:rsidRPr="00AC4EC7">
        <w:rPr>
          <w:color w:val="auto"/>
          <w:sz w:val="28"/>
          <w:szCs w:val="28"/>
        </w:rPr>
        <w:t>.</w:t>
      </w:r>
    </w:p>
    <w:p w14:paraId="5E439016" w14:textId="249523B8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firstLine="851"/>
        <w:jc w:val="both"/>
        <w:rPr>
          <w:iCs/>
          <w:color w:val="auto"/>
          <w:sz w:val="28"/>
          <w:szCs w:val="28"/>
        </w:rPr>
      </w:pPr>
      <w:r w:rsidRPr="00AC4EC7">
        <w:rPr>
          <w:iCs/>
          <w:color w:val="auto"/>
          <w:sz w:val="28"/>
          <w:szCs w:val="28"/>
        </w:rPr>
        <w:t xml:space="preserve">Услуга должна быть предоставлена заявителю в соответствии </w:t>
      </w:r>
      <w:r w:rsidR="00DE55A1" w:rsidRPr="00AC4EC7">
        <w:rPr>
          <w:iCs/>
          <w:color w:val="auto"/>
          <w:sz w:val="28"/>
          <w:szCs w:val="28"/>
        </w:rPr>
        <w:br/>
      </w:r>
      <w:r w:rsidRPr="00AC4EC7">
        <w:rPr>
          <w:iCs/>
          <w:color w:val="auto"/>
          <w:sz w:val="28"/>
          <w:szCs w:val="28"/>
        </w:rPr>
        <w:t>с категориями (признаками) заявителя, которые размещаются в</w:t>
      </w:r>
      <w:r w:rsidR="0094201C" w:rsidRPr="00AC4EC7">
        <w:rPr>
          <w:color w:val="auto"/>
          <w:sz w:val="28"/>
          <w:szCs w:val="28"/>
        </w:rPr>
        <w:t xml:space="preserve"> федеральной государственной информационной системе «Федеральный реестр государственных и муниципальных услуг»</w:t>
      </w:r>
      <w:r w:rsidR="0094201C" w:rsidRPr="00AC4EC7">
        <w:rPr>
          <w:color w:val="auto"/>
          <w:sz w:val="28"/>
          <w:szCs w:val="28"/>
          <w:vertAlign w:val="superscript"/>
        </w:rPr>
        <w:footnoteReference w:id="2"/>
      </w:r>
      <w:r w:rsidR="0094201C" w:rsidRPr="00AC4EC7">
        <w:rPr>
          <w:color w:val="auto"/>
          <w:sz w:val="28"/>
          <w:szCs w:val="28"/>
        </w:rPr>
        <w:t xml:space="preserve"> и на Едином портале</w:t>
      </w:r>
      <w:r w:rsidR="0094201C" w:rsidRPr="00AC4EC7">
        <w:rPr>
          <w:color w:val="auto"/>
          <w:sz w:val="28"/>
          <w:szCs w:val="28"/>
          <w:vertAlign w:val="superscript"/>
        </w:rPr>
        <w:footnoteReference w:id="3"/>
      </w:r>
      <w:r w:rsidR="0094201C" w:rsidRPr="00AC4EC7">
        <w:rPr>
          <w:color w:val="auto"/>
          <w:sz w:val="28"/>
          <w:szCs w:val="28"/>
        </w:rPr>
        <w:t>.</w:t>
      </w:r>
    </w:p>
    <w:p w14:paraId="2C64A43D" w14:textId="77777777" w:rsidR="00AD6DEC" w:rsidRPr="00AC4EC7" w:rsidRDefault="00AD6DEC" w:rsidP="00AD6DEC">
      <w:pPr>
        <w:pStyle w:val="Normal7500b291-765a-4677-ad31-7f719303e604"/>
        <w:tabs>
          <w:tab w:val="left" w:pos="284"/>
          <w:tab w:val="left" w:pos="1134"/>
        </w:tabs>
        <w:jc w:val="center"/>
        <w:rPr>
          <w:b/>
          <w:iCs/>
          <w:color w:val="auto"/>
          <w:sz w:val="28"/>
          <w:szCs w:val="28"/>
        </w:rPr>
      </w:pPr>
    </w:p>
    <w:p w14:paraId="2AF551C4" w14:textId="77777777" w:rsidR="00B3264D" w:rsidRPr="00AC4EC7" w:rsidRDefault="00CE4FFE" w:rsidP="00AD6DEC">
      <w:pPr>
        <w:pStyle w:val="Normal7500b291-765a-4677-ad31-7f719303e604"/>
        <w:tabs>
          <w:tab w:val="left" w:pos="284"/>
          <w:tab w:val="left" w:pos="1134"/>
        </w:tabs>
        <w:jc w:val="center"/>
        <w:rPr>
          <w:iCs/>
          <w:color w:val="auto"/>
          <w:sz w:val="28"/>
          <w:szCs w:val="28"/>
        </w:rPr>
      </w:pPr>
      <w:r w:rsidRPr="00AC4EC7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14:paraId="204E9DBA" w14:textId="77777777" w:rsidR="00B3264D" w:rsidRPr="00AC4EC7" w:rsidRDefault="00CE4FFE" w:rsidP="00AD6DEC">
      <w:pPr>
        <w:pStyle w:val="Normal7500b291-765a-4677-ad31-7f719303e604"/>
        <w:tabs>
          <w:tab w:val="left" w:pos="284"/>
          <w:tab w:val="left" w:pos="1134"/>
        </w:tabs>
        <w:spacing w:after="360"/>
        <w:contextualSpacing/>
        <w:jc w:val="center"/>
        <w:rPr>
          <w:b/>
          <w:iCs/>
          <w:color w:val="auto"/>
          <w:sz w:val="28"/>
          <w:szCs w:val="28"/>
        </w:rPr>
      </w:pPr>
      <w:r w:rsidRPr="00AC4EC7">
        <w:rPr>
          <w:b/>
          <w:iCs/>
          <w:color w:val="auto"/>
          <w:sz w:val="28"/>
          <w:szCs w:val="28"/>
        </w:rPr>
        <w:t>Наименование Услуги</w:t>
      </w:r>
    </w:p>
    <w:p w14:paraId="0CD820A6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firstLine="851"/>
        <w:jc w:val="both"/>
        <w:rPr>
          <w:iCs/>
          <w:color w:val="auto"/>
          <w:sz w:val="28"/>
          <w:szCs w:val="28"/>
        </w:rPr>
      </w:pPr>
      <w:r w:rsidRPr="00AC4EC7">
        <w:rPr>
          <w:iCs/>
          <w:color w:val="auto"/>
          <w:sz w:val="28"/>
          <w:szCs w:val="28"/>
        </w:rPr>
        <w:lastRenderedPageBreak/>
        <w:t xml:space="preserve">Государственная регистрация основного технологического оборудования для производства табачных изделий, табачной продукции, </w:t>
      </w:r>
      <w:proofErr w:type="spellStart"/>
      <w:r w:rsidRPr="00AC4EC7">
        <w:rPr>
          <w:iCs/>
          <w:color w:val="auto"/>
          <w:sz w:val="28"/>
          <w:szCs w:val="28"/>
        </w:rPr>
        <w:t>никотинсодержащей</w:t>
      </w:r>
      <w:proofErr w:type="spellEnd"/>
      <w:r w:rsidRPr="00AC4EC7">
        <w:rPr>
          <w:iCs/>
          <w:color w:val="auto"/>
          <w:sz w:val="28"/>
          <w:szCs w:val="28"/>
        </w:rPr>
        <w:t xml:space="preserve"> продукции и сырья для их производства.</w:t>
      </w:r>
    </w:p>
    <w:p w14:paraId="5A694B4F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147AFFB7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AC4EC7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14:paraId="4DB0DADC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14C8F96C" w14:textId="11B7D2D9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 Услугу предоставляет </w:t>
      </w:r>
      <w:r w:rsidR="00B055EE" w:rsidRPr="00AC4EC7">
        <w:rPr>
          <w:color w:val="auto"/>
          <w:sz w:val="28"/>
          <w:szCs w:val="28"/>
        </w:rPr>
        <w:t>Органом власти</w:t>
      </w:r>
      <w:r w:rsidRPr="00AC4EC7">
        <w:rPr>
          <w:iCs/>
          <w:color w:val="auto"/>
          <w:sz w:val="28"/>
          <w:szCs w:val="28"/>
        </w:rPr>
        <w:t>.</w:t>
      </w:r>
    </w:p>
    <w:p w14:paraId="7D15735B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3AF76312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AC4EC7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14:paraId="3FA06A81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08229CDA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   При обращении заявителя за государственной регистрацией основного технологического оборудования, принадлежащего лицу, владеющему таким оборудованием на праве собственности, хозяйственного ведения или оперативного управления результатами предоставления Услуги являются: </w:t>
      </w:r>
    </w:p>
    <w:p w14:paraId="32E7FD56" w14:textId="77777777" w:rsidR="00A662F1" w:rsidRPr="00AC4EC7" w:rsidRDefault="00CE4FFE" w:rsidP="00C14FF1">
      <w:pPr>
        <w:pStyle w:val="ListParagraphe3837e4e-8616-4cb1-a5b0-f2a0d8a48a97"/>
        <w:numPr>
          <w:ilvl w:val="0"/>
          <w:numId w:val="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решение о государственной регистрации основного технологического оборудования;</w:t>
      </w:r>
    </w:p>
    <w:p w14:paraId="08EE912E" w14:textId="5BF16E37" w:rsidR="00B3264D" w:rsidRPr="00AC4EC7" w:rsidRDefault="00CE4FFE" w:rsidP="00C14FF1">
      <w:pPr>
        <w:pStyle w:val="ListParagraphe3837e4e-8616-4cb1-a5b0-f2a0d8a48a97"/>
        <w:numPr>
          <w:ilvl w:val="0"/>
          <w:numId w:val="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реестровая запись, вносимая в «Единый государственный реестр основного технологического оборудования для производства табачной продукции, сырья,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никотинового сырья»</w:t>
      </w:r>
      <w:r w:rsidR="002B0944" w:rsidRPr="00AC4EC7">
        <w:rPr>
          <w:rStyle w:val="afb"/>
          <w:iCs/>
          <w:color w:val="auto"/>
          <w:sz w:val="28"/>
        </w:rPr>
        <w:footnoteReference w:id="4"/>
      </w:r>
      <w:r w:rsidRPr="00AC4EC7">
        <w:rPr>
          <w:iCs/>
          <w:color w:val="auto"/>
          <w:sz w:val="28"/>
        </w:rPr>
        <w:t>.</w:t>
      </w:r>
    </w:p>
    <w:p w14:paraId="43444962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   При обращении заявителя за государственной регистрацией основного технологического оборудования в связи с внесением изменений в сведения о таком оборудовании, содержащиеся в едином государственном реестре основного технологического оборудования для производства табачной продукции, сырья,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никотинового сырья результатами предоставления Услуги являются: </w:t>
      </w:r>
    </w:p>
    <w:p w14:paraId="2DC00CDE" w14:textId="77777777" w:rsidR="00A662F1" w:rsidRPr="00AC4EC7" w:rsidRDefault="00CE4FFE" w:rsidP="00C14FF1">
      <w:pPr>
        <w:pStyle w:val="ListParagraphe3837e4e-8616-4cb1-a5b0-f2a0d8a48a97"/>
        <w:numPr>
          <w:ilvl w:val="0"/>
          <w:numId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оборудовании;</w:t>
      </w:r>
    </w:p>
    <w:p w14:paraId="3BBA7970" w14:textId="77777777" w:rsidR="00B3264D" w:rsidRPr="00AC4EC7" w:rsidRDefault="00CE4FFE" w:rsidP="00C14FF1">
      <w:pPr>
        <w:pStyle w:val="ListParagraphe3837e4e-8616-4cb1-a5b0-f2a0d8a48a97"/>
        <w:numPr>
          <w:ilvl w:val="0"/>
          <w:numId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 реестровая запись, вносимая в «Единый государственный реестр основного технологического оборудования для производства табачной продукции, сырья,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никотинового сырья».</w:t>
      </w:r>
    </w:p>
    <w:p w14:paraId="7BD1A0E4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   При обращении заявителя за исправлением допущенных опечаток и (или) ошибок в выданных в результате предоставления Услуги документах и (или) созданных реестровых записях результатами предоставления Услуги являются: </w:t>
      </w:r>
    </w:p>
    <w:p w14:paraId="3416378D" w14:textId="77777777" w:rsidR="00A662F1" w:rsidRPr="00AC4EC7" w:rsidRDefault="00CE4FFE" w:rsidP="00C14FF1">
      <w:pPr>
        <w:pStyle w:val="ListParagraphe3837e4e-8616-4cb1-a5b0-f2a0d8a48a97"/>
        <w:numPr>
          <w:ilvl w:val="0"/>
          <w:numId w:val="7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решение об исправлении допущенных опечаток и (или) ошибок в выданных в результате предоставления государственной услуги документах и (или) созданных реестровых записях;</w:t>
      </w:r>
    </w:p>
    <w:p w14:paraId="535DE547" w14:textId="77777777" w:rsidR="00B3264D" w:rsidRPr="00AC4EC7" w:rsidRDefault="00CE4FFE" w:rsidP="00C14FF1">
      <w:pPr>
        <w:pStyle w:val="ListParagraphe3837e4e-8616-4cb1-a5b0-f2a0d8a48a97"/>
        <w:numPr>
          <w:ilvl w:val="0"/>
          <w:numId w:val="7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lastRenderedPageBreak/>
        <w:t xml:space="preserve">реестровая запись, вносимая в «Единый государственный реестр основного технологического оборудования для производства табачной продукции, сырья,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никотинового сырья».</w:t>
      </w:r>
    </w:p>
    <w:p w14:paraId="5431B274" w14:textId="777C42B5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AC4EC7">
        <w:rPr>
          <w:color w:val="auto"/>
          <w:sz w:val="28"/>
          <w:szCs w:val="28"/>
        </w:rPr>
        <w:t>посредством Единого портала, посредством государственной информационной системы мониторинга за оборотом товаров, подлежащих обязательной маркировке средствами идентификации</w:t>
      </w:r>
      <w:r w:rsidR="002B0944" w:rsidRPr="00AC4EC7">
        <w:rPr>
          <w:rStyle w:val="afb"/>
          <w:color w:val="auto"/>
          <w:sz w:val="28"/>
          <w:szCs w:val="28"/>
        </w:rPr>
        <w:footnoteReference w:id="5"/>
      </w:r>
      <w:proofErr w:type="gramStart"/>
      <w:r w:rsidR="00CF2D1D" w:rsidRPr="00AC4EC7">
        <w:rPr>
          <w:color w:val="auto"/>
          <w:sz w:val="28"/>
          <w:szCs w:val="28"/>
          <w:vertAlign w:val="superscript"/>
        </w:rPr>
        <w:t xml:space="preserve">, </w:t>
      </w:r>
      <w:r w:rsidR="00CF2D1D" w:rsidRPr="00AC4EC7">
        <w:rPr>
          <w:rStyle w:val="afb"/>
          <w:color w:val="auto"/>
          <w:sz w:val="28"/>
          <w:szCs w:val="28"/>
        </w:rPr>
        <w:footnoteReference w:id="6"/>
      </w:r>
      <w:r w:rsidRPr="00AC4EC7">
        <w:rPr>
          <w:color w:val="auto"/>
          <w:sz w:val="28"/>
          <w:szCs w:val="28"/>
        </w:rPr>
        <w:t>.</w:t>
      </w:r>
      <w:proofErr w:type="gramEnd"/>
    </w:p>
    <w:p w14:paraId="1197E7EE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0BA95C7F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AC4EC7">
        <w:rPr>
          <w:b/>
          <w:iCs/>
          <w:color w:val="auto"/>
          <w:sz w:val="28"/>
        </w:rPr>
        <w:t>Срок предоставления Услуги</w:t>
      </w:r>
    </w:p>
    <w:p w14:paraId="7B4E2F1A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0171F6C7" w14:textId="56134D1B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Максимальный срок предоставления Услуги, исчисляемый с даты заявлени</w:t>
      </w:r>
      <w:r w:rsidR="00975029" w:rsidRPr="00AC4EC7">
        <w:rPr>
          <w:iCs/>
          <w:color w:val="auto"/>
          <w:sz w:val="28"/>
        </w:rPr>
        <w:t>я</w:t>
      </w:r>
      <w:r w:rsidRPr="00AC4EC7">
        <w:rPr>
          <w:iCs/>
          <w:color w:val="auto"/>
          <w:sz w:val="28"/>
        </w:rPr>
        <w:t xml:space="preserve"> и документов, необходимых для пр</w:t>
      </w:r>
      <w:r w:rsidR="00A662F1" w:rsidRPr="00AC4EC7">
        <w:rPr>
          <w:iCs/>
          <w:color w:val="auto"/>
          <w:sz w:val="28"/>
        </w:rPr>
        <w:t>едоставления Услуги, составляет</w:t>
      </w:r>
      <w:r w:rsidRPr="00AC4EC7">
        <w:rPr>
          <w:iCs/>
          <w:color w:val="auto"/>
          <w:sz w:val="28"/>
        </w:rPr>
        <w:t>:</w:t>
      </w:r>
    </w:p>
    <w:p w14:paraId="23EBA0E1" w14:textId="22A823EA" w:rsidR="003230C3" w:rsidRPr="00AC4EC7" w:rsidRDefault="00CE4FFE" w:rsidP="003230C3">
      <w:pPr>
        <w:pStyle w:val="ListParagraphe3837e4e-8616-4cb1-a5b0-f2a0d8a48a97"/>
        <w:numPr>
          <w:ilvl w:val="0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15 рабочих дней</w:t>
      </w:r>
      <w:r w:rsidR="00917910" w:rsidRPr="00AC4EC7">
        <w:rPr>
          <w:color w:val="auto"/>
          <w:sz w:val="28"/>
          <w:szCs w:val="28"/>
        </w:rPr>
        <w:t xml:space="preserve"> </w:t>
      </w:r>
      <w:r w:rsidR="00CB6E8C" w:rsidRPr="00AC4EC7">
        <w:rPr>
          <w:color w:val="auto"/>
          <w:sz w:val="28"/>
          <w:szCs w:val="28"/>
        </w:rPr>
        <w:t xml:space="preserve">независимо от категории (признаков) заявителя </w:t>
      </w:r>
      <w:r w:rsidRPr="00AC4EC7">
        <w:rPr>
          <w:color w:val="auto"/>
          <w:sz w:val="28"/>
          <w:szCs w:val="28"/>
        </w:rPr>
        <w:t xml:space="preserve">– </w:t>
      </w:r>
      <w:r w:rsidR="00917910" w:rsidRPr="00AC4EC7">
        <w:rPr>
          <w:bCs/>
          <w:color w:val="auto"/>
          <w:sz w:val="28"/>
          <w:szCs w:val="28"/>
        </w:rPr>
        <w:t xml:space="preserve">при обращении заявителя за государственной регистрацией основного технологического оборудования или государственной регистрацией основного технологического оборудования в связи с внесением изменений </w:t>
      </w:r>
      <w:r w:rsidR="00CB6E8C" w:rsidRPr="00AC4EC7">
        <w:rPr>
          <w:bCs/>
          <w:color w:val="auto"/>
          <w:sz w:val="28"/>
          <w:szCs w:val="28"/>
        </w:rPr>
        <w:br/>
      </w:r>
      <w:r w:rsidR="00917910" w:rsidRPr="00AC4EC7">
        <w:rPr>
          <w:bCs/>
          <w:color w:val="auto"/>
          <w:sz w:val="28"/>
          <w:szCs w:val="28"/>
        </w:rPr>
        <w:t xml:space="preserve">в сведения о таком оборудовании, содержащиеся в едином государственном реестре основного технологического оборудования для производства табачной продукции, сырья, </w:t>
      </w:r>
      <w:proofErr w:type="spellStart"/>
      <w:r w:rsidR="00917910" w:rsidRPr="00AC4EC7">
        <w:rPr>
          <w:bCs/>
          <w:color w:val="auto"/>
          <w:sz w:val="28"/>
          <w:szCs w:val="28"/>
        </w:rPr>
        <w:t>никотинсодержащей</w:t>
      </w:r>
      <w:proofErr w:type="spellEnd"/>
      <w:r w:rsidR="00917910" w:rsidRPr="00AC4EC7">
        <w:rPr>
          <w:bCs/>
          <w:color w:val="auto"/>
          <w:sz w:val="28"/>
          <w:szCs w:val="28"/>
        </w:rPr>
        <w:t xml:space="preserve"> продукции и никотинового сырья,</w:t>
      </w:r>
      <w:r w:rsidR="00917910" w:rsidRPr="00AC4EC7">
        <w:rPr>
          <w:b/>
          <w:bCs/>
          <w:color w:val="auto"/>
          <w:sz w:val="28"/>
          <w:szCs w:val="28"/>
        </w:rPr>
        <w:t xml:space="preserve"> </w:t>
      </w:r>
      <w:r w:rsidRPr="00AC4EC7">
        <w:rPr>
          <w:iCs/>
          <w:color w:val="auto"/>
          <w:sz w:val="28"/>
        </w:rPr>
        <w:t>посредством Единого портала</w:t>
      </w:r>
      <w:r w:rsidR="003230C3" w:rsidRPr="00AC4EC7">
        <w:rPr>
          <w:iCs/>
          <w:color w:val="auto"/>
          <w:sz w:val="28"/>
        </w:rPr>
        <w:t xml:space="preserve">, </w:t>
      </w:r>
      <w:r w:rsidRPr="00AC4EC7">
        <w:rPr>
          <w:iCs/>
          <w:color w:val="auto"/>
          <w:sz w:val="28"/>
        </w:rPr>
        <w:t>посредством государственной информационной системы мониторинга за оборотом товаров, подлежащих обязательной маркировке средствами идентификации</w:t>
      </w:r>
      <w:r w:rsidR="003230C3" w:rsidRPr="00AC4EC7">
        <w:rPr>
          <w:iCs/>
          <w:color w:val="auto"/>
          <w:sz w:val="28"/>
        </w:rPr>
        <w:t>;</w:t>
      </w:r>
    </w:p>
    <w:p w14:paraId="19E2BDB0" w14:textId="0C4587D7" w:rsidR="00B3264D" w:rsidRPr="00AC4EC7" w:rsidRDefault="00CE4FFE" w:rsidP="003230C3">
      <w:pPr>
        <w:pStyle w:val="ListParagraphe3837e4e-8616-4cb1-a5b0-f2a0d8a48a97"/>
        <w:numPr>
          <w:ilvl w:val="0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 </w:t>
      </w:r>
      <w:r w:rsidR="00917910" w:rsidRPr="00AC4EC7">
        <w:rPr>
          <w:iCs/>
          <w:color w:val="auto"/>
          <w:sz w:val="28"/>
        </w:rPr>
        <w:t xml:space="preserve">5 рабочих дней </w:t>
      </w:r>
      <w:r w:rsidR="00CB6E8C" w:rsidRPr="00AC4EC7">
        <w:rPr>
          <w:iCs/>
          <w:color w:val="auto"/>
          <w:sz w:val="28"/>
        </w:rPr>
        <w:t xml:space="preserve">независимо от категории (признаков) заявителя </w:t>
      </w:r>
      <w:r w:rsidR="00917910" w:rsidRPr="00AC4EC7">
        <w:rPr>
          <w:iCs/>
          <w:color w:val="auto"/>
          <w:sz w:val="28"/>
        </w:rPr>
        <w:t xml:space="preserve">– </w:t>
      </w:r>
      <w:r w:rsidR="00917910" w:rsidRPr="00AC4EC7">
        <w:rPr>
          <w:bCs/>
          <w:iCs/>
          <w:color w:val="auto"/>
          <w:sz w:val="28"/>
        </w:rPr>
        <w:t>при обращении заявителя за исправлением допущенных опечаток и (или) ошибок в выданных в результате предоставления Услуги документах и (или) созданных реестровых записях, посредством Единого портала, посредством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14:paraId="2A93D10F" w14:textId="77777777" w:rsidR="00B3264D" w:rsidRPr="00AC4EC7" w:rsidRDefault="00B3264D">
      <w:pPr>
        <w:pStyle w:val="ListParagraphe3837e4e-8616-4cb1-a5b0-f2a0d8a48a97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14:paraId="03C7EC8E" w14:textId="2A858EF1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 xml:space="preserve">Исчерпывающий </w:t>
      </w:r>
      <w:r w:rsidRPr="00AC4EC7">
        <w:rPr>
          <w:b/>
          <w:iCs/>
          <w:color w:val="auto"/>
          <w:sz w:val="28"/>
        </w:rPr>
        <w:t>перечень</w:t>
      </w:r>
      <w:r w:rsidRPr="00AC4EC7">
        <w:rPr>
          <w:b/>
          <w:color w:val="auto"/>
          <w:sz w:val="28"/>
          <w:szCs w:val="28"/>
        </w:rPr>
        <w:t xml:space="preserve"> оснований для отказа в приеме</w:t>
      </w:r>
      <w:r w:rsidRPr="00AC4EC7">
        <w:rPr>
          <w:color w:val="auto"/>
        </w:rPr>
        <w:br/>
      </w:r>
      <w:r w:rsidRPr="00AC4EC7">
        <w:rPr>
          <w:b/>
          <w:color w:val="auto"/>
          <w:sz w:val="28"/>
          <w:szCs w:val="28"/>
        </w:rPr>
        <w:t xml:space="preserve">заявления и документов, необходимых для предоставления Услуги </w:t>
      </w:r>
      <w:r w:rsidR="004C0EF9" w:rsidRPr="00AC4EC7">
        <w:rPr>
          <w:b/>
          <w:color w:val="auto"/>
          <w:sz w:val="28"/>
          <w:szCs w:val="28"/>
        </w:rPr>
        <w:br/>
      </w:r>
      <w:r w:rsidRPr="00AC4EC7">
        <w:rPr>
          <w:b/>
          <w:color w:val="auto"/>
          <w:sz w:val="28"/>
          <w:szCs w:val="28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14:paraId="27CAB2FB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26410989" w14:textId="0679E666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AC4EC7">
        <w:rPr>
          <w:bCs/>
          <w:color w:val="auto"/>
          <w:sz w:val="28"/>
          <w:szCs w:val="28"/>
        </w:rPr>
        <w:t xml:space="preserve"> </w:t>
      </w:r>
      <w:r w:rsidRPr="00AC4EC7">
        <w:rPr>
          <w:color w:val="auto"/>
          <w:sz w:val="28"/>
          <w:szCs w:val="28"/>
        </w:rPr>
        <w:t>Решение об отказе в приеме заявления и документов, необходимых для предоставления услуги, принимает Орган власти при наличии следующих оснований:</w:t>
      </w:r>
    </w:p>
    <w:p w14:paraId="28178D66" w14:textId="03067F80" w:rsidR="00A662F1" w:rsidRPr="00AC4EC7" w:rsidRDefault="00CE4FFE" w:rsidP="00C14FF1">
      <w:pPr>
        <w:pStyle w:val="ListParagraphe3837e4e-8616-4cb1-a5b0-f2a0d8a48a97"/>
        <w:numPr>
          <w:ilvl w:val="0"/>
          <w:numId w:val="9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lastRenderedPageBreak/>
        <w:t>обращение за предоставлением Услуги лица, которое не входит в число заявителей;</w:t>
      </w:r>
    </w:p>
    <w:p w14:paraId="2A983BDD" w14:textId="66FCA655" w:rsidR="00B3264D" w:rsidRPr="00AC4EC7" w:rsidRDefault="00CE4FFE" w:rsidP="00C14FF1">
      <w:pPr>
        <w:pStyle w:val="ListParagraphe3837e4e-8616-4cb1-a5b0-f2a0d8a48a97"/>
        <w:numPr>
          <w:ilvl w:val="0"/>
          <w:numId w:val="9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полномочия представителя заявителя не подтверждены.</w:t>
      </w:r>
    </w:p>
    <w:p w14:paraId="2D3D5927" w14:textId="4D4769E3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2591F06B" w14:textId="1330C983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AC4EC7">
        <w:rPr>
          <w:bCs/>
          <w:color w:val="auto"/>
          <w:sz w:val="28"/>
          <w:szCs w:val="28"/>
        </w:rPr>
        <w:t xml:space="preserve"> </w:t>
      </w:r>
      <w:r w:rsidRPr="00AC4EC7"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</w:p>
    <w:p w14:paraId="6AC10063" w14:textId="0544490F" w:rsidR="00A662F1" w:rsidRPr="00AC4EC7" w:rsidRDefault="00CE4FFE" w:rsidP="00C14FF1">
      <w:pPr>
        <w:pStyle w:val="ListParagraphe3837e4e-8616-4cb1-a5b0-f2a0d8a48a97"/>
        <w:numPr>
          <w:ilvl w:val="0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в заявлении об исправлении опечаток и ошибок, допущенных в результате предоставления Услуги, указаны недостоверные сведения;</w:t>
      </w:r>
    </w:p>
    <w:p w14:paraId="0938D16A" w14:textId="304FA1A6" w:rsidR="00A662F1" w:rsidRPr="00AC4EC7" w:rsidRDefault="00CE4FFE" w:rsidP="00C14FF1">
      <w:pPr>
        <w:pStyle w:val="ListParagraphe3837e4e-8616-4cb1-a5b0-f2a0d8a48a97"/>
        <w:numPr>
          <w:ilvl w:val="0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наличие в документах, представленных в соответствии с частью 3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сырья для их производства», недостоверной и (или) неполной информации;</w:t>
      </w:r>
    </w:p>
    <w:p w14:paraId="63C67977" w14:textId="7E33B52E" w:rsidR="00A662F1" w:rsidRPr="00AC4EC7" w:rsidRDefault="00CE4FFE" w:rsidP="00C14FF1">
      <w:pPr>
        <w:pStyle w:val="ListParagraphe3837e4e-8616-4cb1-a5b0-f2a0d8a48a97"/>
        <w:numPr>
          <w:ilvl w:val="0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 xml:space="preserve">наличие в документах, представленных в соответствии с частью 4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AC4EC7">
        <w:rPr>
          <w:iCs/>
          <w:color w:val="auto"/>
          <w:sz w:val="28"/>
        </w:rPr>
        <w:t>никотинсодержащей</w:t>
      </w:r>
      <w:proofErr w:type="spellEnd"/>
      <w:r w:rsidRPr="00AC4EC7">
        <w:rPr>
          <w:iCs/>
          <w:color w:val="auto"/>
          <w:sz w:val="28"/>
        </w:rPr>
        <w:t xml:space="preserve"> продукции и сырья для их производства», недостоверной и (или) неполной информации;</w:t>
      </w:r>
    </w:p>
    <w:p w14:paraId="502EBFA4" w14:textId="34CC66EF" w:rsidR="00A662F1" w:rsidRPr="00AC4EC7" w:rsidRDefault="00CE4FFE" w:rsidP="00C14FF1">
      <w:pPr>
        <w:pStyle w:val="ListParagraphe3837e4e-8616-4cb1-a5b0-f2a0d8a48a97"/>
        <w:numPr>
          <w:ilvl w:val="0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отсутствие установленного (смонтированного) основного технологического оборудования, указанного в заявлении о государственной регистрации основного технологического оборудования;</w:t>
      </w:r>
    </w:p>
    <w:p w14:paraId="2C7AE89F" w14:textId="4887F238" w:rsidR="00B3264D" w:rsidRPr="00AC4EC7" w:rsidRDefault="00CE4FFE" w:rsidP="00C14FF1">
      <w:pPr>
        <w:pStyle w:val="ListParagraphe3837e4e-8616-4cb1-a5b0-f2a0d8a48a97"/>
        <w:numPr>
          <w:ilvl w:val="0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C4EC7">
        <w:rPr>
          <w:iCs/>
          <w:color w:val="auto"/>
          <w:sz w:val="28"/>
        </w:rPr>
        <w:t>заявление о государственной регистрации основного технологического оборудования подано в отношении оборудования, не соответствующего перечню видов основного технологического оборудования, установленному распоряжением Правительства Российской Федерации от 21.06.2023 № 1633-р.</w:t>
      </w:r>
    </w:p>
    <w:p w14:paraId="023AE0C6" w14:textId="1E5D71E3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bCs/>
          <w:color w:val="auto"/>
          <w:sz w:val="28"/>
          <w:szCs w:val="28"/>
        </w:rPr>
        <w:t>Основания для отказа в приеме заявления и документов, необходимых для предоставления Услуги, основания для отказа</w:t>
      </w:r>
      <w:r w:rsidR="00DE55A1" w:rsidRPr="00AC4EC7">
        <w:rPr>
          <w:bCs/>
          <w:color w:val="auto"/>
          <w:sz w:val="28"/>
          <w:szCs w:val="28"/>
        </w:rPr>
        <w:br/>
      </w:r>
      <w:r w:rsidRPr="00AC4EC7">
        <w:rPr>
          <w:bCs/>
          <w:color w:val="auto"/>
          <w:sz w:val="28"/>
          <w:szCs w:val="28"/>
        </w:rPr>
        <w:t xml:space="preserve">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14:paraId="27CDCA92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14:paraId="1CE11730" w14:textId="5FBA66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 xml:space="preserve">Размер платы, взимаемой с заявителя </w:t>
      </w:r>
      <w:r w:rsidR="00A16814" w:rsidRPr="00AC4EC7">
        <w:rPr>
          <w:b/>
          <w:color w:val="auto"/>
          <w:sz w:val="28"/>
          <w:szCs w:val="28"/>
        </w:rPr>
        <w:br/>
      </w:r>
      <w:r w:rsidRPr="00AC4EC7">
        <w:rPr>
          <w:b/>
          <w:color w:val="auto"/>
          <w:sz w:val="28"/>
          <w:szCs w:val="28"/>
        </w:rPr>
        <w:t>при предоставлении Услуги, и способы ее взимания</w:t>
      </w:r>
    </w:p>
    <w:p w14:paraId="0243563F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6C505F23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14:paraId="625EC105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81FBE99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14:paraId="24DFCEFF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3914D731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ind w:left="0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F90425F" w14:textId="4E30F445" w:rsidR="00A662F1" w:rsidRPr="00AC4EC7" w:rsidRDefault="00CE4FFE" w:rsidP="00C14FF1">
      <w:pPr>
        <w:pStyle w:val="ListParagraphe3837e4e-8616-4cb1-a5b0-f2a0d8a48a97"/>
        <w:numPr>
          <w:ilvl w:val="0"/>
          <w:numId w:val="11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lastRenderedPageBreak/>
        <w:t xml:space="preserve">посредством Единого портала – </w:t>
      </w:r>
      <w:r w:rsidR="008C507A" w:rsidRPr="00AC4EC7">
        <w:rPr>
          <w:noProof/>
          <w:color w:val="auto"/>
          <w:sz w:val="28"/>
          <w:szCs w:val="28"/>
        </w:rPr>
        <w:t>в автоматическом режиме в день подачи заявления и документов</w:t>
      </w:r>
      <w:r w:rsidRPr="00AC4EC7">
        <w:rPr>
          <w:noProof/>
          <w:color w:val="auto"/>
          <w:sz w:val="28"/>
          <w:szCs w:val="28"/>
        </w:rPr>
        <w:t>;</w:t>
      </w:r>
    </w:p>
    <w:p w14:paraId="0C4F32F9" w14:textId="77777777" w:rsidR="00B3264D" w:rsidRPr="00AC4EC7" w:rsidRDefault="00CE4FFE" w:rsidP="00C14FF1">
      <w:pPr>
        <w:pStyle w:val="ListParagraphe3837e4e-8616-4cb1-a5b0-f2a0d8a48a97"/>
        <w:numPr>
          <w:ilvl w:val="0"/>
          <w:numId w:val="11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посредством государственной информационной системы мониторинга за оборотом товаров, подлежащих обязательной маркировке средствами идентификации – </w:t>
      </w:r>
      <w:r w:rsidRPr="00AC4EC7">
        <w:rPr>
          <w:iCs/>
          <w:color w:val="auto"/>
          <w:sz w:val="28"/>
        </w:rPr>
        <w:t>1 рабочий день</w:t>
      </w:r>
      <w:r w:rsidRPr="00AC4EC7">
        <w:rPr>
          <w:noProof/>
          <w:color w:val="auto"/>
          <w:sz w:val="28"/>
          <w:szCs w:val="28"/>
        </w:rPr>
        <w:t>;</w:t>
      </w:r>
    </w:p>
    <w:p w14:paraId="556322B1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5736CEE5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Показатели доступности и качества Услуги</w:t>
      </w:r>
    </w:p>
    <w:p w14:paraId="6CAC04ED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1E45DADB" w14:textId="33F95AA9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Показатели доступности и качества Услуги размещены на официальном сайте</w:t>
      </w:r>
      <w:r w:rsidRPr="00AC4EC7">
        <w:rPr>
          <w:color w:val="auto"/>
          <w:sz w:val="28"/>
          <w:szCs w:val="28"/>
        </w:rPr>
        <w:t xml:space="preserve"> Орган власти </w:t>
      </w:r>
      <w:r w:rsidRPr="00AC4EC7">
        <w:rPr>
          <w:noProof/>
          <w:color w:val="auto"/>
          <w:sz w:val="28"/>
          <w:szCs w:val="28"/>
        </w:rPr>
        <w:t xml:space="preserve">в </w:t>
      </w:r>
      <w:r w:rsidR="00711E5E" w:rsidRPr="00AC4EC7">
        <w:rPr>
          <w:noProof/>
          <w:color w:val="auto"/>
          <w:sz w:val="28"/>
          <w:szCs w:val="28"/>
        </w:rPr>
        <w:t xml:space="preserve">информационно-телекоммуникационная </w:t>
      </w:r>
      <w:r w:rsidRPr="00AC4EC7">
        <w:rPr>
          <w:noProof/>
          <w:color w:val="auto"/>
          <w:sz w:val="28"/>
          <w:szCs w:val="28"/>
        </w:rPr>
        <w:t>сети «Интернет», а также на Едином портале.</w:t>
      </w:r>
    </w:p>
    <w:p w14:paraId="78E9C69E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B758B0B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Иные требования к предоставлению Услуги</w:t>
      </w:r>
    </w:p>
    <w:p w14:paraId="2763F15A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402EC0B1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14:paraId="5CA32C94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 Информационные системы, используемые для предоставления Услуги:</w:t>
      </w:r>
    </w:p>
    <w:p w14:paraId="7AF20147" w14:textId="77777777" w:rsidR="00A662F1" w:rsidRPr="00AC4EC7" w:rsidRDefault="00CE4FFE" w:rsidP="00C14FF1">
      <w:pPr>
        <w:pStyle w:val="ListParagraphe3837e4e-8616-4cb1-a5b0-f2a0d8a48a97"/>
        <w:numPr>
          <w:ilvl w:val="0"/>
          <w:numId w:val="12"/>
        </w:numPr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Единый портал;</w:t>
      </w:r>
    </w:p>
    <w:p w14:paraId="312806FE" w14:textId="54E0A22B" w:rsidR="00A662F1" w:rsidRPr="00AC4EC7" w:rsidRDefault="00CE4FFE" w:rsidP="00C14FF1">
      <w:pPr>
        <w:pStyle w:val="ListParagraphe3837e4e-8616-4cb1-a5b0-f2a0d8a48a97"/>
        <w:numPr>
          <w:ilvl w:val="0"/>
          <w:numId w:val="12"/>
        </w:numPr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Единая система межведомственного взаимодействия</w:t>
      </w:r>
      <w:r w:rsidR="004C0EF9" w:rsidRPr="00AC4EC7">
        <w:rPr>
          <w:rStyle w:val="afb"/>
          <w:color w:val="auto"/>
          <w:sz w:val="28"/>
          <w:szCs w:val="28"/>
        </w:rPr>
        <w:footnoteReference w:id="7"/>
      </w:r>
      <w:r w:rsidRPr="00AC4EC7">
        <w:rPr>
          <w:color w:val="auto"/>
          <w:sz w:val="28"/>
          <w:szCs w:val="28"/>
        </w:rPr>
        <w:t>;</w:t>
      </w:r>
    </w:p>
    <w:p w14:paraId="263E8F37" w14:textId="77777777" w:rsidR="00B3264D" w:rsidRPr="00AC4EC7" w:rsidRDefault="00CE4FFE" w:rsidP="00C14FF1">
      <w:pPr>
        <w:pStyle w:val="ListParagraphe3837e4e-8616-4cb1-a5b0-f2a0d8a48a97"/>
        <w:numPr>
          <w:ilvl w:val="0"/>
          <w:numId w:val="12"/>
        </w:numPr>
        <w:tabs>
          <w:tab w:val="left" w:pos="284"/>
          <w:tab w:val="left" w:pos="1134"/>
        </w:tabs>
        <w:ind w:left="-142" w:right="-1" w:firstLine="993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Государственная информационная система мониторинга за оборотом товаров, подлежащих обязательной маркировке средствами идентификации.</w:t>
      </w:r>
    </w:p>
    <w:p w14:paraId="4908F2B1" w14:textId="66FB49CF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Возможность получения Услуги в </w:t>
      </w:r>
      <w:r w:rsidR="00404B51" w:rsidRPr="00AC4EC7">
        <w:rPr>
          <w:bCs/>
          <w:noProof/>
          <w:color w:val="auto"/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AC4EC7">
        <w:rPr>
          <w:noProof/>
          <w:color w:val="auto"/>
          <w:sz w:val="28"/>
          <w:szCs w:val="28"/>
        </w:rPr>
        <w:t xml:space="preserve"> не предусмотрена.</w:t>
      </w:r>
    </w:p>
    <w:p w14:paraId="7753559A" w14:textId="2E66ECE2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</w:t>
      </w:r>
      <w:r w:rsidR="00CF2D1D" w:rsidRPr="00AC4EC7">
        <w:rPr>
          <w:noProof/>
          <w:color w:val="auto"/>
          <w:sz w:val="28"/>
          <w:szCs w:val="28"/>
        </w:rPr>
        <w:br/>
      </w:r>
      <w:r w:rsidRPr="00AC4EC7">
        <w:rPr>
          <w:noProof/>
          <w:color w:val="auto"/>
          <w:sz w:val="28"/>
          <w:szCs w:val="28"/>
        </w:rPr>
        <w:t xml:space="preserve">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</w:t>
      </w:r>
      <w:r w:rsidR="00C85467" w:rsidRPr="00AC4EC7">
        <w:rPr>
          <w:noProof/>
          <w:color w:val="auto"/>
          <w:sz w:val="28"/>
          <w:szCs w:val="28"/>
        </w:rPr>
        <w:t>исключительно электронном виде</w:t>
      </w:r>
      <w:r w:rsidRPr="00AC4EC7">
        <w:rPr>
          <w:noProof/>
          <w:color w:val="auto"/>
          <w:sz w:val="28"/>
          <w:szCs w:val="28"/>
        </w:rPr>
        <w:t>.</w:t>
      </w:r>
    </w:p>
    <w:p w14:paraId="5307E4F6" w14:textId="0021D004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</w:t>
      </w:r>
      <w:r w:rsidR="00C85467" w:rsidRPr="00AC4EC7">
        <w:rPr>
          <w:noProof/>
          <w:color w:val="auto"/>
          <w:sz w:val="28"/>
          <w:szCs w:val="28"/>
        </w:rPr>
        <w:t>исключительно электронном виде</w:t>
      </w:r>
    </w:p>
    <w:p w14:paraId="70E7A07C" w14:textId="77777777" w:rsidR="00B3264D" w:rsidRPr="00AC4EC7" w:rsidRDefault="00B3264D">
      <w:pPr>
        <w:pStyle w:val="ListParagraphe3837e4e-8616-4cb1-a5b0-f2a0d8a48a97"/>
        <w:ind w:left="0" w:firstLine="851"/>
        <w:jc w:val="both"/>
        <w:rPr>
          <w:noProof/>
          <w:color w:val="auto"/>
          <w:sz w:val="28"/>
          <w:szCs w:val="28"/>
        </w:rPr>
      </w:pPr>
    </w:p>
    <w:p w14:paraId="01049D34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30"/>
          <w:id w:val="-1312707403"/>
        </w:sdtPr>
        <w:sdtEndPr/>
        <w:sdtContent/>
      </w:sdt>
      <w:r w:rsidRPr="00AC4EC7">
        <w:rPr>
          <w:b/>
          <w:color w:val="auto"/>
          <w:sz w:val="28"/>
          <w:szCs w:val="28"/>
        </w:rPr>
        <w:t>необходимых для предоставления Услуги</w:t>
      </w:r>
    </w:p>
    <w:p w14:paraId="290F7396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50D214F6" w14:textId="284F8514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В таблице 2 приложения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267B140C" w14:textId="77777777" w:rsidR="000643AA" w:rsidRPr="00AC4EC7" w:rsidRDefault="00CE4FFE" w:rsidP="00C14FF1">
      <w:pPr>
        <w:pStyle w:val="ListParagraphe3837e4e-8616-4cb1-a5b0-f2a0d8a48a97"/>
        <w:numPr>
          <w:ilvl w:val="0"/>
          <w:numId w:val="13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="009A46D1" w:rsidRPr="00AC4EC7">
        <w:rPr>
          <w:color w:val="auto"/>
          <w:sz w:val="28"/>
          <w:szCs w:val="28"/>
        </w:rPr>
        <w:br/>
      </w:r>
      <w:r w:rsidRPr="00AC4EC7">
        <w:rPr>
          <w:color w:val="auto"/>
          <w:sz w:val="28"/>
          <w:szCs w:val="28"/>
        </w:rPr>
        <w:t>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14:paraId="5ABCD717" w14:textId="77777777" w:rsidR="00B3264D" w:rsidRPr="00AC4EC7" w:rsidRDefault="00CE4FFE" w:rsidP="00C14FF1">
      <w:pPr>
        <w:pStyle w:val="ListParagraphe3837e4e-8616-4cb1-a5b0-f2a0d8a48a97"/>
        <w:numPr>
          <w:ilvl w:val="0"/>
          <w:numId w:val="13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="009A46D1" w:rsidRPr="00AC4EC7">
        <w:rPr>
          <w:color w:val="auto"/>
          <w:sz w:val="28"/>
          <w:szCs w:val="28"/>
        </w:rPr>
        <w:br/>
      </w:r>
      <w:r w:rsidRPr="00AC4EC7">
        <w:rPr>
          <w:color w:val="auto"/>
          <w:sz w:val="28"/>
          <w:szCs w:val="28"/>
        </w:rPr>
        <w:t xml:space="preserve">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1994792E" w14:textId="35EC30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Сведения о формах </w:t>
      </w:r>
      <w:r w:rsidR="00EE73B3" w:rsidRPr="00AC4EC7">
        <w:rPr>
          <w:color w:val="auto"/>
          <w:sz w:val="28"/>
          <w:szCs w:val="28"/>
        </w:rPr>
        <w:t>заявлений и способах подачи заявлений</w:t>
      </w:r>
      <w:r w:rsidRPr="00AC4EC7">
        <w:rPr>
          <w:color w:val="auto"/>
          <w:sz w:val="28"/>
          <w:szCs w:val="28"/>
        </w:rPr>
        <w:t xml:space="preserve">, необходимых для предоставления услуги, приведены в </w:t>
      </w:r>
      <w:r w:rsidR="00EE73B3" w:rsidRPr="00AC4EC7">
        <w:rPr>
          <w:color w:val="auto"/>
          <w:sz w:val="28"/>
          <w:szCs w:val="28"/>
        </w:rPr>
        <w:t>таблице 4</w:t>
      </w:r>
      <w:r w:rsidRPr="00AC4EC7">
        <w:rPr>
          <w:color w:val="auto"/>
          <w:sz w:val="28"/>
          <w:szCs w:val="28"/>
        </w:rPr>
        <w:t xml:space="preserve"> </w:t>
      </w:r>
      <w:r w:rsidR="00EE73B3" w:rsidRPr="00AC4EC7">
        <w:rPr>
          <w:color w:val="auto"/>
          <w:sz w:val="28"/>
          <w:szCs w:val="28"/>
        </w:rPr>
        <w:t xml:space="preserve">приложения </w:t>
      </w:r>
      <w:r w:rsidRPr="00AC4EC7">
        <w:rPr>
          <w:color w:val="auto"/>
          <w:sz w:val="28"/>
          <w:szCs w:val="28"/>
        </w:rPr>
        <w:t xml:space="preserve">к настоящему Административному регламенту. </w:t>
      </w:r>
    </w:p>
    <w:p w14:paraId="7B670884" w14:textId="77777777" w:rsidR="00A90AC4" w:rsidRPr="00AC4EC7" w:rsidRDefault="00A90AC4">
      <w:pPr>
        <w:pStyle w:val="ListParagraphe3837e4e-8616-4cb1-a5b0-f2a0d8a48a97"/>
        <w:ind w:left="709"/>
        <w:jc w:val="both"/>
        <w:rPr>
          <w:noProof/>
          <w:color w:val="auto"/>
          <w:sz w:val="28"/>
          <w:szCs w:val="28"/>
        </w:rPr>
      </w:pPr>
    </w:p>
    <w:p w14:paraId="55DAC2E4" w14:textId="77777777" w:rsidR="00B3264D" w:rsidRPr="00AC4EC7" w:rsidRDefault="00CE4FFE">
      <w:pPr>
        <w:pStyle w:val="Normal7500b291-765a-4677-ad31-7f719303e604"/>
        <w:ind w:firstLine="720"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  <w:lang w:val="en-US"/>
        </w:rPr>
        <w:t>III</w:t>
      </w:r>
      <w:r w:rsidRPr="00AC4EC7"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44738051" w14:textId="77777777" w:rsidR="00B3264D" w:rsidRPr="00AC4EC7" w:rsidRDefault="00B3264D">
      <w:pPr>
        <w:pStyle w:val="Normal7500b291-765a-4677-ad31-7f719303e604"/>
        <w:ind w:firstLine="720"/>
        <w:jc w:val="center"/>
        <w:rPr>
          <w:b/>
          <w:color w:val="auto"/>
          <w:sz w:val="28"/>
          <w:szCs w:val="28"/>
        </w:rPr>
      </w:pPr>
    </w:p>
    <w:p w14:paraId="1E0E74F3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2BA959BB" w14:textId="77777777" w:rsidR="00B3264D" w:rsidRPr="00AC4EC7" w:rsidRDefault="00B3264D">
      <w:pPr>
        <w:pStyle w:val="Normal7500b291-765a-4677-ad31-7f719303e604"/>
        <w:jc w:val="center"/>
        <w:rPr>
          <w:b/>
          <w:color w:val="auto"/>
          <w:sz w:val="28"/>
          <w:szCs w:val="28"/>
        </w:rPr>
      </w:pPr>
    </w:p>
    <w:p w14:paraId="1AE43167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3F48076C" w14:textId="77777777" w:rsidR="000643AA" w:rsidRPr="00AC4EC7" w:rsidRDefault="009A46D1" w:rsidP="00C14FF1">
      <w:pPr>
        <w:pStyle w:val="ListParagraphe3837e4e-8616-4cb1-a5b0-f2a0d8a48a97"/>
        <w:numPr>
          <w:ilvl w:val="0"/>
          <w:numId w:val="14"/>
        </w:numPr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п</w:t>
      </w:r>
      <w:r w:rsidR="00CE4FFE" w:rsidRPr="00AC4EC7">
        <w:rPr>
          <w:color w:val="auto"/>
          <w:sz w:val="28"/>
          <w:szCs w:val="28"/>
        </w:rPr>
        <w:t>рофилирование заявителя;</w:t>
      </w:r>
    </w:p>
    <w:p w14:paraId="49518D41" w14:textId="77777777" w:rsidR="000643AA" w:rsidRPr="00AC4EC7" w:rsidRDefault="009A46D1" w:rsidP="00C14FF1">
      <w:pPr>
        <w:pStyle w:val="ListParagraphe3837e4e-8616-4cb1-a5b0-f2a0d8a48a97"/>
        <w:numPr>
          <w:ilvl w:val="0"/>
          <w:numId w:val="14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п</w:t>
      </w:r>
      <w:r w:rsidR="00CE4FFE" w:rsidRPr="00AC4EC7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14:paraId="58A4DA57" w14:textId="77777777" w:rsidR="000643AA" w:rsidRPr="00AC4EC7" w:rsidRDefault="009A46D1" w:rsidP="00C14FF1">
      <w:pPr>
        <w:pStyle w:val="ListParagraphe3837e4e-8616-4cb1-a5b0-f2a0d8a48a97"/>
        <w:numPr>
          <w:ilvl w:val="0"/>
          <w:numId w:val="14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м</w:t>
      </w:r>
      <w:r w:rsidR="00CE4FFE" w:rsidRPr="00AC4EC7">
        <w:rPr>
          <w:color w:val="auto"/>
          <w:sz w:val="28"/>
          <w:szCs w:val="28"/>
        </w:rPr>
        <w:t>ежведомственное информационное взаимодействие;</w:t>
      </w:r>
    </w:p>
    <w:p w14:paraId="475932BE" w14:textId="5A5E8E90" w:rsidR="000643AA" w:rsidRPr="00AC4EC7" w:rsidRDefault="00207A32" w:rsidP="00C14FF1">
      <w:pPr>
        <w:pStyle w:val="ListParagraphe3837e4e-8616-4cb1-a5b0-f2a0d8a48a97"/>
        <w:numPr>
          <w:ilvl w:val="0"/>
          <w:numId w:val="14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оценка сведений о заявителе и (или) объектах, принадлежащих заявителю, и (или) иных объектах;</w:t>
      </w:r>
    </w:p>
    <w:p w14:paraId="43FC7585" w14:textId="77777777" w:rsidR="00B3264D" w:rsidRPr="00AC4EC7" w:rsidRDefault="009A46D1" w:rsidP="00C14FF1">
      <w:pPr>
        <w:pStyle w:val="ListParagraphe3837e4e-8616-4cb1-a5b0-f2a0d8a48a97"/>
        <w:numPr>
          <w:ilvl w:val="0"/>
          <w:numId w:val="14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п</w:t>
      </w:r>
      <w:r w:rsidR="00CE4FFE" w:rsidRPr="00AC4EC7">
        <w:rPr>
          <w:color w:val="auto"/>
          <w:sz w:val="28"/>
          <w:szCs w:val="28"/>
        </w:rPr>
        <w:t>ринятие решения о предоставлении (об отказе в предоставлении) Услуги;</w:t>
      </w:r>
    </w:p>
    <w:p w14:paraId="473548A1" w14:textId="77777777" w:rsidR="00B3264D" w:rsidRPr="00AC4EC7" w:rsidRDefault="00CE4FFE">
      <w:pPr>
        <w:pStyle w:val="ListParagraphe3837e4e-8616-4cb1-a5b0-f2a0d8a48a97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е) </w:t>
      </w:r>
      <w:r w:rsidR="009A46D1" w:rsidRPr="00AC4EC7">
        <w:rPr>
          <w:color w:val="auto"/>
          <w:sz w:val="28"/>
          <w:szCs w:val="28"/>
        </w:rPr>
        <w:t>п</w:t>
      </w:r>
      <w:r w:rsidRPr="00AC4EC7">
        <w:rPr>
          <w:color w:val="auto"/>
          <w:sz w:val="28"/>
          <w:szCs w:val="28"/>
        </w:rPr>
        <w:t>редоставление результата Услуги;</w:t>
      </w:r>
    </w:p>
    <w:p w14:paraId="6230361B" w14:textId="77777777" w:rsidR="00B3264D" w:rsidRPr="00AC4EC7" w:rsidRDefault="00B3264D">
      <w:pPr>
        <w:pStyle w:val="ListParagraphe3837e4e-8616-4cb1-a5b0-f2a0d8a48a97"/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</w:p>
    <w:p w14:paraId="6E98A00B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Профилирование заявителя</w:t>
      </w:r>
    </w:p>
    <w:p w14:paraId="7040B7F6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DDE3CD8" w14:textId="3ABEAD9C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</w:t>
      </w:r>
      <w:r w:rsidR="009A46D1" w:rsidRPr="00AC4EC7">
        <w:rPr>
          <w:noProof/>
          <w:color w:val="auto"/>
          <w:sz w:val="28"/>
          <w:szCs w:val="28"/>
        </w:rPr>
        <w:br/>
      </w:r>
      <w:r w:rsidRPr="00AC4EC7">
        <w:rPr>
          <w:noProof/>
          <w:color w:val="auto"/>
          <w:sz w:val="28"/>
          <w:szCs w:val="28"/>
        </w:rPr>
        <w:t>в таблице 1 приложения к настоящему Административному регламенту.</w:t>
      </w:r>
    </w:p>
    <w:p w14:paraId="51D11AA3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 Профилирование</w:t>
      </w:r>
      <w:r w:rsidRPr="00AC4EC7">
        <w:rPr>
          <w:color w:val="auto"/>
          <w:sz w:val="28"/>
          <w:szCs w:val="28"/>
        </w:rPr>
        <w:t xml:space="preserve"> осуществляется: </w:t>
      </w:r>
    </w:p>
    <w:p w14:paraId="5DF7B5E8" w14:textId="77777777" w:rsidR="000643AA" w:rsidRPr="00AC4EC7" w:rsidRDefault="00CE4FFE" w:rsidP="00C14FF1">
      <w:pPr>
        <w:pStyle w:val="ListParagraphe3837e4e-8616-4cb1-a5b0-f2a0d8a48a97"/>
        <w:numPr>
          <w:ilvl w:val="0"/>
          <w:numId w:val="15"/>
        </w:numPr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  <w:lang w:val="en-US"/>
        </w:rPr>
      </w:pPr>
      <w:r w:rsidRPr="00AC4EC7">
        <w:rPr>
          <w:noProof/>
          <w:color w:val="auto"/>
          <w:sz w:val="28"/>
          <w:szCs w:val="28"/>
          <w:lang w:val="en-US"/>
        </w:rPr>
        <w:t>посредством Единого портала;</w:t>
      </w:r>
    </w:p>
    <w:p w14:paraId="030A6532" w14:textId="77777777" w:rsidR="00B3264D" w:rsidRPr="00AC4EC7" w:rsidRDefault="00CE4FFE" w:rsidP="00C14FF1">
      <w:pPr>
        <w:pStyle w:val="ListParagraphe3837e4e-8616-4cb1-a5b0-f2a0d8a48a97"/>
        <w:numPr>
          <w:ilvl w:val="0"/>
          <w:numId w:val="1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lastRenderedPageBreak/>
        <w:t>посредством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14:paraId="40D8CF75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589BA05C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563C6A1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2F474871" w14:textId="5CB2E50D" w:rsidR="003A15C1" w:rsidRPr="00AC4EC7" w:rsidRDefault="003A15C1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Сведения о формах заявлений и способах подачи заявлений приведены в приложении к настоящему Административному регламенту.</w:t>
      </w:r>
    </w:p>
    <w:p w14:paraId="3FC80D31" w14:textId="3FC8FDD7" w:rsidR="00B3264D" w:rsidRPr="00AC4EC7" w:rsidRDefault="001B4BF3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П</w:t>
      </w:r>
      <w:r w:rsidR="00CE4FFE" w:rsidRPr="00AC4EC7">
        <w:rPr>
          <w:noProof/>
          <w:color w:val="auto"/>
          <w:sz w:val="28"/>
          <w:szCs w:val="28"/>
        </w:rPr>
        <w:t>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к настоящему Административному регламенту.</w:t>
      </w:r>
    </w:p>
    <w:p w14:paraId="78AEF08E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6A4F7D08" w14:textId="5C2D009E" w:rsidR="000643AA" w:rsidRPr="00AC4EC7" w:rsidRDefault="00CE4FFE" w:rsidP="00C14FF1">
      <w:pPr>
        <w:pStyle w:val="ListParagraphe3837e4e-8616-4cb1-a5b0-f2a0d8a48a97"/>
        <w:numPr>
          <w:ilvl w:val="0"/>
          <w:numId w:val="16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посредством Единого портала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57CE9" w:rsidRPr="00AC4EC7">
        <w:rPr>
          <w:rStyle w:val="afb"/>
          <w:noProof/>
          <w:color w:val="auto"/>
          <w:sz w:val="28"/>
          <w:szCs w:val="28"/>
        </w:rPr>
        <w:footnoteReference w:id="8"/>
      </w:r>
      <w:r w:rsidRPr="00AC4EC7">
        <w:rPr>
          <w:noProof/>
          <w:color w:val="auto"/>
          <w:sz w:val="28"/>
          <w:szCs w:val="28"/>
        </w:rPr>
        <w:t>;</w:t>
      </w:r>
    </w:p>
    <w:p w14:paraId="067C8915" w14:textId="77777777" w:rsidR="00B3264D" w:rsidRPr="00AC4EC7" w:rsidRDefault="00CE4FFE" w:rsidP="00C14FF1">
      <w:pPr>
        <w:pStyle w:val="ListParagraphe3837e4e-8616-4cb1-a5b0-f2a0d8a48a97"/>
        <w:numPr>
          <w:ilvl w:val="0"/>
          <w:numId w:val="16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посредством государственной информационной системы мониторинга за оборотом товаров, подлежащих обязательной маркировке средствами идентификации – Усиленная квалифицированная электронная подпись.</w:t>
      </w:r>
    </w:p>
    <w:p w14:paraId="72A390B1" w14:textId="4E1B33DE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Основания для принятия решения об отказе в приеме заявления </w:t>
      </w:r>
      <w:r w:rsidR="000643AA" w:rsidRPr="00AC4EC7">
        <w:rPr>
          <w:noProof/>
          <w:color w:val="auto"/>
          <w:sz w:val="28"/>
          <w:szCs w:val="28"/>
        </w:rPr>
        <w:br/>
      </w:r>
      <w:r w:rsidRPr="00AC4EC7">
        <w:rPr>
          <w:noProof/>
          <w:color w:val="auto"/>
          <w:sz w:val="28"/>
          <w:szCs w:val="28"/>
        </w:rPr>
        <w:t>и документов и (или) информации, необходимых для предоставления Услуги, приведены в таблице 3 приложения к настоящему Административному регламенту.</w:t>
      </w:r>
    </w:p>
    <w:p w14:paraId="07F2BAA2" w14:textId="2668C684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Услуга не предусматривает возможности приема заявления </w:t>
      </w:r>
      <w:r w:rsidR="000643AA" w:rsidRPr="00AC4EC7">
        <w:rPr>
          <w:noProof/>
          <w:color w:val="auto"/>
          <w:sz w:val="28"/>
          <w:szCs w:val="28"/>
        </w:rPr>
        <w:br/>
      </w:r>
      <w:r w:rsidRPr="00AC4EC7">
        <w:rPr>
          <w:noProof/>
          <w:color w:val="auto"/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</w:t>
      </w:r>
      <w:r w:rsidR="00E47973" w:rsidRPr="00AC4EC7">
        <w:rPr>
          <w:noProof/>
          <w:color w:val="auto"/>
          <w:sz w:val="28"/>
          <w:szCs w:val="28"/>
        </w:rPr>
        <w:t>или</w:t>
      </w:r>
      <w:r w:rsidRPr="00AC4EC7">
        <w:rPr>
          <w:noProof/>
          <w:color w:val="auto"/>
          <w:sz w:val="28"/>
          <w:szCs w:val="28"/>
        </w:rPr>
        <w:t xml:space="preserve"> места нахождения (для юридических лиц).</w:t>
      </w:r>
    </w:p>
    <w:p w14:paraId="05EE94B9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color w:val="auto"/>
          <w:sz w:val="28"/>
          <w:szCs w:val="28"/>
          <w:highlight w:val="white"/>
        </w:rPr>
        <w:t xml:space="preserve"> Срок регистрации заявления и документов, необходимых для предоставления Услуги, составляет:</w:t>
      </w:r>
    </w:p>
    <w:p w14:paraId="2CCC35B4" w14:textId="34E2256E" w:rsidR="000643AA" w:rsidRPr="00AC4EC7" w:rsidRDefault="00CE4FFE" w:rsidP="00C14FF1">
      <w:pPr>
        <w:pStyle w:val="ListParagraphe3837e4e-8616-4cb1-a5b0-f2a0d8a48a97"/>
        <w:numPr>
          <w:ilvl w:val="0"/>
          <w:numId w:val="17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>посредством Единого портала –</w:t>
      </w:r>
      <w:r w:rsidR="008C507A" w:rsidRPr="00AC4EC7">
        <w:rPr>
          <w:color w:val="auto"/>
          <w:sz w:val="28"/>
          <w:szCs w:val="28"/>
        </w:rPr>
        <w:t xml:space="preserve"> </w:t>
      </w:r>
      <w:r w:rsidR="008C507A" w:rsidRPr="00AC4EC7">
        <w:rPr>
          <w:noProof/>
          <w:color w:val="auto"/>
          <w:sz w:val="28"/>
          <w:szCs w:val="28"/>
        </w:rPr>
        <w:t>в автоматическом режиме в день подачи заявления и документов</w:t>
      </w:r>
      <w:r w:rsidRPr="00AC4EC7">
        <w:rPr>
          <w:noProof/>
          <w:color w:val="auto"/>
          <w:sz w:val="28"/>
          <w:szCs w:val="28"/>
        </w:rPr>
        <w:t>;</w:t>
      </w:r>
    </w:p>
    <w:p w14:paraId="31351295" w14:textId="77777777" w:rsidR="00B3264D" w:rsidRPr="00AC4EC7" w:rsidRDefault="00CE4FFE" w:rsidP="00C14FF1">
      <w:pPr>
        <w:pStyle w:val="ListParagraphe3837e4e-8616-4cb1-a5b0-f2a0d8a48a97"/>
        <w:numPr>
          <w:ilvl w:val="0"/>
          <w:numId w:val="17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AC4EC7">
        <w:rPr>
          <w:noProof/>
          <w:color w:val="auto"/>
          <w:sz w:val="28"/>
          <w:szCs w:val="28"/>
        </w:rPr>
        <w:t xml:space="preserve">посредством государственной информационной системы мониторинга за оборотом товаров, подлежащих обязательной маркировке </w:t>
      </w:r>
      <w:r w:rsidRPr="00AC4EC7">
        <w:rPr>
          <w:noProof/>
          <w:color w:val="auto"/>
          <w:sz w:val="28"/>
          <w:szCs w:val="28"/>
        </w:rPr>
        <w:lastRenderedPageBreak/>
        <w:t xml:space="preserve">средствами идентификации – </w:t>
      </w:r>
      <w:r w:rsidRPr="00AC4EC7">
        <w:rPr>
          <w:color w:val="auto"/>
          <w:sz w:val="28"/>
          <w:szCs w:val="28"/>
        </w:rPr>
        <w:t>1 рабочий день</w:t>
      </w:r>
      <w:r w:rsidRPr="00AC4EC7">
        <w:rPr>
          <w:noProof/>
          <w:color w:val="auto"/>
          <w:sz w:val="28"/>
          <w:szCs w:val="28"/>
        </w:rPr>
        <w:t xml:space="preserve"> </w:t>
      </w:r>
      <w:r w:rsidRPr="00AC4EC7">
        <w:rPr>
          <w:color w:val="auto"/>
          <w:sz w:val="28"/>
          <w:szCs w:val="28"/>
          <w:highlight w:val="white"/>
        </w:rPr>
        <w:t xml:space="preserve">с даты подачи заявления </w:t>
      </w:r>
      <w:r w:rsidR="00D24D72" w:rsidRPr="00AC4EC7">
        <w:rPr>
          <w:color w:val="auto"/>
          <w:sz w:val="28"/>
          <w:szCs w:val="28"/>
          <w:highlight w:val="white"/>
        </w:rPr>
        <w:br/>
      </w:r>
      <w:r w:rsidRPr="00AC4EC7">
        <w:rPr>
          <w:color w:val="auto"/>
          <w:sz w:val="28"/>
          <w:szCs w:val="28"/>
          <w:highlight w:val="white"/>
        </w:rPr>
        <w:t>и документов, необходимых для предоставления Услуги</w:t>
      </w:r>
      <w:r w:rsidRPr="00AC4EC7">
        <w:rPr>
          <w:noProof/>
          <w:color w:val="auto"/>
          <w:sz w:val="28"/>
          <w:szCs w:val="28"/>
        </w:rPr>
        <w:t>;</w:t>
      </w:r>
    </w:p>
    <w:p w14:paraId="5C16AFF3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D68E49A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14:paraId="6C16D44A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42DB0DE6" w14:textId="24B09005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Для</w:t>
      </w:r>
      <w:r w:rsidR="00190B3B" w:rsidRPr="00AC4EC7">
        <w:rPr>
          <w:color w:val="auto"/>
          <w:sz w:val="28"/>
          <w:szCs w:val="28"/>
        </w:rPr>
        <w:t xml:space="preserve"> </w:t>
      </w:r>
      <w:r w:rsidRPr="00AC4EC7">
        <w:rPr>
          <w:color w:val="auto"/>
          <w:sz w:val="28"/>
          <w:szCs w:val="28"/>
        </w:rPr>
        <w:t xml:space="preserve">получения Услуги необходимо направление следующих </w:t>
      </w:r>
      <w:r w:rsidR="003A15C1" w:rsidRPr="00AC4EC7">
        <w:rPr>
          <w:color w:val="auto"/>
          <w:sz w:val="28"/>
          <w:szCs w:val="28"/>
        </w:rPr>
        <w:t xml:space="preserve">межведомственных </w:t>
      </w:r>
      <w:r w:rsidRPr="00AC4EC7">
        <w:rPr>
          <w:color w:val="auto"/>
          <w:sz w:val="28"/>
          <w:szCs w:val="28"/>
        </w:rPr>
        <w:t>информационных запросов:</w:t>
      </w:r>
    </w:p>
    <w:p w14:paraId="68B10380" w14:textId="77777777" w:rsidR="00B3264D" w:rsidRPr="00AC4EC7" w:rsidRDefault="00CE4FFE">
      <w:pPr>
        <w:pStyle w:val="Normal7500b291-765a-4677-ad31-7f719303e604"/>
        <w:ind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а) информационный запрос «Открытые сведения из ЕГРИП по запросам органов государственной власти и организаций, зарегистрированных в СМЭВ», направляемый в «Федеральная налоговая служба»;</w:t>
      </w:r>
    </w:p>
    <w:p w14:paraId="69E02242" w14:textId="77777777" w:rsidR="00B3264D" w:rsidRPr="00AC4EC7" w:rsidRDefault="00CE4FFE">
      <w:pPr>
        <w:pStyle w:val="Normal7500b291-765a-4677-ad31-7f719303e604"/>
        <w:ind w:firstLine="851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б) информационный запрос «Открытые сведения из ЕГРЮЛ по запросам органов государственной власти и организаций, зарегистрированных в СМЭВ», направляемый в «Федеральная налоговая служба».</w:t>
      </w:r>
    </w:p>
    <w:p w14:paraId="568F393C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4F9384EB" w14:textId="2491C88A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 xml:space="preserve">Оценка сведений о заявителе и (или) объектах, </w:t>
      </w:r>
      <w:r w:rsidR="00A90AC4" w:rsidRPr="00AC4EC7">
        <w:rPr>
          <w:b/>
          <w:color w:val="auto"/>
          <w:sz w:val="28"/>
          <w:szCs w:val="28"/>
        </w:rPr>
        <w:br/>
      </w:r>
      <w:r w:rsidRPr="00AC4EC7">
        <w:rPr>
          <w:b/>
          <w:color w:val="auto"/>
          <w:sz w:val="28"/>
          <w:szCs w:val="28"/>
        </w:rPr>
        <w:t xml:space="preserve">принадлежащих заявителю, и (или) иных объектах </w:t>
      </w:r>
    </w:p>
    <w:p w14:paraId="695F0834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DCAB51D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 w:rsidRPr="00AC4EC7">
        <w:rPr>
          <w:color w:val="auto"/>
          <w:sz w:val="28"/>
          <w:szCs w:val="28"/>
        </w:rPr>
        <w:t>соответствия заявителя обязательным требованиям (объекта, принадлежащего заявителю) путём оценки, проводимой без выезда и (или) выездной оценки</w:t>
      </w:r>
      <w:r w:rsidRPr="00AC4EC7">
        <w:rPr>
          <w:color w:val="auto"/>
          <w:sz w:val="28"/>
          <w:szCs w:val="28"/>
          <w:highlight w:val="white"/>
        </w:rPr>
        <w:t>:</w:t>
      </w:r>
    </w:p>
    <w:p w14:paraId="64930DE6" w14:textId="77777777" w:rsidR="00B3264D" w:rsidRPr="00AC4EC7" w:rsidRDefault="00CE4FFE" w:rsidP="00C14FF1">
      <w:pPr>
        <w:pStyle w:val="ListParagraphe3837e4e-8616-4cb1-a5b0-f2a0d8a48a97"/>
        <w:numPr>
          <w:ilvl w:val="0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продолжительность процедуры оценки составляет </w:t>
      </w:r>
      <w:r w:rsidRPr="00AC4EC7">
        <w:rPr>
          <w:color w:val="auto"/>
          <w:sz w:val="28"/>
          <w:szCs w:val="28"/>
        </w:rPr>
        <w:t>11 рабочих дней</w:t>
      </w:r>
      <w:r w:rsidRPr="00AC4EC7">
        <w:rPr>
          <w:color w:val="auto"/>
          <w:sz w:val="28"/>
          <w:szCs w:val="28"/>
          <w:highlight w:val="white"/>
        </w:rPr>
        <w:t>;</w:t>
      </w:r>
    </w:p>
    <w:p w14:paraId="78890DD6" w14:textId="77777777" w:rsidR="00B3264D" w:rsidRPr="00AC4EC7" w:rsidRDefault="00CE4FFE" w:rsidP="00C14FF1">
      <w:pPr>
        <w:pStyle w:val="ListParagraphe3837e4e-8616-4cb1-a5b0-f2a0d8a48a97"/>
        <w:numPr>
          <w:ilvl w:val="0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субъект (субъекты), проводящий процедуру оценки – Орган власти при оценке соответствия обязательным требованиям сведений, содержащихся в представленных заявителем заявлении о предоставлении Услуги и документах, предусмотренных пунктами 2 и 3 части 3, частью 4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AC4EC7">
        <w:rPr>
          <w:color w:val="auto"/>
          <w:sz w:val="28"/>
          <w:szCs w:val="28"/>
          <w:highlight w:val="white"/>
        </w:rPr>
        <w:t>никотинсодержащей</w:t>
      </w:r>
      <w:proofErr w:type="spellEnd"/>
      <w:r w:rsidRPr="00AC4EC7">
        <w:rPr>
          <w:color w:val="auto"/>
          <w:sz w:val="28"/>
          <w:szCs w:val="28"/>
          <w:highlight w:val="white"/>
        </w:rPr>
        <w:t xml:space="preserve"> продукции и сырья для их производства» (оценка без выезда), территориальный орган Органа власти при оценке соответствия основного технологического оборудования обязательным требованиям и сведениям, указанным в заявлении о предоставлении Услуги и прилагаемых к нему документах, проводится в форме выездной оценки по месту (местам) нахождения основного технологического оборудования;</w:t>
      </w:r>
    </w:p>
    <w:p w14:paraId="3CE4D06A" w14:textId="77777777" w:rsidR="00B3264D" w:rsidRPr="00AC4EC7" w:rsidRDefault="00CE4FFE" w:rsidP="00C14FF1">
      <w:pPr>
        <w:pStyle w:val="ListParagraphe3837e4e-8616-4cb1-a5b0-f2a0d8a48a97"/>
        <w:numPr>
          <w:ilvl w:val="0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объект (объекты) процедуры оценки – основное технологическое оборудование, в отношении которого осуществляется оценка соответствия обязательным требованиям и сведениям, указанным в заявлении о предоставлении Услуги и прилагаемых к нему документах (в случае выездной оценки), сведений, содержащихся в представленных заявителем заявлении о предоставлении Услуги и документах, предусмотренных пунктами 2 и 3 части 3, частью 4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AC4EC7">
        <w:rPr>
          <w:color w:val="auto"/>
          <w:sz w:val="28"/>
          <w:szCs w:val="28"/>
          <w:highlight w:val="white"/>
        </w:rPr>
        <w:t>никотинсодержащей</w:t>
      </w:r>
      <w:proofErr w:type="spellEnd"/>
      <w:r w:rsidRPr="00AC4EC7">
        <w:rPr>
          <w:color w:val="auto"/>
          <w:sz w:val="28"/>
          <w:szCs w:val="28"/>
          <w:highlight w:val="white"/>
        </w:rPr>
        <w:t xml:space="preserve"> продукции и сырья для их производства»;</w:t>
      </w:r>
    </w:p>
    <w:p w14:paraId="311C4E25" w14:textId="77777777" w:rsidR="00B3264D" w:rsidRPr="00AC4EC7" w:rsidRDefault="00CE4FFE" w:rsidP="00C14FF1">
      <w:pPr>
        <w:pStyle w:val="ListParagraphe3837e4e-8616-4cb1-a5b0-f2a0d8a48a97"/>
        <w:numPr>
          <w:ilvl w:val="0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lastRenderedPageBreak/>
        <w:t>место (места) проведения процедуры оценки – Орган власти в случае проведения оценки без выезда, место (места) нахождения основного технологического оборудования в случае проведения выездной оценки;</w:t>
      </w:r>
    </w:p>
    <w:p w14:paraId="5EC856CB" w14:textId="32C328DE" w:rsidR="00FC69A7" w:rsidRPr="00AC4EC7" w:rsidRDefault="00CE4FFE" w:rsidP="00FC69A7">
      <w:pPr>
        <w:pStyle w:val="ListParagraphe3837e4e-8616-4cb1-a5b0-f2a0d8a48a97"/>
        <w:numPr>
          <w:ilvl w:val="0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 результатом процедуры оценки являются в случаях, указанных в пунктах 1 и 2 части 2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AC4EC7">
        <w:rPr>
          <w:color w:val="auto"/>
          <w:sz w:val="28"/>
          <w:szCs w:val="28"/>
          <w:highlight w:val="white"/>
        </w:rPr>
        <w:t>никотинсодержащей</w:t>
      </w:r>
      <w:proofErr w:type="spellEnd"/>
      <w:r w:rsidRPr="00AC4EC7">
        <w:rPr>
          <w:color w:val="auto"/>
          <w:sz w:val="28"/>
          <w:szCs w:val="28"/>
          <w:highlight w:val="white"/>
        </w:rPr>
        <w:t xml:space="preserve"> продукции и сырья для их производства», при осуществлении оценки без выезда – принятие решения о предоставлении (об отказе в предоставлении) Услуги, в случаях, указанных в части 1, пунктах 3 и 4 части 2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AC4EC7">
        <w:rPr>
          <w:color w:val="auto"/>
          <w:sz w:val="28"/>
          <w:szCs w:val="28"/>
          <w:highlight w:val="white"/>
        </w:rPr>
        <w:t>никотинсодержащей</w:t>
      </w:r>
      <w:proofErr w:type="spellEnd"/>
      <w:r w:rsidRPr="00AC4EC7">
        <w:rPr>
          <w:color w:val="auto"/>
          <w:sz w:val="28"/>
          <w:szCs w:val="28"/>
          <w:highlight w:val="white"/>
        </w:rPr>
        <w:t xml:space="preserve"> продукции и сырья для их производства», при осуществлении оценки без выезда – поручение территориальному органу Органа власти о проведении выездной оценки при отсутствии оснований для принятия решения об отказе в предоставлении Услуги, при выездной оценки акт оценки соответствия заявителя обязательным требованиям.</w:t>
      </w:r>
    </w:p>
    <w:p w14:paraId="3B4B73FD" w14:textId="77777777" w:rsidR="002B0944" w:rsidRPr="00AC4EC7" w:rsidRDefault="002B0944" w:rsidP="002B0944">
      <w:pPr>
        <w:pStyle w:val="ListParagraphe3837e4e-8616-4cb1-a5b0-f2a0d8a48a97"/>
        <w:tabs>
          <w:tab w:val="left" w:pos="284"/>
          <w:tab w:val="left" w:pos="1134"/>
        </w:tabs>
        <w:ind w:left="851" w:right="-1"/>
        <w:jc w:val="both"/>
        <w:rPr>
          <w:color w:val="auto"/>
          <w:sz w:val="28"/>
          <w:szCs w:val="28"/>
          <w:highlight w:val="white"/>
        </w:rPr>
      </w:pPr>
    </w:p>
    <w:p w14:paraId="2E729F8B" w14:textId="5279424F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 xml:space="preserve">Принятие решения о предоставлении </w:t>
      </w:r>
      <w:r w:rsidR="00C310E8" w:rsidRPr="00AC4EC7">
        <w:rPr>
          <w:b/>
          <w:color w:val="auto"/>
          <w:sz w:val="28"/>
          <w:szCs w:val="28"/>
        </w:rPr>
        <w:br/>
      </w:r>
      <w:r w:rsidRPr="00AC4EC7">
        <w:rPr>
          <w:b/>
          <w:color w:val="auto"/>
          <w:sz w:val="28"/>
          <w:szCs w:val="28"/>
        </w:rPr>
        <w:t xml:space="preserve">(об отказе в предоставлении) Услуги </w:t>
      </w:r>
    </w:p>
    <w:p w14:paraId="7E5F6E7C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2E1E86D4" w14:textId="1631E818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 w:rsidR="002B0944" w:rsidRPr="00AC4EC7">
        <w:rPr>
          <w:color w:val="auto"/>
          <w:sz w:val="28"/>
          <w:szCs w:val="28"/>
        </w:rPr>
        <w:br/>
      </w:r>
      <w:r w:rsidRPr="00AC4EC7">
        <w:rPr>
          <w:color w:val="auto"/>
          <w:sz w:val="28"/>
          <w:szCs w:val="28"/>
        </w:rPr>
        <w:t xml:space="preserve">в таблице 3 </w:t>
      </w:r>
      <w:r w:rsidRPr="00AC4EC7">
        <w:rPr>
          <w:color w:val="auto"/>
          <w:sz w:val="28"/>
          <w:szCs w:val="28"/>
          <w:highlight w:val="white"/>
        </w:rPr>
        <w:t xml:space="preserve">приложения </w:t>
      </w:r>
      <w:r w:rsidRPr="00AC4EC7">
        <w:rPr>
          <w:color w:val="auto"/>
          <w:sz w:val="28"/>
          <w:szCs w:val="28"/>
        </w:rPr>
        <w:t>к настоящему Административному регламенту</w:t>
      </w:r>
      <w:r w:rsidRPr="00AC4EC7">
        <w:rPr>
          <w:color w:val="auto"/>
          <w:sz w:val="28"/>
          <w:szCs w:val="28"/>
          <w:highlight w:val="white"/>
        </w:rPr>
        <w:t>.</w:t>
      </w:r>
    </w:p>
    <w:p w14:paraId="64274F8D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F01ECA" w:rsidRPr="00AC4EC7">
        <w:rPr>
          <w:color w:val="auto"/>
          <w:sz w:val="28"/>
          <w:szCs w:val="28"/>
        </w:rPr>
        <w:t>2</w:t>
      </w:r>
      <w:r w:rsidRPr="00AC4EC7">
        <w:rPr>
          <w:color w:val="auto"/>
          <w:sz w:val="28"/>
          <w:szCs w:val="28"/>
        </w:rPr>
        <w:t xml:space="preserve"> рабочих дня</w:t>
      </w:r>
      <w:r w:rsidRPr="00AC4EC7">
        <w:rPr>
          <w:color w:val="auto"/>
          <w:sz w:val="28"/>
          <w:szCs w:val="28"/>
          <w:highlight w:val="white"/>
        </w:rPr>
        <w:t xml:space="preserve"> со дня </w:t>
      </w:r>
      <w:r w:rsidR="00F01ECA" w:rsidRPr="00AC4EC7">
        <w:rPr>
          <w:color w:val="auto"/>
          <w:sz w:val="28"/>
          <w:szCs w:val="28"/>
          <w:highlight w:val="white"/>
        </w:rPr>
        <w:t>получения Орган</w:t>
      </w:r>
      <w:r w:rsidRPr="00AC4EC7">
        <w:rPr>
          <w:color w:val="auto"/>
          <w:sz w:val="28"/>
          <w:szCs w:val="28"/>
          <w:highlight w:val="white"/>
        </w:rPr>
        <w:t xml:space="preserve"> власти всех сведений, необходимых для принятия решения.</w:t>
      </w:r>
    </w:p>
    <w:p w14:paraId="5323BA93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CB977E4" w14:textId="77777777" w:rsidR="00B3264D" w:rsidRPr="00AC4EC7" w:rsidRDefault="00CE4FFE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>Предоставление результата Услуги</w:t>
      </w:r>
    </w:p>
    <w:p w14:paraId="12391B2E" w14:textId="77777777" w:rsidR="00B3264D" w:rsidRPr="00AC4EC7" w:rsidRDefault="00B3264D">
      <w:pPr>
        <w:pStyle w:val="Normal7500b291-765a-4677-ad31-7f719303e60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33D473C7" w14:textId="77777777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превышающий:</w:t>
      </w:r>
    </w:p>
    <w:p w14:paraId="786A5861" w14:textId="77777777" w:rsidR="00B3264D" w:rsidRPr="00AC4EC7" w:rsidRDefault="00CE4FFE">
      <w:pPr>
        <w:pStyle w:val="ListParagraphe3837e4e-8616-4cb1-a5b0-f2a0d8a48a97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>а) 1 рабочий день со дня принятия решения о предоставлении Услуги - при получении результата посредством государственной информационной системы мониторинга за оборотом товаров, подлежащих обязательной маркировке средствами идентификации;</w:t>
      </w:r>
    </w:p>
    <w:p w14:paraId="22CD7F32" w14:textId="77777777" w:rsidR="00B3264D" w:rsidRPr="00AC4EC7" w:rsidRDefault="00CE4FFE">
      <w:pPr>
        <w:pStyle w:val="ListParagraphe3837e4e-8616-4cb1-a5b0-f2a0d8a48a97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>б) 1 рабочий день со дня принятия решения о предоставлении Услуги - при получении результата посредством Единого портала.</w:t>
      </w:r>
    </w:p>
    <w:p w14:paraId="409561AD" w14:textId="77777777" w:rsidR="00B3264D" w:rsidRPr="00AC4EC7" w:rsidRDefault="00B3264D">
      <w:pPr>
        <w:pStyle w:val="Normal7500b291-765a-4677-ad31-7f719303e604"/>
        <w:ind w:firstLine="851"/>
        <w:jc w:val="both"/>
        <w:rPr>
          <w:color w:val="auto"/>
          <w:sz w:val="28"/>
          <w:szCs w:val="28"/>
          <w:highlight w:val="white"/>
        </w:rPr>
      </w:pPr>
    </w:p>
    <w:p w14:paraId="3DD112BF" w14:textId="77777777" w:rsidR="00B3264D" w:rsidRPr="00AC4EC7" w:rsidRDefault="00CE4FFE">
      <w:pPr>
        <w:pStyle w:val="Normal7500b291-765a-4677-ad31-7f719303e604"/>
        <w:ind w:firstLine="720"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  <w:lang w:val="en-US"/>
        </w:rPr>
        <w:t>IV</w:t>
      </w:r>
      <w:r w:rsidRPr="00AC4EC7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14:paraId="18C90E9E" w14:textId="77777777" w:rsidR="00B3264D" w:rsidRPr="00AC4EC7" w:rsidRDefault="00B3264D">
      <w:pPr>
        <w:pStyle w:val="Normal7500b291-765a-4677-ad31-7f719303e604"/>
        <w:ind w:firstLine="851"/>
        <w:jc w:val="both"/>
        <w:rPr>
          <w:color w:val="auto"/>
          <w:sz w:val="28"/>
          <w:szCs w:val="28"/>
          <w:highlight w:val="white"/>
        </w:rPr>
      </w:pPr>
    </w:p>
    <w:p w14:paraId="74428615" w14:textId="748CF229" w:rsidR="00B3264D" w:rsidRPr="00AC4EC7" w:rsidRDefault="00CE4FFE" w:rsidP="00C14FF1">
      <w:pPr>
        <w:pStyle w:val="ListParagraphe3837e4e-8616-4cb1-a5b0-f2a0d8a48a97"/>
        <w:numPr>
          <w:ilvl w:val="6"/>
          <w:numId w:val="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AC4EC7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Pr="00AC4EC7">
        <w:rPr>
          <w:color w:val="auto"/>
          <w:sz w:val="28"/>
          <w:szCs w:val="28"/>
        </w:rPr>
        <w:t xml:space="preserve">посредством Единого портала, </w:t>
      </w:r>
      <w:r w:rsidR="008405C1" w:rsidRPr="00AC4EC7">
        <w:rPr>
          <w:color w:val="auto"/>
          <w:sz w:val="28"/>
          <w:szCs w:val="28"/>
          <w:highlight w:val="white"/>
        </w:rPr>
        <w:t xml:space="preserve">посредством государственной информационной системы </w:t>
      </w:r>
      <w:r w:rsidR="008405C1" w:rsidRPr="00AC4EC7">
        <w:rPr>
          <w:color w:val="auto"/>
          <w:sz w:val="28"/>
          <w:szCs w:val="28"/>
          <w:highlight w:val="white"/>
        </w:rPr>
        <w:lastRenderedPageBreak/>
        <w:t>мониторинга за оборотом товаров, подлежащих обязательной маркировке средствами идентификации</w:t>
      </w:r>
      <w:r w:rsidRPr="00AC4EC7">
        <w:rPr>
          <w:color w:val="auto"/>
          <w:sz w:val="28"/>
          <w:szCs w:val="28"/>
          <w:highlight w:val="white"/>
        </w:rPr>
        <w:t>.</w:t>
      </w:r>
    </w:p>
    <w:p w14:paraId="0B8D02E9" w14:textId="77777777" w:rsidR="00636246" w:rsidRPr="00AC4EC7" w:rsidRDefault="00636246" w:rsidP="00636246">
      <w:pPr>
        <w:pStyle w:val="ListParagraphe3837e4e-8616-4cb1-a5b0-f2a0d8a48a97"/>
        <w:tabs>
          <w:tab w:val="left" w:pos="284"/>
          <w:tab w:val="left" w:pos="1134"/>
        </w:tabs>
        <w:ind w:left="851" w:right="-1"/>
        <w:jc w:val="both"/>
        <w:rPr>
          <w:color w:val="auto"/>
          <w:sz w:val="28"/>
          <w:szCs w:val="28"/>
          <w:highlight w:val="white"/>
        </w:rPr>
        <w:sectPr w:rsidR="00636246" w:rsidRPr="00AC4EC7" w:rsidSect="00CE7FA4">
          <w:type w:val="continuous"/>
          <w:pgSz w:w="11900" w:h="16840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32BD3AA1" w14:textId="77777777" w:rsidR="00B3264D" w:rsidRPr="00AC4EC7" w:rsidRDefault="00B3264D">
      <w:pPr>
        <w:pageBreakBefore/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B3264D" w:rsidRPr="00AC4EC7" w14:paraId="60C38069" w14:textId="77777777">
        <w:tc>
          <w:tcPr>
            <w:tcW w:w="0" w:type="auto"/>
          </w:tcPr>
          <w:p w14:paraId="207F0702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4000" w:type="dxa"/>
          </w:tcPr>
          <w:p w14:paraId="443CAD5F" w14:textId="77777777" w:rsidR="00B3264D" w:rsidRPr="00AC4EC7" w:rsidRDefault="00B3264D">
            <w:pPr>
              <w:rPr>
                <w:color w:val="auto"/>
              </w:rPr>
            </w:pPr>
          </w:p>
          <w:p w14:paraId="66D3E09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8"/>
              </w:rPr>
              <w:t>Приложение № 1</w:t>
            </w:r>
          </w:p>
          <w:p w14:paraId="695BDAD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8"/>
              </w:rPr>
              <w:t xml:space="preserve">к Административному регламенту, утвержденному </w:t>
            </w:r>
            <w:r w:rsidR="00F01ECA" w:rsidRPr="00AC4EC7">
              <w:rPr>
                <w:color w:val="auto"/>
                <w:sz w:val="28"/>
              </w:rPr>
              <w:t>приказом</w:t>
            </w:r>
            <w:r w:rsidRPr="00AC4EC7">
              <w:rPr>
                <w:color w:val="auto"/>
                <w:sz w:val="28"/>
              </w:rPr>
              <w:t xml:space="preserve"> Федеральной службы по контролю за алкогольным и табачным рынками</w:t>
            </w:r>
          </w:p>
          <w:p w14:paraId="03E7701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8"/>
              </w:rPr>
              <w:t xml:space="preserve">от </w:t>
            </w:r>
            <w:proofErr w:type="spellStart"/>
            <w:r w:rsidRPr="00AC4EC7">
              <w:rPr>
                <w:color w:val="auto"/>
                <w:sz w:val="28"/>
              </w:rPr>
              <w:t>depDate</w:t>
            </w:r>
            <w:proofErr w:type="spellEnd"/>
            <w:r w:rsidRPr="00AC4EC7">
              <w:rPr>
                <w:color w:val="auto"/>
                <w:sz w:val="28"/>
              </w:rPr>
              <w:t xml:space="preserve"> № </w:t>
            </w:r>
            <w:proofErr w:type="spellStart"/>
            <w:r w:rsidRPr="00AC4EC7">
              <w:rPr>
                <w:color w:val="auto"/>
                <w:sz w:val="28"/>
              </w:rPr>
              <w:t>depNumber</w:t>
            </w:r>
            <w:proofErr w:type="spellEnd"/>
          </w:p>
        </w:tc>
      </w:tr>
    </w:tbl>
    <w:p w14:paraId="4722317B" w14:textId="77777777" w:rsidR="00F01ECA" w:rsidRPr="00AC4EC7" w:rsidRDefault="00F01ECA">
      <w:pPr>
        <w:jc w:val="center"/>
        <w:rPr>
          <w:b/>
          <w:color w:val="auto"/>
          <w:sz w:val="28"/>
        </w:rPr>
      </w:pPr>
    </w:p>
    <w:p w14:paraId="05D126C3" w14:textId="77777777" w:rsidR="00B3264D" w:rsidRPr="00AC4EC7" w:rsidRDefault="00CE4FFE">
      <w:pPr>
        <w:jc w:val="center"/>
        <w:rPr>
          <w:color w:val="auto"/>
        </w:rPr>
      </w:pPr>
      <w:r w:rsidRPr="00AC4EC7">
        <w:rPr>
          <w:b/>
          <w:color w:val="auto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43C8A99B" w14:textId="77777777" w:rsidR="00B3264D" w:rsidRPr="00AC4EC7" w:rsidRDefault="00CE4FFE" w:rsidP="00C14FF1">
      <w:pPr>
        <w:pStyle w:val="1"/>
        <w:numPr>
          <w:ilvl w:val="0"/>
          <w:numId w:val="4"/>
        </w:numPr>
        <w:jc w:val="center"/>
        <w:rPr>
          <w:color w:val="auto"/>
        </w:rPr>
      </w:pPr>
      <w:r w:rsidRPr="00AC4EC7">
        <w:rPr>
          <w:b/>
          <w:color w:val="auto"/>
          <w:sz w:val="28"/>
        </w:rPr>
        <w:t>Перечень условных обозначений и сокращений</w:t>
      </w:r>
    </w:p>
    <w:p w14:paraId="041F83F1" w14:textId="77777777" w:rsidR="00192106" w:rsidRPr="00AC4EC7" w:rsidRDefault="00192106">
      <w:pPr>
        <w:rPr>
          <w:color w:val="auto"/>
          <w:sz w:val="20"/>
        </w:rPr>
      </w:pPr>
    </w:p>
    <w:p w14:paraId="29FDA5DC" w14:textId="77777777" w:rsidR="00B3264D" w:rsidRPr="00AC4EC7" w:rsidRDefault="00CE4FFE" w:rsidP="00192106">
      <w:pPr>
        <w:spacing w:after="1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Условные обозначения:</w:t>
      </w:r>
    </w:p>
    <w:p w14:paraId="02D0A7CA" w14:textId="77777777" w:rsidR="00B3264D" w:rsidRPr="00AC4EC7" w:rsidRDefault="00CE4FFE" w:rsidP="00597007">
      <w:pPr>
        <w:ind w:left="7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ГИС МТ - посредством государственной информационной системы мониторинга за оборотом товаров, подлежащих обязательной маркировке средствами идентификации</w:t>
      </w:r>
    </w:p>
    <w:p w14:paraId="19C1B312" w14:textId="77777777" w:rsidR="00B3264D" w:rsidRPr="00AC4EC7" w:rsidRDefault="00CE4FFE" w:rsidP="00597007">
      <w:pPr>
        <w:ind w:left="7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Д (э) - в форме электронного документа</w:t>
      </w:r>
    </w:p>
    <w:p w14:paraId="36FF8658" w14:textId="77777777" w:rsidR="00B3264D" w:rsidRPr="00AC4EC7" w:rsidRDefault="00CE4FFE" w:rsidP="00597007">
      <w:pPr>
        <w:ind w:left="7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ЕПГУ - посредством Единого портала</w:t>
      </w:r>
    </w:p>
    <w:p w14:paraId="03D1AF6B" w14:textId="77777777" w:rsidR="00B3264D" w:rsidRPr="00AC4EC7" w:rsidRDefault="00CE4FFE" w:rsidP="00597007">
      <w:pPr>
        <w:ind w:left="7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Э (м) - в электронной форме в машиночитаемом виде</w:t>
      </w:r>
    </w:p>
    <w:p w14:paraId="1E43605C" w14:textId="77777777" w:rsidR="00B3264D" w:rsidRPr="00AC4EC7" w:rsidRDefault="00B3264D">
      <w:pPr>
        <w:rPr>
          <w:color w:val="auto"/>
        </w:rPr>
      </w:pPr>
    </w:p>
    <w:p w14:paraId="3DF14147" w14:textId="77777777" w:rsidR="00711E5E" w:rsidRPr="00AC4EC7" w:rsidRDefault="00711E5E" w:rsidP="00711E5E">
      <w:pPr>
        <w:spacing w:before="120" w:after="120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Условные сокращения:</w:t>
      </w:r>
    </w:p>
    <w:p w14:paraId="68F99BCC" w14:textId="77777777" w:rsidR="00597007" w:rsidRPr="00AC4EC7" w:rsidRDefault="00711E5E" w:rsidP="00597007">
      <w:pPr>
        <w:ind w:firstLine="862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Услуга - </w:t>
      </w:r>
      <w:r w:rsidRPr="00AC4EC7">
        <w:rPr>
          <w:bCs/>
          <w:color w:val="auto"/>
          <w:sz w:val="28"/>
          <w:szCs w:val="28"/>
        </w:rPr>
        <w:t xml:space="preserve">государственная </w:t>
      </w:r>
      <w:r w:rsidRPr="00AC4EC7">
        <w:rPr>
          <w:color w:val="auto"/>
          <w:sz w:val="28"/>
          <w:szCs w:val="28"/>
        </w:rPr>
        <w:t xml:space="preserve">услуга «Государственная регистрация основного технологического оборудования для производства табачных изделий, табачной продукции, </w:t>
      </w:r>
      <w:proofErr w:type="spellStart"/>
      <w:r w:rsidRPr="00AC4EC7">
        <w:rPr>
          <w:color w:val="auto"/>
          <w:sz w:val="28"/>
          <w:szCs w:val="28"/>
        </w:rPr>
        <w:t>никотинсодержащей</w:t>
      </w:r>
      <w:proofErr w:type="spellEnd"/>
      <w:r w:rsidRPr="00AC4EC7">
        <w:rPr>
          <w:color w:val="auto"/>
          <w:sz w:val="28"/>
          <w:szCs w:val="28"/>
        </w:rPr>
        <w:t xml:space="preserve"> продукции и сырья для их производства»</w:t>
      </w:r>
    </w:p>
    <w:p w14:paraId="180F6677" w14:textId="77777777" w:rsidR="00597007" w:rsidRPr="00AC4EC7" w:rsidRDefault="00711E5E" w:rsidP="00597007">
      <w:pPr>
        <w:ind w:firstLine="862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Единый портал</w:t>
      </w:r>
      <w:r w:rsidRPr="00AC4EC7">
        <w:rPr>
          <w:color w:val="auto"/>
          <w:sz w:val="28"/>
          <w:szCs w:val="28"/>
          <w:vertAlign w:val="superscript"/>
        </w:rPr>
        <w:t xml:space="preserve"> </w:t>
      </w:r>
      <w:r w:rsidR="000D05E4" w:rsidRPr="00AC4EC7">
        <w:rPr>
          <w:color w:val="auto"/>
          <w:sz w:val="28"/>
          <w:szCs w:val="28"/>
        </w:rPr>
        <w:t>-</w:t>
      </w:r>
      <w:r w:rsidRPr="00AC4EC7">
        <w:rPr>
          <w:color w:val="auto"/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</w:t>
      </w:r>
    </w:p>
    <w:p w14:paraId="39805DDB" w14:textId="77777777" w:rsidR="00597007" w:rsidRPr="00AC4EC7" w:rsidRDefault="00711E5E" w:rsidP="00597007">
      <w:pPr>
        <w:ind w:firstLine="862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lastRenderedPageBreak/>
        <w:t xml:space="preserve">Орган власти - Федеральная служба по контролю за алкогольным </w:t>
      </w:r>
      <w:r w:rsidR="000D05E4" w:rsidRPr="00AC4EC7">
        <w:rPr>
          <w:color w:val="auto"/>
          <w:sz w:val="28"/>
          <w:szCs w:val="28"/>
        </w:rPr>
        <w:br/>
      </w:r>
      <w:r w:rsidRPr="00AC4EC7">
        <w:rPr>
          <w:color w:val="auto"/>
          <w:sz w:val="28"/>
          <w:szCs w:val="28"/>
        </w:rPr>
        <w:t>и табачным рынками </w:t>
      </w:r>
    </w:p>
    <w:p w14:paraId="36E4DD36" w14:textId="77777777" w:rsidR="00597007" w:rsidRPr="00AC4EC7" w:rsidRDefault="00711E5E" w:rsidP="00597007">
      <w:pPr>
        <w:ind w:firstLine="862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основное технологическое оборудование -</w:t>
      </w:r>
      <w:r w:rsidR="000D05E4" w:rsidRPr="00AC4EC7">
        <w:rPr>
          <w:color w:val="auto"/>
          <w:sz w:val="28"/>
          <w:szCs w:val="28"/>
        </w:rPr>
        <w:t xml:space="preserve"> основное технологическое оборудование</w:t>
      </w:r>
      <w:r w:rsidR="000D05E4" w:rsidRPr="00AC4EC7">
        <w:rPr>
          <w:iCs/>
          <w:color w:val="auto"/>
          <w:sz w:val="28"/>
          <w:szCs w:val="28"/>
        </w:rPr>
        <w:t xml:space="preserve"> </w:t>
      </w:r>
      <w:r w:rsidR="000D05E4" w:rsidRPr="00AC4EC7">
        <w:rPr>
          <w:iCs/>
          <w:color w:val="auto"/>
          <w:sz w:val="28"/>
        </w:rPr>
        <w:t xml:space="preserve">для производства табачных изделий, табачной продукции, </w:t>
      </w:r>
      <w:proofErr w:type="spellStart"/>
      <w:r w:rsidR="000D05E4" w:rsidRPr="00AC4EC7">
        <w:rPr>
          <w:iCs/>
          <w:color w:val="auto"/>
          <w:sz w:val="28"/>
        </w:rPr>
        <w:t>никотинсодержащей</w:t>
      </w:r>
      <w:proofErr w:type="spellEnd"/>
      <w:r w:rsidR="000D05E4" w:rsidRPr="00AC4EC7">
        <w:rPr>
          <w:iCs/>
          <w:color w:val="auto"/>
          <w:sz w:val="28"/>
        </w:rPr>
        <w:t xml:space="preserve"> продукции и сырья для их производства</w:t>
      </w:r>
    </w:p>
    <w:p w14:paraId="3653CDF0" w14:textId="77777777" w:rsidR="00597007" w:rsidRPr="00AC4EC7" w:rsidRDefault="00711E5E" w:rsidP="00597007">
      <w:pPr>
        <w:ind w:firstLine="862"/>
        <w:jc w:val="both"/>
        <w:rPr>
          <w:color w:val="auto"/>
          <w:sz w:val="28"/>
          <w:szCs w:val="28"/>
        </w:rPr>
      </w:pPr>
      <w:r w:rsidRPr="00AC4EC7">
        <w:rPr>
          <w:bCs/>
          <w:color w:val="auto"/>
          <w:sz w:val="28"/>
          <w:szCs w:val="28"/>
        </w:rPr>
        <w:t>оценка без выезда - оценка соответствия заявителя обязательным требованиям, проводимая без выезда к заявителю</w:t>
      </w:r>
    </w:p>
    <w:p w14:paraId="4FBED500" w14:textId="481048AE" w:rsidR="00711E5E" w:rsidRPr="00AC4EC7" w:rsidRDefault="00711E5E" w:rsidP="00597007">
      <w:pPr>
        <w:ind w:firstLine="862"/>
        <w:jc w:val="both"/>
        <w:rPr>
          <w:color w:val="auto"/>
          <w:sz w:val="28"/>
          <w:szCs w:val="28"/>
        </w:rPr>
      </w:pPr>
      <w:r w:rsidRPr="00AC4EC7">
        <w:rPr>
          <w:bCs/>
          <w:color w:val="auto"/>
          <w:sz w:val="28"/>
          <w:szCs w:val="28"/>
        </w:rPr>
        <w:t>выездная оценка - оценка соответствия заявителя обязательным требованиям, проводимая при непосредственном выезде к заявителю</w:t>
      </w:r>
    </w:p>
    <w:p w14:paraId="72A3A18C" w14:textId="77777777" w:rsidR="00711E5E" w:rsidRPr="00AC4EC7" w:rsidRDefault="00711E5E">
      <w:pPr>
        <w:rPr>
          <w:color w:val="auto"/>
        </w:rPr>
        <w:sectPr w:rsidR="00711E5E" w:rsidRPr="00AC4EC7" w:rsidSect="00263641"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19D45DA6" w14:textId="77777777" w:rsidR="00B3264D" w:rsidRPr="00AC4EC7" w:rsidRDefault="00CE4FFE" w:rsidP="00C14FF1">
      <w:pPr>
        <w:pStyle w:val="1"/>
        <w:numPr>
          <w:ilvl w:val="0"/>
          <w:numId w:val="4"/>
        </w:numPr>
        <w:spacing w:after="120"/>
        <w:jc w:val="center"/>
        <w:rPr>
          <w:color w:val="auto"/>
        </w:rPr>
      </w:pPr>
      <w:r w:rsidRPr="00AC4EC7">
        <w:rPr>
          <w:b/>
          <w:color w:val="auto"/>
          <w:sz w:val="28"/>
        </w:rPr>
        <w:lastRenderedPageBreak/>
        <w:t>Идентификаторы категорий (признаков) заявителей</w:t>
      </w:r>
    </w:p>
    <w:p w14:paraId="031973F0" w14:textId="77777777" w:rsidR="00B3264D" w:rsidRPr="00AC4EC7" w:rsidRDefault="00CE4FFE" w:rsidP="00192106">
      <w:pPr>
        <w:spacing w:after="120"/>
        <w:rPr>
          <w:color w:val="auto"/>
        </w:rPr>
      </w:pPr>
      <w:r w:rsidRPr="00AC4EC7">
        <w:rPr>
          <w:b/>
          <w:color w:val="auto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3505"/>
        <w:gridCol w:w="7511"/>
        <w:gridCol w:w="2504"/>
      </w:tblGrid>
      <w:tr w:rsidR="00AC4EC7" w:rsidRPr="00AC4EC7" w14:paraId="4EE48817" w14:textId="77777777">
        <w:trPr>
          <w:tblHeader/>
        </w:trPr>
        <w:tc>
          <w:tcPr>
            <w:tcW w:w="1050" w:type="dxa"/>
            <w:vAlign w:val="center"/>
          </w:tcPr>
          <w:p w14:paraId="02816E5F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14:paraId="3A73DE1F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14:paraId="0A1D312A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14:paraId="1CF3C54B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</w:tr>
      <w:tr w:rsidR="00AC4EC7" w:rsidRPr="00AC4EC7" w14:paraId="64E10031" w14:textId="77777777">
        <w:tc>
          <w:tcPr>
            <w:tcW w:w="1050" w:type="dxa"/>
          </w:tcPr>
          <w:p w14:paraId="3045BCE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14:paraId="7E6C24D5" w14:textId="19522A2E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Государственная регистрация основного технологического оборудования для производства табачных изделий, табачной продукции,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сырья для их </w:t>
            </w:r>
            <w:r w:rsidR="008C507A" w:rsidRPr="00AC4EC7">
              <w:rPr>
                <w:color w:val="auto"/>
                <w:sz w:val="20"/>
              </w:rPr>
              <w:t>производства, принадлежащего</w:t>
            </w:r>
            <w:r w:rsidRPr="00AC4EC7">
              <w:rPr>
                <w:color w:val="auto"/>
                <w:sz w:val="20"/>
              </w:rPr>
              <w:t xml:space="preserve"> лицу, владеющему таким оборудованием на праве собственности, хозяйственного ведения или оперативного управления</w:t>
            </w:r>
          </w:p>
        </w:tc>
        <w:tc>
          <w:tcPr>
            <w:tcW w:w="7500" w:type="dxa"/>
          </w:tcPr>
          <w:p w14:paraId="15CDED7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14:paraId="181B282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</w:t>
            </w:r>
          </w:p>
        </w:tc>
      </w:tr>
      <w:tr w:rsidR="00AC4EC7" w:rsidRPr="00AC4EC7" w14:paraId="63786864" w14:textId="77777777">
        <w:tc>
          <w:tcPr>
            <w:tcW w:w="1050" w:type="dxa"/>
          </w:tcPr>
          <w:p w14:paraId="26D13A5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</w:t>
            </w:r>
          </w:p>
        </w:tc>
        <w:tc>
          <w:tcPr>
            <w:tcW w:w="0" w:type="auto"/>
            <w:vMerge/>
          </w:tcPr>
          <w:p w14:paraId="43B7A340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76FE95F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физическое лицо</w:t>
            </w:r>
          </w:p>
        </w:tc>
        <w:tc>
          <w:tcPr>
            <w:tcW w:w="2500" w:type="dxa"/>
          </w:tcPr>
          <w:p w14:paraId="1FCBAB5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2А</w:t>
            </w:r>
          </w:p>
        </w:tc>
      </w:tr>
      <w:tr w:rsidR="00AC4EC7" w:rsidRPr="00AC4EC7" w14:paraId="786198E6" w14:textId="77777777">
        <w:tc>
          <w:tcPr>
            <w:tcW w:w="1050" w:type="dxa"/>
          </w:tcPr>
          <w:p w14:paraId="1D49AAFB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</w:t>
            </w:r>
          </w:p>
        </w:tc>
        <w:tc>
          <w:tcPr>
            <w:tcW w:w="0" w:type="auto"/>
            <w:vMerge/>
          </w:tcPr>
          <w:p w14:paraId="2E31332E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308536F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01997D1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3А</w:t>
            </w:r>
          </w:p>
        </w:tc>
      </w:tr>
      <w:tr w:rsidR="00AC4EC7" w:rsidRPr="00AC4EC7" w14:paraId="231EFC24" w14:textId="77777777">
        <w:tc>
          <w:tcPr>
            <w:tcW w:w="1050" w:type="dxa"/>
          </w:tcPr>
          <w:p w14:paraId="5333A7D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4</w:t>
            </w:r>
          </w:p>
        </w:tc>
        <w:tc>
          <w:tcPr>
            <w:tcW w:w="0" w:type="auto"/>
            <w:vMerge/>
          </w:tcPr>
          <w:p w14:paraId="7FB9D078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167F79B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правоустанавливающие документы на основное технологическое оборудование предоставлены</w:t>
            </w:r>
          </w:p>
        </w:tc>
        <w:tc>
          <w:tcPr>
            <w:tcW w:w="2500" w:type="dxa"/>
          </w:tcPr>
          <w:p w14:paraId="336E221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4А</w:t>
            </w:r>
          </w:p>
        </w:tc>
      </w:tr>
      <w:tr w:rsidR="00AC4EC7" w:rsidRPr="00AC4EC7" w14:paraId="6CF24EFB" w14:textId="77777777">
        <w:tc>
          <w:tcPr>
            <w:tcW w:w="1050" w:type="dxa"/>
          </w:tcPr>
          <w:p w14:paraId="76BBA97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5</w:t>
            </w:r>
          </w:p>
        </w:tc>
        <w:tc>
          <w:tcPr>
            <w:tcW w:w="0" w:type="auto"/>
            <w:vMerge/>
          </w:tcPr>
          <w:p w14:paraId="186264BA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11BEE32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правоустанавливающие документы на основное технологическое оборудование отсутствуют</w:t>
            </w:r>
          </w:p>
        </w:tc>
        <w:tc>
          <w:tcPr>
            <w:tcW w:w="2500" w:type="dxa"/>
          </w:tcPr>
          <w:p w14:paraId="631D0FC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5А</w:t>
            </w:r>
          </w:p>
        </w:tc>
      </w:tr>
      <w:tr w:rsidR="00AC4EC7" w:rsidRPr="00AC4EC7" w14:paraId="6AB6B563" w14:textId="77777777">
        <w:tc>
          <w:tcPr>
            <w:tcW w:w="1050" w:type="dxa"/>
          </w:tcPr>
          <w:p w14:paraId="26CCD44B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6</w:t>
            </w:r>
          </w:p>
        </w:tc>
        <w:tc>
          <w:tcPr>
            <w:tcW w:w="0" w:type="auto"/>
            <w:vMerge/>
          </w:tcPr>
          <w:p w14:paraId="1AF9044F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E2713F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лицо, обладающее полномочиями действовать от имени заявителя без доверенности</w:t>
            </w:r>
          </w:p>
        </w:tc>
        <w:tc>
          <w:tcPr>
            <w:tcW w:w="2500" w:type="dxa"/>
          </w:tcPr>
          <w:p w14:paraId="1C36506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6А</w:t>
            </w:r>
          </w:p>
        </w:tc>
      </w:tr>
      <w:tr w:rsidR="00AC4EC7" w:rsidRPr="00AC4EC7" w14:paraId="16714E81" w14:textId="77777777">
        <w:tc>
          <w:tcPr>
            <w:tcW w:w="1050" w:type="dxa"/>
          </w:tcPr>
          <w:p w14:paraId="7E59857B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7</w:t>
            </w:r>
          </w:p>
        </w:tc>
        <w:tc>
          <w:tcPr>
            <w:tcW w:w="0" w:type="auto"/>
            <w:vMerge/>
          </w:tcPr>
          <w:p w14:paraId="4B62BCD0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25F25E9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представитель, действующий на основании доверенности</w:t>
            </w:r>
          </w:p>
        </w:tc>
        <w:tc>
          <w:tcPr>
            <w:tcW w:w="2500" w:type="dxa"/>
          </w:tcPr>
          <w:p w14:paraId="5E23975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7А</w:t>
            </w:r>
          </w:p>
        </w:tc>
      </w:tr>
      <w:tr w:rsidR="00AC4EC7" w:rsidRPr="00AC4EC7" w14:paraId="0B368653" w14:textId="77777777">
        <w:tc>
          <w:tcPr>
            <w:tcW w:w="1050" w:type="dxa"/>
          </w:tcPr>
          <w:p w14:paraId="13DD6E4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8</w:t>
            </w:r>
          </w:p>
        </w:tc>
        <w:tc>
          <w:tcPr>
            <w:tcW w:w="3500" w:type="dxa"/>
            <w:vMerge w:val="restart"/>
            <w:vAlign w:val="center"/>
          </w:tcPr>
          <w:p w14:paraId="30DD45BB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Государственная регистрация основного технологического оборудования для производства табачных изделий, табачной продукции,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сырья для их производства в связи с внесением изменений в сведения о таком оборудовании, содержащиеся в едином государственном реестре основного технологического оборудования для производства табачной продукции, сырья,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никотинового сырья</w:t>
            </w:r>
          </w:p>
        </w:tc>
        <w:tc>
          <w:tcPr>
            <w:tcW w:w="7500" w:type="dxa"/>
          </w:tcPr>
          <w:p w14:paraId="33C8F4E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14:paraId="3F67C67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1Б</w:t>
            </w:r>
          </w:p>
        </w:tc>
      </w:tr>
      <w:tr w:rsidR="00AC4EC7" w:rsidRPr="00AC4EC7" w14:paraId="55172E6B" w14:textId="77777777">
        <w:tc>
          <w:tcPr>
            <w:tcW w:w="1050" w:type="dxa"/>
          </w:tcPr>
          <w:p w14:paraId="45CBDA9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9</w:t>
            </w:r>
          </w:p>
        </w:tc>
        <w:tc>
          <w:tcPr>
            <w:tcW w:w="0" w:type="auto"/>
            <w:vMerge/>
          </w:tcPr>
          <w:p w14:paraId="388ECFA4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9C0A42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4E66B41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2Б</w:t>
            </w:r>
          </w:p>
        </w:tc>
      </w:tr>
      <w:tr w:rsidR="00AC4EC7" w:rsidRPr="00AC4EC7" w14:paraId="18176B1A" w14:textId="77777777">
        <w:tc>
          <w:tcPr>
            <w:tcW w:w="1050" w:type="dxa"/>
          </w:tcPr>
          <w:p w14:paraId="755C9FD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10</w:t>
            </w:r>
          </w:p>
        </w:tc>
        <w:tc>
          <w:tcPr>
            <w:tcW w:w="0" w:type="auto"/>
            <w:vMerge/>
          </w:tcPr>
          <w:p w14:paraId="7D6C6380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42321D7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физическое лицо</w:t>
            </w:r>
          </w:p>
        </w:tc>
        <w:tc>
          <w:tcPr>
            <w:tcW w:w="2500" w:type="dxa"/>
          </w:tcPr>
          <w:p w14:paraId="17A10A5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3Б</w:t>
            </w:r>
          </w:p>
        </w:tc>
      </w:tr>
      <w:tr w:rsidR="00AC4EC7" w:rsidRPr="00AC4EC7" w14:paraId="2A0B23A8" w14:textId="77777777">
        <w:tc>
          <w:tcPr>
            <w:tcW w:w="1050" w:type="dxa"/>
          </w:tcPr>
          <w:p w14:paraId="55748BB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11</w:t>
            </w:r>
          </w:p>
        </w:tc>
        <w:tc>
          <w:tcPr>
            <w:tcW w:w="0" w:type="auto"/>
            <w:vMerge/>
          </w:tcPr>
          <w:p w14:paraId="73204843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3881244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наименования и (или) изменение адреса у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4D5AA8D0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4Б</w:t>
            </w:r>
          </w:p>
        </w:tc>
      </w:tr>
      <w:tr w:rsidR="00AC4EC7" w:rsidRPr="00AC4EC7" w14:paraId="29178085" w14:textId="77777777">
        <w:tc>
          <w:tcPr>
            <w:tcW w:w="1050" w:type="dxa"/>
          </w:tcPr>
          <w:p w14:paraId="0863B3A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12</w:t>
            </w:r>
          </w:p>
        </w:tc>
        <w:tc>
          <w:tcPr>
            <w:tcW w:w="0" w:type="auto"/>
            <w:vMerge/>
          </w:tcPr>
          <w:p w14:paraId="73F0F745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7E4B02D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организационно-правовой формы у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1EB88D7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5Б</w:t>
            </w:r>
          </w:p>
        </w:tc>
      </w:tr>
      <w:tr w:rsidR="00AC4EC7" w:rsidRPr="00AC4EC7" w14:paraId="6D1F94B5" w14:textId="77777777">
        <w:tc>
          <w:tcPr>
            <w:tcW w:w="1050" w:type="dxa"/>
          </w:tcPr>
          <w:p w14:paraId="05AA3EF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13</w:t>
            </w:r>
          </w:p>
        </w:tc>
        <w:tc>
          <w:tcPr>
            <w:tcW w:w="0" w:type="auto"/>
            <w:vMerge/>
          </w:tcPr>
          <w:p w14:paraId="6F3D681C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21CFDBBB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 изменение места нахождения основного технологического оборудования</w:t>
            </w:r>
          </w:p>
        </w:tc>
        <w:tc>
          <w:tcPr>
            <w:tcW w:w="2500" w:type="dxa"/>
          </w:tcPr>
          <w:p w14:paraId="3E2D5B9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6Б</w:t>
            </w:r>
          </w:p>
        </w:tc>
      </w:tr>
      <w:tr w:rsidR="00AC4EC7" w:rsidRPr="00AC4EC7" w14:paraId="59F44C22" w14:textId="77777777">
        <w:tc>
          <w:tcPr>
            <w:tcW w:w="1050" w:type="dxa"/>
          </w:tcPr>
          <w:p w14:paraId="6F98D05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14</w:t>
            </w:r>
          </w:p>
        </w:tc>
        <w:tc>
          <w:tcPr>
            <w:tcW w:w="0" w:type="auto"/>
            <w:vMerge/>
          </w:tcPr>
          <w:p w14:paraId="547CE1A2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5E8E9D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утилизация, уничтожение или утрата основного технологического оборудования</w:t>
            </w:r>
          </w:p>
        </w:tc>
        <w:tc>
          <w:tcPr>
            <w:tcW w:w="2500" w:type="dxa"/>
          </w:tcPr>
          <w:p w14:paraId="635F4C0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7Б</w:t>
            </w:r>
          </w:p>
        </w:tc>
      </w:tr>
      <w:tr w:rsidR="00AC4EC7" w:rsidRPr="00AC4EC7" w14:paraId="73DF6977" w14:textId="77777777">
        <w:tc>
          <w:tcPr>
            <w:tcW w:w="1050" w:type="dxa"/>
          </w:tcPr>
          <w:p w14:paraId="0C1998E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15</w:t>
            </w:r>
          </w:p>
        </w:tc>
        <w:tc>
          <w:tcPr>
            <w:tcW w:w="0" w:type="auto"/>
            <w:vMerge/>
          </w:tcPr>
          <w:p w14:paraId="4D0BCCFB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8C384B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5FC7178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8Б</w:t>
            </w:r>
          </w:p>
        </w:tc>
      </w:tr>
      <w:tr w:rsidR="00AC4EC7" w:rsidRPr="00AC4EC7" w14:paraId="77F462C9" w14:textId="77777777">
        <w:tc>
          <w:tcPr>
            <w:tcW w:w="1050" w:type="dxa"/>
          </w:tcPr>
          <w:p w14:paraId="5CDDF3F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16</w:t>
            </w:r>
          </w:p>
        </w:tc>
        <w:tc>
          <w:tcPr>
            <w:tcW w:w="0" w:type="auto"/>
            <w:vMerge/>
          </w:tcPr>
          <w:p w14:paraId="49E61131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1A2E6E4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фамилии, имени или отчества (при наличии) и (или) изменение места жительства у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024A503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9Б</w:t>
            </w:r>
          </w:p>
        </w:tc>
      </w:tr>
      <w:tr w:rsidR="00AC4EC7" w:rsidRPr="00AC4EC7" w14:paraId="0F8951EE" w14:textId="77777777">
        <w:tc>
          <w:tcPr>
            <w:tcW w:w="1050" w:type="dxa"/>
          </w:tcPr>
          <w:p w14:paraId="757EAF2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17</w:t>
            </w:r>
          </w:p>
        </w:tc>
        <w:tc>
          <w:tcPr>
            <w:tcW w:w="0" w:type="auto"/>
            <w:vMerge/>
          </w:tcPr>
          <w:p w14:paraId="181379B7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3E311AA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7CD842D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10Б</w:t>
            </w:r>
          </w:p>
        </w:tc>
      </w:tr>
      <w:tr w:rsidR="00AC4EC7" w:rsidRPr="00AC4EC7" w14:paraId="2036AE08" w14:textId="77777777">
        <w:tc>
          <w:tcPr>
            <w:tcW w:w="1050" w:type="dxa"/>
          </w:tcPr>
          <w:p w14:paraId="2218DBD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18</w:t>
            </w:r>
          </w:p>
        </w:tc>
        <w:tc>
          <w:tcPr>
            <w:tcW w:w="0" w:type="auto"/>
            <w:vMerge/>
          </w:tcPr>
          <w:p w14:paraId="2EB7CDA2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C588E9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 изменение места нахождения основного технологического оборудования</w:t>
            </w:r>
          </w:p>
        </w:tc>
        <w:tc>
          <w:tcPr>
            <w:tcW w:w="2500" w:type="dxa"/>
          </w:tcPr>
          <w:p w14:paraId="4C63801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11Б</w:t>
            </w:r>
          </w:p>
        </w:tc>
      </w:tr>
      <w:tr w:rsidR="00AC4EC7" w:rsidRPr="00AC4EC7" w14:paraId="7F5BB924" w14:textId="77777777">
        <w:tc>
          <w:tcPr>
            <w:tcW w:w="1050" w:type="dxa"/>
          </w:tcPr>
          <w:p w14:paraId="6CBF260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19</w:t>
            </w:r>
          </w:p>
        </w:tc>
        <w:tc>
          <w:tcPr>
            <w:tcW w:w="0" w:type="auto"/>
            <w:vMerge/>
          </w:tcPr>
          <w:p w14:paraId="7C237C96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786F8BC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утилизация, уничтожение или утрата основного технологического оборудования</w:t>
            </w:r>
          </w:p>
        </w:tc>
        <w:tc>
          <w:tcPr>
            <w:tcW w:w="2500" w:type="dxa"/>
          </w:tcPr>
          <w:p w14:paraId="6A52A39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12Б</w:t>
            </w:r>
          </w:p>
        </w:tc>
      </w:tr>
      <w:tr w:rsidR="00AC4EC7" w:rsidRPr="00AC4EC7" w14:paraId="292B2423" w14:textId="77777777">
        <w:tc>
          <w:tcPr>
            <w:tcW w:w="1050" w:type="dxa"/>
          </w:tcPr>
          <w:p w14:paraId="7CDA849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20</w:t>
            </w:r>
          </w:p>
        </w:tc>
        <w:tc>
          <w:tcPr>
            <w:tcW w:w="0" w:type="auto"/>
            <w:vMerge/>
          </w:tcPr>
          <w:p w14:paraId="661ED35A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479F0CD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фамилии, имени или отчества (при наличии) и (или) изменение места жительства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3BBBA80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13Б</w:t>
            </w:r>
          </w:p>
        </w:tc>
      </w:tr>
      <w:tr w:rsidR="00AC4EC7" w:rsidRPr="00AC4EC7" w14:paraId="3E7C76D9" w14:textId="77777777">
        <w:tc>
          <w:tcPr>
            <w:tcW w:w="1050" w:type="dxa"/>
          </w:tcPr>
          <w:p w14:paraId="771620A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21</w:t>
            </w:r>
          </w:p>
        </w:tc>
        <w:tc>
          <w:tcPr>
            <w:tcW w:w="0" w:type="auto"/>
            <w:vMerge/>
          </w:tcPr>
          <w:p w14:paraId="26EF09D3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3B5899D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изменение владельца основного технологического оборудования</w:t>
            </w:r>
          </w:p>
        </w:tc>
        <w:tc>
          <w:tcPr>
            <w:tcW w:w="2500" w:type="dxa"/>
          </w:tcPr>
          <w:p w14:paraId="51121A0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14Б</w:t>
            </w:r>
          </w:p>
        </w:tc>
      </w:tr>
      <w:tr w:rsidR="00AC4EC7" w:rsidRPr="00AC4EC7" w14:paraId="768C1357" w14:textId="77777777">
        <w:tc>
          <w:tcPr>
            <w:tcW w:w="1050" w:type="dxa"/>
          </w:tcPr>
          <w:p w14:paraId="47E83E8B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22</w:t>
            </w:r>
          </w:p>
        </w:tc>
        <w:tc>
          <w:tcPr>
            <w:tcW w:w="0" w:type="auto"/>
            <w:vMerge/>
          </w:tcPr>
          <w:p w14:paraId="33B440ED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252B8330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 изменение места нахождения основного технологического оборудования</w:t>
            </w:r>
          </w:p>
        </w:tc>
        <w:tc>
          <w:tcPr>
            <w:tcW w:w="2500" w:type="dxa"/>
          </w:tcPr>
          <w:p w14:paraId="1154A00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15Б</w:t>
            </w:r>
          </w:p>
        </w:tc>
      </w:tr>
      <w:tr w:rsidR="00AC4EC7" w:rsidRPr="00AC4EC7" w14:paraId="08FAA683" w14:textId="77777777">
        <w:tc>
          <w:tcPr>
            <w:tcW w:w="1050" w:type="dxa"/>
          </w:tcPr>
          <w:p w14:paraId="76CEF8E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23</w:t>
            </w:r>
          </w:p>
        </w:tc>
        <w:tc>
          <w:tcPr>
            <w:tcW w:w="0" w:type="auto"/>
            <w:vMerge/>
          </w:tcPr>
          <w:p w14:paraId="7D2F78FA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2140FE8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утилизация, уничтожение или утрата основного технологического оборудования</w:t>
            </w:r>
          </w:p>
        </w:tc>
        <w:tc>
          <w:tcPr>
            <w:tcW w:w="2500" w:type="dxa"/>
          </w:tcPr>
          <w:p w14:paraId="5571C76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16Б</w:t>
            </w:r>
          </w:p>
        </w:tc>
      </w:tr>
      <w:tr w:rsidR="00AC4EC7" w:rsidRPr="00AC4EC7" w14:paraId="1A85681F" w14:textId="77777777">
        <w:tc>
          <w:tcPr>
            <w:tcW w:w="1050" w:type="dxa"/>
          </w:tcPr>
          <w:p w14:paraId="12D2B40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lastRenderedPageBreak/>
              <w:t>24</w:t>
            </w:r>
          </w:p>
        </w:tc>
        <w:tc>
          <w:tcPr>
            <w:tcW w:w="0" w:type="auto"/>
            <w:vMerge/>
          </w:tcPr>
          <w:p w14:paraId="3850379F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78729D8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изменение наименования и (или) изменение адреса представлены</w:t>
            </w:r>
          </w:p>
        </w:tc>
        <w:tc>
          <w:tcPr>
            <w:tcW w:w="2500" w:type="dxa"/>
          </w:tcPr>
          <w:p w14:paraId="601180C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17Б</w:t>
            </w:r>
          </w:p>
        </w:tc>
      </w:tr>
      <w:tr w:rsidR="00AC4EC7" w:rsidRPr="00AC4EC7" w14:paraId="401C154F" w14:textId="77777777">
        <w:tc>
          <w:tcPr>
            <w:tcW w:w="1050" w:type="dxa"/>
          </w:tcPr>
          <w:p w14:paraId="0AF8385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25</w:t>
            </w:r>
          </w:p>
        </w:tc>
        <w:tc>
          <w:tcPr>
            <w:tcW w:w="0" w:type="auto"/>
            <w:vMerge/>
          </w:tcPr>
          <w:p w14:paraId="6F963B97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717915D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изменение наименования и (или) изменение адреса отсутствуют</w:t>
            </w:r>
          </w:p>
        </w:tc>
        <w:tc>
          <w:tcPr>
            <w:tcW w:w="2500" w:type="dxa"/>
          </w:tcPr>
          <w:p w14:paraId="4D47372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18Б</w:t>
            </w:r>
          </w:p>
        </w:tc>
      </w:tr>
      <w:tr w:rsidR="00AC4EC7" w:rsidRPr="00AC4EC7" w14:paraId="4F70659F" w14:textId="77777777">
        <w:tc>
          <w:tcPr>
            <w:tcW w:w="1050" w:type="dxa"/>
          </w:tcPr>
          <w:p w14:paraId="106A436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26</w:t>
            </w:r>
          </w:p>
        </w:tc>
        <w:tc>
          <w:tcPr>
            <w:tcW w:w="0" w:type="auto"/>
            <w:vMerge/>
          </w:tcPr>
          <w:p w14:paraId="57A7A53F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57B46E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лицо, обладающее полномочиями действовать от имени заявителя без доверенности</w:t>
            </w:r>
          </w:p>
        </w:tc>
        <w:tc>
          <w:tcPr>
            <w:tcW w:w="2500" w:type="dxa"/>
          </w:tcPr>
          <w:p w14:paraId="755B6CF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19Б</w:t>
            </w:r>
          </w:p>
        </w:tc>
      </w:tr>
      <w:tr w:rsidR="00AC4EC7" w:rsidRPr="00AC4EC7" w14:paraId="48DBCDF2" w14:textId="77777777">
        <w:tc>
          <w:tcPr>
            <w:tcW w:w="1050" w:type="dxa"/>
          </w:tcPr>
          <w:p w14:paraId="25F7649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27</w:t>
            </w:r>
          </w:p>
        </w:tc>
        <w:tc>
          <w:tcPr>
            <w:tcW w:w="0" w:type="auto"/>
            <w:vMerge/>
          </w:tcPr>
          <w:p w14:paraId="1EDB0146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52CC9D0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представитель, действующий на основании доверенности</w:t>
            </w:r>
          </w:p>
        </w:tc>
        <w:tc>
          <w:tcPr>
            <w:tcW w:w="2500" w:type="dxa"/>
          </w:tcPr>
          <w:p w14:paraId="0EB174D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20Б</w:t>
            </w:r>
          </w:p>
        </w:tc>
      </w:tr>
      <w:tr w:rsidR="00AC4EC7" w:rsidRPr="00AC4EC7" w14:paraId="1AE0DBE8" w14:textId="77777777">
        <w:tc>
          <w:tcPr>
            <w:tcW w:w="1050" w:type="dxa"/>
          </w:tcPr>
          <w:p w14:paraId="33788A1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28</w:t>
            </w:r>
          </w:p>
        </w:tc>
        <w:tc>
          <w:tcPr>
            <w:tcW w:w="0" w:type="auto"/>
            <w:vMerge/>
          </w:tcPr>
          <w:p w14:paraId="325671A4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39527FE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изменение фамилии, имени или отчества (при наличии) и (или) изменение места нахождения представлены</w:t>
            </w:r>
          </w:p>
        </w:tc>
        <w:tc>
          <w:tcPr>
            <w:tcW w:w="2500" w:type="dxa"/>
          </w:tcPr>
          <w:p w14:paraId="2D01031B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21Б</w:t>
            </w:r>
          </w:p>
        </w:tc>
      </w:tr>
      <w:tr w:rsidR="00AC4EC7" w:rsidRPr="00AC4EC7" w14:paraId="41738C92" w14:textId="77777777">
        <w:tc>
          <w:tcPr>
            <w:tcW w:w="1050" w:type="dxa"/>
          </w:tcPr>
          <w:p w14:paraId="3F61167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29</w:t>
            </w:r>
          </w:p>
        </w:tc>
        <w:tc>
          <w:tcPr>
            <w:tcW w:w="0" w:type="auto"/>
            <w:vMerge/>
          </w:tcPr>
          <w:p w14:paraId="0AA8B6FE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0580F23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изменение фамилии, имени или отчества (при наличии) и (или) изменение места нахождения отсутствуют</w:t>
            </w:r>
          </w:p>
        </w:tc>
        <w:tc>
          <w:tcPr>
            <w:tcW w:w="2500" w:type="dxa"/>
          </w:tcPr>
          <w:p w14:paraId="3ED9B7F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22Б</w:t>
            </w:r>
          </w:p>
        </w:tc>
      </w:tr>
      <w:tr w:rsidR="00AC4EC7" w:rsidRPr="00AC4EC7" w14:paraId="34A58D3D" w14:textId="77777777">
        <w:tc>
          <w:tcPr>
            <w:tcW w:w="1050" w:type="dxa"/>
          </w:tcPr>
          <w:p w14:paraId="08E490F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30</w:t>
            </w:r>
          </w:p>
        </w:tc>
        <w:tc>
          <w:tcPr>
            <w:tcW w:w="3500" w:type="dxa"/>
            <w:vMerge w:val="restart"/>
            <w:vAlign w:val="center"/>
          </w:tcPr>
          <w:p w14:paraId="4399F1A1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</w:p>
        </w:tc>
        <w:tc>
          <w:tcPr>
            <w:tcW w:w="7500" w:type="dxa"/>
          </w:tcPr>
          <w:p w14:paraId="03D7732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2500" w:type="dxa"/>
          </w:tcPr>
          <w:p w14:paraId="7B6A35F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1В</w:t>
            </w:r>
          </w:p>
        </w:tc>
      </w:tr>
      <w:tr w:rsidR="00AC4EC7" w:rsidRPr="00AC4EC7" w14:paraId="6BEB5EED" w14:textId="77777777">
        <w:tc>
          <w:tcPr>
            <w:tcW w:w="1050" w:type="dxa"/>
          </w:tcPr>
          <w:p w14:paraId="4E2839B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31</w:t>
            </w:r>
          </w:p>
        </w:tc>
        <w:tc>
          <w:tcPr>
            <w:tcW w:w="0" w:type="auto"/>
            <w:vMerge/>
          </w:tcPr>
          <w:p w14:paraId="783A4803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6EE99FE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13A995F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2В</w:t>
            </w:r>
          </w:p>
        </w:tc>
      </w:tr>
      <w:tr w:rsidR="00AC4EC7" w:rsidRPr="00AC4EC7" w14:paraId="23CCF3DB" w14:textId="77777777">
        <w:tc>
          <w:tcPr>
            <w:tcW w:w="1050" w:type="dxa"/>
          </w:tcPr>
          <w:p w14:paraId="3FA5926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32</w:t>
            </w:r>
          </w:p>
        </w:tc>
        <w:tc>
          <w:tcPr>
            <w:tcW w:w="0" w:type="auto"/>
            <w:vMerge/>
          </w:tcPr>
          <w:p w14:paraId="4DEE26E6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44572936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физическое лицо</w:t>
            </w:r>
          </w:p>
        </w:tc>
        <w:tc>
          <w:tcPr>
            <w:tcW w:w="2500" w:type="dxa"/>
          </w:tcPr>
          <w:p w14:paraId="5ED4C66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3В</w:t>
            </w:r>
          </w:p>
        </w:tc>
      </w:tr>
      <w:tr w:rsidR="00AC4EC7" w:rsidRPr="00AC4EC7" w14:paraId="204E487E" w14:textId="77777777">
        <w:tc>
          <w:tcPr>
            <w:tcW w:w="1050" w:type="dxa"/>
          </w:tcPr>
          <w:p w14:paraId="08B3CB2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33</w:t>
            </w:r>
          </w:p>
        </w:tc>
        <w:tc>
          <w:tcPr>
            <w:tcW w:w="0" w:type="auto"/>
            <w:vMerge/>
          </w:tcPr>
          <w:p w14:paraId="7484C87E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250C6E4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лицо, обладающее полномочиями действовать от имени заявителя без доверенности</w:t>
            </w:r>
          </w:p>
        </w:tc>
        <w:tc>
          <w:tcPr>
            <w:tcW w:w="2500" w:type="dxa"/>
          </w:tcPr>
          <w:p w14:paraId="68EE7D6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4В</w:t>
            </w:r>
          </w:p>
        </w:tc>
      </w:tr>
      <w:tr w:rsidR="00AC4EC7" w:rsidRPr="00AC4EC7" w14:paraId="24854B4E" w14:textId="77777777">
        <w:tc>
          <w:tcPr>
            <w:tcW w:w="1050" w:type="dxa"/>
          </w:tcPr>
          <w:p w14:paraId="763FBC5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34</w:t>
            </w:r>
          </w:p>
        </w:tc>
        <w:tc>
          <w:tcPr>
            <w:tcW w:w="0" w:type="auto"/>
            <w:vMerge/>
          </w:tcPr>
          <w:p w14:paraId="0629937A" w14:textId="77777777" w:rsidR="00B3264D" w:rsidRPr="00AC4EC7" w:rsidRDefault="00B3264D">
            <w:pPr>
              <w:rPr>
                <w:color w:val="auto"/>
              </w:rPr>
            </w:pPr>
          </w:p>
        </w:tc>
        <w:tc>
          <w:tcPr>
            <w:tcW w:w="7500" w:type="dxa"/>
          </w:tcPr>
          <w:p w14:paraId="040B6D9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представитель, действующий на основании доверенности</w:t>
            </w:r>
          </w:p>
        </w:tc>
        <w:tc>
          <w:tcPr>
            <w:tcW w:w="2500" w:type="dxa"/>
          </w:tcPr>
          <w:p w14:paraId="4577EB2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5В</w:t>
            </w:r>
          </w:p>
        </w:tc>
      </w:tr>
    </w:tbl>
    <w:p w14:paraId="32B752D4" w14:textId="77777777" w:rsidR="00263641" w:rsidRPr="00AC4EC7" w:rsidRDefault="00263641">
      <w:pPr>
        <w:spacing w:after="160" w:line="259" w:lineRule="auto"/>
        <w:rPr>
          <w:b/>
          <w:color w:val="auto"/>
          <w:sz w:val="28"/>
        </w:rPr>
      </w:pPr>
      <w:r w:rsidRPr="00AC4EC7">
        <w:rPr>
          <w:b/>
          <w:color w:val="auto"/>
          <w:sz w:val="28"/>
        </w:rPr>
        <w:br w:type="page"/>
      </w:r>
    </w:p>
    <w:p w14:paraId="1C593062" w14:textId="64EB520B" w:rsidR="00B3264D" w:rsidRPr="00AC4EC7" w:rsidRDefault="00CE4FFE" w:rsidP="00C14FF1">
      <w:pPr>
        <w:pStyle w:val="1"/>
        <w:numPr>
          <w:ilvl w:val="0"/>
          <w:numId w:val="4"/>
        </w:numPr>
        <w:jc w:val="center"/>
        <w:rPr>
          <w:color w:val="auto"/>
        </w:rPr>
      </w:pPr>
      <w:r w:rsidRPr="00AC4EC7">
        <w:rPr>
          <w:b/>
          <w:color w:val="auto"/>
          <w:sz w:val="28"/>
        </w:rPr>
        <w:lastRenderedPageBreak/>
        <w:t>Исчерпывающий перечень документов, необходимых</w:t>
      </w:r>
      <w:r w:rsidRPr="00AC4EC7">
        <w:rPr>
          <w:b/>
          <w:color w:val="auto"/>
          <w:sz w:val="28"/>
        </w:rPr>
        <w:br/>
        <w:t>для предоставления Услуги</w:t>
      </w:r>
    </w:p>
    <w:p w14:paraId="24A1DE65" w14:textId="77777777" w:rsidR="00B3264D" w:rsidRPr="00AC4EC7" w:rsidRDefault="00CE4FFE" w:rsidP="00192106">
      <w:pPr>
        <w:spacing w:after="120"/>
        <w:rPr>
          <w:color w:val="auto"/>
        </w:rPr>
      </w:pPr>
      <w:r w:rsidRPr="00AC4EC7">
        <w:rPr>
          <w:b/>
          <w:color w:val="auto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2676"/>
        <w:gridCol w:w="7405"/>
        <w:gridCol w:w="3666"/>
      </w:tblGrid>
      <w:tr w:rsidR="00AC4EC7" w:rsidRPr="00AC4EC7" w14:paraId="5E1B6543" w14:textId="77777777" w:rsidTr="00192106">
        <w:trPr>
          <w:tblHeader/>
        </w:trPr>
        <w:tc>
          <w:tcPr>
            <w:tcW w:w="550" w:type="dxa"/>
            <w:shd w:val="clear" w:color="auto" w:fill="auto"/>
            <w:vAlign w:val="center"/>
          </w:tcPr>
          <w:p w14:paraId="70DD8468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2D8110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55BD499C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9BDB6D1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Способ предоставления, требования</w:t>
            </w:r>
          </w:p>
        </w:tc>
      </w:tr>
      <w:tr w:rsidR="00AC4EC7" w:rsidRPr="00AC4EC7" w14:paraId="52E4F9A3" w14:textId="77777777" w:rsidTr="00CE4FFE">
        <w:tc>
          <w:tcPr>
            <w:tcW w:w="0" w:type="auto"/>
            <w:gridSpan w:val="4"/>
          </w:tcPr>
          <w:p w14:paraId="5C08A669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C4EC7" w:rsidRPr="00AC4EC7" w14:paraId="71C2F891" w14:textId="77777777">
        <w:tc>
          <w:tcPr>
            <w:tcW w:w="550" w:type="dxa"/>
          </w:tcPr>
          <w:p w14:paraId="3549C6D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1.</w:t>
            </w:r>
          </w:p>
        </w:tc>
        <w:tc>
          <w:tcPr>
            <w:tcW w:w="1500" w:type="dxa"/>
          </w:tcPr>
          <w:p w14:paraId="6A5E242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1А-3А, 3Б, 5Б-8Б, 10Б-12Б, 17Б, 21Б</w:t>
            </w:r>
          </w:p>
        </w:tc>
        <w:tc>
          <w:tcPr>
            <w:tcW w:w="5500" w:type="dxa"/>
          </w:tcPr>
          <w:p w14:paraId="389D1A1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паспорт на основное технологическое оборудование</w:t>
            </w:r>
          </w:p>
        </w:tc>
        <w:tc>
          <w:tcPr>
            <w:tcW w:w="2500" w:type="dxa"/>
          </w:tcPr>
          <w:p w14:paraId="7DFFF512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3AD88583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5F699D43" w14:textId="5643C3E7" w:rsidR="008736F9" w:rsidRPr="00AC4EC7" w:rsidRDefault="008736F9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2B0E37D3" w14:textId="77777777">
        <w:tc>
          <w:tcPr>
            <w:tcW w:w="550" w:type="dxa"/>
          </w:tcPr>
          <w:p w14:paraId="5FC6BBB9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2.</w:t>
            </w:r>
          </w:p>
        </w:tc>
        <w:tc>
          <w:tcPr>
            <w:tcW w:w="1500" w:type="dxa"/>
          </w:tcPr>
          <w:p w14:paraId="661C9B8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4А</w:t>
            </w:r>
          </w:p>
        </w:tc>
        <w:tc>
          <w:tcPr>
            <w:tcW w:w="5500" w:type="dxa"/>
          </w:tcPr>
          <w:p w14:paraId="72872C0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правоустанавливающий документ на основное технологическое оборудование</w:t>
            </w:r>
          </w:p>
        </w:tc>
        <w:tc>
          <w:tcPr>
            <w:tcW w:w="2500" w:type="dxa"/>
          </w:tcPr>
          <w:p w14:paraId="46B2271F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289880C9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3B93AADA" w14:textId="1858EF53" w:rsidR="008736F9" w:rsidRPr="00AC4EC7" w:rsidRDefault="008736F9">
            <w:pPr>
              <w:jc w:val="center"/>
              <w:rPr>
                <w:b/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7427E8C5" w14:textId="77777777">
        <w:tc>
          <w:tcPr>
            <w:tcW w:w="550" w:type="dxa"/>
          </w:tcPr>
          <w:p w14:paraId="5B80703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3.</w:t>
            </w:r>
          </w:p>
        </w:tc>
        <w:tc>
          <w:tcPr>
            <w:tcW w:w="1500" w:type="dxa"/>
          </w:tcPr>
          <w:p w14:paraId="695D002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1А-3А</w:t>
            </w:r>
          </w:p>
        </w:tc>
        <w:tc>
          <w:tcPr>
            <w:tcW w:w="5500" w:type="dxa"/>
          </w:tcPr>
          <w:p w14:paraId="2FDB0D9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иные документы и сведения, позволяющие идентифицировать основное технологическое оборудование</w:t>
            </w:r>
          </w:p>
        </w:tc>
        <w:tc>
          <w:tcPr>
            <w:tcW w:w="2500" w:type="dxa"/>
          </w:tcPr>
          <w:p w14:paraId="01A62425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26E20DC8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5DC54654" w14:textId="49378833" w:rsidR="008736F9" w:rsidRPr="00AC4EC7" w:rsidRDefault="008736F9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184F8FF9" w14:textId="77777777">
        <w:tc>
          <w:tcPr>
            <w:tcW w:w="550" w:type="dxa"/>
          </w:tcPr>
          <w:p w14:paraId="3A19B43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4.</w:t>
            </w:r>
          </w:p>
        </w:tc>
        <w:tc>
          <w:tcPr>
            <w:tcW w:w="1500" w:type="dxa"/>
          </w:tcPr>
          <w:p w14:paraId="07239C7E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5А</w:t>
            </w:r>
          </w:p>
        </w:tc>
        <w:tc>
          <w:tcPr>
            <w:tcW w:w="5500" w:type="dxa"/>
          </w:tcPr>
          <w:p w14:paraId="7C37409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принятие основного технологического оборудования к бухгалтерскому учету</w:t>
            </w:r>
          </w:p>
        </w:tc>
        <w:tc>
          <w:tcPr>
            <w:tcW w:w="2500" w:type="dxa"/>
          </w:tcPr>
          <w:p w14:paraId="6EB52715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7270DE7F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36A94F2F" w14:textId="6F14A366" w:rsidR="008736F9" w:rsidRPr="00AC4EC7" w:rsidRDefault="008736F9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018E4183" w14:textId="77777777">
        <w:tc>
          <w:tcPr>
            <w:tcW w:w="550" w:type="dxa"/>
          </w:tcPr>
          <w:p w14:paraId="3F530B63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5.</w:t>
            </w:r>
          </w:p>
        </w:tc>
        <w:tc>
          <w:tcPr>
            <w:tcW w:w="1500" w:type="dxa"/>
          </w:tcPr>
          <w:p w14:paraId="6FE8BD30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1А-3А, 3Б, 5Б-8Б, 10Б-12Б, 17Б, 21Б</w:t>
            </w:r>
          </w:p>
        </w:tc>
        <w:tc>
          <w:tcPr>
            <w:tcW w:w="5500" w:type="dxa"/>
          </w:tcPr>
          <w:p w14:paraId="4EAECDAD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возникновение изменений, повлекших необходимость внесение изменений в сведения об основном технологическом оборудовании</w:t>
            </w:r>
          </w:p>
        </w:tc>
        <w:tc>
          <w:tcPr>
            <w:tcW w:w="2500" w:type="dxa"/>
          </w:tcPr>
          <w:p w14:paraId="23154DC6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05CD643D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03557C4D" w14:textId="338B2618" w:rsidR="008736F9" w:rsidRPr="00AC4EC7" w:rsidRDefault="008736F9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2B6F6D05" w14:textId="77777777">
        <w:tc>
          <w:tcPr>
            <w:tcW w:w="550" w:type="dxa"/>
          </w:tcPr>
          <w:p w14:paraId="4973E028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6.</w:t>
            </w:r>
          </w:p>
        </w:tc>
        <w:tc>
          <w:tcPr>
            <w:tcW w:w="1500" w:type="dxa"/>
          </w:tcPr>
          <w:p w14:paraId="7D6B46C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7А, 20Б, 5В</w:t>
            </w:r>
          </w:p>
        </w:tc>
        <w:tc>
          <w:tcPr>
            <w:tcW w:w="5500" w:type="dxa"/>
          </w:tcPr>
          <w:p w14:paraId="178658D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500" w:type="dxa"/>
          </w:tcPr>
          <w:p w14:paraId="180A29C3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Э (м)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3FAFC56C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Э (м)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58F0DD87" w14:textId="460C7ECC" w:rsidR="00757CE9" w:rsidRPr="00AC4EC7" w:rsidRDefault="00757CE9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21C2AB3C" w14:textId="77777777" w:rsidTr="00CE4FFE">
        <w:tc>
          <w:tcPr>
            <w:tcW w:w="0" w:type="auto"/>
            <w:gridSpan w:val="4"/>
          </w:tcPr>
          <w:p w14:paraId="6CB61EA6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AC4EC7" w:rsidRPr="00AC4EC7" w14:paraId="27D77F84" w14:textId="77777777">
        <w:tc>
          <w:tcPr>
            <w:tcW w:w="550" w:type="dxa"/>
          </w:tcPr>
          <w:p w14:paraId="442FEA0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7.</w:t>
            </w:r>
          </w:p>
        </w:tc>
        <w:tc>
          <w:tcPr>
            <w:tcW w:w="1500" w:type="dxa"/>
          </w:tcPr>
          <w:p w14:paraId="7D32B29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1А, 1Б</w:t>
            </w:r>
          </w:p>
        </w:tc>
        <w:tc>
          <w:tcPr>
            <w:tcW w:w="5500" w:type="dxa"/>
          </w:tcPr>
          <w:p w14:paraId="1CFB0C3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государственную регистрацию юридического лица</w:t>
            </w:r>
          </w:p>
        </w:tc>
        <w:tc>
          <w:tcPr>
            <w:tcW w:w="2500" w:type="dxa"/>
          </w:tcPr>
          <w:p w14:paraId="6610C2CB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7C412774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2C0DC8A7" w14:textId="6A938AF1" w:rsidR="008736F9" w:rsidRPr="00AC4EC7" w:rsidRDefault="008736F9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  <w:tr w:rsidR="00AC4EC7" w:rsidRPr="00AC4EC7" w14:paraId="0098EA69" w14:textId="77777777">
        <w:tc>
          <w:tcPr>
            <w:tcW w:w="550" w:type="dxa"/>
          </w:tcPr>
          <w:p w14:paraId="1143C46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8.</w:t>
            </w:r>
          </w:p>
        </w:tc>
        <w:tc>
          <w:tcPr>
            <w:tcW w:w="1500" w:type="dxa"/>
          </w:tcPr>
          <w:p w14:paraId="6FD31210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3А, 2Б</w:t>
            </w:r>
          </w:p>
        </w:tc>
        <w:tc>
          <w:tcPr>
            <w:tcW w:w="5500" w:type="dxa"/>
          </w:tcPr>
          <w:p w14:paraId="0F68DDC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документы, подтверждающие государственную регистрацию индивидуального предпринимателя</w:t>
            </w:r>
          </w:p>
        </w:tc>
        <w:tc>
          <w:tcPr>
            <w:tcW w:w="2500" w:type="dxa"/>
          </w:tcPr>
          <w:p w14:paraId="45121A8D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39463EDB" w14:textId="77777777" w:rsidR="00B3264D" w:rsidRPr="00AC4EC7" w:rsidRDefault="00CE4FFE">
            <w:pPr>
              <w:jc w:val="center"/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62917095" w14:textId="46DA7FF0" w:rsidR="008736F9" w:rsidRPr="00AC4EC7" w:rsidRDefault="008736F9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 экз.</w:t>
            </w:r>
          </w:p>
        </w:tc>
      </w:tr>
    </w:tbl>
    <w:p w14:paraId="1F6B9672" w14:textId="77777777" w:rsidR="00B3264D" w:rsidRPr="00AC4EC7" w:rsidRDefault="00CE4FFE" w:rsidP="00C14FF1">
      <w:pPr>
        <w:pStyle w:val="1"/>
        <w:numPr>
          <w:ilvl w:val="0"/>
          <w:numId w:val="4"/>
        </w:numPr>
        <w:jc w:val="center"/>
        <w:rPr>
          <w:color w:val="auto"/>
        </w:rPr>
      </w:pPr>
      <w:r w:rsidRPr="00AC4EC7">
        <w:rPr>
          <w:b/>
          <w:color w:val="auto"/>
          <w:sz w:val="28"/>
        </w:rPr>
        <w:lastRenderedPageBreak/>
        <w:t>Исчерпывающий перечень оснований</w:t>
      </w:r>
      <w:r w:rsidRPr="00AC4EC7">
        <w:rPr>
          <w:b/>
          <w:color w:val="auto"/>
          <w:sz w:val="28"/>
        </w:rPr>
        <w:br/>
        <w:t>для отказа в приеме заявления и документов, необходимых</w:t>
      </w:r>
      <w:r w:rsidRPr="00AC4EC7">
        <w:rPr>
          <w:b/>
          <w:color w:val="auto"/>
          <w:sz w:val="28"/>
        </w:rPr>
        <w:br/>
        <w:t>для предоставления Услуги, оснований для приостановления</w:t>
      </w:r>
      <w:r w:rsidRPr="00AC4EC7">
        <w:rPr>
          <w:b/>
          <w:color w:val="auto"/>
          <w:sz w:val="28"/>
        </w:rPr>
        <w:br/>
        <w:t>предоставления Услуги или отказа в предоставлении Услуги</w:t>
      </w:r>
    </w:p>
    <w:p w14:paraId="7D775E99" w14:textId="77777777" w:rsidR="00B3264D" w:rsidRPr="00AC4EC7" w:rsidRDefault="00CE4FFE" w:rsidP="00192106">
      <w:pPr>
        <w:spacing w:after="120"/>
        <w:rPr>
          <w:color w:val="auto"/>
        </w:rPr>
      </w:pPr>
      <w:r w:rsidRPr="00AC4EC7">
        <w:rPr>
          <w:b/>
          <w:color w:val="auto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86"/>
        <w:gridCol w:w="7286"/>
      </w:tblGrid>
      <w:tr w:rsidR="00AC4EC7" w:rsidRPr="00AC4EC7" w14:paraId="0F1683CE" w14:textId="77777777" w:rsidTr="00192106">
        <w:tc>
          <w:tcPr>
            <w:tcW w:w="0" w:type="auto"/>
            <w:gridSpan w:val="2"/>
            <w:shd w:val="clear" w:color="auto" w:fill="auto"/>
          </w:tcPr>
          <w:p w14:paraId="6775038F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AC4EC7" w:rsidRPr="00AC4EC7" w14:paraId="116BA9CA" w14:textId="77777777" w:rsidTr="00192106">
        <w:tc>
          <w:tcPr>
            <w:tcW w:w="5000" w:type="dxa"/>
            <w:shd w:val="clear" w:color="auto" w:fill="auto"/>
          </w:tcPr>
          <w:p w14:paraId="6DCB3D2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обращение за предоставлением Услуги лица, которое не входит в число заявителей</w:t>
            </w:r>
          </w:p>
        </w:tc>
        <w:tc>
          <w:tcPr>
            <w:tcW w:w="5000" w:type="dxa"/>
            <w:shd w:val="clear" w:color="auto" w:fill="auto"/>
          </w:tcPr>
          <w:p w14:paraId="28F6717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1А-5В</w:t>
            </w:r>
          </w:p>
        </w:tc>
      </w:tr>
      <w:tr w:rsidR="00AC4EC7" w:rsidRPr="00AC4EC7" w14:paraId="0E4F867B" w14:textId="77777777" w:rsidTr="00192106">
        <w:tc>
          <w:tcPr>
            <w:tcW w:w="5000" w:type="dxa"/>
            <w:shd w:val="clear" w:color="auto" w:fill="auto"/>
          </w:tcPr>
          <w:p w14:paraId="6A5D6FC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полномочия представителя заявителя не подтверждены</w:t>
            </w:r>
          </w:p>
        </w:tc>
        <w:tc>
          <w:tcPr>
            <w:tcW w:w="5000" w:type="dxa"/>
            <w:shd w:val="clear" w:color="auto" w:fill="auto"/>
          </w:tcPr>
          <w:p w14:paraId="1D9593B0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1А-5А, 7А-18Б, 20Б-3В, 5В</w:t>
            </w:r>
          </w:p>
        </w:tc>
      </w:tr>
      <w:tr w:rsidR="00AC4EC7" w:rsidRPr="00AC4EC7" w14:paraId="00FA8480" w14:textId="77777777" w:rsidTr="00192106">
        <w:tc>
          <w:tcPr>
            <w:tcW w:w="0" w:type="auto"/>
            <w:gridSpan w:val="2"/>
            <w:shd w:val="clear" w:color="auto" w:fill="auto"/>
          </w:tcPr>
          <w:p w14:paraId="1BE6D15C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C4EC7" w:rsidRPr="00AC4EC7" w14:paraId="21324094" w14:textId="77777777" w:rsidTr="00192106">
        <w:tc>
          <w:tcPr>
            <w:tcW w:w="5000" w:type="dxa"/>
            <w:shd w:val="clear" w:color="auto" w:fill="auto"/>
          </w:tcPr>
          <w:p w14:paraId="25B9E05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  <w:shd w:val="clear" w:color="auto" w:fill="auto"/>
          </w:tcPr>
          <w:p w14:paraId="66DF57A5" w14:textId="77777777" w:rsidR="00B3264D" w:rsidRPr="00AC4EC7" w:rsidRDefault="00B3264D">
            <w:pPr>
              <w:rPr>
                <w:color w:val="auto"/>
              </w:rPr>
            </w:pPr>
          </w:p>
        </w:tc>
      </w:tr>
      <w:tr w:rsidR="00AC4EC7" w:rsidRPr="00AC4EC7" w14:paraId="10519CE0" w14:textId="77777777" w:rsidTr="00192106">
        <w:tc>
          <w:tcPr>
            <w:tcW w:w="0" w:type="auto"/>
            <w:gridSpan w:val="2"/>
            <w:shd w:val="clear" w:color="auto" w:fill="auto"/>
          </w:tcPr>
          <w:p w14:paraId="1FE431A7" w14:textId="77777777" w:rsidR="00B3264D" w:rsidRPr="00AC4EC7" w:rsidRDefault="00CE4FFE">
            <w:pPr>
              <w:jc w:val="center"/>
              <w:rPr>
                <w:color w:val="auto"/>
              </w:rPr>
            </w:pPr>
            <w:r w:rsidRPr="00AC4EC7">
              <w:rPr>
                <w:b/>
                <w:color w:val="auto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AC4EC7" w:rsidRPr="00AC4EC7" w14:paraId="354BA220" w14:textId="77777777">
        <w:tc>
          <w:tcPr>
            <w:tcW w:w="5000" w:type="dxa"/>
          </w:tcPr>
          <w:p w14:paraId="25FC029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заявление о государственной регистрации основного технологического оборудования подано в отношении оборудования, не соответствующего перечню видов основного технологического оборудования, установленному распоряжением Правительства Российской Федерации от 21.06.2023 № 1633-р</w:t>
            </w:r>
          </w:p>
        </w:tc>
        <w:tc>
          <w:tcPr>
            <w:tcW w:w="5000" w:type="dxa"/>
          </w:tcPr>
          <w:p w14:paraId="4FFCEE37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1А-7А</w:t>
            </w:r>
          </w:p>
        </w:tc>
      </w:tr>
      <w:tr w:rsidR="00AC4EC7" w:rsidRPr="00AC4EC7" w14:paraId="2151F7A7" w14:textId="77777777">
        <w:tc>
          <w:tcPr>
            <w:tcW w:w="5000" w:type="dxa"/>
          </w:tcPr>
          <w:p w14:paraId="31977FEA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отсутствие установленного (смонтированного) основного технологического оборудования, указанного в заявлении о государственной регистрации основного технологического оборудования</w:t>
            </w:r>
          </w:p>
        </w:tc>
        <w:tc>
          <w:tcPr>
            <w:tcW w:w="5000" w:type="dxa"/>
          </w:tcPr>
          <w:p w14:paraId="1C13092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1А-7А</w:t>
            </w:r>
          </w:p>
        </w:tc>
      </w:tr>
      <w:tr w:rsidR="00AC4EC7" w:rsidRPr="00AC4EC7" w14:paraId="147FEB9D" w14:textId="77777777">
        <w:tc>
          <w:tcPr>
            <w:tcW w:w="5000" w:type="dxa"/>
          </w:tcPr>
          <w:p w14:paraId="60969224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наличие в документах, представленных в соответствии с частью 3 статьи 4 Федерального закона от 13.06.2023 № 203-ФЗ «О государственном регулировании производства и оборота табачных изделий, табачной продукции,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сырья для их производства», недостоверной и (или) неполной информации</w:t>
            </w:r>
          </w:p>
        </w:tc>
        <w:tc>
          <w:tcPr>
            <w:tcW w:w="5000" w:type="dxa"/>
          </w:tcPr>
          <w:p w14:paraId="0B714C11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1А-7А</w:t>
            </w:r>
          </w:p>
        </w:tc>
      </w:tr>
      <w:tr w:rsidR="00AC4EC7" w:rsidRPr="00AC4EC7" w14:paraId="3D6AB90D" w14:textId="77777777">
        <w:tc>
          <w:tcPr>
            <w:tcW w:w="5000" w:type="dxa"/>
          </w:tcPr>
          <w:p w14:paraId="0A7EABCC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 xml:space="preserve">наличие в документах, представленных в соответствии с частью 4 статьи 4 Федерального закона от 13.06.2023 № 203-ФЗ «О государственном регулировании производства и оборота табачных изделий, табачной продукции,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сырья для их производства», недостоверной и (или) неполной информации</w:t>
            </w:r>
          </w:p>
        </w:tc>
        <w:tc>
          <w:tcPr>
            <w:tcW w:w="5000" w:type="dxa"/>
          </w:tcPr>
          <w:p w14:paraId="389168B5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1Б-22Б</w:t>
            </w:r>
          </w:p>
        </w:tc>
      </w:tr>
      <w:tr w:rsidR="00B3264D" w:rsidRPr="00AC4EC7" w14:paraId="28CE0C75" w14:textId="77777777">
        <w:tc>
          <w:tcPr>
            <w:tcW w:w="5000" w:type="dxa"/>
          </w:tcPr>
          <w:p w14:paraId="424A04A2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в заявлении об исправлении опечаток и ошибок, допущенных в результате предоставления Услуги, указаны недостоверные сведения</w:t>
            </w:r>
          </w:p>
        </w:tc>
        <w:tc>
          <w:tcPr>
            <w:tcW w:w="5000" w:type="dxa"/>
          </w:tcPr>
          <w:p w14:paraId="2CA09DAF" w14:textId="77777777" w:rsidR="00B3264D" w:rsidRPr="00AC4EC7" w:rsidRDefault="00CE4FFE">
            <w:pPr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1В-5В</w:t>
            </w:r>
          </w:p>
        </w:tc>
      </w:tr>
    </w:tbl>
    <w:p w14:paraId="03C09BBB" w14:textId="77777777" w:rsidR="00B3264D" w:rsidRPr="00AC4EC7" w:rsidRDefault="00B3264D">
      <w:pPr>
        <w:rPr>
          <w:color w:val="auto"/>
        </w:rPr>
      </w:pPr>
    </w:p>
    <w:p w14:paraId="2516521F" w14:textId="77777777" w:rsidR="00FE7816" w:rsidRPr="00AC4EC7" w:rsidRDefault="00FE7816">
      <w:pPr>
        <w:rPr>
          <w:color w:val="auto"/>
        </w:rPr>
      </w:pPr>
    </w:p>
    <w:p w14:paraId="64592E46" w14:textId="77777777" w:rsidR="00FE7816" w:rsidRPr="00AC4EC7" w:rsidRDefault="00FE7816">
      <w:pPr>
        <w:rPr>
          <w:color w:val="auto"/>
        </w:rPr>
      </w:pPr>
    </w:p>
    <w:p w14:paraId="6C3DAA96" w14:textId="49F357A0" w:rsidR="00B3264D" w:rsidRPr="00AC4EC7" w:rsidRDefault="003607C6" w:rsidP="00FE7816">
      <w:pPr>
        <w:pStyle w:val="1"/>
        <w:numPr>
          <w:ilvl w:val="0"/>
          <w:numId w:val="4"/>
        </w:numPr>
        <w:jc w:val="center"/>
        <w:rPr>
          <w:b/>
          <w:color w:val="auto"/>
          <w:sz w:val="28"/>
        </w:rPr>
      </w:pPr>
      <w:r w:rsidRPr="00AC4EC7">
        <w:rPr>
          <w:b/>
          <w:color w:val="auto"/>
          <w:sz w:val="28"/>
        </w:rPr>
        <w:lastRenderedPageBreak/>
        <w:t>Сведения о формах заявлений</w:t>
      </w:r>
    </w:p>
    <w:p w14:paraId="31A59341" w14:textId="668DE314" w:rsidR="00FE7816" w:rsidRPr="00AC4EC7" w:rsidRDefault="00FE7816" w:rsidP="00FE7816">
      <w:pPr>
        <w:spacing w:after="120"/>
        <w:rPr>
          <w:color w:val="auto"/>
          <w:sz w:val="28"/>
        </w:rPr>
      </w:pPr>
      <w:r w:rsidRPr="00AC4EC7">
        <w:rPr>
          <w:color w:val="auto"/>
          <w:sz w:val="28"/>
        </w:rPr>
        <w:tab/>
      </w:r>
      <w:r w:rsidRPr="00AC4EC7">
        <w:rPr>
          <w:b/>
          <w:color w:val="auto"/>
        </w:rPr>
        <w:t>Таблица 4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268"/>
        <w:gridCol w:w="5055"/>
        <w:gridCol w:w="3450"/>
        <w:gridCol w:w="2376"/>
      </w:tblGrid>
      <w:tr w:rsidR="00AC4EC7" w:rsidRPr="00AC4EC7" w14:paraId="1BE11812" w14:textId="77777777" w:rsidTr="00732D0E">
        <w:tc>
          <w:tcPr>
            <w:tcW w:w="851" w:type="dxa"/>
          </w:tcPr>
          <w:p w14:paraId="7683D321" w14:textId="77777777" w:rsidR="00732D0E" w:rsidRPr="00AC4EC7" w:rsidRDefault="00732D0E" w:rsidP="00732D0E">
            <w:pPr>
              <w:tabs>
                <w:tab w:val="left" w:pos="360"/>
              </w:tabs>
              <w:jc w:val="center"/>
              <w:rPr>
                <w:b/>
                <w:color w:val="auto"/>
                <w:sz w:val="20"/>
              </w:rPr>
            </w:pPr>
          </w:p>
          <w:p w14:paraId="7073760C" w14:textId="20F86424" w:rsidR="00732D0E" w:rsidRPr="00AC4EC7" w:rsidRDefault="00732D0E" w:rsidP="00732D0E">
            <w:pPr>
              <w:tabs>
                <w:tab w:val="left" w:pos="360"/>
              </w:tabs>
              <w:jc w:val="center"/>
              <w:rPr>
                <w:color w:val="auto"/>
                <w:sz w:val="28"/>
              </w:rPr>
            </w:pPr>
            <w:r w:rsidRPr="00AC4EC7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2268" w:type="dxa"/>
          </w:tcPr>
          <w:p w14:paraId="18849EF3" w14:textId="7DAD0ADB" w:rsidR="00732D0E" w:rsidRPr="00AC4EC7" w:rsidRDefault="00732D0E" w:rsidP="00732D0E">
            <w:pPr>
              <w:tabs>
                <w:tab w:val="left" w:pos="360"/>
              </w:tabs>
              <w:jc w:val="center"/>
              <w:rPr>
                <w:color w:val="auto"/>
                <w:sz w:val="28"/>
              </w:rPr>
            </w:pPr>
            <w:r w:rsidRPr="00AC4EC7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32D29C08" w14:textId="2485A2E7" w:rsidR="00732D0E" w:rsidRPr="00AC4EC7" w:rsidRDefault="00732D0E" w:rsidP="00732D0E">
            <w:pPr>
              <w:tabs>
                <w:tab w:val="left" w:pos="360"/>
              </w:tabs>
              <w:jc w:val="center"/>
              <w:rPr>
                <w:b/>
                <w:color w:val="auto"/>
                <w:sz w:val="20"/>
              </w:rPr>
            </w:pPr>
            <w:r w:rsidRPr="00AC4EC7">
              <w:rPr>
                <w:b/>
                <w:color w:val="auto"/>
                <w:sz w:val="20"/>
              </w:rPr>
              <w:t>Наименование заявления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4B8AAE2" w14:textId="35C74EFC" w:rsidR="00732D0E" w:rsidRPr="00AC4EC7" w:rsidRDefault="00732D0E" w:rsidP="00732D0E">
            <w:pPr>
              <w:tabs>
                <w:tab w:val="left" w:pos="360"/>
              </w:tabs>
              <w:jc w:val="center"/>
              <w:rPr>
                <w:b/>
                <w:color w:val="auto"/>
                <w:sz w:val="20"/>
              </w:rPr>
            </w:pPr>
            <w:r w:rsidRPr="00AC4EC7">
              <w:rPr>
                <w:b/>
                <w:color w:val="auto"/>
                <w:sz w:val="20"/>
              </w:rPr>
              <w:t>Форма заявления</w:t>
            </w:r>
          </w:p>
        </w:tc>
        <w:tc>
          <w:tcPr>
            <w:tcW w:w="2376" w:type="dxa"/>
          </w:tcPr>
          <w:p w14:paraId="4B8080FC" w14:textId="5F40C22A" w:rsidR="00732D0E" w:rsidRPr="00AC4EC7" w:rsidRDefault="00732D0E" w:rsidP="00732D0E">
            <w:pPr>
              <w:tabs>
                <w:tab w:val="left" w:pos="360"/>
              </w:tabs>
              <w:jc w:val="center"/>
              <w:rPr>
                <w:color w:val="auto"/>
                <w:sz w:val="28"/>
              </w:rPr>
            </w:pPr>
            <w:r w:rsidRPr="00AC4EC7">
              <w:rPr>
                <w:b/>
                <w:color w:val="auto"/>
                <w:sz w:val="20"/>
              </w:rPr>
              <w:t>Способ предоставления, требования</w:t>
            </w:r>
          </w:p>
        </w:tc>
      </w:tr>
      <w:tr w:rsidR="00AC4EC7" w:rsidRPr="00AC4EC7" w14:paraId="525D0BF2" w14:textId="77777777" w:rsidTr="00F903FD">
        <w:tc>
          <w:tcPr>
            <w:tcW w:w="851" w:type="dxa"/>
          </w:tcPr>
          <w:p w14:paraId="256519D2" w14:textId="4271F6DC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1.</w:t>
            </w:r>
          </w:p>
        </w:tc>
        <w:tc>
          <w:tcPr>
            <w:tcW w:w="2268" w:type="dxa"/>
          </w:tcPr>
          <w:p w14:paraId="329C585E" w14:textId="79D5507E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1А-7А</w:t>
            </w:r>
          </w:p>
        </w:tc>
        <w:tc>
          <w:tcPr>
            <w:tcW w:w="5055" w:type="dxa"/>
            <w:shd w:val="clear" w:color="auto" w:fill="auto"/>
          </w:tcPr>
          <w:p w14:paraId="32F6E823" w14:textId="11A4DA38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 xml:space="preserve">Заявление о государственной регистрации основного технологического оборудования для производства табачной продукции, сырья,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никотинового сырья </w:t>
            </w:r>
          </w:p>
        </w:tc>
        <w:tc>
          <w:tcPr>
            <w:tcW w:w="3450" w:type="dxa"/>
            <w:vMerge w:val="restart"/>
            <w:shd w:val="clear" w:color="auto" w:fill="auto"/>
          </w:tcPr>
          <w:p w14:paraId="2A4AD79F" w14:textId="4FAC15B9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 xml:space="preserve">По форме, утвержденной приказом Приказ Росалкогольтабакконтроля </w:t>
            </w:r>
            <w:r w:rsidRPr="00AC4EC7">
              <w:rPr>
                <w:color w:val="auto"/>
                <w:sz w:val="20"/>
              </w:rPr>
              <w:br/>
              <w:t xml:space="preserve">от 09.11.2023 № 423 «Об утверждении форм заявления о государственной регистрации основного технологического оборудования для производства табачной продукции, сырья,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никотинового сырья и заявления о государственной регистрации основного технологического оборудования для производства табачной продукции, сырья,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никотинового сырья в связи с внесением изменений в сведения о таком оборудовании»</w:t>
            </w:r>
            <w:r w:rsidR="00757CE9" w:rsidRPr="00AC4EC7">
              <w:rPr>
                <w:rStyle w:val="afb"/>
                <w:color w:val="auto"/>
                <w:sz w:val="20"/>
              </w:rPr>
              <w:footnoteReference w:id="9"/>
            </w:r>
          </w:p>
          <w:p w14:paraId="45346653" w14:textId="6A504927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</w:p>
        </w:tc>
        <w:tc>
          <w:tcPr>
            <w:tcW w:w="2376" w:type="dxa"/>
          </w:tcPr>
          <w:p w14:paraId="5E2EA062" w14:textId="77777777" w:rsidR="003607C6" w:rsidRPr="00AC4EC7" w:rsidRDefault="003607C6" w:rsidP="003607C6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06464F4E" w14:textId="3DCBBCEC" w:rsidR="003607C6" w:rsidRPr="00AC4EC7" w:rsidRDefault="003607C6" w:rsidP="003607C6">
            <w:pPr>
              <w:tabs>
                <w:tab w:val="left" w:pos="360"/>
              </w:tabs>
              <w:jc w:val="center"/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</w:tc>
      </w:tr>
      <w:tr w:rsidR="00AC4EC7" w:rsidRPr="00AC4EC7" w14:paraId="3CC26C2A" w14:textId="77777777" w:rsidTr="00F903FD">
        <w:tc>
          <w:tcPr>
            <w:tcW w:w="851" w:type="dxa"/>
          </w:tcPr>
          <w:p w14:paraId="56A02DFC" w14:textId="2918281F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2.</w:t>
            </w:r>
          </w:p>
        </w:tc>
        <w:tc>
          <w:tcPr>
            <w:tcW w:w="2268" w:type="dxa"/>
          </w:tcPr>
          <w:p w14:paraId="5A110C0A" w14:textId="22460116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1Б-22Б</w:t>
            </w:r>
          </w:p>
        </w:tc>
        <w:tc>
          <w:tcPr>
            <w:tcW w:w="5055" w:type="dxa"/>
            <w:shd w:val="clear" w:color="auto" w:fill="auto"/>
          </w:tcPr>
          <w:p w14:paraId="5B07C043" w14:textId="7C544C97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 xml:space="preserve">Заявление о государственной регистрации основного технологического оборудования для производства табачной продукции, сырья, </w:t>
            </w:r>
            <w:proofErr w:type="spellStart"/>
            <w:r w:rsidRPr="00AC4EC7">
              <w:rPr>
                <w:color w:val="auto"/>
                <w:sz w:val="20"/>
              </w:rPr>
              <w:t>никотинсодержащей</w:t>
            </w:r>
            <w:proofErr w:type="spellEnd"/>
            <w:r w:rsidRPr="00AC4EC7">
              <w:rPr>
                <w:color w:val="auto"/>
                <w:sz w:val="20"/>
              </w:rPr>
              <w:t xml:space="preserve"> продукции и никотинового сырья в связи с внесением изменений в сведения о таком оборудовании</w:t>
            </w:r>
          </w:p>
        </w:tc>
        <w:tc>
          <w:tcPr>
            <w:tcW w:w="3450" w:type="dxa"/>
            <w:vMerge/>
            <w:shd w:val="clear" w:color="auto" w:fill="auto"/>
          </w:tcPr>
          <w:p w14:paraId="5367A201" w14:textId="29ECB0CC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</w:p>
        </w:tc>
        <w:tc>
          <w:tcPr>
            <w:tcW w:w="2376" w:type="dxa"/>
          </w:tcPr>
          <w:p w14:paraId="4C1B8419" w14:textId="77777777" w:rsidR="003607C6" w:rsidRPr="00AC4EC7" w:rsidRDefault="003607C6" w:rsidP="003607C6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  <w:p w14:paraId="49BEEE22" w14:textId="56A78F2B" w:rsidR="003607C6" w:rsidRPr="00AC4EC7" w:rsidRDefault="003607C6" w:rsidP="003607C6">
            <w:pPr>
              <w:tabs>
                <w:tab w:val="left" w:pos="360"/>
              </w:tabs>
              <w:jc w:val="center"/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</w:tc>
      </w:tr>
      <w:tr w:rsidR="003607C6" w:rsidRPr="00AC4EC7" w14:paraId="5C3B9688" w14:textId="77777777" w:rsidTr="00F903FD">
        <w:tc>
          <w:tcPr>
            <w:tcW w:w="851" w:type="dxa"/>
          </w:tcPr>
          <w:p w14:paraId="389A8E89" w14:textId="1EC7EAB5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3.</w:t>
            </w:r>
          </w:p>
        </w:tc>
        <w:tc>
          <w:tcPr>
            <w:tcW w:w="2268" w:type="dxa"/>
          </w:tcPr>
          <w:p w14:paraId="1C5AF7E9" w14:textId="0045B8AC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1В-5В</w:t>
            </w:r>
          </w:p>
        </w:tc>
        <w:tc>
          <w:tcPr>
            <w:tcW w:w="5055" w:type="dxa"/>
            <w:shd w:val="clear" w:color="auto" w:fill="auto"/>
          </w:tcPr>
          <w:p w14:paraId="490B2A2D" w14:textId="77777777" w:rsidR="003607C6" w:rsidRPr="00AC4EC7" w:rsidRDefault="003607C6" w:rsidP="003607C6">
            <w:pPr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>Заявление об исправлении допущенных опечаток и (или) ошибок в выданных в результате предоставления Услуги документах и (или) созданных реестровых записях</w:t>
            </w:r>
          </w:p>
          <w:p w14:paraId="68E56CD3" w14:textId="77777777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</w:p>
        </w:tc>
        <w:tc>
          <w:tcPr>
            <w:tcW w:w="3450" w:type="dxa"/>
            <w:shd w:val="clear" w:color="auto" w:fill="auto"/>
          </w:tcPr>
          <w:p w14:paraId="448CC9EC" w14:textId="5FD0FCD7" w:rsidR="003607C6" w:rsidRPr="00AC4EC7" w:rsidRDefault="003607C6" w:rsidP="003607C6">
            <w:pPr>
              <w:tabs>
                <w:tab w:val="left" w:pos="360"/>
              </w:tabs>
              <w:rPr>
                <w:color w:val="auto"/>
                <w:sz w:val="20"/>
              </w:rPr>
            </w:pPr>
            <w:r w:rsidRPr="00AC4EC7">
              <w:rPr>
                <w:color w:val="auto"/>
                <w:sz w:val="20"/>
              </w:rPr>
              <w:t xml:space="preserve">По форме, приведенной в настоящем приложении  </w:t>
            </w:r>
          </w:p>
        </w:tc>
        <w:tc>
          <w:tcPr>
            <w:tcW w:w="2376" w:type="dxa"/>
          </w:tcPr>
          <w:p w14:paraId="752C4786" w14:textId="77777777" w:rsidR="003607C6" w:rsidRPr="00AC4EC7" w:rsidRDefault="003607C6" w:rsidP="003607C6">
            <w:pPr>
              <w:jc w:val="center"/>
              <w:rPr>
                <w:color w:val="auto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=&gt;ЕПГУ</w:t>
            </w:r>
            <w:proofErr w:type="gramEnd"/>
          </w:p>
          <w:p w14:paraId="682B3275" w14:textId="3EC0D6E4" w:rsidR="003607C6" w:rsidRPr="00AC4EC7" w:rsidRDefault="003607C6" w:rsidP="003607C6">
            <w:pPr>
              <w:tabs>
                <w:tab w:val="left" w:pos="360"/>
              </w:tabs>
              <w:jc w:val="center"/>
              <w:rPr>
                <w:color w:val="auto"/>
                <w:sz w:val="28"/>
              </w:rPr>
            </w:pPr>
            <w:r w:rsidRPr="00AC4EC7">
              <w:rPr>
                <w:color w:val="auto"/>
                <w:sz w:val="20"/>
              </w:rPr>
              <w:t>Д (э)</w:t>
            </w:r>
            <w:proofErr w:type="gramStart"/>
            <w:r w:rsidRPr="00AC4EC7">
              <w:rPr>
                <w:color w:val="auto"/>
                <w:sz w:val="20"/>
              </w:rPr>
              <w:t>=&gt;ГИС</w:t>
            </w:r>
            <w:proofErr w:type="gramEnd"/>
            <w:r w:rsidRPr="00AC4EC7">
              <w:rPr>
                <w:color w:val="auto"/>
                <w:sz w:val="20"/>
              </w:rPr>
              <w:t xml:space="preserve"> МТ</w:t>
            </w:r>
          </w:p>
        </w:tc>
      </w:tr>
    </w:tbl>
    <w:p w14:paraId="5D50847E" w14:textId="77777777" w:rsidR="00FE7816" w:rsidRPr="00AC4EC7" w:rsidRDefault="00FE7816" w:rsidP="00FE7816">
      <w:pPr>
        <w:tabs>
          <w:tab w:val="left" w:pos="360"/>
        </w:tabs>
        <w:rPr>
          <w:color w:val="auto"/>
          <w:sz w:val="28"/>
        </w:rPr>
      </w:pPr>
    </w:p>
    <w:p w14:paraId="74F7B3A8" w14:textId="77777777" w:rsidR="00FE7816" w:rsidRPr="00AC4EC7" w:rsidRDefault="00FE7816" w:rsidP="00FE7816">
      <w:pPr>
        <w:tabs>
          <w:tab w:val="left" w:pos="360"/>
        </w:tabs>
        <w:rPr>
          <w:color w:val="auto"/>
          <w:sz w:val="28"/>
        </w:rPr>
      </w:pPr>
    </w:p>
    <w:p w14:paraId="17690D56" w14:textId="77777777" w:rsidR="00FE7816" w:rsidRPr="00AC4EC7" w:rsidRDefault="00FE7816" w:rsidP="00FE7816">
      <w:pPr>
        <w:tabs>
          <w:tab w:val="left" w:pos="360"/>
        </w:tabs>
        <w:rPr>
          <w:color w:val="auto"/>
          <w:sz w:val="28"/>
        </w:rPr>
        <w:sectPr w:rsidR="00FE7816" w:rsidRPr="00AC4EC7" w:rsidSect="00263641">
          <w:headerReference w:type="default" r:id="rId12"/>
          <w:headerReference w:type="first" r:id="rId13"/>
          <w:footnotePr>
            <w:numRestart w:val="eachSect"/>
          </w:footnotePr>
          <w:pgSz w:w="16840" w:h="11900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96F1264" w14:textId="77777777" w:rsidR="00B3264D" w:rsidRPr="00AC4EC7" w:rsidRDefault="00B3264D">
      <w:pPr>
        <w:rPr>
          <w:color w:val="auto"/>
        </w:rPr>
      </w:pPr>
    </w:p>
    <w:p w14:paraId="425D9CAB" w14:textId="77777777" w:rsidR="004B7408" w:rsidRPr="00AC4EC7" w:rsidRDefault="004B7408" w:rsidP="004B7408">
      <w:pPr>
        <w:jc w:val="right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Форма</w:t>
      </w:r>
    </w:p>
    <w:p w14:paraId="1C5036E5" w14:textId="77777777" w:rsidR="004B7408" w:rsidRPr="00AC4EC7" w:rsidRDefault="004B7408" w:rsidP="004B7408">
      <w:pPr>
        <w:jc w:val="right"/>
        <w:rPr>
          <w:color w:val="auto"/>
          <w:sz w:val="28"/>
          <w:szCs w:val="28"/>
        </w:rPr>
      </w:pPr>
    </w:p>
    <w:p w14:paraId="4C56C2D0" w14:textId="77777777" w:rsidR="004B7408" w:rsidRPr="00AC4EC7" w:rsidRDefault="004B7408" w:rsidP="004B7408">
      <w:pPr>
        <w:jc w:val="right"/>
        <w:rPr>
          <w:color w:val="auto"/>
          <w:sz w:val="4"/>
          <w:szCs w:val="4"/>
        </w:rPr>
      </w:pPr>
    </w:p>
    <w:p w14:paraId="48F319C6" w14:textId="77777777" w:rsidR="004B7408" w:rsidRPr="00AC4EC7" w:rsidRDefault="004B7408" w:rsidP="004B7408">
      <w:pPr>
        <w:autoSpaceDE w:val="0"/>
        <w:autoSpaceDN w:val="0"/>
        <w:ind w:left="3459"/>
        <w:jc w:val="both"/>
        <w:rPr>
          <w:color w:val="auto"/>
          <w:sz w:val="20"/>
        </w:rPr>
      </w:pPr>
    </w:p>
    <w:p w14:paraId="2F2EF45A" w14:textId="77777777" w:rsidR="0074136F" w:rsidRPr="00AC4EC7" w:rsidRDefault="0074136F" w:rsidP="004B7408">
      <w:pPr>
        <w:autoSpaceDE w:val="0"/>
        <w:autoSpaceDN w:val="0"/>
        <w:ind w:left="3459"/>
        <w:jc w:val="both"/>
        <w:rPr>
          <w:color w:val="auto"/>
          <w:sz w:val="20"/>
        </w:rPr>
      </w:pPr>
    </w:p>
    <w:p w14:paraId="1ECE6790" w14:textId="77777777" w:rsidR="0074136F" w:rsidRPr="00AC4EC7" w:rsidRDefault="0074136F" w:rsidP="004B7408">
      <w:pPr>
        <w:autoSpaceDE w:val="0"/>
        <w:autoSpaceDN w:val="0"/>
        <w:ind w:left="3459"/>
        <w:jc w:val="both"/>
        <w:rPr>
          <w:color w:val="auto"/>
          <w:sz w:val="20"/>
        </w:rPr>
      </w:pPr>
    </w:p>
    <w:p w14:paraId="377C7450" w14:textId="77777777" w:rsidR="004B7408" w:rsidRPr="00AC4EC7" w:rsidRDefault="004B7408" w:rsidP="004B7408">
      <w:pPr>
        <w:autoSpaceDE w:val="0"/>
        <w:autoSpaceDN w:val="0"/>
        <w:ind w:left="3459"/>
        <w:jc w:val="both"/>
        <w:rPr>
          <w:color w:val="auto"/>
          <w:sz w:val="20"/>
        </w:rPr>
      </w:pPr>
      <w:r w:rsidRPr="00AC4EC7">
        <w:rPr>
          <w:color w:val="auto"/>
          <w:sz w:val="20"/>
        </w:rPr>
        <w:t>В Федеральную службу по контролю за алкогольным и табачным рынками</w:t>
      </w:r>
    </w:p>
    <w:p w14:paraId="3C86F73B" w14:textId="77777777" w:rsidR="004B7408" w:rsidRPr="00AC4EC7" w:rsidRDefault="004B7408" w:rsidP="004B7408">
      <w:pPr>
        <w:autoSpaceDE w:val="0"/>
        <w:autoSpaceDN w:val="0"/>
        <w:ind w:left="3459"/>
        <w:rPr>
          <w:color w:val="auto"/>
          <w:sz w:val="20"/>
        </w:rPr>
      </w:pPr>
      <w:r w:rsidRPr="00AC4EC7">
        <w:rPr>
          <w:color w:val="auto"/>
          <w:sz w:val="20"/>
        </w:rPr>
        <w:t xml:space="preserve">от  </w:t>
      </w:r>
    </w:p>
    <w:p w14:paraId="20C767EE" w14:textId="77777777" w:rsidR="004B7408" w:rsidRPr="00AC4EC7" w:rsidRDefault="004B7408" w:rsidP="004B7408">
      <w:pPr>
        <w:pBdr>
          <w:top w:val="single" w:sz="4" w:space="1" w:color="auto"/>
        </w:pBdr>
        <w:autoSpaceDE w:val="0"/>
        <w:autoSpaceDN w:val="0"/>
        <w:ind w:left="3799"/>
        <w:rPr>
          <w:color w:val="auto"/>
          <w:sz w:val="20"/>
        </w:rPr>
      </w:pPr>
    </w:p>
    <w:p w14:paraId="1CEAD29B" w14:textId="77777777" w:rsidR="004B7408" w:rsidRPr="00AC4EC7" w:rsidRDefault="004B7408" w:rsidP="004B7408">
      <w:pPr>
        <w:autoSpaceDE w:val="0"/>
        <w:autoSpaceDN w:val="0"/>
        <w:ind w:left="3459"/>
        <w:rPr>
          <w:color w:val="auto"/>
          <w:sz w:val="20"/>
        </w:rPr>
      </w:pPr>
    </w:p>
    <w:p w14:paraId="779E402C" w14:textId="77777777" w:rsidR="004B7408" w:rsidRPr="00AC4EC7" w:rsidRDefault="004B7408" w:rsidP="004B7408">
      <w:pPr>
        <w:pBdr>
          <w:top w:val="single" w:sz="4" w:space="1" w:color="auto"/>
        </w:pBdr>
        <w:autoSpaceDE w:val="0"/>
        <w:autoSpaceDN w:val="0"/>
        <w:ind w:left="3459"/>
        <w:jc w:val="center"/>
        <w:rPr>
          <w:color w:val="auto"/>
          <w:sz w:val="20"/>
        </w:rPr>
      </w:pPr>
      <w:r w:rsidRPr="00AC4EC7">
        <w:rPr>
          <w:color w:val="auto"/>
          <w:sz w:val="20"/>
        </w:rPr>
        <w:t>(для физических лиц и индивидуальных предпринимателей – фамилия, имя, отчество (при наличии), индивидуальный номер налогоплательщика (для индивидуальных предпринимателей), адрес регистрации по месту жительства (месту пребывания), адрес электронной почты; для юридического лица – полное и (или) сокращенное (при наличии) наименование, индивидуальный номер налогоплательщика, код причины постановки на учет, адрес в пределах места нахождения, адрес электронной почты)</w:t>
      </w:r>
    </w:p>
    <w:p w14:paraId="0D10DD36" w14:textId="77777777" w:rsidR="004B7408" w:rsidRPr="00AC4EC7" w:rsidRDefault="004B7408" w:rsidP="004B7408">
      <w:pPr>
        <w:autoSpaceDE w:val="0"/>
        <w:autoSpaceDN w:val="0"/>
        <w:spacing w:before="360" w:after="240"/>
        <w:contextualSpacing/>
        <w:jc w:val="center"/>
        <w:rPr>
          <w:b/>
          <w:color w:val="auto"/>
          <w:sz w:val="28"/>
          <w:szCs w:val="28"/>
        </w:rPr>
      </w:pPr>
    </w:p>
    <w:p w14:paraId="3760FCC8" w14:textId="77777777" w:rsidR="0074136F" w:rsidRPr="00AC4EC7" w:rsidRDefault="0074136F" w:rsidP="004B7408">
      <w:pPr>
        <w:autoSpaceDE w:val="0"/>
        <w:autoSpaceDN w:val="0"/>
        <w:spacing w:before="360" w:after="240"/>
        <w:contextualSpacing/>
        <w:jc w:val="center"/>
        <w:rPr>
          <w:b/>
          <w:color w:val="auto"/>
          <w:sz w:val="28"/>
          <w:szCs w:val="28"/>
        </w:rPr>
      </w:pPr>
    </w:p>
    <w:p w14:paraId="6F67D028" w14:textId="77777777" w:rsidR="0074136F" w:rsidRPr="00AC4EC7" w:rsidRDefault="0074136F" w:rsidP="004B7408">
      <w:pPr>
        <w:autoSpaceDE w:val="0"/>
        <w:autoSpaceDN w:val="0"/>
        <w:spacing w:before="360" w:after="240"/>
        <w:contextualSpacing/>
        <w:jc w:val="center"/>
        <w:rPr>
          <w:b/>
          <w:color w:val="auto"/>
          <w:sz w:val="28"/>
          <w:szCs w:val="28"/>
        </w:rPr>
      </w:pPr>
    </w:p>
    <w:p w14:paraId="5B031298" w14:textId="77777777" w:rsidR="004B7408" w:rsidRPr="00AC4EC7" w:rsidRDefault="004B7408" w:rsidP="004B7408">
      <w:pPr>
        <w:autoSpaceDE w:val="0"/>
        <w:autoSpaceDN w:val="0"/>
        <w:spacing w:before="360" w:after="240"/>
        <w:contextualSpacing/>
        <w:jc w:val="center"/>
        <w:rPr>
          <w:b/>
          <w:color w:val="auto"/>
          <w:sz w:val="28"/>
          <w:szCs w:val="28"/>
        </w:rPr>
      </w:pPr>
      <w:r w:rsidRPr="00AC4EC7">
        <w:rPr>
          <w:b/>
          <w:color w:val="auto"/>
          <w:sz w:val="28"/>
          <w:szCs w:val="28"/>
        </w:rPr>
        <w:t xml:space="preserve">Заявление об исправление допущенных опечаток и (или) ошибок </w:t>
      </w:r>
      <w:r w:rsidRPr="00AC4EC7">
        <w:rPr>
          <w:b/>
          <w:color w:val="auto"/>
          <w:sz w:val="28"/>
          <w:szCs w:val="28"/>
        </w:rPr>
        <w:br/>
        <w:t>в выданных в результате предоставления Услуги документах и (или) созданных реестровых записях</w:t>
      </w:r>
    </w:p>
    <w:p w14:paraId="1FED30FB" w14:textId="77777777" w:rsidR="004B7408" w:rsidRPr="00AC4EC7" w:rsidRDefault="004B7408" w:rsidP="004B7408">
      <w:pPr>
        <w:autoSpaceDE w:val="0"/>
        <w:autoSpaceDN w:val="0"/>
        <w:spacing w:before="360" w:after="240"/>
        <w:contextualSpacing/>
        <w:jc w:val="center"/>
        <w:rPr>
          <w:b/>
          <w:color w:val="auto"/>
          <w:sz w:val="28"/>
          <w:szCs w:val="28"/>
        </w:rPr>
      </w:pPr>
    </w:p>
    <w:p w14:paraId="697CC5E7" w14:textId="77777777" w:rsidR="004B7408" w:rsidRPr="00AC4EC7" w:rsidRDefault="004B7408" w:rsidP="004B7408">
      <w:pPr>
        <w:autoSpaceDE w:val="0"/>
        <w:autoSpaceDN w:val="0"/>
        <w:spacing w:before="360" w:after="240"/>
        <w:contextualSpacing/>
        <w:jc w:val="center"/>
        <w:rPr>
          <w:b/>
          <w:color w:val="auto"/>
          <w:sz w:val="2"/>
          <w:szCs w:val="2"/>
        </w:rPr>
      </w:pPr>
    </w:p>
    <w:p w14:paraId="72C11C03" w14:textId="77777777" w:rsidR="004B7408" w:rsidRPr="00AC4EC7" w:rsidRDefault="004B7408" w:rsidP="004B7408">
      <w:pPr>
        <w:autoSpaceDE w:val="0"/>
        <w:autoSpaceDN w:val="0"/>
        <w:spacing w:after="120"/>
        <w:ind w:firstLine="567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Прошу внести исправления в документы, выданные в результате предоставления государственной услуги, и (или) созданные реестровые записи, содержащие опечатки и (или) ошибки:  </w:t>
      </w:r>
    </w:p>
    <w:p w14:paraId="74D879F3" w14:textId="2457CEAE" w:rsidR="004B7408" w:rsidRPr="00AC4EC7" w:rsidRDefault="004B7408" w:rsidP="004B7408">
      <w:pPr>
        <w:autoSpaceDE w:val="0"/>
        <w:autoSpaceDN w:val="0"/>
        <w:spacing w:before="1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наименование документа, содержащего опечатку и (или) ошибку: _________</w:t>
      </w:r>
    </w:p>
    <w:p w14:paraId="755C8AE9" w14:textId="2FCB4661" w:rsidR="004B7408" w:rsidRPr="00AC4EC7" w:rsidRDefault="004B7408" w:rsidP="004B7408">
      <w:pPr>
        <w:autoSpaceDE w:val="0"/>
        <w:autoSpaceDN w:val="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__________________________________________________________________; </w:t>
      </w:r>
    </w:p>
    <w:p w14:paraId="7A49F52B" w14:textId="77777777" w:rsidR="004B7408" w:rsidRPr="00AC4EC7" w:rsidRDefault="004B7408" w:rsidP="004B7408">
      <w:pPr>
        <w:autoSpaceDE w:val="0"/>
        <w:autoSpaceDN w:val="0"/>
        <w:spacing w:after="120"/>
        <w:jc w:val="center"/>
        <w:rPr>
          <w:color w:val="auto"/>
          <w:sz w:val="20"/>
        </w:rPr>
      </w:pPr>
      <w:r w:rsidRPr="00AC4EC7">
        <w:rPr>
          <w:color w:val="auto"/>
          <w:sz w:val="20"/>
        </w:rPr>
        <w:t>(сведения о документе заполняются в случае необходимости исправления допущенных опечаток и (или) ошибок в документе, выданном в результате предоставления Услуги)</w:t>
      </w:r>
    </w:p>
    <w:p w14:paraId="024F5B73" w14:textId="4FE488BB" w:rsidR="004B7408" w:rsidRPr="00AC4EC7" w:rsidRDefault="004B7408" w:rsidP="004B7408">
      <w:pPr>
        <w:autoSpaceDE w:val="0"/>
        <w:autoSpaceDN w:val="0"/>
        <w:spacing w:before="120" w:after="12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номер документа, содержащего опечатку и (или) ошибку: ________________;</w:t>
      </w:r>
    </w:p>
    <w:p w14:paraId="397402C0" w14:textId="77777777" w:rsidR="004B7408" w:rsidRPr="00AC4EC7" w:rsidRDefault="004B7408" w:rsidP="004B7408">
      <w:pPr>
        <w:autoSpaceDE w:val="0"/>
        <w:autoSpaceDN w:val="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дата выдачи документа, содержащего </w:t>
      </w:r>
    </w:p>
    <w:p w14:paraId="329A4D87" w14:textId="77777777" w:rsidR="004B7408" w:rsidRPr="00AC4EC7" w:rsidRDefault="004B7408" w:rsidP="004B7408">
      <w:pPr>
        <w:autoSpaceDE w:val="0"/>
        <w:autoSpaceDN w:val="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опечатку или ошибку: «_____» ____________ ____ г.</w:t>
      </w:r>
    </w:p>
    <w:p w14:paraId="649D135A" w14:textId="2302D784" w:rsidR="004B7408" w:rsidRPr="00AC4EC7" w:rsidRDefault="004B7408" w:rsidP="004B7408">
      <w:pPr>
        <w:autoSpaceDE w:val="0"/>
        <w:autoSpaceDN w:val="0"/>
        <w:spacing w:before="120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сведения, содержащие опечатку и (или) ошибку, которые необходимо исправить: ________________________________________________________</w:t>
      </w:r>
    </w:p>
    <w:p w14:paraId="78FC3F54" w14:textId="012DEA82" w:rsidR="004B7408" w:rsidRPr="00AC4EC7" w:rsidRDefault="004B7408" w:rsidP="004B7408">
      <w:pPr>
        <w:autoSpaceDE w:val="0"/>
        <w:autoSpaceDN w:val="0"/>
        <w:spacing w:after="120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__________________________________________________________________;  </w:t>
      </w:r>
    </w:p>
    <w:p w14:paraId="00167F57" w14:textId="4C6BAEB8" w:rsidR="004B7408" w:rsidRPr="00AC4EC7" w:rsidRDefault="004B7408" w:rsidP="004B7408">
      <w:pPr>
        <w:autoSpaceDE w:val="0"/>
        <w:autoSpaceDN w:val="0"/>
        <w:spacing w:before="24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сведения о реестровой записи, содержащей опечатку или ошибку: _________</w:t>
      </w:r>
    </w:p>
    <w:p w14:paraId="7A1FEFF6" w14:textId="4D21AB40" w:rsidR="004B7408" w:rsidRPr="00AC4EC7" w:rsidRDefault="004B7408" w:rsidP="004B7408">
      <w:pPr>
        <w:autoSpaceDE w:val="0"/>
        <w:autoSpaceDN w:val="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__________________________________________________________________;</w:t>
      </w:r>
    </w:p>
    <w:p w14:paraId="3645BBE3" w14:textId="77777777" w:rsidR="004B7408" w:rsidRPr="00AC4EC7" w:rsidRDefault="004B7408" w:rsidP="004B7408">
      <w:pPr>
        <w:autoSpaceDE w:val="0"/>
        <w:autoSpaceDN w:val="0"/>
        <w:spacing w:after="120"/>
        <w:jc w:val="center"/>
        <w:rPr>
          <w:color w:val="auto"/>
          <w:sz w:val="20"/>
        </w:rPr>
      </w:pPr>
      <w:r w:rsidRPr="00AC4EC7">
        <w:rPr>
          <w:color w:val="auto"/>
          <w:sz w:val="20"/>
        </w:rPr>
        <w:t>(сведения о реестровой записи заполняются в случае необходимости исправления допущенных опечаток и (или) ошибок в реестровой записи, сформированной в единый государственный реестр основного технологического оборудования)</w:t>
      </w:r>
    </w:p>
    <w:p w14:paraId="2C45BCF9" w14:textId="77777777" w:rsidR="004B7408" w:rsidRPr="00AC4EC7" w:rsidRDefault="004B7408" w:rsidP="004B7408">
      <w:pPr>
        <w:autoSpaceDE w:val="0"/>
        <w:autoSpaceDN w:val="0"/>
        <w:spacing w:after="240"/>
        <w:contextualSpacing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правильные сведения реестровой записи: _______________________________</w:t>
      </w:r>
    </w:p>
    <w:p w14:paraId="0A6F5734" w14:textId="1FB39F4D" w:rsidR="004B7408" w:rsidRPr="00AC4EC7" w:rsidRDefault="004B7408" w:rsidP="004B7408">
      <w:pPr>
        <w:autoSpaceDE w:val="0"/>
        <w:autoSpaceDN w:val="0"/>
        <w:spacing w:after="240"/>
        <w:contextualSpacing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__________________________________________________________________;</w:t>
      </w:r>
    </w:p>
    <w:p w14:paraId="6C7128F3" w14:textId="77777777" w:rsidR="004B7408" w:rsidRPr="00AC4EC7" w:rsidRDefault="004B7408" w:rsidP="004B7408">
      <w:pPr>
        <w:autoSpaceDE w:val="0"/>
        <w:autoSpaceDN w:val="0"/>
        <w:spacing w:after="240"/>
        <w:contextualSpacing/>
        <w:jc w:val="both"/>
        <w:rPr>
          <w:color w:val="auto"/>
          <w:sz w:val="28"/>
          <w:szCs w:val="28"/>
        </w:rPr>
      </w:pPr>
    </w:p>
    <w:p w14:paraId="7CA98E5B" w14:textId="77777777" w:rsidR="0074136F" w:rsidRPr="00AC4EC7" w:rsidRDefault="0074136F" w:rsidP="004B7408">
      <w:pPr>
        <w:autoSpaceDE w:val="0"/>
        <w:autoSpaceDN w:val="0"/>
        <w:spacing w:after="240"/>
        <w:contextualSpacing/>
        <w:jc w:val="both"/>
        <w:rPr>
          <w:color w:val="auto"/>
          <w:sz w:val="28"/>
          <w:szCs w:val="28"/>
        </w:rPr>
      </w:pPr>
    </w:p>
    <w:p w14:paraId="4C3CE1EC" w14:textId="77777777" w:rsidR="004B7408" w:rsidRPr="00AC4EC7" w:rsidRDefault="004B7408" w:rsidP="004B7408">
      <w:pPr>
        <w:autoSpaceDE w:val="0"/>
        <w:autoSpaceDN w:val="0"/>
        <w:spacing w:after="240"/>
        <w:contextualSpacing/>
        <w:jc w:val="both"/>
        <w:rPr>
          <w:color w:val="auto"/>
          <w:sz w:val="2"/>
          <w:szCs w:val="2"/>
        </w:rPr>
      </w:pPr>
      <w:r w:rsidRPr="00AC4EC7">
        <w:rPr>
          <w:color w:val="auto"/>
          <w:sz w:val="28"/>
          <w:szCs w:val="28"/>
        </w:rPr>
        <w:tab/>
      </w:r>
    </w:p>
    <w:p w14:paraId="56B3E716" w14:textId="77777777" w:rsidR="004B7408" w:rsidRPr="00AC4EC7" w:rsidRDefault="004B7408" w:rsidP="004B7408">
      <w:pPr>
        <w:autoSpaceDE w:val="0"/>
        <w:autoSpaceDN w:val="0"/>
        <w:spacing w:before="240"/>
        <w:ind w:firstLine="567"/>
        <w:contextualSpacing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lastRenderedPageBreak/>
        <w:t>Приложение: (перечень прилагаемых к заявлению документов)</w:t>
      </w:r>
    </w:p>
    <w:p w14:paraId="4EB5145A" w14:textId="77777777" w:rsidR="004B7408" w:rsidRPr="00AC4EC7" w:rsidRDefault="004B7408" w:rsidP="004B7408">
      <w:pPr>
        <w:autoSpaceDE w:val="0"/>
        <w:autoSpaceDN w:val="0"/>
        <w:spacing w:before="240"/>
        <w:ind w:firstLine="567"/>
        <w:contextualSpacing/>
        <w:jc w:val="both"/>
        <w:rPr>
          <w:color w:val="auto"/>
          <w:sz w:val="10"/>
          <w:szCs w:val="10"/>
        </w:rPr>
      </w:pPr>
    </w:p>
    <w:p w14:paraId="13DAA6FA" w14:textId="77777777" w:rsidR="004B7408" w:rsidRPr="00AC4EC7" w:rsidRDefault="004B7408" w:rsidP="004B7408">
      <w:pPr>
        <w:spacing w:before="160" w:after="160"/>
        <w:jc w:val="both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>Дата «_____» ____________ ____ г.</w:t>
      </w:r>
    </w:p>
    <w:p w14:paraId="464475F9" w14:textId="77777777" w:rsidR="004B7408" w:rsidRPr="00AC4EC7" w:rsidRDefault="004B7408" w:rsidP="004B7408">
      <w:pPr>
        <w:autoSpaceDE w:val="0"/>
        <w:autoSpaceDN w:val="0"/>
        <w:spacing w:before="480"/>
        <w:rPr>
          <w:color w:val="auto"/>
          <w:sz w:val="28"/>
          <w:szCs w:val="28"/>
        </w:rPr>
      </w:pPr>
      <w:r w:rsidRPr="00AC4EC7">
        <w:rPr>
          <w:color w:val="auto"/>
          <w:sz w:val="28"/>
          <w:szCs w:val="28"/>
        </w:rPr>
        <w:t xml:space="preserve">Заявитель    __________________   ______________________        </w:t>
      </w:r>
    </w:p>
    <w:p w14:paraId="4B6EB14A" w14:textId="77777777" w:rsidR="004B7408" w:rsidRPr="00AC4EC7" w:rsidRDefault="004B7408" w:rsidP="004B7408">
      <w:pPr>
        <w:autoSpaceDE w:val="0"/>
        <w:autoSpaceDN w:val="0"/>
        <w:contextualSpacing/>
        <w:rPr>
          <w:color w:val="auto"/>
          <w:sz w:val="20"/>
        </w:rPr>
      </w:pPr>
      <w:r w:rsidRPr="00AC4EC7">
        <w:rPr>
          <w:color w:val="auto"/>
          <w:sz w:val="28"/>
          <w:szCs w:val="28"/>
        </w:rPr>
        <w:t xml:space="preserve">                                 </w:t>
      </w:r>
      <w:r w:rsidRPr="00AC4EC7">
        <w:rPr>
          <w:color w:val="auto"/>
          <w:sz w:val="20"/>
        </w:rPr>
        <w:t>(</w:t>
      </w:r>
      <w:proofErr w:type="gramStart"/>
      <w:r w:rsidRPr="00AC4EC7">
        <w:rPr>
          <w:color w:val="auto"/>
          <w:sz w:val="20"/>
        </w:rPr>
        <w:t xml:space="preserve">подпись)   </w:t>
      </w:r>
      <w:proofErr w:type="gramEnd"/>
      <w:r w:rsidRPr="00AC4EC7">
        <w:rPr>
          <w:color w:val="auto"/>
          <w:sz w:val="20"/>
        </w:rPr>
        <w:t xml:space="preserve">                             (фамилия, имя, отчество                          МП</w:t>
      </w:r>
    </w:p>
    <w:p w14:paraId="709449EF" w14:textId="77777777" w:rsidR="004B7408" w:rsidRPr="00AC4EC7" w:rsidRDefault="004B7408" w:rsidP="004B7408">
      <w:pPr>
        <w:autoSpaceDE w:val="0"/>
        <w:autoSpaceDN w:val="0"/>
        <w:contextualSpacing/>
        <w:rPr>
          <w:color w:val="auto"/>
          <w:sz w:val="20"/>
        </w:rPr>
      </w:pPr>
      <w:r w:rsidRPr="00AC4EC7">
        <w:rPr>
          <w:color w:val="auto"/>
          <w:sz w:val="20"/>
        </w:rPr>
        <w:t xml:space="preserve">                                                                                                       (при </w:t>
      </w:r>
      <w:proofErr w:type="gramStart"/>
      <w:r w:rsidRPr="00AC4EC7">
        <w:rPr>
          <w:color w:val="auto"/>
          <w:sz w:val="20"/>
        </w:rPr>
        <w:t xml:space="preserve">наличии)   </w:t>
      </w:r>
      <w:proofErr w:type="gramEnd"/>
      <w:r w:rsidRPr="00AC4EC7">
        <w:rPr>
          <w:color w:val="auto"/>
          <w:sz w:val="20"/>
        </w:rPr>
        <w:t xml:space="preserve">                        (при наличии)</w:t>
      </w:r>
    </w:p>
    <w:p w14:paraId="1A231C01" w14:textId="77777777" w:rsidR="00B3264D" w:rsidRPr="00AC4EC7" w:rsidRDefault="00B3264D">
      <w:pPr>
        <w:rPr>
          <w:color w:val="auto"/>
        </w:rPr>
      </w:pPr>
    </w:p>
    <w:sectPr w:rsidR="00B3264D" w:rsidRPr="00AC4EC7" w:rsidSect="0026364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7008" w14:textId="77777777" w:rsidR="00E40973" w:rsidRDefault="00E40973">
      <w:r>
        <w:separator/>
      </w:r>
    </w:p>
  </w:endnote>
  <w:endnote w:type="continuationSeparator" w:id="0">
    <w:p w14:paraId="18ED09EC" w14:textId="77777777" w:rsidR="00E40973" w:rsidRDefault="00E4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2083E" w14:textId="77777777" w:rsidR="00E40973" w:rsidRDefault="00E40973">
      <w:r>
        <w:separator/>
      </w:r>
    </w:p>
  </w:footnote>
  <w:footnote w:type="continuationSeparator" w:id="0">
    <w:p w14:paraId="0AD029EF" w14:textId="77777777" w:rsidR="00E40973" w:rsidRDefault="00E40973">
      <w:r>
        <w:continuationSeparator/>
      </w:r>
    </w:p>
  </w:footnote>
  <w:footnote w:id="1">
    <w:p w14:paraId="53EB0C54" w14:textId="77777777" w:rsidR="00FC69A7" w:rsidRDefault="00FC69A7" w:rsidP="008858C9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8522E2">
        <w:t>Пункт</w:t>
      </w:r>
      <w:r>
        <w:t xml:space="preserve"> 3</w:t>
      </w:r>
      <w:r w:rsidRPr="008522E2">
        <w:t xml:space="preserve"> ста</w:t>
      </w:r>
      <w:r>
        <w:t>тьи 2</w:t>
      </w:r>
      <w:r w:rsidRPr="008522E2">
        <w:t xml:space="preserve"> Федерального закона от 27.07.2010 № 210-ФЗ «Об организации предоставления государственных и муниципальных услуг».</w:t>
      </w:r>
      <w:r>
        <w:t xml:space="preserve"> </w:t>
      </w:r>
    </w:p>
  </w:footnote>
  <w:footnote w:id="2">
    <w:p w14:paraId="052C97F4" w14:textId="49A5B145" w:rsidR="00FC69A7" w:rsidRDefault="00FC69A7" w:rsidP="0094201C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7327B9">
        <w:t xml:space="preserve">Положение о федеральной государственной информационной системе </w:t>
      </w:r>
      <w:r>
        <w:t>«</w:t>
      </w:r>
      <w:r w:rsidRPr="007327B9">
        <w:t xml:space="preserve">Федеральный реестр государственных и муниципальных </w:t>
      </w:r>
      <w:r>
        <w:t>услуг (функций)»</w:t>
      </w:r>
      <w:r w:rsidRPr="007327B9">
        <w:t>, утвержденное постановлением Правительства Российской Федерации от 24</w:t>
      </w:r>
      <w:r>
        <w:t>.10.</w:t>
      </w:r>
      <w:r w:rsidRPr="007327B9">
        <w:t>2011</w:t>
      </w:r>
      <w:r>
        <w:t xml:space="preserve"> №</w:t>
      </w:r>
      <w:r w:rsidRPr="007327B9">
        <w:t xml:space="preserve"> 861.</w:t>
      </w:r>
    </w:p>
  </w:footnote>
  <w:footnote w:id="3">
    <w:p w14:paraId="1ACE2B42" w14:textId="0B13B7D7" w:rsidR="00FC69A7" w:rsidRDefault="00FC69A7" w:rsidP="0094201C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7327B9">
        <w:t>Подпункт</w:t>
      </w:r>
      <w:r>
        <w:t xml:space="preserve"> «в»</w:t>
      </w:r>
      <w:r w:rsidRPr="007327B9">
        <w:t xml:space="preserve">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</w:t>
      </w:r>
      <w:r>
        <w:t>.07.</w:t>
      </w:r>
      <w:r w:rsidRPr="007327B9">
        <w:t>2021</w:t>
      </w:r>
      <w:r>
        <w:t xml:space="preserve"> №</w:t>
      </w:r>
      <w:r w:rsidRPr="007327B9">
        <w:t xml:space="preserve"> 1228</w:t>
      </w:r>
      <w:r>
        <w:t>.</w:t>
      </w:r>
    </w:p>
  </w:footnote>
  <w:footnote w:id="4">
    <w:p w14:paraId="581E29B1" w14:textId="6EAA319D" w:rsidR="00FC69A7" w:rsidRDefault="00FC69A7" w:rsidP="002B0944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2F4521">
        <w:rPr>
          <w:noProof/>
        </w:rPr>
        <w:t>Постановление Правительства Российской Федерации от 28.06.2023 № 1056 «Об утверждении Правил ведения единого государственного реестра основного технологического оборудования для производства табачной продукции, сырья, никотинсодержащей продукции и никотинового сырья»</w:t>
      </w:r>
      <w:r w:rsidRPr="002F4521">
        <w:t>.</w:t>
      </w:r>
    </w:p>
  </w:footnote>
  <w:footnote w:id="5">
    <w:p w14:paraId="2C62133D" w14:textId="3BF219D5" w:rsidR="00FC69A7" w:rsidRDefault="00FC69A7" w:rsidP="002B0944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E32811">
        <w:t>Положение о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>
        <w:t>, утвержденное п</w:t>
      </w:r>
      <w:r w:rsidRPr="00E32811">
        <w:t>остановление</w:t>
      </w:r>
      <w:r>
        <w:t>м</w:t>
      </w:r>
      <w:r w:rsidRPr="00E32811">
        <w:t xml:space="preserve"> Правительства </w:t>
      </w:r>
      <w:r>
        <w:t>Российской Федерации</w:t>
      </w:r>
      <w:r w:rsidRPr="00E32811">
        <w:t xml:space="preserve"> от 26.04.2019 </w:t>
      </w:r>
      <w:r>
        <w:t>№</w:t>
      </w:r>
      <w:r w:rsidRPr="00E32811">
        <w:t xml:space="preserve"> 515</w:t>
      </w:r>
      <w:r>
        <w:t>.</w:t>
      </w:r>
    </w:p>
  </w:footnote>
  <w:footnote w:id="6">
    <w:p w14:paraId="4BAC1CD6" w14:textId="3899F4ED" w:rsidR="00FC69A7" w:rsidRDefault="00FC69A7" w:rsidP="00CF2D1D">
      <w:pPr>
        <w:pStyle w:val="af9"/>
        <w:jc w:val="both"/>
      </w:pPr>
      <w:r>
        <w:rPr>
          <w:rStyle w:val="afb"/>
        </w:rPr>
        <w:footnoteRef/>
      </w:r>
      <w:r>
        <w:t xml:space="preserve"> Часть</w:t>
      </w:r>
      <w:r w:rsidRPr="00D92037">
        <w:t xml:space="preserve"> </w:t>
      </w:r>
      <w:r>
        <w:t>11</w:t>
      </w:r>
      <w:r w:rsidRPr="00D92037">
        <w:t xml:space="preserve"> статьи 4 Федерального закона от 13.06.2023 № 203-ФЗ «О государственном регулировании производства и оборота табачных изделий, табачной продукции, </w:t>
      </w:r>
      <w:proofErr w:type="spellStart"/>
      <w:r w:rsidRPr="00D92037">
        <w:t>никотинсодержащей</w:t>
      </w:r>
      <w:proofErr w:type="spellEnd"/>
      <w:r w:rsidRPr="00D92037">
        <w:t xml:space="preserve"> продукции и сырья для их производства».</w:t>
      </w:r>
    </w:p>
  </w:footnote>
  <w:footnote w:id="7">
    <w:p w14:paraId="48BA35F2" w14:textId="4896929F" w:rsidR="00FC69A7" w:rsidRDefault="00FC69A7" w:rsidP="004C0EF9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4C0EF9"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  <w:footnote w:id="8">
    <w:p w14:paraId="457D97DF" w14:textId="10F87F70" w:rsidR="00FC69A7" w:rsidRDefault="00FC69A7" w:rsidP="00757CE9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757CE9">
        <w:t>Постановление Правительства РФ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</w:footnote>
  <w:footnote w:id="9">
    <w:p w14:paraId="3C705985" w14:textId="42AABF11" w:rsidR="00FC69A7" w:rsidRPr="00380291" w:rsidRDefault="00FC69A7" w:rsidP="0038029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757CE9">
        <w:t xml:space="preserve">Зарегистрирован Минюстом России 25.12.2023, регистрационный № 76573, с изменением, внесенным приказом Росалкогольтабакконтроля от 16.01.2026 № 5н (зарегистрирован Минюстом России 28.01.2026, регистрационный № 85103), действует </w:t>
      </w:r>
      <w:r w:rsidRPr="00380291">
        <w:t>в течение 6 лет со дня его вступления в силу.</w:t>
      </w:r>
    </w:p>
    <w:p w14:paraId="5890D99B" w14:textId="77777777" w:rsidR="00FC69A7" w:rsidRDefault="00FC69A7" w:rsidP="00757CE9">
      <w:pPr>
        <w:pStyle w:val="af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249875"/>
      <w:docPartObj>
        <w:docPartGallery w:val="Page Numbers (Top of Page)"/>
        <w:docPartUnique/>
      </w:docPartObj>
    </w:sdtPr>
    <w:sdtEndPr/>
    <w:sdtContent>
      <w:p w14:paraId="5E21CA61" w14:textId="16D13142" w:rsidR="00FC69A7" w:rsidRDefault="00FC69A7">
        <w:pPr>
          <w:pStyle w:val="ae"/>
          <w:jc w:val="center"/>
        </w:pPr>
        <w:r w:rsidRPr="00CE7FA4">
          <w:rPr>
            <w:sz w:val="24"/>
            <w:szCs w:val="24"/>
          </w:rPr>
          <w:fldChar w:fldCharType="begin"/>
        </w:r>
        <w:r w:rsidRPr="00CE7FA4">
          <w:rPr>
            <w:sz w:val="24"/>
            <w:szCs w:val="24"/>
          </w:rPr>
          <w:instrText>PAGE   \* MERGEFORMAT</w:instrText>
        </w:r>
        <w:r w:rsidRPr="00CE7FA4">
          <w:rPr>
            <w:sz w:val="24"/>
            <w:szCs w:val="24"/>
          </w:rPr>
          <w:fldChar w:fldCharType="separate"/>
        </w:r>
        <w:r w:rsidR="00344F81">
          <w:rPr>
            <w:noProof/>
            <w:sz w:val="24"/>
            <w:szCs w:val="24"/>
          </w:rPr>
          <w:t>12</w:t>
        </w:r>
        <w:r w:rsidRPr="00CE7FA4">
          <w:rPr>
            <w:sz w:val="24"/>
            <w:szCs w:val="24"/>
          </w:rPr>
          <w:fldChar w:fldCharType="end"/>
        </w:r>
      </w:p>
    </w:sdtContent>
  </w:sdt>
  <w:p w14:paraId="4ABA2580" w14:textId="77777777" w:rsidR="00FC69A7" w:rsidRDefault="00FC69A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E3BEB" w14:textId="77777777" w:rsidR="00FC69A7" w:rsidRDefault="00FC69A7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344F81">
      <w:rPr>
        <w:noProof/>
      </w:rPr>
      <w:t>19</w:t>
    </w:r>
    <w:r>
      <w:fldChar w:fldCharType="end"/>
    </w:r>
  </w:p>
  <w:p w14:paraId="1EAC8B7F" w14:textId="77777777" w:rsidR="00FC69A7" w:rsidRDefault="00FC69A7" w:rsidP="003140A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CE51A" w14:textId="77777777" w:rsidR="00FC69A7" w:rsidRDefault="00FC69A7">
    <w:pPr>
      <w:pStyle w:val="ae"/>
      <w:jc w:val="center"/>
    </w:pPr>
  </w:p>
  <w:p w14:paraId="1E5DEEDD" w14:textId="77777777" w:rsidR="00FC69A7" w:rsidRDefault="00FC69A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3C3"/>
    <w:multiLevelType w:val="hybridMultilevel"/>
    <w:tmpl w:val="FF8895C6"/>
    <w:lvl w:ilvl="0" w:tplc="52BC656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4CE15DA">
      <w:start w:val="1"/>
      <w:numFmt w:val="lowerLetter"/>
      <w:lvlText w:val="%2."/>
      <w:lvlJc w:val="left"/>
      <w:pPr>
        <w:ind w:left="2291" w:hanging="360"/>
      </w:pPr>
    </w:lvl>
    <w:lvl w:ilvl="2" w:tplc="8E80438E">
      <w:start w:val="1"/>
      <w:numFmt w:val="lowerRoman"/>
      <w:lvlText w:val="%3."/>
      <w:lvlJc w:val="right"/>
      <w:pPr>
        <w:ind w:left="3011" w:hanging="180"/>
      </w:pPr>
    </w:lvl>
    <w:lvl w:ilvl="3" w:tplc="1EE0BEB6">
      <w:start w:val="1"/>
      <w:numFmt w:val="decimal"/>
      <w:lvlText w:val="%4."/>
      <w:lvlJc w:val="left"/>
      <w:pPr>
        <w:ind w:left="3731" w:hanging="360"/>
      </w:pPr>
    </w:lvl>
    <w:lvl w:ilvl="4" w:tplc="C9122EB8">
      <w:start w:val="1"/>
      <w:numFmt w:val="lowerLetter"/>
      <w:lvlText w:val="%5."/>
      <w:lvlJc w:val="left"/>
      <w:pPr>
        <w:ind w:left="4451" w:hanging="360"/>
      </w:pPr>
    </w:lvl>
    <w:lvl w:ilvl="5" w:tplc="ACC46AC2">
      <w:start w:val="1"/>
      <w:numFmt w:val="lowerRoman"/>
      <w:lvlText w:val="%6."/>
      <w:lvlJc w:val="right"/>
      <w:pPr>
        <w:ind w:left="5171" w:hanging="180"/>
      </w:pPr>
    </w:lvl>
    <w:lvl w:ilvl="6" w:tplc="0EB45D32">
      <w:start w:val="1"/>
      <w:numFmt w:val="decimal"/>
      <w:lvlText w:val="%7."/>
      <w:lvlJc w:val="left"/>
      <w:pPr>
        <w:ind w:left="5891" w:hanging="360"/>
      </w:pPr>
    </w:lvl>
    <w:lvl w:ilvl="7" w:tplc="9BFC8BEC">
      <w:start w:val="1"/>
      <w:numFmt w:val="lowerLetter"/>
      <w:lvlText w:val="%8."/>
      <w:lvlJc w:val="left"/>
      <w:pPr>
        <w:ind w:left="6611" w:hanging="360"/>
      </w:pPr>
    </w:lvl>
    <w:lvl w:ilvl="8" w:tplc="71A43B22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F802237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ACE6EF5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F6203D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564839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7572BF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CAE18E8"/>
    <w:multiLevelType w:val="multilevel"/>
    <w:tmpl w:val="4BC2AA38"/>
    <w:lvl w:ilvl="0">
      <w:start w:val="1"/>
      <w:numFmt w:val="upperRoman"/>
      <w:lvlText w:val="%1."/>
      <w:lvlJc w:val="center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22530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ED6478"/>
    <w:multiLevelType w:val="multilevel"/>
    <w:tmpl w:val="8A406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8B510A9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D77093F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F6D5069"/>
    <w:multiLevelType w:val="multilevel"/>
    <w:tmpl w:val="3E7A2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47F5551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5032598"/>
    <w:multiLevelType w:val="multilevel"/>
    <w:tmpl w:val="EA241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 w15:restartNumberingAfterBreak="0">
    <w:nsid w:val="55893735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1A53A6E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4374EE7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5BB0A05"/>
    <w:multiLevelType w:val="hybridMultilevel"/>
    <w:tmpl w:val="EF1EEC26"/>
    <w:lvl w:ilvl="0" w:tplc="0E204DF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6"/>
  </w:num>
  <w:num w:numId="5">
    <w:abstractNumId w:val="10"/>
  </w:num>
  <w:num w:numId="6">
    <w:abstractNumId w:val="14"/>
  </w:num>
  <w:num w:numId="7">
    <w:abstractNumId w:val="17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15"/>
  </w:num>
  <w:num w:numId="13">
    <w:abstractNumId w:val="2"/>
  </w:num>
  <w:num w:numId="14">
    <w:abstractNumId w:val="12"/>
  </w:num>
  <w:num w:numId="15">
    <w:abstractNumId w:val="9"/>
  </w:num>
  <w:num w:numId="16">
    <w:abstractNumId w:val="16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4D"/>
    <w:rsid w:val="00031AE2"/>
    <w:rsid w:val="000643AA"/>
    <w:rsid w:val="00082BF5"/>
    <w:rsid w:val="00086172"/>
    <w:rsid w:val="000C1498"/>
    <w:rsid w:val="000D05E4"/>
    <w:rsid w:val="00190B3B"/>
    <w:rsid w:val="00192106"/>
    <w:rsid w:val="001A053C"/>
    <w:rsid w:val="001B4BF3"/>
    <w:rsid w:val="001D169D"/>
    <w:rsid w:val="001E697C"/>
    <w:rsid w:val="00207A32"/>
    <w:rsid w:val="00263641"/>
    <w:rsid w:val="002A0BA3"/>
    <w:rsid w:val="002B0944"/>
    <w:rsid w:val="003117F4"/>
    <w:rsid w:val="003140A8"/>
    <w:rsid w:val="003230C3"/>
    <w:rsid w:val="00344F81"/>
    <w:rsid w:val="00350134"/>
    <w:rsid w:val="003607C6"/>
    <w:rsid w:val="00380291"/>
    <w:rsid w:val="003A15C1"/>
    <w:rsid w:val="003C6DDE"/>
    <w:rsid w:val="003C7B54"/>
    <w:rsid w:val="003E0F63"/>
    <w:rsid w:val="00404B51"/>
    <w:rsid w:val="00405898"/>
    <w:rsid w:val="00447E4A"/>
    <w:rsid w:val="0048133A"/>
    <w:rsid w:val="004A38FD"/>
    <w:rsid w:val="004B7408"/>
    <w:rsid w:val="004C0EF9"/>
    <w:rsid w:val="004C3136"/>
    <w:rsid w:val="00597007"/>
    <w:rsid w:val="005E3A6B"/>
    <w:rsid w:val="00636246"/>
    <w:rsid w:val="006A4AAC"/>
    <w:rsid w:val="00710C93"/>
    <w:rsid w:val="00711E5E"/>
    <w:rsid w:val="00732D0E"/>
    <w:rsid w:val="0074136F"/>
    <w:rsid w:val="00757CE9"/>
    <w:rsid w:val="00787CAF"/>
    <w:rsid w:val="007B0265"/>
    <w:rsid w:val="008405C1"/>
    <w:rsid w:val="008736F9"/>
    <w:rsid w:val="00880C3F"/>
    <w:rsid w:val="00881189"/>
    <w:rsid w:val="008858C9"/>
    <w:rsid w:val="008879D4"/>
    <w:rsid w:val="008C507A"/>
    <w:rsid w:val="009044BB"/>
    <w:rsid w:val="00917910"/>
    <w:rsid w:val="0094201C"/>
    <w:rsid w:val="0096199A"/>
    <w:rsid w:val="0096353C"/>
    <w:rsid w:val="00975029"/>
    <w:rsid w:val="009A46D1"/>
    <w:rsid w:val="00A16814"/>
    <w:rsid w:val="00A51E80"/>
    <w:rsid w:val="00A662F1"/>
    <w:rsid w:val="00A721A1"/>
    <w:rsid w:val="00A77E0F"/>
    <w:rsid w:val="00A90AC4"/>
    <w:rsid w:val="00AC4EC7"/>
    <w:rsid w:val="00AD6DEC"/>
    <w:rsid w:val="00B055EE"/>
    <w:rsid w:val="00B11C01"/>
    <w:rsid w:val="00B3264D"/>
    <w:rsid w:val="00B87E44"/>
    <w:rsid w:val="00B924DA"/>
    <w:rsid w:val="00BD3DEC"/>
    <w:rsid w:val="00C14FF1"/>
    <w:rsid w:val="00C15D7B"/>
    <w:rsid w:val="00C310E8"/>
    <w:rsid w:val="00C44620"/>
    <w:rsid w:val="00C46CC3"/>
    <w:rsid w:val="00C85467"/>
    <w:rsid w:val="00CB6E8C"/>
    <w:rsid w:val="00CC2E81"/>
    <w:rsid w:val="00CC6E98"/>
    <w:rsid w:val="00CE4FFE"/>
    <w:rsid w:val="00CE7FA4"/>
    <w:rsid w:val="00CF2D1D"/>
    <w:rsid w:val="00D24D72"/>
    <w:rsid w:val="00D37836"/>
    <w:rsid w:val="00D80158"/>
    <w:rsid w:val="00D8730E"/>
    <w:rsid w:val="00D94846"/>
    <w:rsid w:val="00DE55A1"/>
    <w:rsid w:val="00E40973"/>
    <w:rsid w:val="00E47973"/>
    <w:rsid w:val="00ED0C58"/>
    <w:rsid w:val="00EE4B02"/>
    <w:rsid w:val="00EE73B3"/>
    <w:rsid w:val="00F01ECA"/>
    <w:rsid w:val="00F70D1D"/>
    <w:rsid w:val="00F903FD"/>
    <w:rsid w:val="00FC69A7"/>
    <w:rsid w:val="00FE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D8C70"/>
  <w15:docId w15:val="{0C7BE25C-1517-4014-922D-59F03D5A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7500b291-765a-4677-ad31-7f719303e604">
    <w:name w:val="Normal_7500b291-765a-4677-ad31-7f719303e604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ac514f91-09cc-4e7e-b6bb-80021890b4ba">
    <w:name w:val="Table Grid_ac514f91-09cc-4e7e-b6bb-80021890b4ba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e3837e4e-8616-4cb1-a5b0-f2a0d8a48a97">
    <w:name w:val="List Paragraph_e3837e4e-8616-4cb1-a5b0-f2a0d8a48a97"/>
    <w:basedOn w:val="Normal7500b291-765a-4677-ad31-7f719303e604"/>
    <w:uiPriority w:val="34"/>
    <w:qFormat/>
    <w:rsid w:val="00727A4F"/>
    <w:pPr>
      <w:ind w:left="720"/>
      <w:contextualSpacing/>
    </w:pPr>
  </w:style>
  <w:style w:type="paragraph" w:customStyle="1" w:styleId="Footnote188e080b-e205-4109-852f-a9931d738c88">
    <w:name w:val="Footnote_188e080b-e205-4109-852f-a9931d738c88"/>
    <w:basedOn w:val="Normal7500b291-765a-4677-ad31-7f719303e604"/>
    <w:qFormat/>
    <w:rsid w:val="00727A4F"/>
    <w:rPr>
      <w:sz w:val="20"/>
    </w:rPr>
  </w:style>
  <w:style w:type="paragraph" w:customStyle="1" w:styleId="Footnote8bd697af-1b95-42f6-850d-63b9ef4be659">
    <w:name w:val="Footnote_8bd697af-1b95-42f6-850d-63b9ef4be659"/>
    <w:basedOn w:val="Normal9eb530a6-b0c7-42de-9b59-7d9a36a1c7b6"/>
    <w:qFormat/>
    <w:rsid w:val="00727A4F"/>
    <w:rPr>
      <w:sz w:val="20"/>
    </w:rPr>
  </w:style>
  <w:style w:type="paragraph" w:customStyle="1" w:styleId="Normal9eb530a6-b0c7-42de-9b59-7d9a36a1c7b6">
    <w:name w:val="Normal_9eb530a6-b0c7-42de-9b59-7d9a36a1c7b6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onsPlusNormal">
    <w:name w:val="ConsPlusNormal"/>
    <w:rsid w:val="003269F8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rmal0">
    <w:name w:val="ConsPlusNormal"/>
    <w:rsid w:val="003269F8"/>
    <w:pPr>
      <w:widowControl w:val="0"/>
      <w:autoSpaceDE w:val="0"/>
      <w:autoSpaceDN w:val="0"/>
    </w:pPr>
    <w:rPr>
      <w:rFonts w:eastAsia="Times New Roman" w:cs="Calibri"/>
    </w:rPr>
  </w:style>
  <w:style w:type="character" w:styleId="af5">
    <w:name w:val="annotation reference"/>
    <w:basedOn w:val="a0"/>
    <w:uiPriority w:val="99"/>
    <w:semiHidden/>
    <w:unhideWhenUsed/>
    <w:rsid w:val="00F01ECA"/>
    <w:rPr>
      <w:sz w:val="16"/>
      <w:szCs w:val="16"/>
    </w:rPr>
  </w:style>
  <w:style w:type="paragraph" w:styleId="af6">
    <w:name w:val="annotation text"/>
    <w:basedOn w:val="a"/>
    <w:link w:val="13"/>
    <w:uiPriority w:val="99"/>
    <w:semiHidden/>
    <w:unhideWhenUsed/>
    <w:rsid w:val="00F01ECA"/>
    <w:rPr>
      <w:sz w:val="20"/>
    </w:rPr>
  </w:style>
  <w:style w:type="character" w:customStyle="1" w:styleId="13">
    <w:name w:val="Текст примечания Знак1"/>
    <w:basedOn w:val="a0"/>
    <w:link w:val="af6"/>
    <w:uiPriority w:val="99"/>
    <w:semiHidden/>
    <w:rsid w:val="00F01ECA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7">
    <w:name w:val="annotation subject"/>
    <w:basedOn w:val="af6"/>
    <w:next w:val="af6"/>
    <w:link w:val="af8"/>
    <w:uiPriority w:val="99"/>
    <w:semiHidden/>
    <w:unhideWhenUsed/>
    <w:rsid w:val="00F01ECA"/>
    <w:rPr>
      <w:b/>
      <w:bCs/>
    </w:rPr>
  </w:style>
  <w:style w:type="character" w:customStyle="1" w:styleId="af8">
    <w:name w:val="Тема примечания Знак"/>
    <w:basedOn w:val="13"/>
    <w:link w:val="af7"/>
    <w:uiPriority w:val="99"/>
    <w:semiHidden/>
    <w:rsid w:val="00F01EC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E47973"/>
    <w:rPr>
      <w:color w:val="auto"/>
      <w:sz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E47973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E47973"/>
    <w:rPr>
      <w:vertAlign w:val="superscript"/>
    </w:rPr>
  </w:style>
  <w:style w:type="character" w:customStyle="1" w:styleId="sc-bznhio">
    <w:name w:val="sc-bznhio"/>
    <w:basedOn w:val="a0"/>
    <w:rsid w:val="00405898"/>
  </w:style>
  <w:style w:type="paragraph" w:styleId="afc">
    <w:name w:val="Normal (Web)"/>
    <w:basedOn w:val="a"/>
    <w:uiPriority w:val="99"/>
    <w:semiHidden/>
    <w:unhideWhenUsed/>
    <w:rsid w:val="003607C6"/>
    <w:rPr>
      <w:szCs w:val="24"/>
    </w:rPr>
  </w:style>
  <w:style w:type="paragraph" w:customStyle="1" w:styleId="Normal0fd095c1-b45b-4426-86e9-d884f9c450cd">
    <w:name w:val="Normal_0fd095c1-b45b-4426-86e9-d884f9c450cd"/>
    <w:qFormat/>
    <w:rsid w:val="002636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75d88fc4-4444-450d-b621-1f1a5f56e780">
    <w:name w:val="Normal_75d88fc4-4444-450d-b621-1f1a5f56e780"/>
    <w:qFormat/>
    <w:rsid w:val="002636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eef7a225-616c-4619-a6f6-549e4ae0e339">
    <w:name w:val="Normal_eef7a225-616c-4619-a6f6-549e4ae0e339"/>
    <w:qFormat/>
    <w:rsid w:val="002636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41a5a6ed-29da-4fea-a0a9-ca5150ce9dce">
    <w:name w:val="Normal Table_41a5a6ed-29da-4fea-a0a9-ca5150ce9dce"/>
    <w:uiPriority w:val="99"/>
    <w:semiHidden/>
    <w:unhideWhenUsed/>
    <w:rsid w:val="002636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074e34b8-08f8-4536-8861-f714b7c56691">
    <w:name w:val="Table Grid_074e34b8-08f8-4536-8861-f714b7c56691"/>
    <w:basedOn w:val="a1"/>
    <w:uiPriority w:val="39"/>
    <w:rsid w:val="00263641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EBE8-E959-4908-8AC1-9E88639F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21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Евтушенко Иван Владимирович</cp:lastModifiedBy>
  <cp:revision>10</cp:revision>
  <dcterms:created xsi:type="dcterms:W3CDTF">2026-03-19T13:19:00Z</dcterms:created>
  <dcterms:modified xsi:type="dcterms:W3CDTF">2026-05-05T10:05:00Z</dcterms:modified>
</cp:coreProperties>
</file>