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A9" w:rsidRPr="00C925E7" w:rsidRDefault="00217DA9" w:rsidP="00C925E7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25E7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217DA9" w:rsidRPr="00292AD3" w:rsidRDefault="00217DA9" w:rsidP="00556F8D">
      <w:pPr>
        <w:spacing w:after="0" w:line="264" w:lineRule="auto"/>
        <w:ind w:left="-426" w:right="-28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25E7">
        <w:rPr>
          <w:rFonts w:ascii="Times New Roman" w:eastAsia="Calibri" w:hAnsi="Times New Roman" w:cs="Times New Roman"/>
          <w:b/>
          <w:sz w:val="28"/>
          <w:szCs w:val="28"/>
        </w:rPr>
        <w:t>к проекту приказа Минстроя России</w:t>
      </w:r>
      <w:r w:rsidR="003A1773" w:rsidRPr="00C925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25E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71E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изменения </w:t>
      </w:r>
      <w:bookmarkStart w:id="0" w:name="_GoBack"/>
      <w:bookmarkEnd w:id="0"/>
      <w:r w:rsidR="00556F8D" w:rsidRPr="00556F8D">
        <w:rPr>
          <w:rFonts w:ascii="Times New Roman" w:eastAsia="Calibri" w:hAnsi="Times New Roman" w:cs="Times New Roman"/>
          <w:b/>
          <w:bCs/>
          <w:sz w:val="28"/>
          <w:szCs w:val="28"/>
        </w:rPr>
        <w:t>в часть 6 пункта 7 требований к технологическим, программным, лингвистическим, правовым</w:t>
      </w:r>
      <w:r w:rsidR="00556F8D" w:rsidRPr="00556F8D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архитектуре, утвержденных приказом Минстроя России</w:t>
      </w:r>
      <w:r w:rsidR="00556F8D" w:rsidRPr="00556F8D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от 18 сентября 2023 г. № 669/пр</w:t>
      </w:r>
      <w:r w:rsidR="001C7E7A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EC22CD" w:rsidRPr="00EC22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4DA5">
        <w:rPr>
          <w:rFonts w:ascii="Times New Roman" w:eastAsia="Calibri" w:hAnsi="Times New Roman" w:cs="Times New Roman"/>
          <w:b/>
          <w:sz w:val="28"/>
          <w:szCs w:val="28"/>
        </w:rPr>
        <w:t>(далее – проект приказа)</w:t>
      </w:r>
    </w:p>
    <w:p w:rsidR="008175F4" w:rsidRPr="00C925E7" w:rsidRDefault="008175F4" w:rsidP="00C925E7">
      <w:pPr>
        <w:spacing w:after="0" w:line="264" w:lineRule="auto"/>
        <w:ind w:right="-2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5FE" w:rsidRDefault="00B957B7" w:rsidP="007D55FE">
      <w:pPr>
        <w:spacing w:after="0"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5E7">
        <w:rPr>
          <w:rFonts w:ascii="Times New Roman" w:eastAsia="Calibri" w:hAnsi="Times New Roman" w:cs="Times New Roman"/>
          <w:sz w:val="28"/>
          <w:szCs w:val="28"/>
        </w:rPr>
        <w:t>П</w:t>
      </w:r>
      <w:r w:rsidR="00C925E7" w:rsidRPr="00C925E7">
        <w:rPr>
          <w:rFonts w:ascii="Times New Roman" w:eastAsia="Calibri" w:hAnsi="Times New Roman" w:cs="Times New Roman"/>
          <w:sz w:val="28"/>
          <w:szCs w:val="28"/>
        </w:rPr>
        <w:t>роект п</w:t>
      </w:r>
      <w:r w:rsidRPr="00C925E7">
        <w:rPr>
          <w:rFonts w:ascii="Times New Roman" w:eastAsia="Calibri" w:hAnsi="Times New Roman" w:cs="Times New Roman"/>
          <w:sz w:val="28"/>
          <w:szCs w:val="28"/>
        </w:rPr>
        <w:t>риказ</w:t>
      </w:r>
      <w:r w:rsidR="00C925E7" w:rsidRPr="00C925E7">
        <w:rPr>
          <w:rFonts w:ascii="Times New Roman" w:eastAsia="Calibri" w:hAnsi="Times New Roman" w:cs="Times New Roman"/>
          <w:sz w:val="28"/>
          <w:szCs w:val="28"/>
        </w:rPr>
        <w:t>а</w:t>
      </w:r>
      <w:r w:rsidRPr="00C92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>по</w:t>
      </w:r>
      <w:r w:rsidR="00A840E9">
        <w:rPr>
          <w:rFonts w:ascii="Times New Roman" w:eastAsia="Calibri" w:hAnsi="Times New Roman" w:cs="Times New Roman"/>
          <w:sz w:val="28"/>
          <w:szCs w:val="28"/>
        </w:rPr>
        <w:t>дготовлен во исполнение пункта 4</w:t>
      </w:r>
      <w:r w:rsidR="00746BB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 xml:space="preserve">лана-графика подготовки нормативных правовых актов, необходимых для реализации норм Федерального закона от 20 февраля 2026 г. № 23-ФЗ </w:t>
      </w:r>
      <w:r w:rsidR="007D55FE">
        <w:rPr>
          <w:rFonts w:ascii="Times New Roman" w:eastAsia="Calibri" w:hAnsi="Times New Roman" w:cs="Times New Roman"/>
          <w:sz w:val="28"/>
          <w:szCs w:val="28"/>
        </w:rPr>
        <w:t>«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>О внесени</w:t>
      </w:r>
      <w:r w:rsidR="00746BBC">
        <w:rPr>
          <w:rFonts w:ascii="Times New Roman" w:eastAsia="Calibri" w:hAnsi="Times New Roman" w:cs="Times New Roman"/>
          <w:sz w:val="28"/>
          <w:szCs w:val="28"/>
        </w:rPr>
        <w:t>и изменений</w:t>
      </w:r>
      <w:r w:rsidR="00746BBC">
        <w:rPr>
          <w:rFonts w:ascii="Times New Roman" w:eastAsia="Calibri" w:hAnsi="Times New Roman" w:cs="Times New Roman"/>
          <w:sz w:val="28"/>
          <w:szCs w:val="28"/>
        </w:rPr>
        <w:br/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>в отдельные законодательные акты Российской Федерации и признан</w:t>
      </w:r>
      <w:r w:rsidR="00FD6D43">
        <w:rPr>
          <w:rFonts w:ascii="Times New Roman" w:eastAsia="Calibri" w:hAnsi="Times New Roman" w:cs="Times New Roman"/>
          <w:sz w:val="28"/>
          <w:szCs w:val="28"/>
        </w:rPr>
        <w:t>ии утратившим силу подпункта «д»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 xml:space="preserve"> пункта 29 части 2</w:t>
      </w:r>
      <w:r w:rsidR="007D55FE">
        <w:rPr>
          <w:rFonts w:ascii="Times New Roman" w:eastAsia="Calibri" w:hAnsi="Times New Roman" w:cs="Times New Roman"/>
          <w:sz w:val="28"/>
          <w:szCs w:val="28"/>
        </w:rPr>
        <w:t xml:space="preserve"> статьи 32 Федерального закона «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D55FE">
        <w:rPr>
          <w:rFonts w:ascii="Times New Roman" w:eastAsia="Calibri" w:hAnsi="Times New Roman" w:cs="Times New Roman"/>
          <w:sz w:val="28"/>
          <w:szCs w:val="28"/>
        </w:rPr>
        <w:t>»</w:t>
      </w:r>
      <w:r w:rsidR="00746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>(далее – Федеральный закон №  23-ФЗ), утвержденного Заместителем Председателя Правительства Россий</w:t>
      </w:r>
      <w:r w:rsidR="007D55FE">
        <w:rPr>
          <w:rFonts w:ascii="Times New Roman" w:eastAsia="Calibri" w:hAnsi="Times New Roman" w:cs="Times New Roman"/>
          <w:sz w:val="28"/>
          <w:szCs w:val="28"/>
        </w:rPr>
        <w:t>ской Федерации М.Ш. Хуснуллиным</w:t>
      </w:r>
      <w:r w:rsidR="00746BBC">
        <w:rPr>
          <w:rFonts w:ascii="Times New Roman" w:eastAsia="Calibri" w:hAnsi="Times New Roman" w:cs="Times New Roman"/>
          <w:sz w:val="28"/>
          <w:szCs w:val="28"/>
        </w:rPr>
        <w:br/>
        <w:t xml:space="preserve">от 20 марта 2026 г. </w:t>
      </w:r>
      <w:r w:rsidR="007D55FE" w:rsidRPr="007D55FE">
        <w:rPr>
          <w:rFonts w:ascii="Times New Roman" w:eastAsia="Calibri" w:hAnsi="Times New Roman" w:cs="Times New Roman"/>
          <w:sz w:val="28"/>
          <w:szCs w:val="28"/>
        </w:rPr>
        <w:t>№ МХ-П16-9283.</w:t>
      </w:r>
    </w:p>
    <w:p w:rsidR="004F295C" w:rsidRDefault="004F295C" w:rsidP="004F295C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5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№ </w:t>
      </w:r>
      <w:r w:rsidR="00081955" w:rsidRPr="007D55FE">
        <w:rPr>
          <w:rFonts w:ascii="Times New Roman" w:eastAsia="Calibri" w:hAnsi="Times New Roman" w:cs="Times New Roman"/>
          <w:sz w:val="28"/>
          <w:szCs w:val="28"/>
        </w:rPr>
        <w:t>23-ФЗ</w:t>
      </w:r>
      <w:r w:rsidRPr="004F295C">
        <w:rPr>
          <w:rFonts w:ascii="Times New Roman" w:eastAsia="Calibri" w:hAnsi="Times New Roman" w:cs="Times New Roman"/>
          <w:sz w:val="28"/>
          <w:szCs w:val="28"/>
        </w:rPr>
        <w:t xml:space="preserve"> в Жилищный кодекс Российской Федерации внесены изменения в части упразднения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жилищного контроля. </w:t>
      </w:r>
      <w:r w:rsidRPr="004F295C">
        <w:rPr>
          <w:rFonts w:ascii="Times New Roman" w:eastAsia="Calibri" w:hAnsi="Times New Roman" w:cs="Times New Roman"/>
          <w:sz w:val="28"/>
          <w:szCs w:val="28"/>
        </w:rPr>
        <w:t>Одновременно закреплено осуществление регионального государственного жилищного надзора в отношении жилищного фонда вне зависимости от его формы собственности.</w:t>
      </w:r>
    </w:p>
    <w:p w:rsidR="004F295C" w:rsidRDefault="00E001B9" w:rsidP="004F295C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Изменения, вносимые </w:t>
      </w:r>
      <w:r w:rsidRPr="00E001B9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E001B9">
        <w:rPr>
          <w:rFonts w:ascii="Times New Roman" w:eastAsia="Calibri" w:hAnsi="Times New Roman" w:cs="Times New Roman"/>
          <w:sz w:val="28"/>
          <w:szCs w:val="28"/>
        </w:rPr>
        <w:t xml:space="preserve"> приказа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00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295C" w:rsidRPr="004F295C">
        <w:rPr>
          <w:rFonts w:ascii="Times New Roman" w:eastAsia="Calibri" w:hAnsi="Times New Roman" w:cs="Times New Roman"/>
          <w:sz w:val="28"/>
          <w:szCs w:val="28"/>
        </w:rPr>
        <w:t>необходимы в целях реализации пункт</w:t>
      </w:r>
      <w:r w:rsidR="004F295C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4F295C" w:rsidRPr="004F295C">
        <w:rPr>
          <w:rFonts w:ascii="Times New Roman" w:eastAsia="Calibri" w:hAnsi="Times New Roman" w:cs="Times New Roman"/>
          <w:sz w:val="28"/>
          <w:szCs w:val="28"/>
        </w:rPr>
        <w:t>1, 2 статьи 5 Федерального закона №</w:t>
      </w:r>
      <w:r w:rsidR="004F295C">
        <w:rPr>
          <w:rFonts w:ascii="Times New Roman" w:eastAsia="Calibri" w:hAnsi="Times New Roman" w:cs="Times New Roman"/>
          <w:sz w:val="28"/>
          <w:szCs w:val="28"/>
        </w:rPr>
        <w:t xml:space="preserve"> 23-ФЗ.</w:t>
      </w:r>
    </w:p>
    <w:p w:rsidR="004F295C" w:rsidRDefault="004F295C" w:rsidP="004F295C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5C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№ </w:t>
      </w:r>
      <w:r w:rsidR="00354810">
        <w:rPr>
          <w:rFonts w:ascii="Times New Roman" w:eastAsia="Calibri" w:hAnsi="Times New Roman" w:cs="Times New Roman"/>
          <w:sz w:val="28"/>
          <w:szCs w:val="28"/>
        </w:rPr>
        <w:t>23-ФЗ</w:t>
      </w:r>
      <w:r w:rsidR="00354810" w:rsidRPr="004F2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95C">
        <w:rPr>
          <w:rFonts w:ascii="Times New Roman" w:eastAsia="Calibri" w:hAnsi="Times New Roman" w:cs="Times New Roman"/>
          <w:sz w:val="28"/>
          <w:szCs w:val="28"/>
        </w:rPr>
        <w:t>вступает в силу с 1 сентября 2026 года.</w:t>
      </w:r>
    </w:p>
    <w:p w:rsidR="00AC694D" w:rsidRPr="00AC694D" w:rsidRDefault="00AC694D" w:rsidP="004F295C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>Проект приказа соответствует положениям Договора о Евразийском экономическом союзе и иных международных договоров Российской Федерации.</w:t>
      </w:r>
    </w:p>
    <w:p w:rsidR="0034445E" w:rsidRDefault="0034445E" w:rsidP="0034445E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45E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</w:t>
      </w:r>
      <w:r>
        <w:rPr>
          <w:rFonts w:ascii="Times New Roman" w:eastAsia="Calibri" w:hAnsi="Times New Roman" w:cs="Times New Roman"/>
          <w:sz w:val="28"/>
          <w:szCs w:val="28"/>
        </w:rPr>
        <w:t>приказа</w:t>
      </w:r>
      <w:r w:rsidRPr="0034445E">
        <w:rPr>
          <w:rFonts w:ascii="Times New Roman" w:eastAsia="Calibri" w:hAnsi="Times New Roman" w:cs="Times New Roman"/>
          <w:sz w:val="28"/>
          <w:szCs w:val="28"/>
        </w:rPr>
        <w:t xml:space="preserve"> не требует проведения анализа правоприменительной практики, обусловившей необходимость изменения правового регулирования.</w:t>
      </w:r>
    </w:p>
    <w:p w:rsidR="00AC694D" w:rsidRPr="0034445E" w:rsidRDefault="00AC694D" w:rsidP="0034445E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45E">
        <w:rPr>
          <w:rFonts w:ascii="Times New Roman" w:eastAsia="Calibri" w:hAnsi="Times New Roman" w:cs="Times New Roman"/>
          <w:sz w:val="28"/>
          <w:szCs w:val="28"/>
        </w:rPr>
        <w:t xml:space="preserve">Проект приказа не повлечет негативных социально-экономических, финансовых и иных последствий реализации предлагаемых решений, в том числе </w:t>
      </w:r>
      <w:r w:rsidRPr="0034445E">
        <w:rPr>
          <w:rFonts w:ascii="Times New Roman" w:eastAsia="Calibri" w:hAnsi="Times New Roman" w:cs="Times New Roman"/>
          <w:sz w:val="28"/>
          <w:szCs w:val="28"/>
        </w:rPr>
        <w:br/>
        <w:t>для субъектов предпринимательской и иной экономической деятельности.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>Проект приказа не содержит решений, оказывающих влияние на достижение целей государственных программ Российской Федерации.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приказа не повлечет за собой необходимость внесения изменений в другие нормативные правовые акты Правительства </w:t>
      </w:r>
      <w:r w:rsidRPr="00AC694D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Федерации.</w:t>
      </w:r>
    </w:p>
    <w:p w:rsidR="00AC694D" w:rsidRPr="00AC694D" w:rsidRDefault="00AC694D" w:rsidP="00AC694D">
      <w:pPr>
        <w:pStyle w:val="a3"/>
        <w:spacing w:line="240" w:lineRule="auto"/>
        <w:ind w:left="-426" w:right="-286" w:firstLine="8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94D">
        <w:rPr>
          <w:rFonts w:ascii="Times New Roman" w:eastAsia="Calibri" w:hAnsi="Times New Roman" w:cs="Times New Roman"/>
          <w:sz w:val="28"/>
          <w:szCs w:val="28"/>
        </w:rPr>
        <w:t xml:space="preserve">Реализация положений, предусмотренных проектом приказа, не потребует выделения дополнительных средств бюджетов бюджетной системы </w:t>
      </w:r>
      <w:r w:rsidRPr="00AC694D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Федерации.</w:t>
      </w:r>
    </w:p>
    <w:p w:rsidR="006406D3" w:rsidRPr="00C925E7" w:rsidRDefault="006406D3" w:rsidP="00AC694D">
      <w:pPr>
        <w:pStyle w:val="a3"/>
        <w:spacing w:after="0" w:line="240" w:lineRule="auto"/>
        <w:ind w:left="-426" w:right="-286" w:firstLine="852"/>
        <w:jc w:val="both"/>
        <w:rPr>
          <w:rFonts w:ascii="Times New Roman" w:hAnsi="Times New Roman" w:cs="Times New Roman"/>
          <w:sz w:val="28"/>
          <w:szCs w:val="28"/>
        </w:rPr>
      </w:pPr>
    </w:p>
    <w:p w:rsidR="007C203A" w:rsidRPr="007C203A" w:rsidRDefault="007C203A" w:rsidP="00AC694D">
      <w:pPr>
        <w:pStyle w:val="a3"/>
        <w:spacing w:after="0" w:line="240" w:lineRule="auto"/>
        <w:ind w:left="-426" w:right="-286" w:firstLine="852"/>
        <w:jc w:val="both"/>
        <w:rPr>
          <w:rFonts w:ascii="Times New Roman" w:hAnsi="Times New Roman" w:cs="Times New Roman"/>
          <w:sz w:val="25"/>
          <w:szCs w:val="25"/>
        </w:rPr>
      </w:pPr>
    </w:p>
    <w:sectPr w:rsidR="007C203A" w:rsidRPr="007C203A" w:rsidSect="00811C43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C5" w:rsidRDefault="00172FC5" w:rsidP="00C925E7">
      <w:pPr>
        <w:spacing w:after="0" w:line="240" w:lineRule="auto"/>
      </w:pPr>
      <w:r>
        <w:separator/>
      </w:r>
    </w:p>
  </w:endnote>
  <w:endnote w:type="continuationSeparator" w:id="0">
    <w:p w:rsidR="00172FC5" w:rsidRDefault="00172FC5" w:rsidP="00C9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C5" w:rsidRDefault="00172FC5" w:rsidP="00C925E7">
      <w:pPr>
        <w:spacing w:after="0" w:line="240" w:lineRule="auto"/>
      </w:pPr>
      <w:r>
        <w:separator/>
      </w:r>
    </w:p>
  </w:footnote>
  <w:footnote w:type="continuationSeparator" w:id="0">
    <w:p w:rsidR="00172FC5" w:rsidRDefault="00172FC5" w:rsidP="00C9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621424"/>
      <w:docPartObj>
        <w:docPartGallery w:val="Page Numbers (Top of Page)"/>
        <w:docPartUnique/>
      </w:docPartObj>
    </w:sdtPr>
    <w:sdtEndPr/>
    <w:sdtContent>
      <w:p w:rsidR="00C925E7" w:rsidRDefault="00C925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45E">
          <w:rPr>
            <w:noProof/>
          </w:rPr>
          <w:t>2</w:t>
        </w:r>
        <w:r>
          <w:fldChar w:fldCharType="end"/>
        </w:r>
      </w:p>
    </w:sdtContent>
  </w:sdt>
  <w:p w:rsidR="00C925E7" w:rsidRDefault="00C925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499F"/>
    <w:multiLevelType w:val="hybridMultilevel"/>
    <w:tmpl w:val="3E64D542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3E9355EB"/>
    <w:multiLevelType w:val="hybridMultilevel"/>
    <w:tmpl w:val="C4881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942448"/>
    <w:multiLevelType w:val="hybridMultilevel"/>
    <w:tmpl w:val="3AA89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A559F"/>
    <w:multiLevelType w:val="hybridMultilevel"/>
    <w:tmpl w:val="F92E003A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54190718"/>
    <w:multiLevelType w:val="hybridMultilevel"/>
    <w:tmpl w:val="08A894DE"/>
    <w:lvl w:ilvl="0" w:tplc="0792BF48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056245"/>
    <w:multiLevelType w:val="hybridMultilevel"/>
    <w:tmpl w:val="9E2A6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BD3F8E"/>
    <w:multiLevelType w:val="hybridMultilevel"/>
    <w:tmpl w:val="3EF2232E"/>
    <w:lvl w:ilvl="0" w:tplc="748A3074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7" w15:restartNumberingAfterBreak="0">
    <w:nsid w:val="72F74F7B"/>
    <w:multiLevelType w:val="hybridMultilevel"/>
    <w:tmpl w:val="6CA2F560"/>
    <w:lvl w:ilvl="0" w:tplc="1C2A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A9"/>
    <w:rsid w:val="00024649"/>
    <w:rsid w:val="000266C9"/>
    <w:rsid w:val="00054BC0"/>
    <w:rsid w:val="00054D3E"/>
    <w:rsid w:val="000560C2"/>
    <w:rsid w:val="00064131"/>
    <w:rsid w:val="00067E19"/>
    <w:rsid w:val="00081955"/>
    <w:rsid w:val="0008409C"/>
    <w:rsid w:val="00084F5B"/>
    <w:rsid w:val="000946DF"/>
    <w:rsid w:val="000A22A2"/>
    <w:rsid w:val="000B7003"/>
    <w:rsid w:val="000C3FF6"/>
    <w:rsid w:val="000C7622"/>
    <w:rsid w:val="000D6AEA"/>
    <w:rsid w:val="000E18B7"/>
    <w:rsid w:val="000F1A14"/>
    <w:rsid w:val="000F4ABD"/>
    <w:rsid w:val="001225F9"/>
    <w:rsid w:val="00130352"/>
    <w:rsid w:val="001527BA"/>
    <w:rsid w:val="00172FC5"/>
    <w:rsid w:val="00194902"/>
    <w:rsid w:val="001965C6"/>
    <w:rsid w:val="001B6F00"/>
    <w:rsid w:val="001C557D"/>
    <w:rsid w:val="001C7E7A"/>
    <w:rsid w:val="00210B78"/>
    <w:rsid w:val="00217DA9"/>
    <w:rsid w:val="00232875"/>
    <w:rsid w:val="00241864"/>
    <w:rsid w:val="00251EF2"/>
    <w:rsid w:val="00261489"/>
    <w:rsid w:val="00264DA5"/>
    <w:rsid w:val="00267580"/>
    <w:rsid w:val="002675A9"/>
    <w:rsid w:val="00292AD3"/>
    <w:rsid w:val="002B19EC"/>
    <w:rsid w:val="002B2259"/>
    <w:rsid w:val="002B58E0"/>
    <w:rsid w:val="002B6F3E"/>
    <w:rsid w:val="002E5168"/>
    <w:rsid w:val="002F19DD"/>
    <w:rsid w:val="0030106D"/>
    <w:rsid w:val="003022A4"/>
    <w:rsid w:val="00334075"/>
    <w:rsid w:val="0034445E"/>
    <w:rsid w:val="00354810"/>
    <w:rsid w:val="00370222"/>
    <w:rsid w:val="00370912"/>
    <w:rsid w:val="00381556"/>
    <w:rsid w:val="00386674"/>
    <w:rsid w:val="003904F9"/>
    <w:rsid w:val="003A0090"/>
    <w:rsid w:val="003A1773"/>
    <w:rsid w:val="003C624A"/>
    <w:rsid w:val="003F1BFF"/>
    <w:rsid w:val="00430072"/>
    <w:rsid w:val="004358F6"/>
    <w:rsid w:val="00440572"/>
    <w:rsid w:val="004541F9"/>
    <w:rsid w:val="0045491A"/>
    <w:rsid w:val="00480E72"/>
    <w:rsid w:val="00496AAC"/>
    <w:rsid w:val="004A267E"/>
    <w:rsid w:val="004A3BE8"/>
    <w:rsid w:val="004B79B3"/>
    <w:rsid w:val="004E21B0"/>
    <w:rsid w:val="004E2882"/>
    <w:rsid w:val="004F295C"/>
    <w:rsid w:val="00556F8D"/>
    <w:rsid w:val="005705BF"/>
    <w:rsid w:val="00571148"/>
    <w:rsid w:val="00572463"/>
    <w:rsid w:val="00581815"/>
    <w:rsid w:val="00582825"/>
    <w:rsid w:val="005B0875"/>
    <w:rsid w:val="005B7D92"/>
    <w:rsid w:val="005C52DE"/>
    <w:rsid w:val="00610910"/>
    <w:rsid w:val="006406D3"/>
    <w:rsid w:val="00671D64"/>
    <w:rsid w:val="006969E7"/>
    <w:rsid w:val="006B0D69"/>
    <w:rsid w:val="006C0761"/>
    <w:rsid w:val="006C4108"/>
    <w:rsid w:val="006C68E5"/>
    <w:rsid w:val="006D4BF6"/>
    <w:rsid w:val="00701485"/>
    <w:rsid w:val="0071556C"/>
    <w:rsid w:val="00746BBC"/>
    <w:rsid w:val="00771EB2"/>
    <w:rsid w:val="007A2FFA"/>
    <w:rsid w:val="007A32E6"/>
    <w:rsid w:val="007C203A"/>
    <w:rsid w:val="007D55FE"/>
    <w:rsid w:val="007E4155"/>
    <w:rsid w:val="007F2EDB"/>
    <w:rsid w:val="00811C43"/>
    <w:rsid w:val="008175F4"/>
    <w:rsid w:val="00825B9F"/>
    <w:rsid w:val="00836CE3"/>
    <w:rsid w:val="0084238D"/>
    <w:rsid w:val="0084362C"/>
    <w:rsid w:val="008600A6"/>
    <w:rsid w:val="00861DA2"/>
    <w:rsid w:val="0088119E"/>
    <w:rsid w:val="00887566"/>
    <w:rsid w:val="008B24F4"/>
    <w:rsid w:val="008C5A27"/>
    <w:rsid w:val="008D3C7A"/>
    <w:rsid w:val="008D4701"/>
    <w:rsid w:val="008E28A8"/>
    <w:rsid w:val="0092430B"/>
    <w:rsid w:val="00941F04"/>
    <w:rsid w:val="0095250F"/>
    <w:rsid w:val="009A658A"/>
    <w:rsid w:val="009B4C85"/>
    <w:rsid w:val="009C295B"/>
    <w:rsid w:val="009D32AF"/>
    <w:rsid w:val="00A1424A"/>
    <w:rsid w:val="00A47A42"/>
    <w:rsid w:val="00A5507A"/>
    <w:rsid w:val="00A60E14"/>
    <w:rsid w:val="00A661F2"/>
    <w:rsid w:val="00A66346"/>
    <w:rsid w:val="00A71E28"/>
    <w:rsid w:val="00A80632"/>
    <w:rsid w:val="00A840E9"/>
    <w:rsid w:val="00A96482"/>
    <w:rsid w:val="00AA6A96"/>
    <w:rsid w:val="00AA7F17"/>
    <w:rsid w:val="00AC1470"/>
    <w:rsid w:val="00AC694D"/>
    <w:rsid w:val="00AF439F"/>
    <w:rsid w:val="00AF689D"/>
    <w:rsid w:val="00B204B8"/>
    <w:rsid w:val="00B22C49"/>
    <w:rsid w:val="00B41E6A"/>
    <w:rsid w:val="00B56874"/>
    <w:rsid w:val="00B75D2D"/>
    <w:rsid w:val="00B957B7"/>
    <w:rsid w:val="00BA1BFB"/>
    <w:rsid w:val="00BA622B"/>
    <w:rsid w:val="00BA7747"/>
    <w:rsid w:val="00C00167"/>
    <w:rsid w:val="00C610AB"/>
    <w:rsid w:val="00C6444C"/>
    <w:rsid w:val="00C659E4"/>
    <w:rsid w:val="00C70F3B"/>
    <w:rsid w:val="00C9141F"/>
    <w:rsid w:val="00C91BEF"/>
    <w:rsid w:val="00C925E7"/>
    <w:rsid w:val="00D20461"/>
    <w:rsid w:val="00D22780"/>
    <w:rsid w:val="00D3664A"/>
    <w:rsid w:val="00D46C04"/>
    <w:rsid w:val="00D54AED"/>
    <w:rsid w:val="00D65C65"/>
    <w:rsid w:val="00DE1D3F"/>
    <w:rsid w:val="00DE1FC1"/>
    <w:rsid w:val="00DF3BFA"/>
    <w:rsid w:val="00DF3C88"/>
    <w:rsid w:val="00E001B9"/>
    <w:rsid w:val="00E17739"/>
    <w:rsid w:val="00E457BC"/>
    <w:rsid w:val="00E676CF"/>
    <w:rsid w:val="00E71788"/>
    <w:rsid w:val="00EA30F6"/>
    <w:rsid w:val="00EC22CD"/>
    <w:rsid w:val="00EC37CC"/>
    <w:rsid w:val="00EE3BCB"/>
    <w:rsid w:val="00F109B9"/>
    <w:rsid w:val="00F1374C"/>
    <w:rsid w:val="00F163FC"/>
    <w:rsid w:val="00F17318"/>
    <w:rsid w:val="00F2771A"/>
    <w:rsid w:val="00F53329"/>
    <w:rsid w:val="00F53FE4"/>
    <w:rsid w:val="00F5433B"/>
    <w:rsid w:val="00F64342"/>
    <w:rsid w:val="00F72906"/>
    <w:rsid w:val="00F8191D"/>
    <w:rsid w:val="00F84BD3"/>
    <w:rsid w:val="00F859B0"/>
    <w:rsid w:val="00F85E9E"/>
    <w:rsid w:val="00F970AF"/>
    <w:rsid w:val="00FA5952"/>
    <w:rsid w:val="00FB4CB5"/>
    <w:rsid w:val="00FC6746"/>
    <w:rsid w:val="00FD6D43"/>
    <w:rsid w:val="00FE440C"/>
    <w:rsid w:val="00FF0500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39C"/>
  <w15:chartTrackingRefBased/>
  <w15:docId w15:val="{8BB52883-D39B-4D84-BD31-6DB2296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28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5E7"/>
  </w:style>
  <w:style w:type="paragraph" w:styleId="a8">
    <w:name w:val="footer"/>
    <w:basedOn w:val="a"/>
    <w:link w:val="a9"/>
    <w:uiPriority w:val="99"/>
    <w:unhideWhenUsed/>
    <w:rsid w:val="00C92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5E7"/>
  </w:style>
  <w:style w:type="paragraph" w:styleId="aa">
    <w:name w:val="Balloon Text"/>
    <w:basedOn w:val="a"/>
    <w:link w:val="ab"/>
    <w:uiPriority w:val="99"/>
    <w:semiHidden/>
    <w:unhideWhenUsed/>
    <w:rsid w:val="00F84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BD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D46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Магомедов Гаджимурад Рашидович</cp:lastModifiedBy>
  <cp:revision>7</cp:revision>
  <dcterms:created xsi:type="dcterms:W3CDTF">2026-04-13T14:16:00Z</dcterms:created>
  <dcterms:modified xsi:type="dcterms:W3CDTF">2026-04-15T14:53:00Z</dcterms:modified>
</cp:coreProperties>
</file>